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FE" w:rsidRDefault="0074177B" w:rsidP="0074177B">
      <w:pPr>
        <w:ind w:firstLine="0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74177B">
        <w:rPr>
          <w:rFonts w:cs="Times New Roman"/>
          <w:b/>
          <w:szCs w:val="24"/>
        </w:rPr>
        <w:t>Состав</w:t>
      </w:r>
      <w:r w:rsidR="004154FE" w:rsidRPr="0074177B">
        <w:rPr>
          <w:rFonts w:cs="Times New Roman"/>
          <w:b/>
          <w:szCs w:val="24"/>
        </w:rPr>
        <w:t xml:space="preserve"> Комитета</w:t>
      </w:r>
      <w:r w:rsidRPr="0074177B">
        <w:rPr>
          <w:rFonts w:cs="Times New Roman"/>
          <w:b/>
          <w:szCs w:val="24"/>
        </w:rPr>
        <w:t xml:space="preserve"> РСС</w:t>
      </w:r>
      <w:r w:rsidR="004154FE" w:rsidRPr="0074177B">
        <w:rPr>
          <w:rFonts w:cs="Times New Roman"/>
          <w:b/>
          <w:szCs w:val="24"/>
        </w:rPr>
        <w:t xml:space="preserve"> по долевому строительству</w:t>
      </w:r>
    </w:p>
    <w:p w:rsidR="0074177B" w:rsidRDefault="0074177B" w:rsidP="0074177B">
      <w:pPr>
        <w:ind w:firstLine="0"/>
        <w:jc w:val="center"/>
        <w:rPr>
          <w:rFonts w:cs="Times New Roman"/>
          <w:b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6768"/>
      </w:tblGrid>
      <w:tr w:rsidR="0074177B" w:rsidTr="0074177B">
        <w:tc>
          <w:tcPr>
            <w:tcW w:w="3369" w:type="dxa"/>
          </w:tcPr>
          <w:p w:rsidR="0074177B" w:rsidRPr="0074177B" w:rsidRDefault="0074177B" w:rsidP="00730679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Ручьев </w:t>
            </w:r>
          </w:p>
          <w:p w:rsidR="0074177B" w:rsidRPr="0074177B" w:rsidRDefault="0074177B" w:rsidP="00730679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Александр Валерьевич</w:t>
            </w:r>
          </w:p>
          <w:p w:rsidR="0074177B" w:rsidRPr="0074177B" w:rsidRDefault="0074177B" w:rsidP="00730679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(Председатель Комитета)</w:t>
            </w:r>
          </w:p>
        </w:tc>
        <w:tc>
          <w:tcPr>
            <w:tcW w:w="6768" w:type="dxa"/>
          </w:tcPr>
          <w:p w:rsidR="0074177B" w:rsidRPr="0074177B" w:rsidRDefault="0074177B" w:rsidP="00730679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Председатель Правления НО «ОВС застройщиков» (член РСС)</w:t>
            </w:r>
          </w:p>
        </w:tc>
      </w:tr>
      <w:tr w:rsidR="0074177B" w:rsidTr="0074177B">
        <w:tc>
          <w:tcPr>
            <w:tcW w:w="3369" w:type="dxa"/>
          </w:tcPr>
          <w:p w:rsidR="0074177B" w:rsidRPr="0074177B" w:rsidRDefault="0074177B" w:rsidP="00730679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Сухачев </w:t>
            </w:r>
          </w:p>
          <w:p w:rsidR="0074177B" w:rsidRPr="0074177B" w:rsidRDefault="0074177B" w:rsidP="00730679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Александр Владимирович (заместитель Председателя Комитета)</w:t>
            </w:r>
          </w:p>
        </w:tc>
        <w:tc>
          <w:tcPr>
            <w:tcW w:w="6768" w:type="dxa"/>
          </w:tcPr>
          <w:p w:rsidR="0074177B" w:rsidRPr="0074177B" w:rsidRDefault="0074177B" w:rsidP="00730679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Советник Председателя Правления НО «ОВС застройщиков» (член РСС)</w:t>
            </w:r>
          </w:p>
        </w:tc>
      </w:tr>
      <w:tr w:rsidR="0074177B" w:rsidTr="0074177B">
        <w:tc>
          <w:tcPr>
            <w:tcW w:w="3369" w:type="dxa"/>
          </w:tcPr>
          <w:p w:rsidR="0074177B" w:rsidRPr="0074177B" w:rsidRDefault="0074177B" w:rsidP="00730679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Шелковый </w:t>
            </w:r>
          </w:p>
          <w:p w:rsidR="0074177B" w:rsidRPr="0074177B" w:rsidRDefault="0074177B" w:rsidP="00730679">
            <w:pPr>
              <w:spacing w:line="240" w:lineRule="auto"/>
              <w:ind w:firstLine="0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Андрей Николаевич</w:t>
            </w:r>
          </w:p>
        </w:tc>
        <w:tc>
          <w:tcPr>
            <w:tcW w:w="6768" w:type="dxa"/>
          </w:tcPr>
          <w:p w:rsidR="0074177B" w:rsidRPr="0074177B" w:rsidRDefault="0074177B" w:rsidP="00730679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Советник Председателя Правления НО «ОВС застройщиков» (член РСС)</w:t>
            </w:r>
          </w:p>
        </w:tc>
      </w:tr>
      <w:tr w:rsidR="0074177B" w:rsidTr="0074177B">
        <w:tc>
          <w:tcPr>
            <w:tcW w:w="3369" w:type="dxa"/>
          </w:tcPr>
          <w:p w:rsidR="0074177B" w:rsidRPr="0074177B" w:rsidRDefault="0074177B" w:rsidP="00730679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Бритов </w:t>
            </w:r>
          </w:p>
          <w:p w:rsidR="0074177B" w:rsidRPr="0074177B" w:rsidRDefault="0074177B" w:rsidP="00730679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Олег Алексеевич</w:t>
            </w:r>
          </w:p>
        </w:tc>
        <w:tc>
          <w:tcPr>
            <w:tcW w:w="6768" w:type="dxa"/>
          </w:tcPr>
          <w:p w:rsidR="0074177B" w:rsidRPr="0074177B" w:rsidRDefault="0074177B" w:rsidP="0073067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Исполнительный директор Союза строительных объединений и организаций (член РСС)</w:t>
            </w:r>
          </w:p>
        </w:tc>
      </w:tr>
      <w:tr w:rsidR="0074177B" w:rsidTr="0074177B">
        <w:tc>
          <w:tcPr>
            <w:tcW w:w="3369" w:type="dxa"/>
          </w:tcPr>
          <w:p w:rsidR="0074177B" w:rsidRPr="0074177B" w:rsidRDefault="0074177B" w:rsidP="00730679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Денисов </w:t>
            </w:r>
          </w:p>
          <w:p w:rsidR="0074177B" w:rsidRPr="0074177B" w:rsidRDefault="0074177B" w:rsidP="00730679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Александр Васильевич</w:t>
            </w:r>
          </w:p>
        </w:tc>
        <w:tc>
          <w:tcPr>
            <w:tcW w:w="6768" w:type="dxa"/>
          </w:tcPr>
          <w:p w:rsidR="0074177B" w:rsidRPr="0074177B" w:rsidRDefault="0074177B" w:rsidP="00730679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Генеральный директор Союза строителей Кубани (член РСС)</w:t>
            </w:r>
          </w:p>
        </w:tc>
      </w:tr>
      <w:tr w:rsidR="0074177B" w:rsidTr="0074177B">
        <w:tc>
          <w:tcPr>
            <w:tcW w:w="3369" w:type="dxa"/>
          </w:tcPr>
          <w:p w:rsidR="0074177B" w:rsidRPr="0074177B" w:rsidRDefault="0074177B" w:rsidP="00977D3C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Мусифуллин </w:t>
            </w:r>
          </w:p>
          <w:p w:rsidR="0074177B" w:rsidRPr="0074177B" w:rsidRDefault="0074177B" w:rsidP="00977D3C">
            <w:pPr>
              <w:spacing w:line="240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Альберт Раисович</w:t>
            </w:r>
          </w:p>
        </w:tc>
        <w:tc>
          <w:tcPr>
            <w:tcW w:w="6768" w:type="dxa"/>
          </w:tcPr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Директор МУП Инвестиционно-строительный Комитет городского округа город Уфа Республики Башкортостан </w:t>
            </w:r>
          </w:p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(член Союза строителей Республики Башкортостан)</w:t>
            </w:r>
          </w:p>
        </w:tc>
      </w:tr>
      <w:tr w:rsidR="0074177B" w:rsidTr="0074177B">
        <w:tc>
          <w:tcPr>
            <w:tcW w:w="3369" w:type="dxa"/>
          </w:tcPr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Соляник</w:t>
            </w:r>
          </w:p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 Александр Петрович</w:t>
            </w:r>
          </w:p>
        </w:tc>
        <w:tc>
          <w:tcPr>
            <w:tcW w:w="6768" w:type="dxa"/>
          </w:tcPr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Совладелец Общества с ограниченной ответственностью «Управляющая производственно-строительная компания» (член Союза строителей Оренбургской области)</w:t>
            </w:r>
          </w:p>
        </w:tc>
      </w:tr>
      <w:tr w:rsidR="0074177B" w:rsidTr="0074177B">
        <w:tc>
          <w:tcPr>
            <w:tcW w:w="3369" w:type="dxa"/>
          </w:tcPr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Фролов </w:t>
            </w:r>
          </w:p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Сергей Тимофеевич</w:t>
            </w:r>
          </w:p>
        </w:tc>
        <w:tc>
          <w:tcPr>
            <w:tcW w:w="6768" w:type="dxa"/>
          </w:tcPr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Технический директор СРО Союз «Строители Петербурга»</w:t>
            </w:r>
          </w:p>
        </w:tc>
      </w:tr>
      <w:tr w:rsidR="0074177B" w:rsidTr="0074177B">
        <w:tc>
          <w:tcPr>
            <w:tcW w:w="3369" w:type="dxa"/>
          </w:tcPr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Сеппенен </w:t>
            </w:r>
          </w:p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Виктор Владимирович</w:t>
            </w:r>
          </w:p>
        </w:tc>
        <w:tc>
          <w:tcPr>
            <w:tcW w:w="6768" w:type="dxa"/>
          </w:tcPr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Председатель совета директоров строительной компании «Норманн»</w:t>
            </w:r>
          </w:p>
        </w:tc>
      </w:tr>
      <w:tr w:rsidR="0074177B" w:rsidTr="0074177B">
        <w:tc>
          <w:tcPr>
            <w:tcW w:w="3369" w:type="dxa"/>
          </w:tcPr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Тетыш </w:t>
            </w:r>
          </w:p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Андрей Анатольевич</w:t>
            </w:r>
          </w:p>
        </w:tc>
        <w:tc>
          <w:tcPr>
            <w:tcW w:w="6768" w:type="dxa"/>
          </w:tcPr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Председатель совета директоров «Агентства развития и исследований в недвижимости» (АРИН)</w:t>
            </w:r>
          </w:p>
        </w:tc>
      </w:tr>
      <w:tr w:rsidR="0074177B" w:rsidTr="0074177B">
        <w:tc>
          <w:tcPr>
            <w:tcW w:w="3369" w:type="dxa"/>
          </w:tcPr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Лернер </w:t>
            </w:r>
          </w:p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Марк Борисович</w:t>
            </w:r>
          </w:p>
        </w:tc>
        <w:tc>
          <w:tcPr>
            <w:tcW w:w="6768" w:type="dxa"/>
          </w:tcPr>
          <w:p w:rsidR="0074177B" w:rsidRPr="0074177B" w:rsidRDefault="0074177B" w:rsidP="00977D3C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Генеральный директор компании «Петрополь»</w:t>
            </w:r>
          </w:p>
        </w:tc>
      </w:tr>
      <w:tr w:rsidR="0074177B" w:rsidTr="0074177B">
        <w:tc>
          <w:tcPr>
            <w:tcW w:w="3369" w:type="dxa"/>
          </w:tcPr>
          <w:p w:rsidR="0074177B" w:rsidRPr="0074177B" w:rsidRDefault="0074177B" w:rsidP="005C1D9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Лелин </w:t>
            </w:r>
          </w:p>
          <w:p w:rsidR="0074177B" w:rsidRPr="0074177B" w:rsidRDefault="0074177B" w:rsidP="005C1D9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 xml:space="preserve">Александра Николаевич </w:t>
            </w:r>
          </w:p>
        </w:tc>
        <w:tc>
          <w:tcPr>
            <w:tcW w:w="6768" w:type="dxa"/>
          </w:tcPr>
          <w:p w:rsidR="0074177B" w:rsidRPr="0074177B" w:rsidRDefault="0074177B" w:rsidP="005C1D9A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74177B">
              <w:rPr>
                <w:rFonts w:cs="Times New Roman"/>
                <w:szCs w:val="24"/>
              </w:rPr>
              <w:t>Генеральный директор "Главстрой-СПб" (член РСС)</w:t>
            </w:r>
          </w:p>
        </w:tc>
      </w:tr>
    </w:tbl>
    <w:p w:rsidR="0074177B" w:rsidRDefault="0074177B" w:rsidP="0074177B">
      <w:pPr>
        <w:ind w:firstLine="0"/>
        <w:jc w:val="center"/>
        <w:rPr>
          <w:rFonts w:cs="Times New Roman"/>
          <w:b/>
          <w:szCs w:val="24"/>
        </w:rPr>
      </w:pPr>
    </w:p>
    <w:p w:rsidR="0074177B" w:rsidRDefault="0074177B" w:rsidP="0074177B">
      <w:pPr>
        <w:ind w:firstLine="0"/>
        <w:jc w:val="center"/>
        <w:rPr>
          <w:rFonts w:cs="Times New Roman"/>
          <w:b/>
          <w:szCs w:val="24"/>
        </w:rPr>
      </w:pPr>
    </w:p>
    <w:p w:rsidR="0074177B" w:rsidRDefault="0074177B" w:rsidP="0074177B">
      <w:pPr>
        <w:ind w:firstLine="0"/>
        <w:jc w:val="center"/>
        <w:rPr>
          <w:rFonts w:cs="Times New Roman"/>
          <w:b/>
          <w:szCs w:val="24"/>
        </w:rPr>
      </w:pPr>
    </w:p>
    <w:p w:rsidR="0074177B" w:rsidRPr="0074177B" w:rsidRDefault="0074177B" w:rsidP="0074177B">
      <w:pPr>
        <w:ind w:firstLine="0"/>
        <w:jc w:val="center"/>
        <w:rPr>
          <w:rFonts w:cs="Times New Roman"/>
          <w:b/>
          <w:szCs w:val="24"/>
        </w:rPr>
      </w:pPr>
    </w:p>
    <w:p w:rsidR="004154FE" w:rsidRPr="0074177B" w:rsidRDefault="004154FE" w:rsidP="0074177B">
      <w:pPr>
        <w:ind w:firstLine="0"/>
        <w:jc w:val="center"/>
        <w:rPr>
          <w:rFonts w:cs="Times New Roman"/>
          <w:szCs w:val="24"/>
        </w:rPr>
      </w:pPr>
    </w:p>
    <w:p w:rsidR="000C7D45" w:rsidRPr="0074177B" w:rsidRDefault="000C7D45" w:rsidP="0074177B">
      <w:pPr>
        <w:ind w:firstLine="0"/>
        <w:rPr>
          <w:rFonts w:cs="Times New Roman"/>
          <w:szCs w:val="24"/>
        </w:rPr>
      </w:pPr>
    </w:p>
    <w:sectPr w:rsidR="000C7D45" w:rsidRPr="0074177B" w:rsidSect="0074177B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9794F"/>
    <w:multiLevelType w:val="hybridMultilevel"/>
    <w:tmpl w:val="B85E9566"/>
    <w:lvl w:ilvl="0" w:tplc="52EA3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FE"/>
    <w:rsid w:val="0000644B"/>
    <w:rsid w:val="0004494D"/>
    <w:rsid w:val="000C7D45"/>
    <w:rsid w:val="000D4747"/>
    <w:rsid w:val="001908C4"/>
    <w:rsid w:val="001D7581"/>
    <w:rsid w:val="001E516A"/>
    <w:rsid w:val="0026580F"/>
    <w:rsid w:val="00396ABE"/>
    <w:rsid w:val="003B7C05"/>
    <w:rsid w:val="003E402B"/>
    <w:rsid w:val="004154FE"/>
    <w:rsid w:val="004600F4"/>
    <w:rsid w:val="00553E56"/>
    <w:rsid w:val="005A5CF5"/>
    <w:rsid w:val="005B0E64"/>
    <w:rsid w:val="005E6901"/>
    <w:rsid w:val="00616C7E"/>
    <w:rsid w:val="00632886"/>
    <w:rsid w:val="007103FF"/>
    <w:rsid w:val="0074177B"/>
    <w:rsid w:val="00845DC1"/>
    <w:rsid w:val="00934C9D"/>
    <w:rsid w:val="00977C4F"/>
    <w:rsid w:val="009C6DA3"/>
    <w:rsid w:val="00AB4850"/>
    <w:rsid w:val="00AD43F4"/>
    <w:rsid w:val="00AD5B1C"/>
    <w:rsid w:val="00B573DD"/>
    <w:rsid w:val="00B83054"/>
    <w:rsid w:val="00BA1E1F"/>
    <w:rsid w:val="00BF2D60"/>
    <w:rsid w:val="00C01528"/>
    <w:rsid w:val="00C01D6C"/>
    <w:rsid w:val="00C20637"/>
    <w:rsid w:val="00C2500D"/>
    <w:rsid w:val="00CA1E7E"/>
    <w:rsid w:val="00CD2EB8"/>
    <w:rsid w:val="00D11320"/>
    <w:rsid w:val="00E00232"/>
    <w:rsid w:val="00E316E2"/>
    <w:rsid w:val="00F746F0"/>
    <w:rsid w:val="00FB4B61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C74BD-2A19-493F-B7FC-062DBD33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чий - основной"/>
    <w:qFormat/>
    <w:rsid w:val="0004494D"/>
    <w:pPr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00644B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644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 - мелкий"/>
    <w:uiPriority w:val="1"/>
    <w:qFormat/>
    <w:rsid w:val="009C6DA3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00644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00644B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a4">
    <w:name w:val="List Paragraph"/>
    <w:basedOn w:val="a"/>
    <w:uiPriority w:val="34"/>
    <w:qFormat/>
    <w:rsid w:val="004154FE"/>
    <w:pPr>
      <w:ind w:left="720"/>
      <w:contextualSpacing/>
    </w:pPr>
  </w:style>
  <w:style w:type="table" w:styleId="a5">
    <w:name w:val="Table Grid"/>
    <w:basedOn w:val="a1"/>
    <w:uiPriority w:val="39"/>
    <w:rsid w:val="000C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OVSZ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Борискин Евгений Эдуардович</dc:creator>
  <cp:keywords/>
  <dc:description/>
  <cp:lastModifiedBy>User</cp:lastModifiedBy>
  <cp:revision>2</cp:revision>
  <cp:lastPrinted>2017-06-15T09:07:00Z</cp:lastPrinted>
  <dcterms:created xsi:type="dcterms:W3CDTF">2017-06-28T13:33:00Z</dcterms:created>
  <dcterms:modified xsi:type="dcterms:W3CDTF">2017-06-28T13:33:00Z</dcterms:modified>
</cp:coreProperties>
</file>