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3F040E4D"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2E3F5E">
        <w:rPr>
          <w:rFonts w:ascii="Times New Roman" w:hAnsi="Times New Roman" w:cs="Times New Roman"/>
          <w:sz w:val="28"/>
          <w:szCs w:val="28"/>
        </w:rPr>
        <w:t>21</w:t>
      </w:r>
      <w:r w:rsidR="00BC4536">
        <w:rPr>
          <w:rFonts w:ascii="Times New Roman" w:hAnsi="Times New Roman" w:cs="Times New Roman"/>
          <w:sz w:val="28"/>
          <w:szCs w:val="28"/>
        </w:rPr>
        <w:t>.01-</w:t>
      </w:r>
      <w:r w:rsidR="002C3928">
        <w:rPr>
          <w:rFonts w:ascii="Times New Roman" w:hAnsi="Times New Roman" w:cs="Times New Roman"/>
          <w:sz w:val="28"/>
          <w:szCs w:val="28"/>
        </w:rPr>
        <w:t>2</w:t>
      </w:r>
      <w:r w:rsidR="002E3F5E">
        <w:rPr>
          <w:rFonts w:ascii="Times New Roman" w:hAnsi="Times New Roman" w:cs="Times New Roman"/>
          <w:sz w:val="28"/>
          <w:szCs w:val="28"/>
        </w:rPr>
        <w:t>8</w:t>
      </w:r>
      <w:r w:rsidR="00BC4536">
        <w:rPr>
          <w:rFonts w:ascii="Times New Roman" w:hAnsi="Times New Roman" w:cs="Times New Roman"/>
          <w:sz w:val="28"/>
          <w:szCs w:val="28"/>
        </w:rPr>
        <w:t>.01.22</w:t>
      </w:r>
    </w:p>
    <w:p w14:paraId="165757B7" w14:textId="5C893DFB" w:rsidR="00FA38E7" w:rsidRPr="00B17810"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B17810" w:rsidRDefault="002D5DE5" w:rsidP="00E95BFB">
          <w:pPr>
            <w:spacing w:after="0" w:line="240" w:lineRule="auto"/>
            <w:jc w:val="center"/>
            <w:rPr>
              <w:rFonts w:ascii="Times New Roman" w:hAnsi="Times New Roman" w:cs="Times New Roman"/>
              <w:sz w:val="28"/>
              <w:szCs w:val="28"/>
            </w:rPr>
          </w:pPr>
          <w:r w:rsidRPr="00B17810">
            <w:rPr>
              <w:rFonts w:ascii="Times New Roman" w:hAnsi="Times New Roman" w:cs="Times New Roman"/>
              <w:sz w:val="28"/>
              <w:szCs w:val="28"/>
            </w:rPr>
            <w:t>ОГЛАВЛЕНИЕ</w:t>
          </w:r>
        </w:p>
        <w:p w14:paraId="43508921" w14:textId="5E5898EF" w:rsidR="00B17810" w:rsidRPr="00B17810" w:rsidRDefault="002D5DE5">
          <w:pPr>
            <w:pStyle w:val="14"/>
            <w:rPr>
              <w:rFonts w:ascii="Times New Roman" w:eastAsiaTheme="minorEastAsia" w:hAnsi="Times New Roman" w:cs="Times New Roman"/>
              <w:noProof/>
              <w:sz w:val="28"/>
              <w:szCs w:val="28"/>
              <w:lang w:eastAsia="ru-RU"/>
            </w:rPr>
          </w:pPr>
          <w:r w:rsidRPr="00B17810">
            <w:rPr>
              <w:rFonts w:ascii="Times New Roman" w:hAnsi="Times New Roman" w:cs="Times New Roman"/>
              <w:sz w:val="28"/>
              <w:szCs w:val="28"/>
            </w:rPr>
            <w:fldChar w:fldCharType="begin"/>
          </w:r>
          <w:r w:rsidRPr="00B17810">
            <w:rPr>
              <w:rFonts w:ascii="Times New Roman" w:hAnsi="Times New Roman" w:cs="Times New Roman"/>
              <w:sz w:val="28"/>
              <w:szCs w:val="28"/>
            </w:rPr>
            <w:instrText xml:space="preserve"> TOC \o "1-3" \h \z \u </w:instrText>
          </w:r>
          <w:r w:rsidRPr="00B17810">
            <w:rPr>
              <w:rFonts w:ascii="Times New Roman" w:hAnsi="Times New Roman" w:cs="Times New Roman"/>
              <w:sz w:val="28"/>
              <w:szCs w:val="28"/>
            </w:rPr>
            <w:fldChar w:fldCharType="separate"/>
          </w:r>
          <w:hyperlink w:anchor="_Toc94266852" w:history="1">
            <w:r w:rsidR="00B17810" w:rsidRPr="00B17810">
              <w:rPr>
                <w:rStyle w:val="a5"/>
                <w:rFonts w:ascii="Times New Roman" w:hAnsi="Times New Roman" w:cs="Times New Roman"/>
                <w:noProof/>
                <w:sz w:val="28"/>
                <w:szCs w:val="28"/>
              </w:rPr>
              <w:t>1.</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ПРЕЗИДЕНТ</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_Toc94266852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w:t>
            </w:r>
            <w:r w:rsidR="00B17810" w:rsidRPr="00B17810">
              <w:rPr>
                <w:rFonts w:ascii="Times New Roman" w:hAnsi="Times New Roman" w:cs="Times New Roman"/>
                <w:noProof/>
                <w:webHidden/>
                <w:sz w:val="28"/>
                <w:szCs w:val="28"/>
              </w:rPr>
              <w:fldChar w:fldCharType="end"/>
            </w:r>
          </w:hyperlink>
        </w:p>
        <w:p w14:paraId="03A98345" w14:textId="101DE365" w:rsidR="00B17810" w:rsidRPr="00B17810" w:rsidRDefault="00FB3A4E">
          <w:pPr>
            <w:pStyle w:val="14"/>
            <w:rPr>
              <w:rFonts w:ascii="Times New Roman" w:eastAsiaTheme="minorEastAsia" w:hAnsi="Times New Roman" w:cs="Times New Roman"/>
              <w:noProof/>
              <w:sz w:val="28"/>
              <w:szCs w:val="28"/>
              <w:lang w:eastAsia="ru-RU"/>
            </w:rPr>
          </w:pPr>
          <w:hyperlink w:anchor="_Toc94266853" w:history="1">
            <w:r w:rsidR="00B17810" w:rsidRPr="00B17810">
              <w:rPr>
                <w:rStyle w:val="a5"/>
                <w:rFonts w:ascii="Times New Roman" w:hAnsi="Times New Roman" w:cs="Times New Roman"/>
                <w:noProof/>
                <w:sz w:val="28"/>
                <w:szCs w:val="28"/>
              </w:rPr>
              <w:t>1.1.</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25.01.22 РИА Новости. Путин обещал созвониться с ректором МГУ, чтобы обсудить стройку общежития</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_Toc94266853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w:t>
            </w:r>
            <w:r w:rsidR="00B17810" w:rsidRPr="00B17810">
              <w:rPr>
                <w:rFonts w:ascii="Times New Roman" w:hAnsi="Times New Roman" w:cs="Times New Roman"/>
                <w:noProof/>
                <w:webHidden/>
                <w:sz w:val="28"/>
                <w:szCs w:val="28"/>
              </w:rPr>
              <w:fldChar w:fldCharType="end"/>
            </w:r>
          </w:hyperlink>
        </w:p>
        <w:p w14:paraId="191D9E19" w14:textId="7E5486BD" w:rsidR="00B17810" w:rsidRPr="00B17810" w:rsidRDefault="00FB3A4E">
          <w:pPr>
            <w:pStyle w:val="14"/>
            <w:rPr>
              <w:rFonts w:ascii="Times New Roman" w:eastAsiaTheme="minorEastAsia" w:hAnsi="Times New Roman" w:cs="Times New Roman"/>
              <w:noProof/>
              <w:sz w:val="28"/>
              <w:szCs w:val="28"/>
              <w:lang w:eastAsia="ru-RU"/>
            </w:rPr>
          </w:pPr>
          <w:hyperlink w:anchor="_Toc94266854" w:history="1">
            <w:r w:rsidR="00B17810" w:rsidRPr="00B17810">
              <w:rPr>
                <w:rStyle w:val="a5"/>
                <w:rFonts w:ascii="Times New Roman" w:hAnsi="Times New Roman" w:cs="Times New Roman"/>
                <w:noProof/>
                <w:sz w:val="28"/>
                <w:szCs w:val="28"/>
              </w:rPr>
              <w:t>1.2.</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24.01.22 ЕРЗ. ФАС проверит обоснованность повышения цен на строительные ресурсы</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_Toc94266854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w:t>
            </w:r>
            <w:r w:rsidR="00B17810" w:rsidRPr="00B17810">
              <w:rPr>
                <w:rFonts w:ascii="Times New Roman" w:hAnsi="Times New Roman" w:cs="Times New Roman"/>
                <w:noProof/>
                <w:webHidden/>
                <w:sz w:val="28"/>
                <w:szCs w:val="28"/>
              </w:rPr>
              <w:fldChar w:fldCharType="end"/>
            </w:r>
          </w:hyperlink>
        </w:p>
        <w:p w14:paraId="2046E91F" w14:textId="327922C1" w:rsidR="00B17810" w:rsidRPr="00B17810" w:rsidRDefault="00FB3A4E">
          <w:pPr>
            <w:pStyle w:val="14"/>
            <w:rPr>
              <w:rFonts w:ascii="Times New Roman" w:eastAsiaTheme="minorEastAsia" w:hAnsi="Times New Roman" w:cs="Times New Roman"/>
              <w:noProof/>
              <w:sz w:val="28"/>
              <w:szCs w:val="28"/>
              <w:lang w:eastAsia="ru-RU"/>
            </w:rPr>
          </w:pPr>
          <w:hyperlink w:anchor="_Toc94266855" w:history="1">
            <w:r w:rsidR="00B17810" w:rsidRPr="00B17810">
              <w:rPr>
                <w:rStyle w:val="a5"/>
                <w:rFonts w:ascii="Times New Roman" w:hAnsi="Times New Roman" w:cs="Times New Roman"/>
                <w:noProof/>
                <w:sz w:val="28"/>
                <w:szCs w:val="28"/>
              </w:rPr>
              <w:t>2.</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НОРМОТВОРЧЕСТВО, СОВФЕД, ДУМА</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_Toc94266855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5</w:t>
            </w:r>
            <w:r w:rsidR="00B17810" w:rsidRPr="00B17810">
              <w:rPr>
                <w:rFonts w:ascii="Times New Roman" w:hAnsi="Times New Roman" w:cs="Times New Roman"/>
                <w:noProof/>
                <w:webHidden/>
                <w:sz w:val="28"/>
                <w:szCs w:val="28"/>
              </w:rPr>
              <w:fldChar w:fldCharType="end"/>
            </w:r>
          </w:hyperlink>
        </w:p>
        <w:p w14:paraId="5B69FB0A" w14:textId="7F649FEA" w:rsidR="00B17810" w:rsidRPr="00B17810" w:rsidRDefault="00FB3A4E">
          <w:pPr>
            <w:pStyle w:val="14"/>
            <w:rPr>
              <w:rFonts w:ascii="Times New Roman" w:eastAsiaTheme="minorEastAsia" w:hAnsi="Times New Roman" w:cs="Times New Roman"/>
              <w:noProof/>
              <w:sz w:val="28"/>
              <w:szCs w:val="28"/>
              <w:lang w:eastAsia="ru-RU"/>
            </w:rPr>
          </w:pPr>
          <w:hyperlink w:anchor="_Toc94266856" w:history="1">
            <w:r w:rsidR="00B17810" w:rsidRPr="00B17810">
              <w:rPr>
                <w:rStyle w:val="a5"/>
                <w:rFonts w:ascii="Times New Roman" w:hAnsi="Times New Roman" w:cs="Times New Roman"/>
                <w:noProof/>
                <w:sz w:val="28"/>
                <w:szCs w:val="28"/>
              </w:rPr>
              <w:t>2.1.</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24.01.22 АНСБ. Минстрой прописал правила применения инновационных деревянных конструкций</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_Toc94266856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5</w:t>
            </w:r>
            <w:r w:rsidR="00B17810" w:rsidRPr="00B17810">
              <w:rPr>
                <w:rFonts w:ascii="Times New Roman" w:hAnsi="Times New Roman" w:cs="Times New Roman"/>
                <w:noProof/>
                <w:webHidden/>
                <w:sz w:val="28"/>
                <w:szCs w:val="28"/>
              </w:rPr>
              <w:fldChar w:fldCharType="end"/>
            </w:r>
          </w:hyperlink>
        </w:p>
        <w:p w14:paraId="0BD091FE" w14:textId="762FAE4D" w:rsidR="00B17810" w:rsidRPr="00B17810" w:rsidRDefault="00FB3A4E">
          <w:pPr>
            <w:pStyle w:val="14"/>
            <w:rPr>
              <w:rFonts w:ascii="Times New Roman" w:eastAsiaTheme="minorEastAsia" w:hAnsi="Times New Roman" w:cs="Times New Roman"/>
              <w:noProof/>
              <w:sz w:val="28"/>
              <w:szCs w:val="28"/>
              <w:lang w:eastAsia="ru-RU"/>
            </w:rPr>
          </w:pPr>
          <w:hyperlink w:anchor="_Toc94266857" w:history="1">
            <w:r w:rsidR="00B17810" w:rsidRPr="00B17810">
              <w:rPr>
                <w:rStyle w:val="a5"/>
                <w:rFonts w:ascii="Times New Roman" w:hAnsi="Times New Roman" w:cs="Times New Roman"/>
                <w:noProof/>
                <w:sz w:val="28"/>
                <w:szCs w:val="28"/>
              </w:rPr>
              <w:t>2.2.</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25.01.22 Техэксперт. Как Минстрой предлагает сократить срок строительства до одного года</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_Toc94266857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6</w:t>
            </w:r>
            <w:r w:rsidR="00B17810" w:rsidRPr="00B17810">
              <w:rPr>
                <w:rFonts w:ascii="Times New Roman" w:hAnsi="Times New Roman" w:cs="Times New Roman"/>
                <w:noProof/>
                <w:webHidden/>
                <w:sz w:val="28"/>
                <w:szCs w:val="28"/>
              </w:rPr>
              <w:fldChar w:fldCharType="end"/>
            </w:r>
          </w:hyperlink>
        </w:p>
        <w:p w14:paraId="5B7D6B34" w14:textId="5B65F688" w:rsidR="00B17810" w:rsidRPr="00B17810" w:rsidRDefault="00FB3A4E">
          <w:pPr>
            <w:pStyle w:val="14"/>
            <w:rPr>
              <w:rFonts w:ascii="Times New Roman" w:eastAsiaTheme="minorEastAsia" w:hAnsi="Times New Roman" w:cs="Times New Roman"/>
              <w:noProof/>
              <w:sz w:val="28"/>
              <w:szCs w:val="28"/>
              <w:lang w:eastAsia="ru-RU"/>
            </w:rPr>
          </w:pPr>
          <w:hyperlink w:anchor="_Toc94266858" w:history="1">
            <w:r w:rsidR="00B17810" w:rsidRPr="00B17810">
              <w:rPr>
                <w:rStyle w:val="a5"/>
                <w:rFonts w:ascii="Times New Roman" w:hAnsi="Times New Roman" w:cs="Times New Roman"/>
                <w:noProof/>
                <w:sz w:val="28"/>
                <w:szCs w:val="28"/>
              </w:rPr>
              <w:t>2.3.</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27.01.22 Техэксперт. Опубликован новый Порядок разработки сводов правил в сфере строительства</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_Toc94266858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7</w:t>
            </w:r>
            <w:r w:rsidR="00B17810" w:rsidRPr="00B17810">
              <w:rPr>
                <w:rFonts w:ascii="Times New Roman" w:hAnsi="Times New Roman" w:cs="Times New Roman"/>
                <w:noProof/>
                <w:webHidden/>
                <w:sz w:val="28"/>
                <w:szCs w:val="28"/>
              </w:rPr>
              <w:fldChar w:fldCharType="end"/>
            </w:r>
          </w:hyperlink>
        </w:p>
        <w:p w14:paraId="758690FD" w14:textId="7A8FC8CF" w:rsidR="00B17810" w:rsidRPr="00B17810" w:rsidRDefault="00FB3A4E">
          <w:pPr>
            <w:pStyle w:val="14"/>
            <w:rPr>
              <w:rFonts w:ascii="Times New Roman" w:eastAsiaTheme="minorEastAsia" w:hAnsi="Times New Roman" w:cs="Times New Roman"/>
              <w:noProof/>
              <w:sz w:val="28"/>
              <w:szCs w:val="28"/>
              <w:lang w:eastAsia="ru-RU"/>
            </w:rPr>
          </w:pPr>
          <w:hyperlink w:anchor="_Toc94266859" w:history="1">
            <w:r w:rsidR="00B17810" w:rsidRPr="00B17810">
              <w:rPr>
                <w:rStyle w:val="a5"/>
                <w:rFonts w:ascii="Times New Roman" w:hAnsi="Times New Roman" w:cs="Times New Roman"/>
                <w:noProof/>
                <w:sz w:val="28"/>
                <w:szCs w:val="28"/>
              </w:rPr>
              <w:t>2.4.</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26.01.22 РИА Новости В Госдуму внесены проекты для стимулирования строительства жилья в ТОРах</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_Toc94266859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7</w:t>
            </w:r>
            <w:r w:rsidR="00B17810" w:rsidRPr="00B17810">
              <w:rPr>
                <w:rFonts w:ascii="Times New Roman" w:hAnsi="Times New Roman" w:cs="Times New Roman"/>
                <w:noProof/>
                <w:webHidden/>
                <w:sz w:val="28"/>
                <w:szCs w:val="28"/>
              </w:rPr>
              <w:fldChar w:fldCharType="end"/>
            </w:r>
          </w:hyperlink>
        </w:p>
        <w:p w14:paraId="467537B7" w14:textId="493381C1" w:rsidR="00B17810" w:rsidRPr="00B17810" w:rsidRDefault="00FB3A4E">
          <w:pPr>
            <w:pStyle w:val="14"/>
            <w:rPr>
              <w:rFonts w:ascii="Times New Roman" w:eastAsiaTheme="minorEastAsia" w:hAnsi="Times New Roman" w:cs="Times New Roman"/>
              <w:noProof/>
              <w:sz w:val="28"/>
              <w:szCs w:val="28"/>
              <w:lang w:eastAsia="ru-RU"/>
            </w:rPr>
          </w:pPr>
          <w:hyperlink w:anchor="_Toc94266860" w:history="1">
            <w:r w:rsidR="00B17810" w:rsidRPr="00B17810">
              <w:rPr>
                <w:rStyle w:val="a5"/>
                <w:rFonts w:ascii="Times New Roman" w:hAnsi="Times New Roman" w:cs="Times New Roman"/>
                <w:noProof/>
                <w:sz w:val="28"/>
                <w:szCs w:val="28"/>
              </w:rPr>
              <w:t>2.5.</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27.01.22 За-Строй. Росреестр напоминает…</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_Toc94266860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8</w:t>
            </w:r>
            <w:r w:rsidR="00B17810" w:rsidRPr="00B17810">
              <w:rPr>
                <w:rFonts w:ascii="Times New Roman" w:hAnsi="Times New Roman" w:cs="Times New Roman"/>
                <w:noProof/>
                <w:webHidden/>
                <w:sz w:val="28"/>
                <w:szCs w:val="28"/>
              </w:rPr>
              <w:fldChar w:fldCharType="end"/>
            </w:r>
          </w:hyperlink>
        </w:p>
        <w:p w14:paraId="19E7406C" w14:textId="16EFB191" w:rsidR="00B17810" w:rsidRPr="00B17810" w:rsidRDefault="00FB3A4E">
          <w:pPr>
            <w:pStyle w:val="14"/>
            <w:rPr>
              <w:rFonts w:ascii="Times New Roman" w:eastAsiaTheme="minorEastAsia" w:hAnsi="Times New Roman" w:cs="Times New Roman"/>
              <w:noProof/>
              <w:sz w:val="28"/>
              <w:szCs w:val="28"/>
              <w:lang w:eastAsia="ru-RU"/>
            </w:rPr>
          </w:pPr>
          <w:hyperlink w:anchor="_Toc94266861" w:history="1">
            <w:r w:rsidR="00B17810" w:rsidRPr="00B17810">
              <w:rPr>
                <w:rStyle w:val="a5"/>
                <w:rFonts w:ascii="Times New Roman" w:hAnsi="Times New Roman" w:cs="Times New Roman"/>
                <w:noProof/>
                <w:sz w:val="28"/>
                <w:szCs w:val="28"/>
              </w:rPr>
              <w:t>2.6.</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24.01.22 ЕРЗ. Опубликованы новые изменения в классификаторе строительных ресурсов</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_Toc94266861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9</w:t>
            </w:r>
            <w:r w:rsidR="00B17810" w:rsidRPr="00B17810">
              <w:rPr>
                <w:rFonts w:ascii="Times New Roman" w:hAnsi="Times New Roman" w:cs="Times New Roman"/>
                <w:noProof/>
                <w:webHidden/>
                <w:sz w:val="28"/>
                <w:szCs w:val="28"/>
              </w:rPr>
              <w:fldChar w:fldCharType="end"/>
            </w:r>
          </w:hyperlink>
        </w:p>
        <w:p w14:paraId="579F3A03" w14:textId="05417801" w:rsidR="00B17810" w:rsidRPr="00B17810" w:rsidRDefault="00FB3A4E">
          <w:pPr>
            <w:pStyle w:val="14"/>
            <w:rPr>
              <w:rFonts w:ascii="Times New Roman" w:eastAsiaTheme="minorEastAsia" w:hAnsi="Times New Roman" w:cs="Times New Roman"/>
              <w:noProof/>
              <w:sz w:val="28"/>
              <w:szCs w:val="28"/>
              <w:lang w:eastAsia="ru-RU"/>
            </w:rPr>
          </w:pPr>
          <w:hyperlink w:anchor="_Toc94266862" w:history="1">
            <w:r w:rsidR="00B17810" w:rsidRPr="00B17810">
              <w:rPr>
                <w:rStyle w:val="a5"/>
                <w:rFonts w:ascii="Times New Roman" w:hAnsi="Times New Roman" w:cs="Times New Roman"/>
                <w:noProof/>
                <w:sz w:val="28"/>
                <w:szCs w:val="28"/>
              </w:rPr>
              <w:t>2.7.</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24.01.22 ЕРЗ. Порядок внесения денежных средств на счета эскроу и их перечисления застройщику</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_Toc94266862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10</w:t>
            </w:r>
            <w:r w:rsidR="00B17810" w:rsidRPr="00B17810">
              <w:rPr>
                <w:rFonts w:ascii="Times New Roman" w:hAnsi="Times New Roman" w:cs="Times New Roman"/>
                <w:noProof/>
                <w:webHidden/>
                <w:sz w:val="28"/>
                <w:szCs w:val="28"/>
              </w:rPr>
              <w:fldChar w:fldCharType="end"/>
            </w:r>
          </w:hyperlink>
        </w:p>
        <w:p w14:paraId="12816992" w14:textId="3CC4AD24" w:rsidR="00B17810" w:rsidRPr="00B17810" w:rsidRDefault="00FB3A4E">
          <w:pPr>
            <w:pStyle w:val="14"/>
            <w:rPr>
              <w:rFonts w:ascii="Times New Roman" w:eastAsiaTheme="minorEastAsia" w:hAnsi="Times New Roman" w:cs="Times New Roman"/>
              <w:noProof/>
              <w:sz w:val="28"/>
              <w:szCs w:val="28"/>
              <w:lang w:eastAsia="ru-RU"/>
            </w:rPr>
          </w:pPr>
          <w:hyperlink w:anchor="_Toc94266863" w:history="1">
            <w:r w:rsidR="00B17810" w:rsidRPr="00B17810">
              <w:rPr>
                <w:rStyle w:val="a5"/>
                <w:rFonts w:ascii="Times New Roman" w:hAnsi="Times New Roman" w:cs="Times New Roman"/>
                <w:noProof/>
                <w:sz w:val="28"/>
                <w:szCs w:val="28"/>
              </w:rPr>
              <w:t>2.8.</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24.01.22 ЕРЗ. Разработана форма задания на проектирование</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_Toc94266863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12</w:t>
            </w:r>
            <w:r w:rsidR="00B17810" w:rsidRPr="00B17810">
              <w:rPr>
                <w:rFonts w:ascii="Times New Roman" w:hAnsi="Times New Roman" w:cs="Times New Roman"/>
                <w:noProof/>
                <w:webHidden/>
                <w:sz w:val="28"/>
                <w:szCs w:val="28"/>
              </w:rPr>
              <w:fldChar w:fldCharType="end"/>
            </w:r>
          </w:hyperlink>
        </w:p>
        <w:p w14:paraId="09BBCFC6" w14:textId="2962FF9B" w:rsidR="00B17810" w:rsidRPr="00B17810" w:rsidRDefault="00FB3A4E">
          <w:pPr>
            <w:pStyle w:val="14"/>
            <w:rPr>
              <w:rFonts w:ascii="Times New Roman" w:eastAsiaTheme="minorEastAsia" w:hAnsi="Times New Roman" w:cs="Times New Roman"/>
              <w:noProof/>
              <w:sz w:val="28"/>
              <w:szCs w:val="28"/>
              <w:lang w:eastAsia="ru-RU"/>
            </w:rPr>
          </w:pPr>
          <w:hyperlink w:anchor="_Toc94266864" w:history="1">
            <w:r w:rsidR="00B17810" w:rsidRPr="00B17810">
              <w:rPr>
                <w:rStyle w:val="a5"/>
                <w:rFonts w:ascii="Times New Roman" w:hAnsi="Times New Roman" w:cs="Times New Roman"/>
                <w:noProof/>
                <w:sz w:val="28"/>
                <w:szCs w:val="28"/>
              </w:rPr>
              <w:t>2.9.</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25.01.22 ЕРЗ. Разработан новый закон об архитектурной деятельности</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_Toc94266864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14</w:t>
            </w:r>
            <w:r w:rsidR="00B17810" w:rsidRPr="00B17810">
              <w:rPr>
                <w:rFonts w:ascii="Times New Roman" w:hAnsi="Times New Roman" w:cs="Times New Roman"/>
                <w:noProof/>
                <w:webHidden/>
                <w:sz w:val="28"/>
                <w:szCs w:val="28"/>
              </w:rPr>
              <w:fldChar w:fldCharType="end"/>
            </w:r>
          </w:hyperlink>
        </w:p>
        <w:p w14:paraId="051E8838" w14:textId="4E2727C0" w:rsidR="00B17810" w:rsidRPr="00B17810" w:rsidRDefault="00FB3A4E">
          <w:pPr>
            <w:pStyle w:val="14"/>
            <w:rPr>
              <w:rFonts w:ascii="Times New Roman" w:eastAsiaTheme="minorEastAsia" w:hAnsi="Times New Roman" w:cs="Times New Roman"/>
              <w:noProof/>
              <w:sz w:val="28"/>
              <w:szCs w:val="28"/>
              <w:lang w:eastAsia="ru-RU"/>
            </w:rPr>
          </w:pPr>
          <w:hyperlink w:anchor="_Toc94266865" w:history="1">
            <w:r w:rsidR="00B17810" w:rsidRPr="00B17810">
              <w:rPr>
                <w:rStyle w:val="a5"/>
                <w:rFonts w:ascii="Times New Roman" w:hAnsi="Times New Roman" w:cs="Times New Roman"/>
                <w:noProof/>
                <w:sz w:val="28"/>
                <w:szCs w:val="28"/>
              </w:rPr>
              <w:t>2.10.</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26.01.22 ЕРЗ. Сроки установления ЗОУИТ продлены</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_Toc94266865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15</w:t>
            </w:r>
            <w:r w:rsidR="00B17810" w:rsidRPr="00B17810">
              <w:rPr>
                <w:rFonts w:ascii="Times New Roman" w:hAnsi="Times New Roman" w:cs="Times New Roman"/>
                <w:noProof/>
                <w:webHidden/>
                <w:sz w:val="28"/>
                <w:szCs w:val="28"/>
              </w:rPr>
              <w:fldChar w:fldCharType="end"/>
            </w:r>
          </w:hyperlink>
        </w:p>
        <w:p w14:paraId="7F5C830A" w14:textId="1F544BA0" w:rsidR="00B17810" w:rsidRPr="00B17810" w:rsidRDefault="00FB3A4E">
          <w:pPr>
            <w:pStyle w:val="14"/>
            <w:rPr>
              <w:rFonts w:ascii="Times New Roman" w:eastAsiaTheme="minorEastAsia" w:hAnsi="Times New Roman" w:cs="Times New Roman"/>
              <w:noProof/>
              <w:sz w:val="28"/>
              <w:szCs w:val="28"/>
              <w:lang w:eastAsia="ru-RU"/>
            </w:rPr>
          </w:pPr>
          <w:hyperlink w:anchor="_Toc94266866" w:history="1">
            <w:r w:rsidR="00B17810" w:rsidRPr="00B17810">
              <w:rPr>
                <w:rStyle w:val="a5"/>
                <w:rFonts w:ascii="Times New Roman" w:hAnsi="Times New Roman" w:cs="Times New Roman"/>
                <w:noProof/>
                <w:sz w:val="28"/>
                <w:szCs w:val="28"/>
              </w:rPr>
              <w:t>2.11.</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28.01.22 АНСБ. Рабочая группа по лифтам создана при Госдуме РФ</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_Toc94266866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16</w:t>
            </w:r>
            <w:r w:rsidR="00B17810" w:rsidRPr="00B17810">
              <w:rPr>
                <w:rFonts w:ascii="Times New Roman" w:hAnsi="Times New Roman" w:cs="Times New Roman"/>
                <w:noProof/>
                <w:webHidden/>
                <w:sz w:val="28"/>
                <w:szCs w:val="28"/>
              </w:rPr>
              <w:fldChar w:fldCharType="end"/>
            </w:r>
          </w:hyperlink>
        </w:p>
        <w:p w14:paraId="1B1C0767" w14:textId="09CFE6C2" w:rsidR="00B17810" w:rsidRPr="00B17810" w:rsidRDefault="00FB3A4E">
          <w:pPr>
            <w:pStyle w:val="14"/>
            <w:rPr>
              <w:rFonts w:ascii="Times New Roman" w:eastAsiaTheme="minorEastAsia" w:hAnsi="Times New Roman" w:cs="Times New Roman"/>
              <w:noProof/>
              <w:sz w:val="28"/>
              <w:szCs w:val="28"/>
              <w:lang w:eastAsia="ru-RU"/>
            </w:rPr>
          </w:pPr>
          <w:hyperlink w:anchor="_Toc94266867" w:history="1">
            <w:r w:rsidR="00B17810" w:rsidRPr="00B17810">
              <w:rPr>
                <w:rStyle w:val="a5"/>
                <w:rFonts w:ascii="Times New Roman" w:hAnsi="Times New Roman" w:cs="Times New Roman"/>
                <w:noProof/>
                <w:sz w:val="28"/>
                <w:szCs w:val="28"/>
              </w:rPr>
              <w:t>2.12.</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28.01.22 Техэксперт. Методика определения нормативных затрат на разработку проектной документации</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_Toc94266867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17</w:t>
            </w:r>
            <w:r w:rsidR="00B17810" w:rsidRPr="00B17810">
              <w:rPr>
                <w:rFonts w:ascii="Times New Roman" w:hAnsi="Times New Roman" w:cs="Times New Roman"/>
                <w:noProof/>
                <w:webHidden/>
                <w:sz w:val="28"/>
                <w:szCs w:val="28"/>
              </w:rPr>
              <w:fldChar w:fldCharType="end"/>
            </w:r>
          </w:hyperlink>
        </w:p>
        <w:p w14:paraId="1D54BC22" w14:textId="6EE864B2" w:rsidR="00B17810" w:rsidRPr="00B17810" w:rsidRDefault="00FB3A4E">
          <w:pPr>
            <w:pStyle w:val="14"/>
            <w:rPr>
              <w:rFonts w:ascii="Times New Roman" w:eastAsiaTheme="minorEastAsia" w:hAnsi="Times New Roman" w:cs="Times New Roman"/>
              <w:noProof/>
              <w:sz w:val="28"/>
              <w:szCs w:val="28"/>
              <w:lang w:eastAsia="ru-RU"/>
            </w:rPr>
          </w:pPr>
          <w:hyperlink w:anchor="_Toc94266868" w:history="1">
            <w:r w:rsidR="00B17810" w:rsidRPr="00B17810">
              <w:rPr>
                <w:rStyle w:val="a5"/>
                <w:rFonts w:ascii="Times New Roman" w:hAnsi="Times New Roman" w:cs="Times New Roman"/>
                <w:noProof/>
                <w:sz w:val="28"/>
                <w:szCs w:val="28"/>
              </w:rPr>
              <w:t>2.13.</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27.01.22 ЕРЗ. Льготы для бизнеса на подключение к электросетям будут существенно урезаны</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_Toc94266868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18</w:t>
            </w:r>
            <w:r w:rsidR="00B17810" w:rsidRPr="00B17810">
              <w:rPr>
                <w:rFonts w:ascii="Times New Roman" w:hAnsi="Times New Roman" w:cs="Times New Roman"/>
                <w:noProof/>
                <w:webHidden/>
                <w:sz w:val="28"/>
                <w:szCs w:val="28"/>
              </w:rPr>
              <w:fldChar w:fldCharType="end"/>
            </w:r>
          </w:hyperlink>
        </w:p>
        <w:p w14:paraId="56C2234A" w14:textId="6F7E7A28" w:rsidR="00B17810" w:rsidRPr="00B17810" w:rsidRDefault="00FB3A4E">
          <w:pPr>
            <w:pStyle w:val="14"/>
            <w:rPr>
              <w:rFonts w:ascii="Times New Roman" w:eastAsiaTheme="minorEastAsia" w:hAnsi="Times New Roman" w:cs="Times New Roman"/>
              <w:noProof/>
              <w:sz w:val="28"/>
              <w:szCs w:val="28"/>
              <w:lang w:eastAsia="ru-RU"/>
            </w:rPr>
          </w:pPr>
          <w:hyperlink w:anchor="_Toc94266869" w:history="1">
            <w:r w:rsidR="00B17810" w:rsidRPr="00B17810">
              <w:rPr>
                <w:rStyle w:val="a5"/>
                <w:rFonts w:ascii="Times New Roman" w:hAnsi="Times New Roman" w:cs="Times New Roman"/>
                <w:noProof/>
                <w:sz w:val="28"/>
                <w:szCs w:val="28"/>
              </w:rPr>
              <w:t>3.</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ПРАВИТЕЛЬСТВО, СЧЕТНАЯ ПАЛАТА, ГЕНПРОКУРАТУРА, ОБЩЕСТВЕННАЯ ПАЛАТА</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_Toc94266869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20</w:t>
            </w:r>
            <w:r w:rsidR="00B17810" w:rsidRPr="00B17810">
              <w:rPr>
                <w:rFonts w:ascii="Times New Roman" w:hAnsi="Times New Roman" w:cs="Times New Roman"/>
                <w:noProof/>
                <w:webHidden/>
                <w:sz w:val="28"/>
                <w:szCs w:val="28"/>
              </w:rPr>
              <w:fldChar w:fldCharType="end"/>
            </w:r>
          </w:hyperlink>
        </w:p>
        <w:p w14:paraId="70D0BDE6" w14:textId="4B513CF2" w:rsidR="00B17810" w:rsidRPr="00B17810" w:rsidRDefault="00FB3A4E">
          <w:pPr>
            <w:pStyle w:val="14"/>
            <w:rPr>
              <w:rFonts w:ascii="Times New Roman" w:eastAsiaTheme="minorEastAsia" w:hAnsi="Times New Roman" w:cs="Times New Roman"/>
              <w:noProof/>
              <w:sz w:val="28"/>
              <w:szCs w:val="28"/>
              <w:lang w:eastAsia="ru-RU"/>
            </w:rPr>
          </w:pPr>
          <w:hyperlink w:anchor="_Toc94266870" w:history="1">
            <w:r w:rsidR="00B17810" w:rsidRPr="00B17810">
              <w:rPr>
                <w:rStyle w:val="a5"/>
                <w:rFonts w:ascii="Times New Roman" w:hAnsi="Times New Roman" w:cs="Times New Roman"/>
                <w:noProof/>
                <w:sz w:val="28"/>
                <w:szCs w:val="28"/>
              </w:rPr>
              <w:t>3.1.</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26.01.22 СГ. Хуснуллин: в 2022 году будет создан единый реестр процедур в строительстве</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_Toc94266870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20</w:t>
            </w:r>
            <w:r w:rsidR="00B17810" w:rsidRPr="00B17810">
              <w:rPr>
                <w:rFonts w:ascii="Times New Roman" w:hAnsi="Times New Roman" w:cs="Times New Roman"/>
                <w:noProof/>
                <w:webHidden/>
                <w:sz w:val="28"/>
                <w:szCs w:val="28"/>
              </w:rPr>
              <w:fldChar w:fldCharType="end"/>
            </w:r>
          </w:hyperlink>
        </w:p>
        <w:p w14:paraId="13120F9A" w14:textId="6F1FA059" w:rsidR="00B17810" w:rsidRPr="00B17810" w:rsidRDefault="00FB3A4E">
          <w:pPr>
            <w:pStyle w:val="14"/>
            <w:rPr>
              <w:rFonts w:ascii="Times New Roman" w:eastAsiaTheme="minorEastAsia" w:hAnsi="Times New Roman" w:cs="Times New Roman"/>
              <w:noProof/>
              <w:sz w:val="28"/>
              <w:szCs w:val="28"/>
              <w:lang w:eastAsia="ru-RU"/>
            </w:rPr>
          </w:pPr>
          <w:hyperlink w:anchor="_Toc94266871" w:history="1">
            <w:r w:rsidR="00B17810" w:rsidRPr="00B17810">
              <w:rPr>
                <w:rStyle w:val="a5"/>
                <w:rFonts w:ascii="Times New Roman" w:hAnsi="Times New Roman" w:cs="Times New Roman"/>
                <w:noProof/>
                <w:sz w:val="28"/>
                <w:szCs w:val="28"/>
              </w:rPr>
              <w:t>3.2.</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25.01.22 РИА Новости Мишустин: надо помочь бизнесу снизить затраты на новое строительство</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_Toc94266871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20</w:t>
            </w:r>
            <w:r w:rsidR="00B17810" w:rsidRPr="00B17810">
              <w:rPr>
                <w:rFonts w:ascii="Times New Roman" w:hAnsi="Times New Roman" w:cs="Times New Roman"/>
                <w:noProof/>
                <w:webHidden/>
                <w:sz w:val="28"/>
                <w:szCs w:val="28"/>
              </w:rPr>
              <w:fldChar w:fldCharType="end"/>
            </w:r>
          </w:hyperlink>
        </w:p>
        <w:p w14:paraId="36ED41EA" w14:textId="624B2412" w:rsidR="00B17810" w:rsidRPr="00B17810" w:rsidRDefault="00FB3A4E">
          <w:pPr>
            <w:pStyle w:val="14"/>
            <w:rPr>
              <w:rFonts w:ascii="Times New Roman" w:eastAsiaTheme="minorEastAsia" w:hAnsi="Times New Roman" w:cs="Times New Roman"/>
              <w:noProof/>
              <w:sz w:val="28"/>
              <w:szCs w:val="28"/>
              <w:lang w:eastAsia="ru-RU"/>
            </w:rPr>
          </w:pPr>
          <w:hyperlink w:anchor="_Toc94266872" w:history="1">
            <w:r w:rsidR="00B17810" w:rsidRPr="00B17810">
              <w:rPr>
                <w:rStyle w:val="a5"/>
                <w:rFonts w:ascii="Times New Roman" w:hAnsi="Times New Roman" w:cs="Times New Roman"/>
                <w:noProof/>
                <w:sz w:val="28"/>
                <w:szCs w:val="28"/>
              </w:rPr>
              <w:t>3.3.</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26.01.22 ЕРЗ. Марат Хуснуллин: 2021 год был успешен как для жилищного, так и для дорожного строительства</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_Toc94266872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21</w:t>
            </w:r>
            <w:r w:rsidR="00B17810" w:rsidRPr="00B17810">
              <w:rPr>
                <w:rFonts w:ascii="Times New Roman" w:hAnsi="Times New Roman" w:cs="Times New Roman"/>
                <w:noProof/>
                <w:webHidden/>
                <w:sz w:val="28"/>
                <w:szCs w:val="28"/>
              </w:rPr>
              <w:fldChar w:fldCharType="end"/>
            </w:r>
          </w:hyperlink>
        </w:p>
        <w:p w14:paraId="470685F9" w14:textId="07CF3435" w:rsidR="00B17810" w:rsidRPr="00B17810" w:rsidRDefault="00FB3A4E">
          <w:pPr>
            <w:pStyle w:val="14"/>
            <w:rPr>
              <w:rFonts w:ascii="Times New Roman" w:eastAsiaTheme="minorEastAsia" w:hAnsi="Times New Roman" w:cs="Times New Roman"/>
              <w:noProof/>
              <w:sz w:val="28"/>
              <w:szCs w:val="28"/>
              <w:lang w:eastAsia="ru-RU"/>
            </w:rPr>
          </w:pPr>
          <w:hyperlink w:anchor="_Toc94266873" w:history="1">
            <w:r w:rsidR="00B17810" w:rsidRPr="00B17810">
              <w:rPr>
                <w:rStyle w:val="a5"/>
                <w:rFonts w:ascii="Times New Roman" w:hAnsi="Times New Roman" w:cs="Times New Roman"/>
                <w:noProof/>
                <w:sz w:val="28"/>
                <w:szCs w:val="28"/>
              </w:rPr>
              <w:t>3.4.</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27.01.22 СГ. В 2021 году плановый показатель по вводу жилья превышен более чем на 15%</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_Toc94266873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23</w:t>
            </w:r>
            <w:r w:rsidR="00B17810" w:rsidRPr="00B17810">
              <w:rPr>
                <w:rFonts w:ascii="Times New Roman" w:hAnsi="Times New Roman" w:cs="Times New Roman"/>
                <w:noProof/>
                <w:webHidden/>
                <w:sz w:val="28"/>
                <w:szCs w:val="28"/>
              </w:rPr>
              <w:fldChar w:fldCharType="end"/>
            </w:r>
          </w:hyperlink>
        </w:p>
        <w:p w14:paraId="604E84BC" w14:textId="15931870" w:rsidR="00B17810" w:rsidRPr="00B17810" w:rsidRDefault="00FB3A4E">
          <w:pPr>
            <w:pStyle w:val="14"/>
            <w:rPr>
              <w:rFonts w:ascii="Times New Roman" w:eastAsiaTheme="minorEastAsia" w:hAnsi="Times New Roman" w:cs="Times New Roman"/>
              <w:noProof/>
              <w:sz w:val="28"/>
              <w:szCs w:val="28"/>
              <w:lang w:eastAsia="ru-RU"/>
            </w:rPr>
          </w:pPr>
          <w:hyperlink w:anchor="_Toc94266874" w:history="1">
            <w:r w:rsidR="00B17810" w:rsidRPr="00B17810">
              <w:rPr>
                <w:rStyle w:val="a5"/>
                <w:rFonts w:ascii="Times New Roman" w:hAnsi="Times New Roman" w:cs="Times New Roman"/>
                <w:noProof/>
                <w:sz w:val="28"/>
                <w:szCs w:val="28"/>
              </w:rPr>
              <w:t>3.5.</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28.01.22 АНСБ. Марат Хуснуллин провёл совещание по вопросу контроля роста цен на строительные материалы</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_Toc94266874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24</w:t>
            </w:r>
            <w:r w:rsidR="00B17810" w:rsidRPr="00B17810">
              <w:rPr>
                <w:rFonts w:ascii="Times New Roman" w:hAnsi="Times New Roman" w:cs="Times New Roman"/>
                <w:noProof/>
                <w:webHidden/>
                <w:sz w:val="28"/>
                <w:szCs w:val="28"/>
              </w:rPr>
              <w:fldChar w:fldCharType="end"/>
            </w:r>
          </w:hyperlink>
        </w:p>
        <w:p w14:paraId="3F4713FD" w14:textId="339C0F7A" w:rsidR="00B17810" w:rsidRPr="00B17810" w:rsidRDefault="00FB3A4E">
          <w:pPr>
            <w:pStyle w:val="14"/>
            <w:rPr>
              <w:rFonts w:ascii="Times New Roman" w:eastAsiaTheme="minorEastAsia" w:hAnsi="Times New Roman" w:cs="Times New Roman"/>
              <w:noProof/>
              <w:sz w:val="28"/>
              <w:szCs w:val="28"/>
              <w:lang w:eastAsia="ru-RU"/>
            </w:rPr>
          </w:pPr>
          <w:hyperlink w:anchor="_Toc94266875" w:history="1">
            <w:r w:rsidR="00B17810" w:rsidRPr="00B17810">
              <w:rPr>
                <w:rStyle w:val="a5"/>
                <w:rFonts w:ascii="Times New Roman" w:hAnsi="Times New Roman" w:cs="Times New Roman"/>
                <w:noProof/>
                <w:sz w:val="28"/>
                <w:szCs w:val="28"/>
              </w:rPr>
              <w:t>4.</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МИНСТРОЙ, МИНИСТЕРСТВА И ВЕДОМСТВА</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_Toc94266875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25</w:t>
            </w:r>
            <w:r w:rsidR="00B17810" w:rsidRPr="00B17810">
              <w:rPr>
                <w:rFonts w:ascii="Times New Roman" w:hAnsi="Times New Roman" w:cs="Times New Roman"/>
                <w:noProof/>
                <w:webHidden/>
                <w:sz w:val="28"/>
                <w:szCs w:val="28"/>
              </w:rPr>
              <w:fldChar w:fldCharType="end"/>
            </w:r>
          </w:hyperlink>
        </w:p>
        <w:p w14:paraId="24D695C5" w14:textId="143A8C26" w:rsidR="00B17810" w:rsidRPr="00B17810" w:rsidRDefault="00FB3A4E">
          <w:pPr>
            <w:pStyle w:val="14"/>
            <w:rPr>
              <w:rFonts w:ascii="Times New Roman" w:eastAsiaTheme="minorEastAsia" w:hAnsi="Times New Roman" w:cs="Times New Roman"/>
              <w:noProof/>
              <w:sz w:val="28"/>
              <w:szCs w:val="28"/>
              <w:lang w:eastAsia="ru-RU"/>
            </w:rPr>
          </w:pPr>
          <w:hyperlink w:anchor="_Toc94266876" w:history="1">
            <w:r w:rsidR="00B17810" w:rsidRPr="00B17810">
              <w:rPr>
                <w:rStyle w:val="a5"/>
                <w:rFonts w:ascii="Times New Roman" w:hAnsi="Times New Roman" w:cs="Times New Roman"/>
                <w:noProof/>
                <w:sz w:val="28"/>
                <w:szCs w:val="28"/>
              </w:rPr>
              <w:t>4.1.</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26.01.22 АНСБ. Минстрой проанализирует эффективность системы допуска в строительстве</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_Toc94266876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25</w:t>
            </w:r>
            <w:r w:rsidR="00B17810" w:rsidRPr="00B17810">
              <w:rPr>
                <w:rFonts w:ascii="Times New Roman" w:hAnsi="Times New Roman" w:cs="Times New Roman"/>
                <w:noProof/>
                <w:webHidden/>
                <w:sz w:val="28"/>
                <w:szCs w:val="28"/>
              </w:rPr>
              <w:fldChar w:fldCharType="end"/>
            </w:r>
          </w:hyperlink>
        </w:p>
        <w:p w14:paraId="573C7DA2" w14:textId="55FC630C" w:rsidR="00B17810" w:rsidRPr="00B17810" w:rsidRDefault="00FB3A4E">
          <w:pPr>
            <w:pStyle w:val="14"/>
            <w:rPr>
              <w:rFonts w:ascii="Times New Roman" w:eastAsiaTheme="minorEastAsia" w:hAnsi="Times New Roman" w:cs="Times New Roman"/>
              <w:noProof/>
              <w:sz w:val="28"/>
              <w:szCs w:val="28"/>
              <w:lang w:eastAsia="ru-RU"/>
            </w:rPr>
          </w:pPr>
          <w:hyperlink w:anchor="_Toc94266877" w:history="1">
            <w:r w:rsidR="00B17810" w:rsidRPr="00B17810">
              <w:rPr>
                <w:rStyle w:val="a5"/>
                <w:rFonts w:ascii="Times New Roman" w:hAnsi="Times New Roman" w:cs="Times New Roman"/>
                <w:noProof/>
                <w:sz w:val="28"/>
                <w:szCs w:val="28"/>
              </w:rPr>
              <w:t>4.2.</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27.01.22 ЗаНоСтрой. В Минстрое России обсудили с регионами предварительные итоги работы в 2021 году</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_Toc94266877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25</w:t>
            </w:r>
            <w:r w:rsidR="00B17810" w:rsidRPr="00B17810">
              <w:rPr>
                <w:rFonts w:ascii="Times New Roman" w:hAnsi="Times New Roman" w:cs="Times New Roman"/>
                <w:noProof/>
                <w:webHidden/>
                <w:sz w:val="28"/>
                <w:szCs w:val="28"/>
              </w:rPr>
              <w:fldChar w:fldCharType="end"/>
            </w:r>
          </w:hyperlink>
        </w:p>
        <w:p w14:paraId="46AC8C3D" w14:textId="1504D665" w:rsidR="00B17810" w:rsidRPr="00B17810" w:rsidRDefault="00FB3A4E">
          <w:pPr>
            <w:pStyle w:val="14"/>
            <w:rPr>
              <w:rFonts w:ascii="Times New Roman" w:eastAsiaTheme="minorEastAsia" w:hAnsi="Times New Roman" w:cs="Times New Roman"/>
              <w:noProof/>
              <w:sz w:val="28"/>
              <w:szCs w:val="28"/>
              <w:lang w:eastAsia="ru-RU"/>
            </w:rPr>
          </w:pPr>
          <w:hyperlink w:anchor="_Toc94266878" w:history="1">
            <w:r w:rsidR="00B17810" w:rsidRPr="00B17810">
              <w:rPr>
                <w:rStyle w:val="a5"/>
                <w:rFonts w:ascii="Times New Roman" w:hAnsi="Times New Roman" w:cs="Times New Roman"/>
                <w:noProof/>
                <w:sz w:val="28"/>
                <w:szCs w:val="28"/>
              </w:rPr>
              <w:t>5.</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ИПОТЕКА, ЦБ, БАНКИ, ДОМ.РФ, ФОНД РАЗВИТИЯ ТЕРРИТОРИЙ</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_Toc94266878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26</w:t>
            </w:r>
            <w:r w:rsidR="00B17810" w:rsidRPr="00B17810">
              <w:rPr>
                <w:rFonts w:ascii="Times New Roman" w:hAnsi="Times New Roman" w:cs="Times New Roman"/>
                <w:noProof/>
                <w:webHidden/>
                <w:sz w:val="28"/>
                <w:szCs w:val="28"/>
              </w:rPr>
              <w:fldChar w:fldCharType="end"/>
            </w:r>
          </w:hyperlink>
        </w:p>
        <w:p w14:paraId="648CD893" w14:textId="3D02C806" w:rsidR="00B17810" w:rsidRPr="00B17810" w:rsidRDefault="00FB3A4E">
          <w:pPr>
            <w:pStyle w:val="14"/>
            <w:rPr>
              <w:rFonts w:ascii="Times New Roman" w:eastAsiaTheme="minorEastAsia" w:hAnsi="Times New Roman" w:cs="Times New Roman"/>
              <w:noProof/>
              <w:sz w:val="28"/>
              <w:szCs w:val="28"/>
              <w:lang w:eastAsia="ru-RU"/>
            </w:rPr>
          </w:pPr>
          <w:hyperlink w:anchor="_Toc94266879" w:history="1">
            <w:r w:rsidR="00B17810" w:rsidRPr="00B17810">
              <w:rPr>
                <w:rStyle w:val="a5"/>
                <w:rFonts w:ascii="Times New Roman" w:hAnsi="Times New Roman" w:cs="Times New Roman"/>
                <w:noProof/>
                <w:sz w:val="28"/>
                <w:szCs w:val="28"/>
              </w:rPr>
              <w:t>5.1.</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24.01.22 СГ. ВТБ запустил дешевую ипотеку на готовые частные дома</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_Toc94266879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26</w:t>
            </w:r>
            <w:r w:rsidR="00B17810" w:rsidRPr="00B17810">
              <w:rPr>
                <w:rFonts w:ascii="Times New Roman" w:hAnsi="Times New Roman" w:cs="Times New Roman"/>
                <w:noProof/>
                <w:webHidden/>
                <w:sz w:val="28"/>
                <w:szCs w:val="28"/>
              </w:rPr>
              <w:fldChar w:fldCharType="end"/>
            </w:r>
          </w:hyperlink>
        </w:p>
        <w:p w14:paraId="0A5D6622" w14:textId="3948E40E" w:rsidR="00B17810" w:rsidRPr="00B17810" w:rsidRDefault="00FB3A4E">
          <w:pPr>
            <w:pStyle w:val="14"/>
            <w:rPr>
              <w:rFonts w:ascii="Times New Roman" w:eastAsiaTheme="minorEastAsia" w:hAnsi="Times New Roman" w:cs="Times New Roman"/>
              <w:noProof/>
              <w:sz w:val="28"/>
              <w:szCs w:val="28"/>
              <w:lang w:eastAsia="ru-RU"/>
            </w:rPr>
          </w:pPr>
          <w:hyperlink w:anchor="_Toc94266880" w:history="1">
            <w:r w:rsidR="00B17810" w:rsidRPr="00B17810">
              <w:rPr>
                <w:rStyle w:val="a5"/>
                <w:rFonts w:ascii="Times New Roman" w:hAnsi="Times New Roman" w:cs="Times New Roman"/>
                <w:noProof/>
                <w:sz w:val="28"/>
                <w:szCs w:val="28"/>
              </w:rPr>
              <w:t>5.2.</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26.01.22 АНСБ. Сбербанк выступил на стороне господрядчиков</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_Toc94266880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27</w:t>
            </w:r>
            <w:r w:rsidR="00B17810" w:rsidRPr="00B17810">
              <w:rPr>
                <w:rFonts w:ascii="Times New Roman" w:hAnsi="Times New Roman" w:cs="Times New Roman"/>
                <w:noProof/>
                <w:webHidden/>
                <w:sz w:val="28"/>
                <w:szCs w:val="28"/>
              </w:rPr>
              <w:fldChar w:fldCharType="end"/>
            </w:r>
          </w:hyperlink>
        </w:p>
        <w:p w14:paraId="3C23DAF4" w14:textId="7C6ED43B" w:rsidR="00B17810" w:rsidRPr="00B17810" w:rsidRDefault="00FB3A4E">
          <w:pPr>
            <w:pStyle w:val="14"/>
            <w:rPr>
              <w:rFonts w:ascii="Times New Roman" w:eastAsiaTheme="minorEastAsia" w:hAnsi="Times New Roman" w:cs="Times New Roman"/>
              <w:noProof/>
              <w:sz w:val="28"/>
              <w:szCs w:val="28"/>
              <w:lang w:eastAsia="ru-RU"/>
            </w:rPr>
          </w:pPr>
          <w:hyperlink w:anchor="_Toc94266881" w:history="1">
            <w:r w:rsidR="00B17810" w:rsidRPr="00B17810">
              <w:rPr>
                <w:rStyle w:val="a5"/>
                <w:rFonts w:ascii="Times New Roman" w:hAnsi="Times New Roman" w:cs="Times New Roman"/>
                <w:noProof/>
                <w:sz w:val="28"/>
                <w:szCs w:val="28"/>
              </w:rPr>
              <w:t>5.3.</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26.01.22 АНСБ. Фонд дольщиков переименован в Фонд развития территорий</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_Toc94266881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28</w:t>
            </w:r>
            <w:r w:rsidR="00B17810" w:rsidRPr="00B17810">
              <w:rPr>
                <w:rFonts w:ascii="Times New Roman" w:hAnsi="Times New Roman" w:cs="Times New Roman"/>
                <w:noProof/>
                <w:webHidden/>
                <w:sz w:val="28"/>
                <w:szCs w:val="28"/>
              </w:rPr>
              <w:fldChar w:fldCharType="end"/>
            </w:r>
          </w:hyperlink>
        </w:p>
        <w:p w14:paraId="469389BF" w14:textId="5E8658F3" w:rsidR="00B17810" w:rsidRPr="00B17810" w:rsidRDefault="00FB3A4E">
          <w:pPr>
            <w:pStyle w:val="14"/>
            <w:rPr>
              <w:rFonts w:ascii="Times New Roman" w:eastAsiaTheme="minorEastAsia" w:hAnsi="Times New Roman" w:cs="Times New Roman"/>
              <w:noProof/>
              <w:sz w:val="28"/>
              <w:szCs w:val="28"/>
              <w:lang w:eastAsia="ru-RU"/>
            </w:rPr>
          </w:pPr>
          <w:hyperlink w:anchor="_Toc94266882" w:history="1">
            <w:r w:rsidR="00B17810" w:rsidRPr="00B17810">
              <w:rPr>
                <w:rStyle w:val="a5"/>
                <w:rFonts w:ascii="Times New Roman" w:hAnsi="Times New Roman" w:cs="Times New Roman"/>
                <w:noProof/>
                <w:sz w:val="28"/>
                <w:szCs w:val="28"/>
              </w:rPr>
              <w:t>5.4.</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25.01.22 ЗаНоСтрой. В строительный полдень. Назван минимальный доход для получения ипотеки в Москве и Московской области</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_Toc94266882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28</w:t>
            </w:r>
            <w:r w:rsidR="00B17810" w:rsidRPr="00B17810">
              <w:rPr>
                <w:rFonts w:ascii="Times New Roman" w:hAnsi="Times New Roman" w:cs="Times New Roman"/>
                <w:noProof/>
                <w:webHidden/>
                <w:sz w:val="28"/>
                <w:szCs w:val="28"/>
              </w:rPr>
              <w:fldChar w:fldCharType="end"/>
            </w:r>
          </w:hyperlink>
        </w:p>
        <w:p w14:paraId="25184CB0" w14:textId="5DEB2537" w:rsidR="00B17810" w:rsidRPr="00B17810" w:rsidRDefault="00FB3A4E">
          <w:pPr>
            <w:pStyle w:val="14"/>
            <w:rPr>
              <w:rFonts w:ascii="Times New Roman" w:eastAsiaTheme="minorEastAsia" w:hAnsi="Times New Roman" w:cs="Times New Roman"/>
              <w:noProof/>
              <w:sz w:val="28"/>
              <w:szCs w:val="28"/>
              <w:lang w:eastAsia="ru-RU"/>
            </w:rPr>
          </w:pPr>
          <w:hyperlink w:anchor="_Toc94266883" w:history="1">
            <w:r w:rsidR="00B17810" w:rsidRPr="00B17810">
              <w:rPr>
                <w:rStyle w:val="a5"/>
                <w:rFonts w:ascii="Times New Roman" w:hAnsi="Times New Roman" w:cs="Times New Roman"/>
                <w:noProof/>
                <w:sz w:val="28"/>
                <w:szCs w:val="28"/>
              </w:rPr>
              <w:t>5.5.</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25.01.22 ЕРЗ. Самую низкую ставку ИЖК для новостроек вне льготных программ предлагает Сбербанк — 9,3%</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_Toc94266883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29</w:t>
            </w:r>
            <w:r w:rsidR="00B17810" w:rsidRPr="00B17810">
              <w:rPr>
                <w:rFonts w:ascii="Times New Roman" w:hAnsi="Times New Roman" w:cs="Times New Roman"/>
                <w:noProof/>
                <w:webHidden/>
                <w:sz w:val="28"/>
                <w:szCs w:val="28"/>
              </w:rPr>
              <w:fldChar w:fldCharType="end"/>
            </w:r>
          </w:hyperlink>
        </w:p>
        <w:p w14:paraId="3042CFC9" w14:textId="1A7F58A1" w:rsidR="00B17810" w:rsidRPr="00B17810" w:rsidRDefault="00FB3A4E">
          <w:pPr>
            <w:pStyle w:val="14"/>
            <w:rPr>
              <w:rFonts w:ascii="Times New Roman" w:eastAsiaTheme="minorEastAsia" w:hAnsi="Times New Roman" w:cs="Times New Roman"/>
              <w:noProof/>
              <w:sz w:val="28"/>
              <w:szCs w:val="28"/>
              <w:lang w:eastAsia="ru-RU"/>
            </w:rPr>
          </w:pPr>
          <w:hyperlink w:anchor="_Toc94266884" w:history="1">
            <w:r w:rsidR="00B17810" w:rsidRPr="00B17810">
              <w:rPr>
                <w:rStyle w:val="a5"/>
                <w:rFonts w:ascii="Times New Roman" w:hAnsi="Times New Roman" w:cs="Times New Roman"/>
                <w:noProof/>
                <w:sz w:val="28"/>
                <w:szCs w:val="28"/>
              </w:rPr>
              <w:t>5.6.</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26.01.22 ЕРЗ. Эксперты: стоимость ипотеки в России достигла максимума с 2015 года — 13,2%</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_Toc94266884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30</w:t>
            </w:r>
            <w:r w:rsidR="00B17810" w:rsidRPr="00B17810">
              <w:rPr>
                <w:rFonts w:ascii="Times New Roman" w:hAnsi="Times New Roman" w:cs="Times New Roman"/>
                <w:noProof/>
                <w:webHidden/>
                <w:sz w:val="28"/>
                <w:szCs w:val="28"/>
              </w:rPr>
              <w:fldChar w:fldCharType="end"/>
            </w:r>
          </w:hyperlink>
        </w:p>
        <w:p w14:paraId="0E2A0F50" w14:textId="142D0813" w:rsidR="00B17810" w:rsidRPr="00B17810" w:rsidRDefault="00FB3A4E">
          <w:pPr>
            <w:pStyle w:val="14"/>
            <w:rPr>
              <w:rFonts w:ascii="Times New Roman" w:eastAsiaTheme="minorEastAsia" w:hAnsi="Times New Roman" w:cs="Times New Roman"/>
              <w:noProof/>
              <w:sz w:val="28"/>
              <w:szCs w:val="28"/>
              <w:lang w:eastAsia="ru-RU"/>
            </w:rPr>
          </w:pPr>
          <w:hyperlink w:anchor="_Toc94266885" w:history="1">
            <w:r w:rsidR="00B17810" w:rsidRPr="00B17810">
              <w:rPr>
                <w:rStyle w:val="a5"/>
                <w:rFonts w:ascii="Times New Roman" w:hAnsi="Times New Roman" w:cs="Times New Roman"/>
                <w:noProof/>
                <w:sz w:val="28"/>
                <w:szCs w:val="28"/>
              </w:rPr>
              <w:t>5.7.</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26.01.22 ЕРЗ. В перечень банков, имеющих право работать с застройщиками по счетам эскроу, вошли еще две кредитные организации</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_Toc94266885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31</w:t>
            </w:r>
            <w:r w:rsidR="00B17810" w:rsidRPr="00B17810">
              <w:rPr>
                <w:rFonts w:ascii="Times New Roman" w:hAnsi="Times New Roman" w:cs="Times New Roman"/>
                <w:noProof/>
                <w:webHidden/>
                <w:sz w:val="28"/>
                <w:szCs w:val="28"/>
              </w:rPr>
              <w:fldChar w:fldCharType="end"/>
            </w:r>
          </w:hyperlink>
        </w:p>
        <w:p w14:paraId="7E9A39DD" w14:textId="0D6D6721" w:rsidR="00B17810" w:rsidRPr="00B17810" w:rsidRDefault="00FB3A4E">
          <w:pPr>
            <w:pStyle w:val="14"/>
            <w:rPr>
              <w:rFonts w:ascii="Times New Roman" w:eastAsiaTheme="minorEastAsia" w:hAnsi="Times New Roman" w:cs="Times New Roman"/>
              <w:noProof/>
              <w:sz w:val="28"/>
              <w:szCs w:val="28"/>
              <w:lang w:eastAsia="ru-RU"/>
            </w:rPr>
          </w:pPr>
          <w:hyperlink w:anchor="_Toc94266886" w:history="1">
            <w:r w:rsidR="00B17810" w:rsidRPr="00B17810">
              <w:rPr>
                <w:rStyle w:val="a5"/>
                <w:rFonts w:ascii="Times New Roman" w:hAnsi="Times New Roman" w:cs="Times New Roman"/>
                <w:noProof/>
                <w:sz w:val="28"/>
                <w:szCs w:val="28"/>
              </w:rPr>
              <w:t>5.8.</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 xml:space="preserve">27.01.22 </w:t>
            </w:r>
            <w:r w:rsidR="00B17810" w:rsidRPr="00B17810">
              <w:rPr>
                <w:rStyle w:val="a5"/>
                <w:rFonts w:ascii="Times New Roman" w:hAnsi="Times New Roman" w:cs="Times New Roman"/>
                <w:noProof/>
                <w:sz w:val="28"/>
                <w:szCs w:val="28"/>
                <w:lang w:val="en-US"/>
              </w:rPr>
              <w:t>RT</w:t>
            </w:r>
            <w:r w:rsidR="00B17810" w:rsidRPr="00B17810">
              <w:rPr>
                <w:rStyle w:val="a5"/>
                <w:rFonts w:ascii="Times New Roman" w:hAnsi="Times New Roman" w:cs="Times New Roman"/>
                <w:noProof/>
                <w:sz w:val="28"/>
                <w:szCs w:val="28"/>
              </w:rPr>
              <w:t xml:space="preserve"> на русском. До 3,2 млн рублей: за счёт чего в России снизился средний размер ипотеки</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_Toc94266886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33</w:t>
            </w:r>
            <w:r w:rsidR="00B17810" w:rsidRPr="00B17810">
              <w:rPr>
                <w:rFonts w:ascii="Times New Roman" w:hAnsi="Times New Roman" w:cs="Times New Roman"/>
                <w:noProof/>
                <w:webHidden/>
                <w:sz w:val="28"/>
                <w:szCs w:val="28"/>
              </w:rPr>
              <w:fldChar w:fldCharType="end"/>
            </w:r>
          </w:hyperlink>
        </w:p>
        <w:p w14:paraId="7DAAD043" w14:textId="43AD51BE" w:rsidR="00B17810" w:rsidRPr="00B17810" w:rsidRDefault="00FB3A4E">
          <w:pPr>
            <w:pStyle w:val="14"/>
            <w:rPr>
              <w:rFonts w:ascii="Times New Roman" w:eastAsiaTheme="minorEastAsia" w:hAnsi="Times New Roman" w:cs="Times New Roman"/>
              <w:noProof/>
              <w:sz w:val="28"/>
              <w:szCs w:val="28"/>
              <w:lang w:eastAsia="ru-RU"/>
            </w:rPr>
          </w:pPr>
          <w:hyperlink w:anchor="_Toc94266887" w:history="1">
            <w:r w:rsidR="00B17810" w:rsidRPr="00B17810">
              <w:rPr>
                <w:rStyle w:val="a5"/>
                <w:rFonts w:ascii="Times New Roman" w:hAnsi="Times New Roman" w:cs="Times New Roman"/>
                <w:noProof/>
                <w:sz w:val="28"/>
                <w:szCs w:val="28"/>
              </w:rPr>
              <w:t>6.</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САМОРЕГУЛИРОВАНИЕ, НОСТРОЙ, НОПРИЗ</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_Toc94266887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35</w:t>
            </w:r>
            <w:r w:rsidR="00B17810" w:rsidRPr="00B17810">
              <w:rPr>
                <w:rFonts w:ascii="Times New Roman" w:hAnsi="Times New Roman" w:cs="Times New Roman"/>
                <w:noProof/>
                <w:webHidden/>
                <w:sz w:val="28"/>
                <w:szCs w:val="28"/>
              </w:rPr>
              <w:fldChar w:fldCharType="end"/>
            </w:r>
          </w:hyperlink>
        </w:p>
        <w:p w14:paraId="1D0499A5" w14:textId="1918D39A" w:rsidR="00B17810" w:rsidRPr="00B17810" w:rsidRDefault="00FB3A4E">
          <w:pPr>
            <w:pStyle w:val="14"/>
            <w:rPr>
              <w:rFonts w:ascii="Times New Roman" w:eastAsiaTheme="minorEastAsia" w:hAnsi="Times New Roman" w:cs="Times New Roman"/>
              <w:noProof/>
              <w:sz w:val="28"/>
              <w:szCs w:val="28"/>
              <w:lang w:eastAsia="ru-RU"/>
            </w:rPr>
          </w:pPr>
          <w:hyperlink w:anchor="_Toc94266888" w:history="1">
            <w:r w:rsidR="00B17810" w:rsidRPr="00B17810">
              <w:rPr>
                <w:rStyle w:val="a5"/>
                <w:rFonts w:ascii="Times New Roman" w:hAnsi="Times New Roman" w:cs="Times New Roman"/>
                <w:noProof/>
                <w:sz w:val="28"/>
                <w:szCs w:val="28"/>
              </w:rPr>
              <w:t>6.1.</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27.01.22 За-Строй. Своя «дорожная карта» будет и у СРО</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_Toc94266888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35</w:t>
            </w:r>
            <w:r w:rsidR="00B17810" w:rsidRPr="00B17810">
              <w:rPr>
                <w:rFonts w:ascii="Times New Roman" w:hAnsi="Times New Roman" w:cs="Times New Roman"/>
                <w:noProof/>
                <w:webHidden/>
                <w:sz w:val="28"/>
                <w:szCs w:val="28"/>
              </w:rPr>
              <w:fldChar w:fldCharType="end"/>
            </w:r>
          </w:hyperlink>
        </w:p>
        <w:p w14:paraId="548719CB" w14:textId="35B2BB9B" w:rsidR="00B17810" w:rsidRPr="00B17810" w:rsidRDefault="00FB3A4E">
          <w:pPr>
            <w:pStyle w:val="14"/>
            <w:rPr>
              <w:rFonts w:ascii="Times New Roman" w:eastAsiaTheme="minorEastAsia" w:hAnsi="Times New Roman" w:cs="Times New Roman"/>
              <w:noProof/>
              <w:sz w:val="28"/>
              <w:szCs w:val="28"/>
              <w:lang w:eastAsia="ru-RU"/>
            </w:rPr>
          </w:pPr>
          <w:hyperlink w:anchor="_Toc94266889" w:history="1">
            <w:r w:rsidR="00B17810" w:rsidRPr="00B17810">
              <w:rPr>
                <w:rStyle w:val="a5"/>
                <w:rFonts w:ascii="Times New Roman" w:hAnsi="Times New Roman" w:cs="Times New Roman"/>
                <w:noProof/>
                <w:sz w:val="28"/>
                <w:szCs w:val="28"/>
              </w:rPr>
              <w:t>6.2.</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26.01.22 ЗаНоСтрой. Директору СРО – на заметку! Верховный Суд РФ указал на важные условия для оплаты дополнительных работ при увеличении стоимости</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_Toc94266889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35</w:t>
            </w:r>
            <w:r w:rsidR="00B17810" w:rsidRPr="00B17810">
              <w:rPr>
                <w:rFonts w:ascii="Times New Roman" w:hAnsi="Times New Roman" w:cs="Times New Roman"/>
                <w:noProof/>
                <w:webHidden/>
                <w:sz w:val="28"/>
                <w:szCs w:val="28"/>
              </w:rPr>
              <w:fldChar w:fldCharType="end"/>
            </w:r>
          </w:hyperlink>
        </w:p>
        <w:p w14:paraId="5DF56C31" w14:textId="3F0D5E43" w:rsidR="00B17810" w:rsidRPr="00B17810" w:rsidRDefault="00FB3A4E">
          <w:pPr>
            <w:pStyle w:val="14"/>
            <w:rPr>
              <w:rFonts w:ascii="Times New Roman" w:eastAsiaTheme="minorEastAsia" w:hAnsi="Times New Roman" w:cs="Times New Roman"/>
              <w:noProof/>
              <w:sz w:val="28"/>
              <w:szCs w:val="28"/>
              <w:lang w:eastAsia="ru-RU"/>
            </w:rPr>
          </w:pPr>
          <w:hyperlink w:anchor="_Toc94266890" w:history="1">
            <w:r w:rsidR="00B17810" w:rsidRPr="00B17810">
              <w:rPr>
                <w:rStyle w:val="a5"/>
                <w:rFonts w:ascii="Times New Roman" w:hAnsi="Times New Roman" w:cs="Times New Roman"/>
                <w:noProof/>
                <w:sz w:val="28"/>
                <w:szCs w:val="28"/>
              </w:rPr>
              <w:t>6.3.</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27.02.22 ЗаНоСтрой. СРО-сообщество пытается понять, как в конечном итоге будет выглядеть Единый реестр членов саморегулируемых организаций</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_Toc94266890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37</w:t>
            </w:r>
            <w:r w:rsidR="00B17810" w:rsidRPr="00B17810">
              <w:rPr>
                <w:rFonts w:ascii="Times New Roman" w:hAnsi="Times New Roman" w:cs="Times New Roman"/>
                <w:noProof/>
                <w:webHidden/>
                <w:sz w:val="28"/>
                <w:szCs w:val="28"/>
              </w:rPr>
              <w:fldChar w:fldCharType="end"/>
            </w:r>
          </w:hyperlink>
        </w:p>
        <w:p w14:paraId="2B447FC6" w14:textId="01D29AA5" w:rsidR="00B17810" w:rsidRPr="00B17810" w:rsidRDefault="00FB3A4E">
          <w:pPr>
            <w:pStyle w:val="14"/>
            <w:rPr>
              <w:rFonts w:ascii="Times New Roman" w:eastAsiaTheme="minorEastAsia" w:hAnsi="Times New Roman" w:cs="Times New Roman"/>
              <w:noProof/>
              <w:sz w:val="28"/>
              <w:szCs w:val="28"/>
              <w:lang w:eastAsia="ru-RU"/>
            </w:rPr>
          </w:pPr>
          <w:hyperlink w:anchor="_Toc94266891" w:history="1">
            <w:r w:rsidR="00B17810" w:rsidRPr="00B17810">
              <w:rPr>
                <w:rStyle w:val="a5"/>
                <w:rFonts w:ascii="Times New Roman" w:hAnsi="Times New Roman" w:cs="Times New Roman"/>
                <w:noProof/>
                <w:sz w:val="28"/>
                <w:szCs w:val="28"/>
              </w:rPr>
              <w:t>7.</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РАЗНОЕ</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_Toc94266891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39</w:t>
            </w:r>
            <w:r w:rsidR="00B17810" w:rsidRPr="00B17810">
              <w:rPr>
                <w:rFonts w:ascii="Times New Roman" w:hAnsi="Times New Roman" w:cs="Times New Roman"/>
                <w:noProof/>
                <w:webHidden/>
                <w:sz w:val="28"/>
                <w:szCs w:val="28"/>
              </w:rPr>
              <w:fldChar w:fldCharType="end"/>
            </w:r>
          </w:hyperlink>
        </w:p>
        <w:p w14:paraId="7DE69EF3" w14:textId="61F9811B" w:rsidR="00B17810" w:rsidRPr="00B17810" w:rsidRDefault="00FB3A4E">
          <w:pPr>
            <w:pStyle w:val="14"/>
            <w:rPr>
              <w:rFonts w:ascii="Times New Roman" w:eastAsiaTheme="minorEastAsia" w:hAnsi="Times New Roman" w:cs="Times New Roman"/>
              <w:noProof/>
              <w:sz w:val="28"/>
              <w:szCs w:val="28"/>
              <w:lang w:eastAsia="ru-RU"/>
            </w:rPr>
          </w:pPr>
          <w:hyperlink w:anchor="_Toc94266892" w:history="1">
            <w:r w:rsidR="00B17810" w:rsidRPr="00B17810">
              <w:rPr>
                <w:rStyle w:val="a5"/>
                <w:rFonts w:ascii="Times New Roman" w:hAnsi="Times New Roman" w:cs="Times New Roman"/>
                <w:noProof/>
                <w:sz w:val="28"/>
                <w:szCs w:val="28"/>
              </w:rPr>
              <w:t>7.1.</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24.01.22 СГ. Российский Союз Строителей задает повестку дня</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_Toc94266892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39</w:t>
            </w:r>
            <w:r w:rsidR="00B17810" w:rsidRPr="00B17810">
              <w:rPr>
                <w:rFonts w:ascii="Times New Roman" w:hAnsi="Times New Roman" w:cs="Times New Roman"/>
                <w:noProof/>
                <w:webHidden/>
                <w:sz w:val="28"/>
                <w:szCs w:val="28"/>
              </w:rPr>
              <w:fldChar w:fldCharType="end"/>
            </w:r>
          </w:hyperlink>
        </w:p>
        <w:p w14:paraId="136CD02F" w14:textId="14327BE7" w:rsidR="00B17810" w:rsidRPr="00B17810" w:rsidRDefault="00FB3A4E">
          <w:pPr>
            <w:pStyle w:val="14"/>
            <w:rPr>
              <w:rFonts w:ascii="Times New Roman" w:eastAsiaTheme="minorEastAsia" w:hAnsi="Times New Roman" w:cs="Times New Roman"/>
              <w:noProof/>
              <w:sz w:val="28"/>
              <w:szCs w:val="28"/>
              <w:lang w:eastAsia="ru-RU"/>
            </w:rPr>
          </w:pPr>
          <w:hyperlink w:anchor="_Toc94266893" w:history="1">
            <w:r w:rsidR="00B17810" w:rsidRPr="00B17810">
              <w:rPr>
                <w:rStyle w:val="a5"/>
                <w:rFonts w:ascii="Times New Roman" w:hAnsi="Times New Roman" w:cs="Times New Roman"/>
                <w:noProof/>
                <w:sz w:val="28"/>
                <w:szCs w:val="28"/>
              </w:rPr>
              <w:t>7.2.</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27.01.22 За-Строй. Казинец совсем не молодец?</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_Toc94266893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39</w:t>
            </w:r>
            <w:r w:rsidR="00B17810" w:rsidRPr="00B17810">
              <w:rPr>
                <w:rFonts w:ascii="Times New Roman" w:hAnsi="Times New Roman" w:cs="Times New Roman"/>
                <w:noProof/>
                <w:webHidden/>
                <w:sz w:val="28"/>
                <w:szCs w:val="28"/>
              </w:rPr>
              <w:fldChar w:fldCharType="end"/>
            </w:r>
          </w:hyperlink>
        </w:p>
        <w:p w14:paraId="507B50F2" w14:textId="6CCFEFA3" w:rsidR="00B17810" w:rsidRPr="00B17810" w:rsidRDefault="00FB3A4E">
          <w:pPr>
            <w:pStyle w:val="14"/>
            <w:rPr>
              <w:rFonts w:ascii="Times New Roman" w:eastAsiaTheme="minorEastAsia" w:hAnsi="Times New Roman" w:cs="Times New Roman"/>
              <w:noProof/>
              <w:sz w:val="28"/>
              <w:szCs w:val="28"/>
              <w:lang w:eastAsia="ru-RU"/>
            </w:rPr>
          </w:pPr>
          <w:hyperlink w:anchor="_Toc94266894" w:history="1">
            <w:r w:rsidR="00B17810" w:rsidRPr="00B17810">
              <w:rPr>
                <w:rStyle w:val="a5"/>
                <w:rFonts w:ascii="Times New Roman" w:hAnsi="Times New Roman" w:cs="Times New Roman"/>
                <w:noProof/>
                <w:sz w:val="28"/>
                <w:szCs w:val="28"/>
              </w:rPr>
              <w:t>7.3.</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28.01.22 ЗаНоСтрой. В строительный полдень. Доступность жилья в России приблизилась к семилетнему минимуму</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_Toc94266894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42</w:t>
            </w:r>
            <w:r w:rsidR="00B17810" w:rsidRPr="00B17810">
              <w:rPr>
                <w:rFonts w:ascii="Times New Roman" w:hAnsi="Times New Roman" w:cs="Times New Roman"/>
                <w:noProof/>
                <w:webHidden/>
                <w:sz w:val="28"/>
                <w:szCs w:val="28"/>
              </w:rPr>
              <w:fldChar w:fldCharType="end"/>
            </w:r>
          </w:hyperlink>
        </w:p>
        <w:p w14:paraId="25DD44C2" w14:textId="5ED875CA" w:rsidR="00B17810" w:rsidRPr="00B17810" w:rsidRDefault="00FB3A4E">
          <w:pPr>
            <w:pStyle w:val="14"/>
            <w:rPr>
              <w:rFonts w:ascii="Times New Roman" w:eastAsiaTheme="minorEastAsia" w:hAnsi="Times New Roman" w:cs="Times New Roman"/>
              <w:noProof/>
              <w:sz w:val="28"/>
              <w:szCs w:val="28"/>
              <w:lang w:eastAsia="ru-RU"/>
            </w:rPr>
          </w:pPr>
          <w:hyperlink w:anchor="_Toc94266895" w:history="1">
            <w:r w:rsidR="00B17810" w:rsidRPr="00B17810">
              <w:rPr>
                <w:rStyle w:val="a5"/>
                <w:rFonts w:ascii="Times New Roman" w:hAnsi="Times New Roman" w:cs="Times New Roman"/>
                <w:noProof/>
                <w:sz w:val="28"/>
                <w:szCs w:val="28"/>
              </w:rPr>
              <w:t>7.4.</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27.01.22 За-Строй. Регионы-двоечники по аварийке</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_Toc94266895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42</w:t>
            </w:r>
            <w:r w:rsidR="00B17810" w:rsidRPr="00B17810">
              <w:rPr>
                <w:rFonts w:ascii="Times New Roman" w:hAnsi="Times New Roman" w:cs="Times New Roman"/>
                <w:noProof/>
                <w:webHidden/>
                <w:sz w:val="28"/>
                <w:szCs w:val="28"/>
              </w:rPr>
              <w:fldChar w:fldCharType="end"/>
            </w:r>
          </w:hyperlink>
        </w:p>
        <w:p w14:paraId="34A38F15" w14:textId="045E837D" w:rsidR="00B17810" w:rsidRPr="00B17810" w:rsidRDefault="00FB3A4E">
          <w:pPr>
            <w:pStyle w:val="14"/>
            <w:rPr>
              <w:rFonts w:ascii="Times New Roman" w:eastAsiaTheme="minorEastAsia" w:hAnsi="Times New Roman" w:cs="Times New Roman"/>
              <w:noProof/>
              <w:sz w:val="28"/>
              <w:szCs w:val="28"/>
              <w:lang w:eastAsia="ru-RU"/>
            </w:rPr>
          </w:pPr>
          <w:hyperlink w:anchor="_Toc94266896" w:history="1">
            <w:r w:rsidR="00B17810" w:rsidRPr="00B17810">
              <w:rPr>
                <w:rStyle w:val="a5"/>
                <w:rFonts w:ascii="Times New Roman" w:hAnsi="Times New Roman" w:cs="Times New Roman"/>
                <w:noProof/>
                <w:sz w:val="28"/>
                <w:szCs w:val="28"/>
              </w:rPr>
              <w:t>8.</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СТАТЬИ, ИНТЕРВЬЮ</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_Toc94266896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43</w:t>
            </w:r>
            <w:r w:rsidR="00B17810" w:rsidRPr="00B17810">
              <w:rPr>
                <w:rFonts w:ascii="Times New Roman" w:hAnsi="Times New Roman" w:cs="Times New Roman"/>
                <w:noProof/>
                <w:webHidden/>
                <w:sz w:val="28"/>
                <w:szCs w:val="28"/>
              </w:rPr>
              <w:fldChar w:fldCharType="end"/>
            </w:r>
          </w:hyperlink>
        </w:p>
        <w:p w14:paraId="01B4F2D9" w14:textId="796F202B" w:rsidR="00B17810" w:rsidRPr="00B17810" w:rsidRDefault="00FB3A4E">
          <w:pPr>
            <w:pStyle w:val="14"/>
            <w:rPr>
              <w:rFonts w:ascii="Times New Roman" w:eastAsiaTheme="minorEastAsia" w:hAnsi="Times New Roman" w:cs="Times New Roman"/>
              <w:noProof/>
              <w:sz w:val="28"/>
              <w:szCs w:val="28"/>
              <w:lang w:eastAsia="ru-RU"/>
            </w:rPr>
          </w:pPr>
          <w:hyperlink w:anchor="_Toc94266897" w:history="1">
            <w:r w:rsidR="00B17810" w:rsidRPr="00B17810">
              <w:rPr>
                <w:rStyle w:val="a5"/>
                <w:rFonts w:ascii="Times New Roman" w:hAnsi="Times New Roman" w:cs="Times New Roman"/>
                <w:noProof/>
                <w:sz w:val="28"/>
                <w:szCs w:val="28"/>
              </w:rPr>
              <w:t>8.1.</w:t>
            </w:r>
            <w:r w:rsidR="00B17810" w:rsidRPr="00B17810">
              <w:rPr>
                <w:rFonts w:ascii="Times New Roman" w:eastAsiaTheme="minorEastAsia" w:hAnsi="Times New Roman" w:cs="Times New Roman"/>
                <w:noProof/>
                <w:sz w:val="28"/>
                <w:szCs w:val="28"/>
                <w:lang w:eastAsia="ru-RU"/>
              </w:rPr>
              <w:tab/>
            </w:r>
            <w:r w:rsidR="00B17810" w:rsidRPr="00B17810">
              <w:rPr>
                <w:rStyle w:val="a5"/>
                <w:rFonts w:ascii="Times New Roman" w:hAnsi="Times New Roman" w:cs="Times New Roman"/>
                <w:noProof/>
                <w:sz w:val="28"/>
                <w:szCs w:val="28"/>
              </w:rPr>
              <w:t>26.01.22 АНСБ. В Китае строят город будущего. Им будут управлять технологии AI, GIS и BIM.</w:t>
            </w:r>
            <w:r w:rsidR="00B17810" w:rsidRPr="00B17810">
              <w:rPr>
                <w:rFonts w:ascii="Times New Roman" w:hAnsi="Times New Roman" w:cs="Times New Roman"/>
                <w:noProof/>
                <w:webHidden/>
                <w:sz w:val="28"/>
                <w:szCs w:val="28"/>
              </w:rPr>
              <w:tab/>
            </w:r>
            <w:r w:rsidR="00B17810" w:rsidRPr="00B17810">
              <w:rPr>
                <w:rFonts w:ascii="Times New Roman" w:hAnsi="Times New Roman" w:cs="Times New Roman"/>
                <w:noProof/>
                <w:webHidden/>
                <w:sz w:val="28"/>
                <w:szCs w:val="28"/>
              </w:rPr>
              <w:fldChar w:fldCharType="begin"/>
            </w:r>
            <w:r w:rsidR="00B17810" w:rsidRPr="00B17810">
              <w:rPr>
                <w:rFonts w:ascii="Times New Roman" w:hAnsi="Times New Roman" w:cs="Times New Roman"/>
                <w:noProof/>
                <w:webHidden/>
                <w:sz w:val="28"/>
                <w:szCs w:val="28"/>
              </w:rPr>
              <w:instrText xml:space="preserve"> PAGEREF _Toc94266897 \h </w:instrText>
            </w:r>
            <w:r w:rsidR="00B17810" w:rsidRPr="00B17810">
              <w:rPr>
                <w:rFonts w:ascii="Times New Roman" w:hAnsi="Times New Roman" w:cs="Times New Roman"/>
                <w:noProof/>
                <w:webHidden/>
                <w:sz w:val="28"/>
                <w:szCs w:val="28"/>
              </w:rPr>
            </w:r>
            <w:r w:rsidR="00B17810" w:rsidRPr="00B17810">
              <w:rPr>
                <w:rFonts w:ascii="Times New Roman" w:hAnsi="Times New Roman" w:cs="Times New Roman"/>
                <w:noProof/>
                <w:webHidden/>
                <w:sz w:val="28"/>
                <w:szCs w:val="28"/>
              </w:rPr>
              <w:fldChar w:fldCharType="separate"/>
            </w:r>
            <w:r w:rsidR="00A471C4">
              <w:rPr>
                <w:rFonts w:ascii="Times New Roman" w:hAnsi="Times New Roman" w:cs="Times New Roman"/>
                <w:noProof/>
                <w:webHidden/>
                <w:sz w:val="28"/>
                <w:szCs w:val="28"/>
              </w:rPr>
              <w:t>43</w:t>
            </w:r>
            <w:r w:rsidR="00B17810" w:rsidRPr="00B17810">
              <w:rPr>
                <w:rFonts w:ascii="Times New Roman" w:hAnsi="Times New Roman" w:cs="Times New Roman"/>
                <w:noProof/>
                <w:webHidden/>
                <w:sz w:val="28"/>
                <w:szCs w:val="28"/>
              </w:rPr>
              <w:fldChar w:fldCharType="end"/>
            </w:r>
          </w:hyperlink>
        </w:p>
        <w:p w14:paraId="6947D83B" w14:textId="15D5169F" w:rsidR="002D5DE5" w:rsidRPr="00B17810" w:rsidRDefault="002D5DE5" w:rsidP="004F0D01">
          <w:pPr>
            <w:pStyle w:val="14"/>
            <w:rPr>
              <w:rFonts w:ascii="Times New Roman" w:hAnsi="Times New Roman" w:cs="Times New Roman"/>
              <w:sz w:val="28"/>
              <w:szCs w:val="28"/>
            </w:rPr>
          </w:pPr>
          <w:r w:rsidRPr="00B17810">
            <w:rPr>
              <w:rFonts w:ascii="Times New Roman" w:hAnsi="Times New Roman" w:cs="Times New Roman"/>
              <w:sz w:val="28"/>
              <w:szCs w:val="28"/>
            </w:rPr>
            <w:fldChar w:fldCharType="end"/>
          </w:r>
        </w:p>
      </w:sdtContent>
    </w:sdt>
    <w:p w14:paraId="6739AEE3" w14:textId="618D0B67" w:rsidR="00A4179C" w:rsidRDefault="00A4179C" w:rsidP="00A4179C">
      <w:pPr>
        <w:pStyle w:val="1"/>
        <w:numPr>
          <w:ilvl w:val="0"/>
          <w:numId w:val="1"/>
        </w:numPr>
        <w:tabs>
          <w:tab w:val="left" w:pos="851"/>
        </w:tabs>
        <w:spacing w:before="0" w:beforeAutospacing="0" w:after="0" w:afterAutospacing="0"/>
        <w:ind w:left="0" w:firstLine="0"/>
        <w:jc w:val="both"/>
        <w:rPr>
          <w:sz w:val="28"/>
          <w:szCs w:val="28"/>
        </w:rPr>
      </w:pPr>
      <w:bookmarkStart w:id="1" w:name="_Toc94266852"/>
      <w:bookmarkStart w:id="2" w:name="_Toc58238928"/>
      <w:r>
        <w:rPr>
          <w:sz w:val="28"/>
          <w:szCs w:val="28"/>
        </w:rPr>
        <w:t>ПРЕЗИДЕНТ</w:t>
      </w:r>
      <w:bookmarkEnd w:id="1"/>
    </w:p>
    <w:p w14:paraId="5D864A71" w14:textId="03E2B78F" w:rsidR="009D4018" w:rsidRDefault="009D4018" w:rsidP="00D70EA0">
      <w:pPr>
        <w:tabs>
          <w:tab w:val="left" w:pos="851"/>
        </w:tabs>
        <w:spacing w:after="0"/>
        <w:ind w:firstLine="851"/>
        <w:jc w:val="both"/>
        <w:rPr>
          <w:rFonts w:ascii="Times New Roman" w:hAnsi="Times New Roman" w:cs="Times New Roman"/>
          <w:sz w:val="28"/>
          <w:szCs w:val="28"/>
        </w:rPr>
      </w:pPr>
    </w:p>
    <w:p w14:paraId="5B59FD0E" w14:textId="0DC5A265" w:rsidR="009D5C22" w:rsidRPr="0034641B" w:rsidRDefault="0034641B" w:rsidP="0034641B">
      <w:pPr>
        <w:pStyle w:val="1"/>
        <w:numPr>
          <w:ilvl w:val="1"/>
          <w:numId w:val="1"/>
        </w:numPr>
        <w:tabs>
          <w:tab w:val="left" w:pos="851"/>
        </w:tabs>
        <w:spacing w:before="0" w:beforeAutospacing="0" w:after="0" w:afterAutospacing="0"/>
        <w:ind w:left="0" w:firstLine="0"/>
        <w:jc w:val="both"/>
        <w:rPr>
          <w:sz w:val="28"/>
          <w:szCs w:val="28"/>
        </w:rPr>
      </w:pPr>
      <w:bookmarkStart w:id="3" w:name="_Toc94266853"/>
      <w:r w:rsidRPr="0034641B">
        <w:rPr>
          <w:sz w:val="28"/>
          <w:szCs w:val="28"/>
        </w:rPr>
        <w:t>25.01.22 РИА Новости</w:t>
      </w:r>
      <w:r>
        <w:rPr>
          <w:sz w:val="28"/>
          <w:szCs w:val="28"/>
        </w:rPr>
        <w:t>.</w:t>
      </w:r>
      <w:r w:rsidRPr="0034641B">
        <w:rPr>
          <w:sz w:val="28"/>
          <w:szCs w:val="28"/>
        </w:rPr>
        <w:t xml:space="preserve"> </w:t>
      </w:r>
      <w:r w:rsidR="009D5C22" w:rsidRPr="0034641B">
        <w:rPr>
          <w:sz w:val="28"/>
          <w:szCs w:val="28"/>
        </w:rPr>
        <w:t>Путин обещал созвониться с ректором МГУ, чтобы обсудить стройку общежития</w:t>
      </w:r>
      <w:bookmarkEnd w:id="3"/>
    </w:p>
    <w:p w14:paraId="264DED4F" w14:textId="77777777" w:rsidR="009D5C22" w:rsidRPr="0034641B" w:rsidRDefault="009D5C22" w:rsidP="0034641B">
      <w:pPr>
        <w:tabs>
          <w:tab w:val="left" w:pos="851"/>
        </w:tabs>
        <w:spacing w:after="0"/>
        <w:ind w:firstLine="851"/>
        <w:jc w:val="both"/>
        <w:rPr>
          <w:rFonts w:ascii="Times New Roman" w:hAnsi="Times New Roman" w:cs="Times New Roman"/>
          <w:sz w:val="28"/>
          <w:szCs w:val="28"/>
        </w:rPr>
      </w:pPr>
      <w:r w:rsidRPr="0034641B">
        <w:rPr>
          <w:rFonts w:ascii="Times New Roman" w:hAnsi="Times New Roman" w:cs="Times New Roman"/>
          <w:sz w:val="28"/>
          <w:szCs w:val="28"/>
        </w:rPr>
        <w:t>Путин пообещал созвониться с ректором МГУ, чтобы обсудить вопрос постройки общежития</w:t>
      </w:r>
    </w:p>
    <w:p w14:paraId="674463CB" w14:textId="281028FA" w:rsidR="009D5C22" w:rsidRPr="0034641B" w:rsidRDefault="009D5C22" w:rsidP="0034641B">
      <w:pPr>
        <w:tabs>
          <w:tab w:val="left" w:pos="851"/>
        </w:tabs>
        <w:spacing w:after="0"/>
        <w:ind w:firstLine="851"/>
        <w:jc w:val="both"/>
        <w:rPr>
          <w:rFonts w:ascii="Times New Roman" w:hAnsi="Times New Roman" w:cs="Times New Roman"/>
          <w:sz w:val="28"/>
          <w:szCs w:val="28"/>
        </w:rPr>
      </w:pPr>
      <w:r w:rsidRPr="0034641B">
        <w:rPr>
          <w:rFonts w:ascii="Times New Roman" w:hAnsi="Times New Roman" w:cs="Times New Roman"/>
          <w:sz w:val="28"/>
          <w:szCs w:val="28"/>
        </w:rPr>
        <w:t>Президент России </w:t>
      </w:r>
      <w:hyperlink r:id="rId8" w:tgtFrame="_blank" w:history="1">
        <w:r w:rsidRPr="0034641B">
          <w:rPr>
            <w:rFonts w:ascii="Times New Roman" w:hAnsi="Times New Roman" w:cs="Times New Roman"/>
            <w:sz w:val="28"/>
            <w:szCs w:val="28"/>
          </w:rPr>
          <w:t>Владимир Путин</w:t>
        </w:r>
      </w:hyperlink>
      <w:r w:rsidRPr="0034641B">
        <w:rPr>
          <w:rFonts w:ascii="Times New Roman" w:hAnsi="Times New Roman" w:cs="Times New Roman"/>
          <w:sz w:val="28"/>
          <w:szCs w:val="28"/>
        </w:rPr>
        <w:t> во вторник во время встречи со студентами пообещал созвониться с ректором МГУ </w:t>
      </w:r>
      <w:hyperlink r:id="rId9" w:tgtFrame="_blank" w:history="1">
        <w:r w:rsidRPr="0034641B">
          <w:rPr>
            <w:rFonts w:ascii="Times New Roman" w:hAnsi="Times New Roman" w:cs="Times New Roman"/>
            <w:sz w:val="28"/>
            <w:szCs w:val="28"/>
          </w:rPr>
          <w:t xml:space="preserve">Виктором </w:t>
        </w:r>
        <w:proofErr w:type="spellStart"/>
        <w:r w:rsidRPr="0034641B">
          <w:rPr>
            <w:rFonts w:ascii="Times New Roman" w:hAnsi="Times New Roman" w:cs="Times New Roman"/>
            <w:sz w:val="28"/>
            <w:szCs w:val="28"/>
          </w:rPr>
          <w:t>Садовничим</w:t>
        </w:r>
        <w:proofErr w:type="spellEnd"/>
      </w:hyperlink>
      <w:r w:rsidRPr="0034641B">
        <w:rPr>
          <w:rFonts w:ascii="Times New Roman" w:hAnsi="Times New Roman" w:cs="Times New Roman"/>
          <w:sz w:val="28"/>
          <w:szCs w:val="28"/>
        </w:rPr>
        <w:t>, чтобы обсудить вопрос постройки общежития на 3000 мест.</w:t>
      </w:r>
    </w:p>
    <w:p w14:paraId="45B53DB6" w14:textId="77777777" w:rsidR="009D5C22" w:rsidRPr="0034641B" w:rsidRDefault="009D5C22" w:rsidP="0034641B">
      <w:pPr>
        <w:tabs>
          <w:tab w:val="left" w:pos="851"/>
        </w:tabs>
        <w:spacing w:after="0"/>
        <w:ind w:firstLine="851"/>
        <w:jc w:val="both"/>
        <w:rPr>
          <w:rFonts w:ascii="Times New Roman" w:hAnsi="Times New Roman" w:cs="Times New Roman"/>
          <w:sz w:val="28"/>
          <w:szCs w:val="28"/>
        </w:rPr>
      </w:pPr>
      <w:r w:rsidRPr="0034641B">
        <w:rPr>
          <w:rFonts w:ascii="Times New Roman" w:hAnsi="Times New Roman" w:cs="Times New Roman"/>
          <w:sz w:val="28"/>
          <w:szCs w:val="28"/>
        </w:rPr>
        <w:t>"Мы созвонимся с вами и посмотрим практически, что там нужно сделать, чтобы подтолкнуть этот процесс", - сказал президент.</w:t>
      </w:r>
    </w:p>
    <w:p w14:paraId="550D3639" w14:textId="77777777" w:rsidR="009D5C22" w:rsidRPr="0034641B" w:rsidRDefault="009D5C22" w:rsidP="0034641B">
      <w:pPr>
        <w:tabs>
          <w:tab w:val="left" w:pos="851"/>
        </w:tabs>
        <w:spacing w:after="0"/>
        <w:ind w:firstLine="851"/>
        <w:jc w:val="both"/>
        <w:rPr>
          <w:rFonts w:ascii="Times New Roman" w:hAnsi="Times New Roman" w:cs="Times New Roman"/>
          <w:sz w:val="28"/>
          <w:szCs w:val="28"/>
        </w:rPr>
      </w:pPr>
      <w:r w:rsidRPr="0034641B">
        <w:rPr>
          <w:rFonts w:ascii="Times New Roman" w:hAnsi="Times New Roman" w:cs="Times New Roman"/>
          <w:sz w:val="28"/>
          <w:szCs w:val="28"/>
        </w:rPr>
        <w:t>Садовничий сообщил, что фундамент уже построен, но сам вопрос возведения общежития пока остаётся на месте. Ректор обратился с просьбой к президенту.</w:t>
      </w:r>
    </w:p>
    <w:p w14:paraId="73C89E9E" w14:textId="2EBA033B" w:rsidR="009D5C22" w:rsidRDefault="009D5C22" w:rsidP="0034641B">
      <w:pPr>
        <w:tabs>
          <w:tab w:val="left" w:pos="851"/>
        </w:tabs>
        <w:spacing w:after="0"/>
        <w:ind w:firstLine="851"/>
        <w:jc w:val="both"/>
        <w:rPr>
          <w:rFonts w:ascii="Times New Roman" w:hAnsi="Times New Roman" w:cs="Times New Roman"/>
          <w:sz w:val="28"/>
          <w:szCs w:val="28"/>
        </w:rPr>
      </w:pPr>
      <w:r w:rsidRPr="0034641B">
        <w:rPr>
          <w:rFonts w:ascii="Times New Roman" w:hAnsi="Times New Roman" w:cs="Times New Roman"/>
          <w:sz w:val="28"/>
          <w:szCs w:val="28"/>
        </w:rPr>
        <w:t>"Хотелось бы к юбилею, к 270-летию, построить общежитие на 3000 мест. Иногородние ребята будут благодарны, если к празднику строительство общежития закончится. Большая просьба к вам, Владимир Владимирович", - сказал Садовничий.</w:t>
      </w:r>
    </w:p>
    <w:p w14:paraId="311AC294" w14:textId="6AA780EE" w:rsidR="008626BF" w:rsidRDefault="008626BF" w:rsidP="0034641B">
      <w:pPr>
        <w:tabs>
          <w:tab w:val="left" w:pos="851"/>
        </w:tabs>
        <w:spacing w:after="0"/>
        <w:ind w:firstLine="851"/>
        <w:jc w:val="both"/>
        <w:rPr>
          <w:rFonts w:ascii="Times New Roman" w:hAnsi="Times New Roman" w:cs="Times New Roman"/>
          <w:sz w:val="28"/>
          <w:szCs w:val="28"/>
        </w:rPr>
      </w:pPr>
    </w:p>
    <w:p w14:paraId="31CAF34D" w14:textId="7C6AE5AE" w:rsidR="008626BF" w:rsidRPr="008626BF" w:rsidRDefault="008626BF" w:rsidP="008626BF">
      <w:pPr>
        <w:pStyle w:val="1"/>
        <w:numPr>
          <w:ilvl w:val="1"/>
          <w:numId w:val="1"/>
        </w:numPr>
        <w:tabs>
          <w:tab w:val="left" w:pos="851"/>
        </w:tabs>
        <w:spacing w:before="0" w:beforeAutospacing="0" w:after="0" w:afterAutospacing="0"/>
        <w:ind w:left="0" w:firstLine="0"/>
        <w:jc w:val="both"/>
        <w:rPr>
          <w:b w:val="0"/>
          <w:bCs w:val="0"/>
          <w:sz w:val="28"/>
          <w:szCs w:val="28"/>
        </w:rPr>
      </w:pPr>
      <w:bookmarkStart w:id="4" w:name="_Toc94266854"/>
      <w:r>
        <w:rPr>
          <w:sz w:val="28"/>
          <w:szCs w:val="28"/>
        </w:rPr>
        <w:t xml:space="preserve">24.01.22 ЕРЗ. </w:t>
      </w:r>
      <w:r w:rsidRPr="008626BF">
        <w:rPr>
          <w:sz w:val="28"/>
          <w:szCs w:val="28"/>
        </w:rPr>
        <w:t>ФАС проверит обоснованность повышения цен на строительные ресурсы</w:t>
      </w:r>
      <w:bookmarkEnd w:id="4"/>
    </w:p>
    <w:p w14:paraId="51E49D40"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lastRenderedPageBreak/>
        <w:t>Владимир Путин утвердил </w:t>
      </w:r>
      <w:hyperlink r:id="rId10" w:history="1">
        <w:r w:rsidRPr="008626BF">
          <w:rPr>
            <w:rFonts w:ascii="Times New Roman" w:hAnsi="Times New Roman" w:cs="Times New Roman"/>
            <w:sz w:val="28"/>
            <w:szCs w:val="28"/>
          </w:rPr>
          <w:t>перечень</w:t>
        </w:r>
      </w:hyperlink>
      <w:r w:rsidRPr="008626BF">
        <w:rPr>
          <w:rFonts w:ascii="Times New Roman" w:hAnsi="Times New Roman" w:cs="Times New Roman"/>
          <w:sz w:val="28"/>
          <w:szCs w:val="28"/>
        </w:rPr>
        <w:t> поручений по итогам </w:t>
      </w:r>
      <w:hyperlink r:id="rId11" w:history="1">
        <w:r w:rsidRPr="008626BF">
          <w:rPr>
            <w:rFonts w:ascii="Times New Roman" w:hAnsi="Times New Roman" w:cs="Times New Roman"/>
            <w:sz w:val="28"/>
            <w:szCs w:val="28"/>
          </w:rPr>
          <w:t>заседания</w:t>
        </w:r>
      </w:hyperlink>
      <w:r w:rsidRPr="008626BF">
        <w:rPr>
          <w:rFonts w:ascii="Times New Roman" w:hAnsi="Times New Roman" w:cs="Times New Roman"/>
          <w:sz w:val="28"/>
          <w:szCs w:val="28"/>
        </w:rPr>
        <w:t> Совета при Президенте по стратегическому развитию и национальным проектам, состоявшегося 15 декабря 2021 года.</w:t>
      </w:r>
    </w:p>
    <w:p w14:paraId="5494695F"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Как отметил в ходе заседания </w:t>
      </w:r>
      <w:r w:rsidRPr="008626BF">
        <w:rPr>
          <w:rFonts w:ascii="Times New Roman" w:hAnsi="Times New Roman" w:cs="Times New Roman"/>
          <w:b/>
          <w:bCs/>
          <w:sz w:val="28"/>
          <w:szCs w:val="28"/>
        </w:rPr>
        <w:t>Владимир Путин</w:t>
      </w:r>
      <w:r w:rsidRPr="008626BF">
        <w:rPr>
          <w:rFonts w:ascii="Times New Roman" w:hAnsi="Times New Roman" w:cs="Times New Roman"/>
          <w:sz w:val="28"/>
          <w:szCs w:val="28"/>
        </w:rPr>
        <w:t>, Совет по стратегическому развитию и национальным проектам проводится для того, чтобы подвести текущие итоги года, предметно посмотреть, что сделано для достижения национальных целей — а это, ключевые ориентиры развития страны до 2030 года.</w:t>
      </w:r>
    </w:p>
    <w:p w14:paraId="5C9B447E"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Большая часть подготовленных по итогам заседания поручений касается строительной сферы.</w:t>
      </w:r>
    </w:p>
    <w:p w14:paraId="4B9F6D97"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В частности, Федеральной антимонопольной службе (ФАС) поручено до 01.03.2022 совместно с другими федеральными органами осуществлять на постоянной основе в каждом субъекте РФ контроль обоснованности повышения цен на строительные ресурсы, подлежащие поставке и (или) использованию в ходе исполнения государственных и муниципальных контрактов, предметом которых являются строительство, реконструкция и капитальный ремонт объектов капитального строительства (ОКС) в рамках реализации национальных проектов, и при необходимости принимать меры по недопущению необоснованного повышения цен на такие ресурсы</w:t>
      </w:r>
      <w:r w:rsidRPr="008626BF">
        <w:rPr>
          <w:rFonts w:ascii="Times New Roman" w:hAnsi="Times New Roman" w:cs="Times New Roman"/>
          <w:b/>
          <w:bCs/>
          <w:sz w:val="28"/>
          <w:szCs w:val="28"/>
        </w:rPr>
        <w:t>.</w:t>
      </w:r>
    </w:p>
    <w:p w14:paraId="0CDA86E2"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Правительству Российской Федерации поручено:</w:t>
      </w:r>
    </w:p>
    <w:p w14:paraId="36753A68"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до 15.07.2022 принять исчерпывающие меры по завершению строительства всех ОКС, осуществляемого с использованием средств федерального бюджета, а также по обеспечению ввода этих объектов в эксплуатацию;</w:t>
      </w:r>
    </w:p>
    <w:p w14:paraId="4A4E8B5C"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до 01.04.2022 в целях обеспечения оплаты в 2022 году государственных контрактов на выполнение с использованием средств федерального бюджета работ по строительству, реконструкции, капитальному ремонту, сносу ОКС, сохранению объектов культурного наследия разработать механизм дополнительного финансирования таких контрактов за счет средств федерального бюджета при условии, что указанные работы планировалось завершить в 2021 году и стоимость их выполнения увеличилась, предусмотрев распространение действия указанного механизма на заключенные на долгосрочный период государственные контракты, предметом которых являются аналогичные работы;</w:t>
      </w:r>
    </w:p>
    <w:p w14:paraId="0C4072C9"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до 01.04.2022 обеспечить в необходимом объеме финансирование работ по строительству ОКС, осуществляемому с использованием средств федерального бюджета, в случае обоснованного повышения цен соответствующих государственных контрактов, сохранив при этом условия софинансирования указанных работ;</w:t>
      </w:r>
    </w:p>
    <w:p w14:paraId="1F8048A3"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до 01.04.2022 провести при участии органов исполнительной власти субъектов РФ оценку достаточности в бюджетах субъектов РФ средств, направляемых на финансирование работ по строительству ОКС, осуществляемому с использованием средств федерального бюджета, и по результатам такой оценки принять меры по завершению строительства этих объектов в установленные сроки;</w:t>
      </w:r>
    </w:p>
    <w:p w14:paraId="176F50DC"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lastRenderedPageBreak/>
        <w:t>• </w:t>
      </w:r>
      <w:r w:rsidRPr="008626BF">
        <w:rPr>
          <w:rFonts w:ascii="Times New Roman" w:hAnsi="Times New Roman" w:cs="Times New Roman"/>
          <w:sz w:val="28"/>
          <w:szCs w:val="28"/>
        </w:rPr>
        <w:t>до 01.04.2022 определить, начиная с 2022 года, целевые значения показателей, характеризующих долю ипотечных кредитов, предоставляемых для приобретения (создания) объектов индивидуального жилищного строительства, в общем объеме ипотечных кредитов, и обеспечить доступность таких кредитов для населения;</w:t>
      </w:r>
    </w:p>
    <w:p w14:paraId="759CB9AB"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до 01.04.2022 представить предложения о внесении в законодательство РФ изменений, направленных на уточнение порядка осуществления проверки достоверности определения (при проведении предусмотренной законодательством о градостроительной деятельности государственной экспертизы проектной документации) сметной стоимости работ по ликвидации накопленного вреда окружающей среде с учетом необходимости сокращения сроков проведения такой экспертизы;</w:t>
      </w:r>
    </w:p>
    <w:p w14:paraId="188BC25F"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Правительству РФ совместно с комиссией Государственного Совета РФ по направлению «Экономика и финансы» до 01.04.2022 принять меры, направленные на обеспечение соответствия фактического уровня заявленному уровню софинансирования за счет средств федерального бюджета и бюджетов субъектов РФ работ по строительству ОКС, в том числе создаваемых в рамках национальных проектов в течение всего срока их реализации.</w:t>
      </w:r>
    </w:p>
    <w:p w14:paraId="5914F640"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Правительству РФ совместно с Общероссийским общественным движением «Народный фронт "За Россию"» принять меры по недопущению:</w:t>
      </w:r>
    </w:p>
    <w:p w14:paraId="1437EC17"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до 01.04.2022 включения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в региональные программы капитального ремонта общего имущества в многоквартирных домах;</w:t>
      </w:r>
    </w:p>
    <w:p w14:paraId="4068FBFB"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до 01.04.2022 переселения граждан из аварийного жилищного фонда в жилые помещения, не соответствующие современным требованиям, предъявляемым к качеству жилых помещений.</w:t>
      </w:r>
    </w:p>
    <w:p w14:paraId="211F2E58" w14:textId="225D39DB" w:rsidR="00C37C48" w:rsidRPr="00D70EA0" w:rsidRDefault="00C43C5D" w:rsidP="00D70EA0">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 </w:t>
      </w:r>
    </w:p>
    <w:p w14:paraId="0DDA81FC" w14:textId="52E58081"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5" w:name="_Toc94266855"/>
      <w:r w:rsidRPr="003A01BE">
        <w:rPr>
          <w:sz w:val="28"/>
          <w:szCs w:val="28"/>
        </w:rPr>
        <w:t>НОРМОТВОРЧЕСТВО, СОВФЕД</w:t>
      </w:r>
      <w:r w:rsidR="00F83735" w:rsidRPr="003A01BE">
        <w:rPr>
          <w:sz w:val="28"/>
          <w:szCs w:val="28"/>
        </w:rPr>
        <w:t>, ДУМА</w:t>
      </w:r>
      <w:bookmarkEnd w:id="2"/>
      <w:bookmarkEnd w:id="5"/>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6" w:name="_Hlk40868420"/>
    </w:p>
    <w:p w14:paraId="17F0C53A" w14:textId="468EFEFB" w:rsidR="005E1EDD" w:rsidRPr="005E1EDD" w:rsidRDefault="005E1EDD" w:rsidP="005E1EDD">
      <w:pPr>
        <w:pStyle w:val="1"/>
        <w:numPr>
          <w:ilvl w:val="1"/>
          <w:numId w:val="1"/>
        </w:numPr>
        <w:tabs>
          <w:tab w:val="left" w:pos="851"/>
        </w:tabs>
        <w:spacing w:before="0" w:beforeAutospacing="0" w:after="0" w:afterAutospacing="0"/>
        <w:ind w:left="0" w:firstLine="0"/>
        <w:jc w:val="both"/>
        <w:rPr>
          <w:sz w:val="28"/>
          <w:szCs w:val="28"/>
        </w:rPr>
      </w:pPr>
      <w:bookmarkStart w:id="7" w:name="_Toc94266856"/>
      <w:r w:rsidRPr="005E1EDD">
        <w:rPr>
          <w:sz w:val="28"/>
          <w:szCs w:val="28"/>
        </w:rPr>
        <w:t>24.01.22 АНСБ. Минстрой прописал правила применения инновационных деревянных конструкций</w:t>
      </w:r>
      <w:bookmarkEnd w:id="7"/>
    </w:p>
    <w:p w14:paraId="0ACAFC71" w14:textId="77777777" w:rsidR="005E1EDD" w:rsidRPr="005E1EDD" w:rsidRDefault="005E1EDD" w:rsidP="005E1EDD">
      <w:pPr>
        <w:tabs>
          <w:tab w:val="left" w:pos="851"/>
        </w:tabs>
        <w:spacing w:after="0"/>
        <w:ind w:firstLine="851"/>
        <w:jc w:val="both"/>
        <w:rPr>
          <w:rFonts w:ascii="Times New Roman" w:hAnsi="Times New Roman" w:cs="Times New Roman"/>
          <w:sz w:val="28"/>
          <w:szCs w:val="28"/>
        </w:rPr>
      </w:pPr>
      <w:r w:rsidRPr="005E1EDD">
        <w:rPr>
          <w:rFonts w:ascii="Times New Roman" w:hAnsi="Times New Roman" w:cs="Times New Roman"/>
          <w:sz w:val="28"/>
          <w:szCs w:val="28"/>
        </w:rPr>
        <w:t>Минстрой актуализировал свод правил по деревянному домостроению (СП 64.13330.2017 «СНиП II-25-80 Деревянные конструкции»), включив в него требования к перекрестно клееной древесине (ДПК — CLT).</w:t>
      </w:r>
    </w:p>
    <w:p w14:paraId="284341A3" w14:textId="77777777" w:rsidR="005E1EDD" w:rsidRPr="005E1EDD" w:rsidRDefault="005E1EDD" w:rsidP="005E1EDD">
      <w:pPr>
        <w:tabs>
          <w:tab w:val="left" w:pos="851"/>
        </w:tabs>
        <w:spacing w:after="0"/>
        <w:ind w:firstLine="851"/>
        <w:jc w:val="both"/>
        <w:rPr>
          <w:rFonts w:ascii="Times New Roman" w:hAnsi="Times New Roman" w:cs="Times New Roman"/>
          <w:sz w:val="28"/>
          <w:szCs w:val="28"/>
        </w:rPr>
      </w:pPr>
      <w:r w:rsidRPr="005E1EDD">
        <w:rPr>
          <w:rFonts w:ascii="Times New Roman" w:hAnsi="Times New Roman" w:cs="Times New Roman"/>
          <w:sz w:val="28"/>
          <w:szCs w:val="28"/>
        </w:rPr>
        <w:t>Этот инновационный материал применяется как для индивидуального жилья, так и для многоэтажных жилых и общественных зданий. Его широко используют в Европе, а теперь производят и в России. Однако массовому применению ДПК в отечественном домостроении мешало отсутствие нормативной базы по проектированию таких конструкций. После проведённых в 2020 году научно-исследовательских и опытно-конструкторских работ положения по проектированию конструкций из ДПК появились в СП-64.</w:t>
      </w:r>
    </w:p>
    <w:p w14:paraId="3739C1BD" w14:textId="77777777" w:rsidR="005E1EDD" w:rsidRPr="005E1EDD" w:rsidRDefault="005E1EDD" w:rsidP="005E1EDD">
      <w:pPr>
        <w:tabs>
          <w:tab w:val="left" w:pos="851"/>
        </w:tabs>
        <w:spacing w:after="0"/>
        <w:ind w:firstLine="851"/>
        <w:jc w:val="both"/>
        <w:rPr>
          <w:rFonts w:ascii="Times New Roman" w:hAnsi="Times New Roman" w:cs="Times New Roman"/>
          <w:sz w:val="28"/>
          <w:szCs w:val="28"/>
        </w:rPr>
      </w:pPr>
      <w:r w:rsidRPr="005E1EDD">
        <w:rPr>
          <w:rFonts w:ascii="Times New Roman" w:hAnsi="Times New Roman" w:cs="Times New Roman"/>
          <w:sz w:val="28"/>
          <w:szCs w:val="28"/>
        </w:rPr>
        <w:lastRenderedPageBreak/>
        <w:t>«ДПК — большеразмерные элементы с малым удельным весом, что снижает трудоемкость и сроки монтажа конструкций. Материал отвечает требованиям зеленой экономики, обладает широкими архитектурными возможностями, что подтверждается примерами строительства за рубежом. Учитывая это, в обновленном своде правил расширена область применения ДПК при строительстве жилых и общественных многоэтажных зданий высотой до 28 метров», — рассказал и.о. директора подведомственного Минстрою ФАУ «ФЦС» Андрей Копытин.</w:t>
      </w:r>
    </w:p>
    <w:p w14:paraId="3DCA39FD" w14:textId="77777777" w:rsidR="005E1EDD" w:rsidRPr="005E1EDD" w:rsidRDefault="005E1EDD" w:rsidP="005E1EDD">
      <w:pPr>
        <w:tabs>
          <w:tab w:val="left" w:pos="851"/>
        </w:tabs>
        <w:spacing w:after="0"/>
        <w:ind w:firstLine="851"/>
        <w:jc w:val="both"/>
        <w:rPr>
          <w:rFonts w:ascii="Times New Roman" w:hAnsi="Times New Roman" w:cs="Times New Roman"/>
          <w:sz w:val="28"/>
          <w:szCs w:val="28"/>
        </w:rPr>
      </w:pPr>
      <w:r w:rsidRPr="005E1EDD">
        <w:rPr>
          <w:rFonts w:ascii="Times New Roman" w:hAnsi="Times New Roman" w:cs="Times New Roman"/>
          <w:sz w:val="28"/>
          <w:szCs w:val="28"/>
        </w:rPr>
        <w:t>Стоимость монтажа конструкций из ДПК многоэтажных зданий на 20-40% ниже стоимости монтажа сборных железобетонных конструкций. А использование произведённых из ДПК многопролетных плит перекрытия и стеновых панелей большой длины повышает устойчивость к прогрессирующему обрушению, отмечают в ФАУ.</w:t>
      </w:r>
    </w:p>
    <w:p w14:paraId="121F7FF2" w14:textId="77777777" w:rsidR="005E1EDD" w:rsidRPr="005E1EDD" w:rsidRDefault="005E1EDD" w:rsidP="005E1EDD">
      <w:pPr>
        <w:tabs>
          <w:tab w:val="left" w:pos="851"/>
        </w:tabs>
        <w:spacing w:after="0"/>
        <w:ind w:firstLine="851"/>
        <w:jc w:val="both"/>
        <w:rPr>
          <w:rFonts w:ascii="Times New Roman" w:hAnsi="Times New Roman" w:cs="Times New Roman"/>
          <w:sz w:val="28"/>
          <w:szCs w:val="28"/>
        </w:rPr>
      </w:pPr>
      <w:r w:rsidRPr="005E1EDD">
        <w:rPr>
          <w:rFonts w:ascii="Times New Roman" w:hAnsi="Times New Roman" w:cs="Times New Roman"/>
          <w:sz w:val="28"/>
          <w:szCs w:val="28"/>
        </w:rPr>
        <w:t>Также в актуализированный свод правил включены передовые технологии применения в качестве вклеенных стержней в соединениях деревянных конструкций высокопрочной винтовой арматуры, допускается применение алюминиевых сплавов и полимерных композитов. Всё это направлено на повышение эффективности и надежности деревянного домостроения как в процессе строительства, так и в период эксплуатации.</w:t>
      </w:r>
    </w:p>
    <w:p w14:paraId="5D7C2301" w14:textId="1BC51381" w:rsidR="005E1EDD" w:rsidRDefault="005E1EDD" w:rsidP="005E1EDD">
      <w:pPr>
        <w:tabs>
          <w:tab w:val="left" w:pos="851"/>
        </w:tabs>
        <w:spacing w:after="0"/>
        <w:ind w:firstLine="851"/>
        <w:jc w:val="both"/>
        <w:rPr>
          <w:rFonts w:ascii="Times New Roman" w:hAnsi="Times New Roman" w:cs="Times New Roman"/>
          <w:sz w:val="28"/>
          <w:szCs w:val="28"/>
        </w:rPr>
      </w:pPr>
      <w:r w:rsidRPr="005E1EDD">
        <w:rPr>
          <w:rFonts w:ascii="Times New Roman" w:hAnsi="Times New Roman" w:cs="Times New Roman"/>
          <w:sz w:val="28"/>
          <w:szCs w:val="28"/>
        </w:rPr>
        <w:t>Новая редакция свода правил утверждена приказом Минстроя России от 23 декабря 2021 года № 988/пр.</w:t>
      </w:r>
    </w:p>
    <w:p w14:paraId="7289FFBF" w14:textId="332531F5" w:rsidR="004A02CC" w:rsidRDefault="004A02CC" w:rsidP="005E1EDD">
      <w:pPr>
        <w:tabs>
          <w:tab w:val="left" w:pos="851"/>
        </w:tabs>
        <w:spacing w:after="0"/>
        <w:ind w:firstLine="851"/>
        <w:jc w:val="both"/>
        <w:rPr>
          <w:rFonts w:ascii="Times New Roman" w:hAnsi="Times New Roman" w:cs="Times New Roman"/>
          <w:sz w:val="28"/>
          <w:szCs w:val="28"/>
        </w:rPr>
      </w:pPr>
    </w:p>
    <w:p w14:paraId="4C1CECAC" w14:textId="17D9DD6A" w:rsidR="004A02CC" w:rsidRPr="004A02CC" w:rsidRDefault="004A02CC" w:rsidP="00831BCD">
      <w:pPr>
        <w:pStyle w:val="1"/>
        <w:numPr>
          <w:ilvl w:val="1"/>
          <w:numId w:val="1"/>
        </w:numPr>
        <w:tabs>
          <w:tab w:val="left" w:pos="851"/>
        </w:tabs>
        <w:spacing w:before="0" w:beforeAutospacing="0" w:after="0" w:afterAutospacing="0"/>
        <w:ind w:left="0" w:firstLine="0"/>
        <w:jc w:val="both"/>
        <w:rPr>
          <w:sz w:val="28"/>
          <w:szCs w:val="28"/>
        </w:rPr>
      </w:pPr>
      <w:bookmarkStart w:id="8" w:name="_Toc94266857"/>
      <w:r w:rsidRPr="004A02CC">
        <w:rPr>
          <w:sz w:val="28"/>
          <w:szCs w:val="28"/>
        </w:rPr>
        <w:t>25.01.22 Техэксперт. Как Минстрой предлагает сократить срок строительства до одного года</w:t>
      </w:r>
      <w:bookmarkEnd w:id="8"/>
    </w:p>
    <w:p w14:paraId="5D86744A" w14:textId="2424D753" w:rsid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На портале проектов нормативных правовых актов размещен проект Постановления Правительства РФ "О внесении изменений в некоторые акты Правительства РФ", ознакомиться с документом можно по ссылке:</w:t>
      </w:r>
      <w:r w:rsidR="00831BCD">
        <w:rPr>
          <w:rFonts w:ascii="Times New Roman" w:hAnsi="Times New Roman" w:cs="Times New Roman"/>
          <w:sz w:val="28"/>
          <w:szCs w:val="28"/>
        </w:rPr>
        <w:t xml:space="preserve"> </w:t>
      </w:r>
      <w:hyperlink r:id="rId12" w:tgtFrame="_blank" w:history="1">
        <w:r w:rsidRPr="004A02CC">
          <w:rPr>
            <w:rFonts w:ascii="Times New Roman" w:hAnsi="Times New Roman" w:cs="Times New Roman"/>
            <w:sz w:val="28"/>
            <w:szCs w:val="28"/>
          </w:rPr>
          <w:t>http://regulation.gov.ru/p/124014</w:t>
        </w:r>
      </w:hyperlink>
      <w:r w:rsidRPr="004A02CC">
        <w:rPr>
          <w:rFonts w:ascii="Times New Roman" w:hAnsi="Times New Roman" w:cs="Times New Roman"/>
          <w:sz w:val="28"/>
          <w:szCs w:val="28"/>
        </w:rPr>
        <w:t>.</w:t>
      </w:r>
    </w:p>
    <w:p w14:paraId="39586853" w14:textId="236388FA" w:rsid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Проект Постановления вносит изменения в абз.4 </w:t>
      </w:r>
      <w:hyperlink r:id="rId13" w:tgtFrame="_blank" w:history="1">
        <w:r w:rsidRPr="004A02CC">
          <w:rPr>
            <w:rFonts w:ascii="Times New Roman" w:hAnsi="Times New Roman" w:cs="Times New Roman"/>
            <w:sz w:val="28"/>
            <w:szCs w:val="28"/>
          </w:rPr>
          <w:t>п.2 "Положения об организации и проведении государственной экспертизы проектной документации и результатов инженерных изысканий"</w:t>
        </w:r>
      </w:hyperlink>
      <w:r w:rsidRPr="004A02CC">
        <w:rPr>
          <w:rFonts w:ascii="Times New Roman" w:hAnsi="Times New Roman" w:cs="Times New Roman"/>
          <w:sz w:val="28"/>
          <w:szCs w:val="28"/>
        </w:rPr>
        <w:t>, утвержденного </w:t>
      </w:r>
      <w:hyperlink r:id="rId14" w:tgtFrame="_blank" w:history="1">
        <w:r w:rsidRPr="004A02CC">
          <w:rPr>
            <w:rFonts w:ascii="Times New Roman" w:hAnsi="Times New Roman" w:cs="Times New Roman"/>
            <w:sz w:val="28"/>
            <w:szCs w:val="28"/>
          </w:rPr>
          <w:t>постановлением Правительства РФ N 145 от 05.03.2007</w:t>
        </w:r>
      </w:hyperlink>
      <w:r w:rsidRPr="004A02CC">
        <w:rPr>
          <w:rFonts w:ascii="Times New Roman" w:hAnsi="Times New Roman" w:cs="Times New Roman"/>
          <w:sz w:val="28"/>
          <w:szCs w:val="28"/>
        </w:rPr>
        <w:t>.</w:t>
      </w:r>
    </w:p>
    <w:p w14:paraId="72CD60CB" w14:textId="0391F099" w:rsid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В частности, дополнительно устанавливается, что этапом строительства будут признаваться комплекс работ по подготовке территории строительства, включающий в себя оформление прав владения и пользования на земельные участки, необходимые для размещения объекта (или части объекта) капстроительства, строительство временных зданий и сооружений.</w:t>
      </w:r>
    </w:p>
    <w:p w14:paraId="5F2AE408" w14:textId="5A4E191E" w:rsid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Дополнительно уточняется, что будет этапом строительства в отношении объектов метрополитена, атомной энергии и производственного назначения.</w:t>
      </w:r>
    </w:p>
    <w:p w14:paraId="6B946F32" w14:textId="1B8E0407" w:rsid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 xml:space="preserve">Кроме того, исключается норма, устанавливающая обязанность предоставлять для проведения госэкспертизы положительное заключение государственной экологической экспертизы одновременно с проектной </w:t>
      </w:r>
      <w:r w:rsidRPr="004A02CC">
        <w:rPr>
          <w:rFonts w:ascii="Times New Roman" w:hAnsi="Times New Roman" w:cs="Times New Roman"/>
          <w:sz w:val="28"/>
          <w:szCs w:val="28"/>
        </w:rPr>
        <w:lastRenderedPageBreak/>
        <w:t>документацией и выполненными для ее подготовки результатами инженерных изысканий.</w:t>
      </w:r>
    </w:p>
    <w:p w14:paraId="4CECE4B7" w14:textId="0E1B0FAA" w:rsid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14:paraId="115F05B7" w14:textId="3A60C6B5" w:rsid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Аналогичные изменения вносятся в </w:t>
      </w:r>
      <w:hyperlink r:id="rId15" w:tgtFrame="_blank" w:history="1">
        <w:r w:rsidRPr="004A02CC">
          <w:rPr>
            <w:rFonts w:ascii="Times New Roman" w:hAnsi="Times New Roman" w:cs="Times New Roman"/>
            <w:sz w:val="28"/>
            <w:szCs w:val="28"/>
          </w:rPr>
          <w:t>п.8 "Положения о составе разделов проектной документации и требованиях к их содержанию"</w:t>
        </w:r>
      </w:hyperlink>
      <w:r w:rsidRPr="004A02CC">
        <w:rPr>
          <w:rFonts w:ascii="Times New Roman" w:hAnsi="Times New Roman" w:cs="Times New Roman"/>
          <w:sz w:val="28"/>
          <w:szCs w:val="28"/>
        </w:rPr>
        <w:t>, утвержденного </w:t>
      </w:r>
      <w:hyperlink r:id="rId16" w:tgtFrame="_blank" w:history="1">
        <w:r w:rsidRPr="004A02CC">
          <w:rPr>
            <w:rFonts w:ascii="Times New Roman" w:hAnsi="Times New Roman" w:cs="Times New Roman"/>
            <w:sz w:val="28"/>
            <w:szCs w:val="28"/>
          </w:rPr>
          <w:t>постановлением Правительства РФ N 87 от 16.02.2008</w:t>
        </w:r>
      </w:hyperlink>
      <w:r w:rsidRPr="004A02CC">
        <w:rPr>
          <w:rFonts w:ascii="Times New Roman" w:hAnsi="Times New Roman" w:cs="Times New Roman"/>
          <w:sz w:val="28"/>
          <w:szCs w:val="28"/>
        </w:rPr>
        <w:t>.</w:t>
      </w:r>
    </w:p>
    <w:p w14:paraId="78F06D92" w14:textId="11D19668" w:rsid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По мнению Минстроя России, выделение в самостоятельный этап проектирования подготовительных работ отдельно от подготовки проектной документации основного объекта капитального строительства, получение разрешения на выполнение подготовительных работ и выполнение строительно-монтажных работ по подготовительному этапу приведет к сокращению срока строительства до 1 года.</w:t>
      </w:r>
    </w:p>
    <w:p w14:paraId="752D25E0" w14:textId="6E5D2F0D" w:rsid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Публичное обсуждение проекта постановления продлится до 2 февраля 2022 года.</w:t>
      </w:r>
    </w:p>
    <w:p w14:paraId="07E2FBBD" w14:textId="29E0386F" w:rsidR="00831BCD" w:rsidRDefault="00831BCD" w:rsidP="004A02CC">
      <w:pPr>
        <w:tabs>
          <w:tab w:val="left" w:pos="851"/>
        </w:tabs>
        <w:spacing w:after="0"/>
        <w:ind w:firstLine="851"/>
        <w:jc w:val="both"/>
        <w:rPr>
          <w:rFonts w:ascii="Times New Roman" w:hAnsi="Times New Roman" w:cs="Times New Roman"/>
          <w:sz w:val="28"/>
          <w:szCs w:val="28"/>
        </w:rPr>
      </w:pPr>
    </w:p>
    <w:p w14:paraId="2F917283" w14:textId="5D9EB28C" w:rsidR="00831BCD" w:rsidRPr="00831BCD" w:rsidRDefault="00831BCD" w:rsidP="00831BCD">
      <w:pPr>
        <w:pStyle w:val="1"/>
        <w:numPr>
          <w:ilvl w:val="1"/>
          <w:numId w:val="1"/>
        </w:numPr>
        <w:tabs>
          <w:tab w:val="left" w:pos="851"/>
        </w:tabs>
        <w:spacing w:before="0" w:beforeAutospacing="0" w:after="0" w:afterAutospacing="0"/>
        <w:ind w:left="0" w:firstLine="0"/>
        <w:jc w:val="both"/>
        <w:rPr>
          <w:sz w:val="28"/>
          <w:szCs w:val="28"/>
        </w:rPr>
      </w:pPr>
      <w:bookmarkStart w:id="9" w:name="_Toc94266858"/>
      <w:r w:rsidRPr="00831BCD">
        <w:rPr>
          <w:sz w:val="28"/>
          <w:szCs w:val="28"/>
        </w:rPr>
        <w:t>27.01.22 Техэксперт. Опубликован новый Порядок разработки сводов правил в сфере строительства</w:t>
      </w:r>
      <w:bookmarkEnd w:id="9"/>
    </w:p>
    <w:p w14:paraId="1408BF2B" w14:textId="12B59B1C" w:rsid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В системах правовой информации опубликован Приказ Минстроя России от 26.11.2021 N 858/пр "Об утверждении Порядка разработки, утверждения, изменения и отмены сводов правил в сфере строительства в Министерстве строительства и жилищно-коммунального хозяйства Российской Федерации".</w:t>
      </w:r>
    </w:p>
    <w:p w14:paraId="148FBD4B" w14:textId="3950D095" w:rsid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Документ отменяет аналогичный </w:t>
      </w:r>
      <w:hyperlink r:id="rId17" w:tgtFrame="_blank" w:history="1">
        <w:r w:rsidRPr="00831BCD">
          <w:rPr>
            <w:rFonts w:ascii="Times New Roman" w:hAnsi="Times New Roman" w:cs="Times New Roman"/>
            <w:sz w:val="28"/>
            <w:szCs w:val="28"/>
          </w:rPr>
          <w:t>приказ от 2 августа 2016 г. N 536/пр</w:t>
        </w:r>
      </w:hyperlink>
      <w:r w:rsidRPr="00831BCD">
        <w:rPr>
          <w:rFonts w:ascii="Times New Roman" w:hAnsi="Times New Roman" w:cs="Times New Roman"/>
          <w:sz w:val="28"/>
          <w:szCs w:val="28"/>
        </w:rPr>
        <w:t> и устанавливает последовательность действий чиновников министерства и ФАУ ФЦС при:</w:t>
      </w:r>
    </w:p>
    <w:p w14:paraId="4D6D04BF" w14:textId="656ED1AB" w:rsid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 планировании разработки проектов СП;</w:t>
      </w:r>
    </w:p>
    <w:p w14:paraId="4114213F" w14:textId="7FED7C83" w:rsid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 подготовке, согласовании и утверждении СП;</w:t>
      </w:r>
    </w:p>
    <w:p w14:paraId="7DEE6464" w14:textId="6BF1D216" w:rsid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 подготовке, согласовании и утверждении изменений СП;</w:t>
      </w:r>
    </w:p>
    <w:p w14:paraId="3F395A54" w14:textId="76DEF9D0" w:rsid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 отмене СП.</w:t>
      </w:r>
    </w:p>
    <w:p w14:paraId="4E8A0169" w14:textId="52368BF6" w:rsid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Согласно утвержденному порядку, сбор предложений по разработке проектов сводов правил ФАУ "ФЦС" осуществляет до 1 мая года, предшествующего году начала их разработки.</w:t>
      </w:r>
    </w:p>
    <w:p w14:paraId="11A44C17" w14:textId="6707BB29" w:rsidR="00831BCD" w:rsidRDefault="00831BCD" w:rsidP="00831BCD">
      <w:pPr>
        <w:tabs>
          <w:tab w:val="left" w:pos="851"/>
        </w:tabs>
        <w:spacing w:after="0"/>
        <w:ind w:firstLine="851"/>
        <w:jc w:val="both"/>
        <w:rPr>
          <w:rFonts w:ascii="Times New Roman" w:hAnsi="Times New Roman" w:cs="Times New Roman"/>
          <w:sz w:val="28"/>
          <w:szCs w:val="28"/>
        </w:rPr>
      </w:pPr>
    </w:p>
    <w:p w14:paraId="0C00CD99" w14:textId="0BAA831A" w:rsidR="00831BCD" w:rsidRPr="00831BCD" w:rsidRDefault="00831BCD" w:rsidP="009D5C22">
      <w:pPr>
        <w:pStyle w:val="1"/>
        <w:numPr>
          <w:ilvl w:val="1"/>
          <w:numId w:val="1"/>
        </w:numPr>
        <w:tabs>
          <w:tab w:val="left" w:pos="851"/>
        </w:tabs>
        <w:spacing w:before="0" w:beforeAutospacing="0" w:after="0" w:afterAutospacing="0"/>
        <w:ind w:left="0" w:firstLine="0"/>
        <w:jc w:val="both"/>
        <w:rPr>
          <w:sz w:val="28"/>
          <w:szCs w:val="28"/>
        </w:rPr>
      </w:pPr>
      <w:bookmarkStart w:id="10" w:name="_Toc94266859"/>
      <w:r w:rsidRPr="00831BCD">
        <w:rPr>
          <w:sz w:val="28"/>
          <w:szCs w:val="28"/>
        </w:rPr>
        <w:t xml:space="preserve">26.01.22 </w:t>
      </w:r>
      <w:r w:rsidRPr="009D5C22">
        <w:rPr>
          <w:sz w:val="28"/>
          <w:szCs w:val="28"/>
        </w:rPr>
        <w:t>РИА Новости</w:t>
      </w:r>
      <w:r w:rsidRPr="00831BCD">
        <w:rPr>
          <w:sz w:val="28"/>
          <w:szCs w:val="28"/>
        </w:rPr>
        <w:t xml:space="preserve"> В Госдуму внесены проекты для стимулирования строительства жилья в </w:t>
      </w:r>
      <w:proofErr w:type="spellStart"/>
      <w:r w:rsidRPr="00831BCD">
        <w:rPr>
          <w:sz w:val="28"/>
          <w:szCs w:val="28"/>
        </w:rPr>
        <w:t>ТОРах</w:t>
      </w:r>
      <w:bookmarkEnd w:id="10"/>
      <w:proofErr w:type="spellEnd"/>
    </w:p>
    <w:p w14:paraId="15DC18C9" w14:textId="418EF345" w:rsidR="00831BCD" w:rsidRP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 xml:space="preserve">Кабмин РФ внес в Госдуму проекты для стимулирования строительства доступного жилья в </w:t>
      </w:r>
      <w:proofErr w:type="spellStart"/>
      <w:r w:rsidRPr="00831BCD">
        <w:rPr>
          <w:rFonts w:ascii="Times New Roman" w:hAnsi="Times New Roman" w:cs="Times New Roman"/>
          <w:sz w:val="28"/>
          <w:szCs w:val="28"/>
        </w:rPr>
        <w:t>ТОРах</w:t>
      </w:r>
      <w:proofErr w:type="spellEnd"/>
      <w:r w:rsidR="009D5C22">
        <w:rPr>
          <w:rFonts w:ascii="Times New Roman" w:hAnsi="Times New Roman" w:cs="Times New Roman"/>
          <w:sz w:val="28"/>
          <w:szCs w:val="28"/>
        </w:rPr>
        <w:t>.</w:t>
      </w:r>
    </w:p>
    <w:p w14:paraId="2E212273" w14:textId="41C1C427" w:rsidR="00831BCD" w:rsidRP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Правительство РФ внесло в </w:t>
      </w:r>
      <w:hyperlink r:id="rId18" w:tgtFrame="_blank" w:history="1">
        <w:r w:rsidRPr="00831BCD">
          <w:rPr>
            <w:rFonts w:ascii="Times New Roman" w:hAnsi="Times New Roman" w:cs="Times New Roman"/>
            <w:sz w:val="28"/>
            <w:szCs w:val="28"/>
          </w:rPr>
          <w:t>Госдуму</w:t>
        </w:r>
      </w:hyperlink>
      <w:r w:rsidRPr="00831BCD">
        <w:rPr>
          <w:rFonts w:ascii="Times New Roman" w:hAnsi="Times New Roman" w:cs="Times New Roman"/>
          <w:sz w:val="28"/>
          <w:szCs w:val="28"/>
        </w:rPr>
        <w:t> законопроект, позволяющий наделить статусом резидента территории опережающего развития (ТОР) победителя конкурса на право заключения соглашения о строительстве доступного жилья.</w:t>
      </w:r>
    </w:p>
    <w:p w14:paraId="483350AC" w14:textId="77777777" w:rsidR="00831BCD" w:rsidRP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lastRenderedPageBreak/>
        <w:t>Документ, разработанный в целях совершенствования правовых режимов ТОР, переименовывает территории опережающего социально-экономического развития (ТОЭСР) в территории опережающего развития. Он также устанавливает возможность проведения управляющей компанией ТОР конкурса на право заключения соглашения об осуществлении деятельности по строительству доступного жилья в целях улучшения жилищных условий, а также объектов транспортной, коммунальной, социальной инфраструктуры.</w:t>
      </w:r>
    </w:p>
    <w:p w14:paraId="73AAA77B" w14:textId="77777777" w:rsidR="00831BCD" w:rsidRP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При этом победитель такого конкурса сможет в облегченном порядке получить статус резидента ТОР и предусмотренные законодательством льготы, главным образом, по уплате страховых взносов и налогов, пояснял ранее премьер-министр РФ </w:t>
      </w:r>
      <w:hyperlink r:id="rId19" w:tgtFrame="_blank" w:history="1">
        <w:r w:rsidRPr="00831BCD">
          <w:rPr>
            <w:rFonts w:ascii="Times New Roman" w:hAnsi="Times New Roman" w:cs="Times New Roman"/>
            <w:sz w:val="28"/>
            <w:szCs w:val="28"/>
          </w:rPr>
          <w:t>Михаил Мишустин</w:t>
        </w:r>
      </w:hyperlink>
      <w:r w:rsidRPr="00831BCD">
        <w:rPr>
          <w:rFonts w:ascii="Times New Roman" w:hAnsi="Times New Roman" w:cs="Times New Roman"/>
          <w:sz w:val="28"/>
          <w:szCs w:val="28"/>
        </w:rPr>
        <w:t>. При этом он выражал надежду, что такая мера благоприятно отразится на темпах строительства жилья на </w:t>
      </w:r>
      <w:hyperlink r:id="rId20" w:tgtFrame="_blank" w:history="1">
        <w:r w:rsidRPr="00831BCD">
          <w:rPr>
            <w:rFonts w:ascii="Times New Roman" w:hAnsi="Times New Roman" w:cs="Times New Roman"/>
            <w:sz w:val="28"/>
            <w:szCs w:val="28"/>
          </w:rPr>
          <w:t>Дальнем Востоке</w:t>
        </w:r>
      </w:hyperlink>
      <w:r w:rsidRPr="00831BCD">
        <w:rPr>
          <w:rFonts w:ascii="Times New Roman" w:hAnsi="Times New Roman" w:cs="Times New Roman"/>
          <w:sz w:val="28"/>
          <w:szCs w:val="28"/>
        </w:rPr>
        <w:t>.</w:t>
      </w:r>
    </w:p>
    <w:p w14:paraId="295F41CA" w14:textId="77777777" w:rsidR="00831BCD" w:rsidRP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Спрос на жилье большой, в том числе благодаря льготным ипотечным программам, в частности, достаточно популярна дальневосточная ипотека по ставке около 2%, притом, что в некоторых банках она даже ниже, отмечал глава кабмина. Однако цены квадратного метра в этих регионах заметно выше, чем в среднем по </w:t>
      </w:r>
      <w:hyperlink r:id="rId21" w:tgtFrame="_blank" w:history="1">
        <w:r w:rsidRPr="00831BCD">
          <w:rPr>
            <w:rFonts w:ascii="Times New Roman" w:hAnsi="Times New Roman" w:cs="Times New Roman"/>
            <w:sz w:val="28"/>
            <w:szCs w:val="28"/>
          </w:rPr>
          <w:t>России</w:t>
        </w:r>
      </w:hyperlink>
      <w:r w:rsidRPr="00831BCD">
        <w:rPr>
          <w:rFonts w:ascii="Times New Roman" w:hAnsi="Times New Roman" w:cs="Times New Roman"/>
          <w:sz w:val="28"/>
          <w:szCs w:val="28"/>
        </w:rPr>
        <w:t>, замечал при этом он. Согласно пояснительной записке к законопроекту, в денежном выражении стоимость одного квадратного метра в Дальневосточном федеральном округе (ДФО) "выше на 15%, чем в среднем по стране".</w:t>
      </w:r>
    </w:p>
    <w:p w14:paraId="781B9AEE" w14:textId="77777777" w:rsidR="00831BCD" w:rsidRP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Правительство также внесло в Госдуму два законопроекта-спутника, вносящих сопутствующие изменения в Налоговый и Трудовой кодексы. Пакет законопроектов должен помочь снизить стоимость жилья, сделать его более доступным для граждан и при этом заинтересовать застройщиков, предложив им выгодные условия работы в ДФО, считает Мишустин.</w:t>
      </w:r>
    </w:p>
    <w:p w14:paraId="561395FE" w14:textId="7F033ECC" w:rsidR="00831BCD" w:rsidRDefault="00831BCD" w:rsidP="00831BCD">
      <w:pPr>
        <w:tabs>
          <w:tab w:val="left" w:pos="851"/>
        </w:tabs>
        <w:spacing w:after="0"/>
        <w:ind w:firstLine="851"/>
        <w:jc w:val="both"/>
        <w:rPr>
          <w:rFonts w:ascii="Times New Roman" w:hAnsi="Times New Roman" w:cs="Times New Roman"/>
          <w:sz w:val="28"/>
          <w:szCs w:val="28"/>
        </w:rPr>
      </w:pPr>
      <w:r w:rsidRPr="00831BCD">
        <w:rPr>
          <w:rFonts w:ascii="Times New Roman" w:hAnsi="Times New Roman" w:cs="Times New Roman"/>
          <w:sz w:val="28"/>
          <w:szCs w:val="28"/>
        </w:rPr>
        <w:t>ТОР - специальный инструмент развития территорий, который призван способствовать росту местных жителей путем стимулирования приоритетных отраслей экономики и привлечения новых инвесторов, уточняется в сообщении. Также резидентам ТОР доступен широкий перечень льгот и преференций, в том числе сниженные ставки по налогам и страховым взносам и процедура свободной таможенной зоны.</w:t>
      </w:r>
    </w:p>
    <w:p w14:paraId="3A8D1278" w14:textId="510A50E5" w:rsidR="001B2040" w:rsidRDefault="001B2040" w:rsidP="00831BCD">
      <w:pPr>
        <w:tabs>
          <w:tab w:val="left" w:pos="851"/>
        </w:tabs>
        <w:spacing w:after="0"/>
        <w:ind w:firstLine="851"/>
        <w:jc w:val="both"/>
        <w:rPr>
          <w:rFonts w:ascii="Times New Roman" w:hAnsi="Times New Roman" w:cs="Times New Roman"/>
          <w:sz w:val="28"/>
          <w:szCs w:val="28"/>
        </w:rPr>
      </w:pPr>
    </w:p>
    <w:p w14:paraId="429AF3AE" w14:textId="3D9F4E81" w:rsidR="001B2040" w:rsidRPr="001B2040" w:rsidRDefault="008C16A3" w:rsidP="008C16A3">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94266860"/>
      <w:r>
        <w:rPr>
          <w:sz w:val="28"/>
          <w:szCs w:val="28"/>
        </w:rPr>
        <w:t xml:space="preserve">27.01.22 За-Строй. </w:t>
      </w:r>
      <w:r w:rsidR="001B2040" w:rsidRPr="001B2040">
        <w:rPr>
          <w:sz w:val="28"/>
          <w:szCs w:val="28"/>
        </w:rPr>
        <w:t>Росреестр напоминает…</w:t>
      </w:r>
      <w:bookmarkEnd w:id="11"/>
    </w:p>
    <w:p w14:paraId="66AE3BE6" w14:textId="77777777" w:rsidR="001B2040" w:rsidRPr="001B2040" w:rsidRDefault="001B2040" w:rsidP="001B2040">
      <w:pPr>
        <w:tabs>
          <w:tab w:val="left" w:pos="851"/>
        </w:tabs>
        <w:spacing w:after="0"/>
        <w:ind w:firstLine="851"/>
        <w:jc w:val="both"/>
        <w:rPr>
          <w:rFonts w:ascii="Times New Roman" w:hAnsi="Times New Roman" w:cs="Times New Roman"/>
          <w:sz w:val="28"/>
          <w:szCs w:val="28"/>
        </w:rPr>
      </w:pPr>
      <w:r w:rsidRPr="001B2040">
        <w:rPr>
          <w:rFonts w:ascii="Times New Roman" w:hAnsi="Times New Roman" w:cs="Times New Roman"/>
          <w:sz w:val="28"/>
          <w:szCs w:val="28"/>
        </w:rPr>
        <w:t>Глава ведомства напомнил о законодательных изменениях в сфере земли и недвижимости за четвёртый квартал прошлого года</w:t>
      </w:r>
    </w:p>
    <w:p w14:paraId="66ADC45F" w14:textId="77777777" w:rsidR="001B2040" w:rsidRPr="001B2040" w:rsidRDefault="001B2040" w:rsidP="001B2040">
      <w:pPr>
        <w:tabs>
          <w:tab w:val="left" w:pos="851"/>
        </w:tabs>
        <w:spacing w:after="0"/>
        <w:ind w:firstLine="851"/>
        <w:jc w:val="both"/>
        <w:rPr>
          <w:rFonts w:ascii="Times New Roman" w:hAnsi="Times New Roman" w:cs="Times New Roman"/>
          <w:sz w:val="28"/>
          <w:szCs w:val="28"/>
        </w:rPr>
      </w:pPr>
      <w:r w:rsidRPr="001B2040">
        <w:rPr>
          <w:rFonts w:ascii="Times New Roman" w:hAnsi="Times New Roman" w:cs="Times New Roman"/>
          <w:sz w:val="28"/>
          <w:szCs w:val="28"/>
        </w:rPr>
        <w:t>Руководитель Федеральной службы государственной регистрации, кадастра и картографии (Росреестра) Олег </w:t>
      </w:r>
      <w:proofErr w:type="spellStart"/>
      <w:r w:rsidRPr="001B2040">
        <w:rPr>
          <w:rFonts w:ascii="Times New Roman" w:hAnsi="Times New Roman" w:cs="Times New Roman"/>
          <w:sz w:val="28"/>
          <w:szCs w:val="28"/>
        </w:rPr>
        <w:t>Скуфинский</w:t>
      </w:r>
      <w:proofErr w:type="spellEnd"/>
      <w:r w:rsidRPr="001B2040">
        <w:rPr>
          <w:rFonts w:ascii="Times New Roman" w:hAnsi="Times New Roman" w:cs="Times New Roman"/>
          <w:sz w:val="28"/>
          <w:szCs w:val="28"/>
        </w:rPr>
        <w:t> сказал:</w:t>
      </w:r>
    </w:p>
    <w:p w14:paraId="33536E18" w14:textId="77777777" w:rsidR="001B2040" w:rsidRPr="001B2040" w:rsidRDefault="001B2040" w:rsidP="001B2040">
      <w:pPr>
        <w:tabs>
          <w:tab w:val="left" w:pos="851"/>
        </w:tabs>
        <w:spacing w:after="0"/>
        <w:ind w:firstLine="851"/>
        <w:jc w:val="both"/>
        <w:rPr>
          <w:rFonts w:ascii="Times New Roman" w:hAnsi="Times New Roman" w:cs="Times New Roman"/>
          <w:sz w:val="28"/>
          <w:szCs w:val="28"/>
        </w:rPr>
      </w:pPr>
      <w:r w:rsidRPr="001B2040">
        <w:rPr>
          <w:rFonts w:ascii="Times New Roman" w:hAnsi="Times New Roman" w:cs="Times New Roman"/>
          <w:sz w:val="28"/>
          <w:szCs w:val="28"/>
        </w:rPr>
        <w:t>Росреестр проводит подготовительную и разъяснительную работу, чтобы обеспечить реализацию нормативных актов. Необходимо задействовать органы власти субъектов и муниципалитеты, которые работают с населением на местах и могут оперативно донести до людей важные законодательные изменения в сфере земли и недвижимости.</w:t>
      </w:r>
    </w:p>
    <w:p w14:paraId="22B369AF" w14:textId="77777777" w:rsidR="001B2040" w:rsidRPr="001B2040" w:rsidRDefault="001B2040" w:rsidP="001B2040">
      <w:pPr>
        <w:tabs>
          <w:tab w:val="left" w:pos="851"/>
        </w:tabs>
        <w:spacing w:after="0"/>
        <w:ind w:firstLine="851"/>
        <w:jc w:val="both"/>
        <w:rPr>
          <w:rFonts w:ascii="Times New Roman" w:hAnsi="Times New Roman" w:cs="Times New Roman"/>
          <w:sz w:val="28"/>
          <w:szCs w:val="28"/>
        </w:rPr>
      </w:pPr>
      <w:r w:rsidRPr="001B2040">
        <w:rPr>
          <w:rFonts w:ascii="Times New Roman" w:hAnsi="Times New Roman" w:cs="Times New Roman"/>
          <w:sz w:val="28"/>
          <w:szCs w:val="28"/>
        </w:rPr>
        <w:lastRenderedPageBreak/>
        <w:t>В частности, в Росреестре напомнили, что 6 декабря 2021 года был принят Федеральный закон № 408-ФЗ, которым предусмотрены меры по упрощению регистрации объектов недвижимости для застройщиков. Застройщику больше не нужно специально идти в Росреестр и подавать заявление о регистрации права собственности на объект капитального строительства. За него это сделает уполномоченный орган власти.</w:t>
      </w:r>
    </w:p>
    <w:p w14:paraId="57EA25AE" w14:textId="77777777" w:rsidR="001B2040" w:rsidRPr="001B2040" w:rsidRDefault="001B2040" w:rsidP="001B2040">
      <w:pPr>
        <w:tabs>
          <w:tab w:val="left" w:pos="851"/>
        </w:tabs>
        <w:spacing w:after="0"/>
        <w:ind w:firstLine="851"/>
        <w:jc w:val="both"/>
        <w:rPr>
          <w:rFonts w:ascii="Times New Roman" w:hAnsi="Times New Roman" w:cs="Times New Roman"/>
          <w:sz w:val="28"/>
          <w:szCs w:val="28"/>
        </w:rPr>
      </w:pPr>
      <w:r w:rsidRPr="001B2040">
        <w:rPr>
          <w:rFonts w:ascii="Times New Roman" w:hAnsi="Times New Roman" w:cs="Times New Roman"/>
          <w:sz w:val="28"/>
          <w:szCs w:val="28"/>
        </w:rPr>
        <w:t>Кроме того, 30 декабря 2021 года был принят Федеральный закон № 476, совершенствующий меры по защите прав дольщиков, в том числе в области привлечения денежных средств граждан и юрлиц для строительства объектов малоэтажного строительства. На комплексную малоэтажную застройку теперь распространены положения Федерального закона об участии в долевом строительстве многоквартирных домов и иных объектов недвижимости.</w:t>
      </w:r>
    </w:p>
    <w:p w14:paraId="4CB46C83" w14:textId="77777777" w:rsidR="001B2040" w:rsidRPr="001B2040" w:rsidRDefault="001B2040" w:rsidP="001B2040">
      <w:pPr>
        <w:tabs>
          <w:tab w:val="left" w:pos="851"/>
        </w:tabs>
        <w:spacing w:after="0"/>
        <w:ind w:firstLine="851"/>
        <w:jc w:val="both"/>
        <w:rPr>
          <w:rFonts w:ascii="Times New Roman" w:hAnsi="Times New Roman" w:cs="Times New Roman"/>
          <w:sz w:val="28"/>
          <w:szCs w:val="28"/>
        </w:rPr>
      </w:pPr>
      <w:r w:rsidRPr="001B2040">
        <w:rPr>
          <w:rFonts w:ascii="Times New Roman" w:hAnsi="Times New Roman" w:cs="Times New Roman"/>
          <w:sz w:val="28"/>
          <w:szCs w:val="28"/>
        </w:rPr>
        <w:t>Федеральный закон № 478, который называют «Дачной амнистией 2.0», принят 30 декабря 2021 года. Документ предусматривает механизм упрощённого оформления прав на жилые дома, построенные на государственных, муниципальных землях до вступления в силу Градостроительного кодекса РФ от 7 мая 1998 года, и одновременно на земельные участки, на которых они расположены.</w:t>
      </w:r>
    </w:p>
    <w:p w14:paraId="40B3B16F" w14:textId="2BFDAE71" w:rsidR="001B2040" w:rsidRDefault="001B2040" w:rsidP="001B2040">
      <w:pPr>
        <w:tabs>
          <w:tab w:val="left" w:pos="851"/>
        </w:tabs>
        <w:spacing w:after="0"/>
        <w:ind w:firstLine="851"/>
        <w:jc w:val="both"/>
        <w:rPr>
          <w:rFonts w:ascii="Times New Roman" w:hAnsi="Times New Roman" w:cs="Times New Roman"/>
          <w:sz w:val="28"/>
          <w:szCs w:val="28"/>
        </w:rPr>
      </w:pPr>
      <w:r w:rsidRPr="001B2040">
        <w:rPr>
          <w:rFonts w:ascii="Times New Roman" w:hAnsi="Times New Roman" w:cs="Times New Roman"/>
          <w:sz w:val="28"/>
          <w:szCs w:val="28"/>
        </w:rPr>
        <w:t>ФЗ №448, также принятый 30 декабря прошлого года, предусматривает создание публично-правовой компании "Роскадастр" для реализации государственной программы "Национальная система пространственных данных".</w:t>
      </w:r>
    </w:p>
    <w:p w14:paraId="3E19EC75" w14:textId="03912251" w:rsidR="008626BF" w:rsidRDefault="008626BF" w:rsidP="001B2040">
      <w:pPr>
        <w:tabs>
          <w:tab w:val="left" w:pos="851"/>
        </w:tabs>
        <w:spacing w:after="0"/>
        <w:ind w:firstLine="851"/>
        <w:jc w:val="both"/>
        <w:rPr>
          <w:rFonts w:ascii="Times New Roman" w:hAnsi="Times New Roman" w:cs="Times New Roman"/>
          <w:sz w:val="28"/>
          <w:szCs w:val="28"/>
        </w:rPr>
      </w:pPr>
    </w:p>
    <w:p w14:paraId="1C73D93B" w14:textId="6D07FFC7" w:rsidR="008626BF" w:rsidRPr="008626BF" w:rsidRDefault="008626BF" w:rsidP="008626BF">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94266861"/>
      <w:r>
        <w:rPr>
          <w:sz w:val="28"/>
          <w:szCs w:val="28"/>
        </w:rPr>
        <w:t xml:space="preserve">24.01.22 ЕРЗ. </w:t>
      </w:r>
      <w:r w:rsidRPr="008626BF">
        <w:rPr>
          <w:sz w:val="28"/>
          <w:szCs w:val="28"/>
        </w:rPr>
        <w:t>Опубликованы новые изменения в классификаторе строительных ресурсов</w:t>
      </w:r>
      <w:bookmarkEnd w:id="12"/>
    </w:p>
    <w:p w14:paraId="2361732B"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Опубликован приказ Минстроя России </w:t>
      </w:r>
      <w:hyperlink r:id="rId22" w:history="1">
        <w:r w:rsidRPr="008626BF">
          <w:rPr>
            <w:rFonts w:ascii="Times New Roman" w:hAnsi="Times New Roman" w:cs="Times New Roman"/>
            <w:sz w:val="28"/>
            <w:szCs w:val="28"/>
          </w:rPr>
          <w:t>№1059/пр</w:t>
        </w:r>
      </w:hyperlink>
      <w:r w:rsidRPr="008626BF">
        <w:rPr>
          <w:rFonts w:ascii="Times New Roman" w:hAnsi="Times New Roman" w:cs="Times New Roman"/>
          <w:sz w:val="28"/>
          <w:szCs w:val="28"/>
        </w:rPr>
        <w:t> от 30.12.2021 «О внесении изменений в классификатор строительных ресурсов, сформированный приказом Минстроя России </w:t>
      </w:r>
      <w:hyperlink r:id="rId23" w:history="1">
        <w:r w:rsidRPr="008626BF">
          <w:rPr>
            <w:rFonts w:ascii="Times New Roman" w:hAnsi="Times New Roman" w:cs="Times New Roman"/>
            <w:sz w:val="28"/>
            <w:szCs w:val="28"/>
          </w:rPr>
          <w:t>№597/пр</w:t>
        </w:r>
      </w:hyperlink>
      <w:r w:rsidRPr="008626BF">
        <w:rPr>
          <w:rFonts w:ascii="Times New Roman" w:hAnsi="Times New Roman" w:cs="Times New Roman"/>
          <w:sz w:val="28"/>
          <w:szCs w:val="28"/>
        </w:rPr>
        <w:t> от 02.03.2017».</w:t>
      </w:r>
    </w:p>
    <w:p w14:paraId="0584DA74"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Напомним, что Постановлением Правительства РФ от 23.09.2016 </w:t>
      </w:r>
      <w:hyperlink r:id="rId24" w:history="1">
        <w:r w:rsidRPr="008626BF">
          <w:rPr>
            <w:rFonts w:ascii="Times New Roman" w:hAnsi="Times New Roman" w:cs="Times New Roman"/>
            <w:sz w:val="28"/>
            <w:szCs w:val="28"/>
          </w:rPr>
          <w:t>№959</w:t>
        </w:r>
      </w:hyperlink>
      <w:r w:rsidRPr="008626BF">
        <w:rPr>
          <w:rFonts w:ascii="Times New Roman" w:hAnsi="Times New Roman" w:cs="Times New Roman"/>
          <w:sz w:val="28"/>
          <w:szCs w:val="28"/>
        </w:rPr>
        <w:t> создана федеральная государственная информационная </w:t>
      </w:r>
      <w:hyperlink r:id="rId25" w:history="1">
        <w:r w:rsidRPr="008626BF">
          <w:rPr>
            <w:rFonts w:ascii="Times New Roman" w:hAnsi="Times New Roman" w:cs="Times New Roman"/>
            <w:sz w:val="28"/>
            <w:szCs w:val="28"/>
          </w:rPr>
          <w:t>система</w:t>
        </w:r>
      </w:hyperlink>
      <w:r w:rsidRPr="008626BF">
        <w:rPr>
          <w:rFonts w:ascii="Times New Roman" w:hAnsi="Times New Roman" w:cs="Times New Roman"/>
          <w:sz w:val="28"/>
          <w:szCs w:val="28"/>
        </w:rPr>
        <w:t> ценообразования в строительстве (</w:t>
      </w:r>
      <w:hyperlink r:id="rId26" w:history="1">
        <w:r w:rsidRPr="008626BF">
          <w:rPr>
            <w:rFonts w:ascii="Times New Roman" w:hAnsi="Times New Roman" w:cs="Times New Roman"/>
            <w:sz w:val="28"/>
            <w:szCs w:val="28"/>
          </w:rPr>
          <w:t>ФГИС ЦС</w:t>
        </w:r>
      </w:hyperlink>
      <w:r w:rsidRPr="008626BF">
        <w:rPr>
          <w:rFonts w:ascii="Times New Roman" w:hAnsi="Times New Roman" w:cs="Times New Roman"/>
          <w:sz w:val="28"/>
          <w:szCs w:val="28"/>
        </w:rPr>
        <w:t>). Одним из компонентов ФГИС ЦС установлен </w:t>
      </w:r>
      <w:hyperlink r:id="rId27" w:anchor="/ksr" w:history="1">
        <w:r w:rsidRPr="008626BF">
          <w:rPr>
            <w:rFonts w:ascii="Times New Roman" w:hAnsi="Times New Roman" w:cs="Times New Roman"/>
            <w:sz w:val="28"/>
            <w:szCs w:val="28"/>
          </w:rPr>
          <w:t>Классификатор</w:t>
        </w:r>
      </w:hyperlink>
      <w:r w:rsidRPr="008626BF">
        <w:rPr>
          <w:rFonts w:ascii="Times New Roman" w:hAnsi="Times New Roman" w:cs="Times New Roman"/>
          <w:sz w:val="28"/>
          <w:szCs w:val="28"/>
        </w:rPr>
        <w:t> строительных ресурсов (КСР).</w:t>
      </w:r>
    </w:p>
    <w:p w14:paraId="54BD3E19"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КСР был сформирован на основании приказа Минстроя России от 02.03.2017 </w:t>
      </w:r>
      <w:hyperlink r:id="rId28" w:history="1">
        <w:r w:rsidRPr="008626BF">
          <w:rPr>
            <w:rFonts w:ascii="Times New Roman" w:hAnsi="Times New Roman" w:cs="Times New Roman"/>
            <w:sz w:val="28"/>
            <w:szCs w:val="28"/>
          </w:rPr>
          <w:t>№597/пр </w:t>
        </w:r>
      </w:hyperlink>
      <w:r w:rsidRPr="008626BF">
        <w:rPr>
          <w:rFonts w:ascii="Times New Roman" w:hAnsi="Times New Roman" w:cs="Times New Roman"/>
          <w:sz w:val="28"/>
          <w:szCs w:val="28"/>
        </w:rPr>
        <w:t>«О формировании классификатора строительных ресурсов».</w:t>
      </w:r>
    </w:p>
    <w:p w14:paraId="0E67CCD1"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Его форма была утверждена приказом Минстроя России от 29.03.2017 </w:t>
      </w:r>
      <w:hyperlink r:id="rId29" w:history="1">
        <w:r w:rsidRPr="008626BF">
          <w:rPr>
            <w:rFonts w:ascii="Times New Roman" w:hAnsi="Times New Roman" w:cs="Times New Roman"/>
            <w:sz w:val="28"/>
            <w:szCs w:val="28"/>
          </w:rPr>
          <w:t>№656/пр</w:t>
        </w:r>
      </w:hyperlink>
      <w:r w:rsidRPr="008626BF">
        <w:rPr>
          <w:rFonts w:ascii="Times New Roman" w:hAnsi="Times New Roman" w:cs="Times New Roman"/>
          <w:sz w:val="28"/>
          <w:szCs w:val="28"/>
        </w:rPr>
        <w:t> «Об утверждении формы классификатора строительных ресурсов», порядок формирования и ведения КСР утвержден приказом Минстроя России </w:t>
      </w:r>
      <w:hyperlink r:id="rId30" w:anchor="block_1000" w:history="1">
        <w:r w:rsidRPr="008626BF">
          <w:rPr>
            <w:rFonts w:ascii="Times New Roman" w:hAnsi="Times New Roman" w:cs="Times New Roman"/>
            <w:sz w:val="28"/>
            <w:szCs w:val="28"/>
          </w:rPr>
          <w:t>№651/пр</w:t>
        </w:r>
      </w:hyperlink>
      <w:r w:rsidRPr="008626BF">
        <w:rPr>
          <w:rFonts w:ascii="Times New Roman" w:hAnsi="Times New Roman" w:cs="Times New Roman"/>
          <w:sz w:val="28"/>
          <w:szCs w:val="28"/>
        </w:rPr>
        <w:t> «Об утверждении Порядка формирования и ведения классификатора строительных ресурсов».</w:t>
      </w:r>
    </w:p>
    <w:p w14:paraId="3F291D5B"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Приказом Минстроя России №1059/пр, вносятся следующие изменения в Классификатор. В частности дополняются новыми строительными ресурсами:</w:t>
      </w:r>
    </w:p>
    <w:p w14:paraId="5FCB9703"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Книга 01. «Материалы для строительных и дорожных работ»;</w:t>
      </w:r>
    </w:p>
    <w:p w14:paraId="206D2828"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lastRenderedPageBreak/>
        <w:t>• </w:t>
      </w:r>
      <w:r w:rsidRPr="008626BF">
        <w:rPr>
          <w:rFonts w:ascii="Times New Roman" w:hAnsi="Times New Roman" w:cs="Times New Roman"/>
          <w:sz w:val="28"/>
          <w:szCs w:val="28"/>
        </w:rPr>
        <w:t>Книга 07. «Металлоконструкции строительные и их части из черных металлов»;</w:t>
      </w:r>
    </w:p>
    <w:p w14:paraId="16AA46BF"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Книга 14. «Материалы лакокрасочные, антикоррозийные, защитные и аналогичные покрытия, клеи»;</w:t>
      </w:r>
    </w:p>
    <w:p w14:paraId="5ED18EF3"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 xml:space="preserve">Книга 20. «Материалы монтажные и </w:t>
      </w:r>
      <w:proofErr w:type="spellStart"/>
      <w:r w:rsidRPr="008626BF">
        <w:rPr>
          <w:rFonts w:ascii="Times New Roman" w:hAnsi="Times New Roman" w:cs="Times New Roman"/>
          <w:sz w:val="28"/>
          <w:szCs w:val="28"/>
        </w:rPr>
        <w:t>электроустановочные</w:t>
      </w:r>
      <w:proofErr w:type="spellEnd"/>
      <w:r w:rsidRPr="008626BF">
        <w:rPr>
          <w:rFonts w:ascii="Times New Roman" w:hAnsi="Times New Roman" w:cs="Times New Roman"/>
          <w:sz w:val="28"/>
          <w:szCs w:val="28"/>
        </w:rPr>
        <w:t>, изделия и конструкции»;</w:t>
      </w:r>
    </w:p>
    <w:p w14:paraId="2865ECB3"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Книга 21. «Продукция кабельная»;</w:t>
      </w:r>
    </w:p>
    <w:p w14:paraId="6936627F"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Книга 23. «Трубы и трубопроводы, фасонные и соединительные части, фитинги металлические»;</w:t>
      </w:r>
    </w:p>
    <w:p w14:paraId="666D8950"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Книга 61. «Оборудование и устройства электронные связи, радиовещания, телевидения, охранно-пожарная сигнализация».</w:t>
      </w:r>
    </w:p>
    <w:p w14:paraId="2CC9D8CC"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В новой редакции изложены строительные ресурсы в следующих книгах:</w:t>
      </w:r>
    </w:p>
    <w:p w14:paraId="568EDF27"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Книга 67. «Лифты»;</w:t>
      </w:r>
    </w:p>
    <w:p w14:paraId="4213BB3A"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Книга 91. «Машины и механизмы».</w:t>
      </w:r>
    </w:p>
    <w:p w14:paraId="0A0274AB" w14:textId="0BCE4B98" w:rsid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b/>
          <w:bCs/>
          <w:sz w:val="28"/>
          <w:szCs w:val="28"/>
        </w:rPr>
        <w:t>• </w:t>
      </w:r>
      <w:r w:rsidRPr="008626BF">
        <w:rPr>
          <w:rFonts w:ascii="Times New Roman" w:hAnsi="Times New Roman" w:cs="Times New Roman"/>
          <w:sz w:val="28"/>
          <w:szCs w:val="28"/>
        </w:rPr>
        <w:t>Книга 24. «Трубы и трубопроводы, фасонные и соединительные части, фитинги из других материалов, кроме бетонных» дополнена новыми частями и новыми строительными ресурсами.</w:t>
      </w:r>
    </w:p>
    <w:p w14:paraId="0436BD38" w14:textId="4305CD42" w:rsidR="008626BF" w:rsidRDefault="008626BF" w:rsidP="008626BF">
      <w:pPr>
        <w:tabs>
          <w:tab w:val="left" w:pos="851"/>
        </w:tabs>
        <w:spacing w:after="0"/>
        <w:ind w:firstLine="851"/>
        <w:jc w:val="both"/>
        <w:rPr>
          <w:rFonts w:ascii="Times New Roman" w:hAnsi="Times New Roman" w:cs="Times New Roman"/>
          <w:sz w:val="28"/>
          <w:szCs w:val="28"/>
        </w:rPr>
      </w:pPr>
    </w:p>
    <w:p w14:paraId="60D47C2A" w14:textId="136BE99D" w:rsidR="008626BF" w:rsidRPr="008626BF" w:rsidRDefault="008626BF" w:rsidP="008626BF">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94266862"/>
      <w:r>
        <w:rPr>
          <w:sz w:val="28"/>
          <w:szCs w:val="28"/>
        </w:rPr>
        <w:t xml:space="preserve">24.01.22 ЕРЗ. </w:t>
      </w:r>
      <w:r w:rsidRPr="008626BF">
        <w:rPr>
          <w:sz w:val="28"/>
          <w:szCs w:val="28"/>
        </w:rPr>
        <w:t>Порядок внесения денежных средств на счета эскроу и их перечисления застройщику</w:t>
      </w:r>
      <w:bookmarkEnd w:id="13"/>
    </w:p>
    <w:p w14:paraId="52AC4973"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Минфин России опубликовал письмо </w:t>
      </w:r>
      <w:hyperlink r:id="rId31" w:history="1">
        <w:r w:rsidRPr="008626BF">
          <w:rPr>
            <w:rFonts w:ascii="Times New Roman" w:hAnsi="Times New Roman" w:cs="Times New Roman"/>
            <w:sz w:val="28"/>
            <w:szCs w:val="28"/>
          </w:rPr>
          <w:t>№09-05-06/1377</w:t>
        </w:r>
      </w:hyperlink>
      <w:r w:rsidRPr="008626BF">
        <w:rPr>
          <w:rFonts w:ascii="Times New Roman" w:hAnsi="Times New Roman" w:cs="Times New Roman"/>
          <w:sz w:val="28"/>
          <w:szCs w:val="28"/>
        </w:rPr>
        <w:t> от 13.01.2022 «О применении положений законодательства российской федерации при заключении и исполнении получателями бюджетных средств договоров участия в долевом строительстве с использованием счетов эскроу».</w:t>
      </w:r>
    </w:p>
    <w:p w14:paraId="7CA7959C"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В соответствии с положениями  </w:t>
      </w:r>
      <w:hyperlink r:id="rId32" w:history="1">
        <w:r w:rsidRPr="008626BF">
          <w:rPr>
            <w:rFonts w:ascii="Times New Roman" w:hAnsi="Times New Roman" w:cs="Times New Roman"/>
            <w:sz w:val="28"/>
            <w:szCs w:val="28"/>
          </w:rPr>
          <w:t>214-ФЗ4</w:t>
        </w:r>
      </w:hyperlink>
      <w:r w:rsidRPr="008626BF">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РФ» одним из </w:t>
      </w:r>
      <w:proofErr w:type="spellStart"/>
      <w:r w:rsidRPr="008626BF">
        <w:rPr>
          <w:rFonts w:ascii="Times New Roman" w:hAnsi="Times New Roman" w:cs="Times New Roman"/>
          <w:sz w:val="28"/>
          <w:szCs w:val="28"/>
        </w:rPr>
        <w:t>словий</w:t>
      </w:r>
      <w:proofErr w:type="spellEnd"/>
      <w:r w:rsidRPr="008626BF">
        <w:rPr>
          <w:rFonts w:ascii="Times New Roman" w:hAnsi="Times New Roman" w:cs="Times New Roman"/>
          <w:sz w:val="28"/>
          <w:szCs w:val="28"/>
        </w:rPr>
        <w:t xml:space="preserve"> привлечения денежных средств долевого строительства является размещение денежных средств участников долевого строительства (к которым относятся получатели бюджетных средств) на счетах эскроу в порядке, предусмотренном </w:t>
      </w:r>
      <w:hyperlink r:id="rId33" w:anchor="dst100612" w:history="1">
        <w:r w:rsidRPr="008626BF">
          <w:rPr>
            <w:rFonts w:ascii="Times New Roman" w:hAnsi="Times New Roman" w:cs="Times New Roman"/>
            <w:sz w:val="28"/>
            <w:szCs w:val="28"/>
          </w:rPr>
          <w:t>ст. 15.4</w:t>
        </w:r>
      </w:hyperlink>
      <w:r w:rsidRPr="008626BF">
        <w:rPr>
          <w:rFonts w:ascii="Times New Roman" w:hAnsi="Times New Roman" w:cs="Times New Roman"/>
          <w:sz w:val="28"/>
          <w:szCs w:val="28"/>
        </w:rPr>
        <w:t> 214-ФЗ.</w:t>
      </w:r>
    </w:p>
    <w:p w14:paraId="44237FC7"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Расчеты по договорам участия в долевом строительстве, заключаемым от имени РФ, субъекта РФ, муниципального образования, осуществляются с соблюдением особенностей, установленных 214-ФЗ, с использованием счетов эскроу.</w:t>
      </w:r>
    </w:p>
    <w:p w14:paraId="00473873"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474D375E"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Положениями </w:t>
      </w:r>
      <w:hyperlink r:id="rId34" w:anchor="dst100630" w:history="1">
        <w:r w:rsidRPr="008626BF">
          <w:rPr>
            <w:rFonts w:ascii="Times New Roman" w:hAnsi="Times New Roman" w:cs="Times New Roman"/>
            <w:sz w:val="28"/>
            <w:szCs w:val="28"/>
          </w:rPr>
          <w:t>ч. 4 ст. 15.5</w:t>
        </w:r>
      </w:hyperlink>
      <w:r w:rsidRPr="008626BF">
        <w:rPr>
          <w:rFonts w:ascii="Times New Roman" w:hAnsi="Times New Roman" w:cs="Times New Roman"/>
          <w:sz w:val="28"/>
          <w:szCs w:val="28"/>
        </w:rPr>
        <w:t> 214-ФЗ установлено, что денежные средства вносятся участником долевого строительства на счет эскроу на срок условного депонирования, который не может превышать более чем на шесть месяцев срок ввода в эксплуатацию объекта долевого строительства.</w:t>
      </w:r>
    </w:p>
    <w:p w14:paraId="7851F5B3"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lastRenderedPageBreak/>
        <w:t>В этой связи в 2022 году в </w:t>
      </w:r>
      <w:hyperlink r:id="rId35" w:anchor="dst6849" w:history="1">
        <w:r w:rsidRPr="008626BF">
          <w:rPr>
            <w:rFonts w:ascii="Times New Roman" w:hAnsi="Times New Roman" w:cs="Times New Roman"/>
            <w:sz w:val="28"/>
            <w:szCs w:val="28"/>
          </w:rPr>
          <w:t>п. 18 ст. 241</w:t>
        </w:r>
      </w:hyperlink>
      <w:r w:rsidRPr="008626BF">
        <w:rPr>
          <w:rFonts w:ascii="Times New Roman" w:hAnsi="Times New Roman" w:cs="Times New Roman"/>
          <w:sz w:val="28"/>
          <w:szCs w:val="28"/>
        </w:rPr>
        <w:t> Бюджетного кодекса внесено дополнение, в силу которого при исполнении договоров участия в долевом строительстве (ДДУ) денежное обязательство по расходам получателя бюджетных средств считается исполненным с момента поступления средств соответствующего бюджета на открытый в уполномоченном банке счет эскроу.</w:t>
      </w:r>
    </w:p>
    <w:p w14:paraId="7B4BD979"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 </w:t>
      </w:r>
    </w:p>
    <w:p w14:paraId="27E2E421" w14:textId="3860670F" w:rsidR="008626BF" w:rsidRPr="008626BF" w:rsidRDefault="008626BF" w:rsidP="009A742A">
      <w:pPr>
        <w:tabs>
          <w:tab w:val="left" w:pos="851"/>
        </w:tabs>
        <w:spacing w:after="0"/>
        <w:jc w:val="both"/>
        <w:rPr>
          <w:rFonts w:ascii="Times New Roman" w:hAnsi="Times New Roman" w:cs="Times New Roman"/>
          <w:sz w:val="28"/>
          <w:szCs w:val="28"/>
        </w:rPr>
      </w:pPr>
      <w:r w:rsidRPr="008626BF">
        <w:rPr>
          <w:rFonts w:ascii="Times New Roman" w:hAnsi="Times New Roman" w:cs="Times New Roman"/>
          <w:noProof/>
          <w:sz w:val="28"/>
          <w:szCs w:val="28"/>
        </w:rPr>
        <w:drawing>
          <wp:inline distT="0" distB="0" distL="0" distR="0" wp14:anchorId="6B28B7B7" wp14:editId="3194E6A0">
            <wp:extent cx="6197600" cy="2857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7600" cy="2857500"/>
                    </a:xfrm>
                    <a:prstGeom prst="rect">
                      <a:avLst/>
                    </a:prstGeom>
                    <a:noFill/>
                    <a:ln>
                      <a:noFill/>
                    </a:ln>
                  </pic:spPr>
                </pic:pic>
              </a:graphicData>
            </a:graphic>
          </wp:inline>
        </w:drawing>
      </w:r>
    </w:p>
    <w:p w14:paraId="023EB0B6"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 </w:t>
      </w:r>
    </w:p>
    <w:p w14:paraId="3A0DEDCA"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Основанием для перечисления указанных средств застройщику является представление в уполномоченный банк разрешения на ввод в эксплуатацию многоквартирного дома и (или) иного объекта недвижимости, строительство которого было осуществлено с привлечением денежных средств участников долевого строительства, или сведений о размещении в единой информационной системе жилищного строительства этой информации.</w:t>
      </w:r>
    </w:p>
    <w:p w14:paraId="436836A7"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Учитывая изложенное, по мнению Минфина России, внесение денежных средств в счет уплаты ДДУ с использованием механизма банковского счета эскроу является депонированием средств, а не перечислением авансового платежа.</w:t>
      </w:r>
    </w:p>
    <w:p w14:paraId="005EA706"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При этом в реквизитах контрагента Сведений о бюджетном обязательстве указываются как банковские реквизиты счета застройщика, отраженные в ДДУ (при наличии), так и банковские реквизиты счетов эскроу (получателя бюджетных средств), на которые в силу положений 214-ФЗ подлежат перечислению денежные средства участника долевого строительства. В </w:t>
      </w:r>
      <w:hyperlink r:id="rId37" w:anchor="dst100279" w:history="1">
        <w:r w:rsidRPr="008626BF">
          <w:rPr>
            <w:rFonts w:ascii="Times New Roman" w:hAnsi="Times New Roman" w:cs="Times New Roman"/>
            <w:sz w:val="28"/>
            <w:szCs w:val="28"/>
          </w:rPr>
          <w:t>реквизите 8.5</w:t>
        </w:r>
      </w:hyperlink>
      <w:r w:rsidRPr="008626BF">
        <w:rPr>
          <w:rFonts w:ascii="Times New Roman" w:hAnsi="Times New Roman" w:cs="Times New Roman"/>
          <w:sz w:val="28"/>
          <w:szCs w:val="28"/>
        </w:rPr>
        <w:t> «Признак безусловности платежа» Сведений о бюджетном обязательстве указывается значение «Безусловное».</w:t>
      </w:r>
    </w:p>
    <w:p w14:paraId="4A3A4ED8"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При постановке на учет денежных обязательств по ДДУ договорам участия в долевом строительстве документом, подтверждающим возникновение денежного обязательства, является указанный договор участия в долевом строительстве.</w:t>
      </w:r>
    </w:p>
    <w:p w14:paraId="217896BF"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 xml:space="preserve">Минфин отмечает, что при формировании получателем бюджетных средств Сведений о денежном обязательстве, возникающих на основании договора участия </w:t>
      </w:r>
      <w:r w:rsidRPr="008626BF">
        <w:rPr>
          <w:rFonts w:ascii="Times New Roman" w:hAnsi="Times New Roman" w:cs="Times New Roman"/>
          <w:sz w:val="28"/>
          <w:szCs w:val="28"/>
        </w:rPr>
        <w:lastRenderedPageBreak/>
        <w:t>в долевом строительстве, в Сведениях о денежном обязательстве в </w:t>
      </w:r>
      <w:hyperlink r:id="rId38" w:anchor="dst100333" w:history="1">
        <w:r w:rsidRPr="008626BF">
          <w:rPr>
            <w:rFonts w:ascii="Times New Roman" w:hAnsi="Times New Roman" w:cs="Times New Roman"/>
            <w:sz w:val="28"/>
            <w:szCs w:val="28"/>
          </w:rPr>
          <w:t>реквизите 6.12</w:t>
        </w:r>
      </w:hyperlink>
      <w:r w:rsidRPr="008626BF">
        <w:rPr>
          <w:rFonts w:ascii="Times New Roman" w:hAnsi="Times New Roman" w:cs="Times New Roman"/>
          <w:sz w:val="28"/>
          <w:szCs w:val="28"/>
        </w:rPr>
        <w:t> «Признак платежа, требующего подтверждения» указывается значение «Да».</w:t>
      </w:r>
    </w:p>
    <w:p w14:paraId="2A3BD882"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Кроме того, в соответствии с </w:t>
      </w:r>
      <w:hyperlink r:id="rId39" w:anchor="dst101291" w:history="1">
        <w:r w:rsidRPr="008626BF">
          <w:rPr>
            <w:rFonts w:ascii="Times New Roman" w:hAnsi="Times New Roman" w:cs="Times New Roman"/>
            <w:sz w:val="28"/>
            <w:szCs w:val="28"/>
          </w:rPr>
          <w:t>ч. 1</w:t>
        </w:r>
      </w:hyperlink>
      <w:r w:rsidRPr="008626BF">
        <w:rPr>
          <w:rFonts w:ascii="Times New Roman" w:hAnsi="Times New Roman" w:cs="Times New Roman"/>
          <w:sz w:val="28"/>
          <w:szCs w:val="28"/>
        </w:rPr>
        <w:t> и </w:t>
      </w:r>
      <w:hyperlink r:id="rId40" w:anchor="dst2951" w:history="1">
        <w:r w:rsidRPr="008626BF">
          <w:rPr>
            <w:rFonts w:ascii="Times New Roman" w:hAnsi="Times New Roman" w:cs="Times New Roman"/>
            <w:sz w:val="28"/>
            <w:szCs w:val="28"/>
          </w:rPr>
          <w:t>7 ст. 94</w:t>
        </w:r>
      </w:hyperlink>
      <w:r w:rsidRPr="008626BF">
        <w:rPr>
          <w:rFonts w:ascii="Times New Roman" w:hAnsi="Times New Roman" w:cs="Times New Roman"/>
          <w:sz w:val="28"/>
          <w:szCs w:val="28"/>
        </w:rPr>
        <w:t> 44-ФЗ исполнение контракта включает в себя приемку поставленного товара, выполненной работы (ее результатов), оказанной услуги, отдельных этапов исполнения контракта, предусмотренных контрактом, по результатам которой оформляется документ о приемке.</w:t>
      </w:r>
    </w:p>
    <w:p w14:paraId="5013460F" w14:textId="77777777" w:rsidR="008626BF" w:rsidRP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После подписания заказчиком документа о приемке в электронной форме с использованием либо без использования единой информационной системы в сфере закупок (ЕИС) и размещения сведений об исполнении контракта в реестре контрактов, такой документ о приемке подлежит представлению в органы Федерального казначейства в соответствии с </w:t>
      </w:r>
      <w:proofErr w:type="spellStart"/>
      <w:r w:rsidR="00FB3A4E">
        <w:fldChar w:fldCharType="begin"/>
      </w:r>
      <w:r w:rsidR="00FB3A4E">
        <w:instrText xml:space="preserve"> HYPERLINK "http://www.consultant.ru/document/cons_doc_LAW_370539/a35ed7fd1ca5d01b7b7e0f18c2113b4ced2fbe96/" \l "dst100120" </w:instrText>
      </w:r>
      <w:r w:rsidR="00FB3A4E">
        <w:fldChar w:fldCharType="separate"/>
      </w:r>
      <w:r w:rsidRPr="008626BF">
        <w:rPr>
          <w:rFonts w:ascii="Times New Roman" w:hAnsi="Times New Roman" w:cs="Times New Roman"/>
          <w:sz w:val="28"/>
          <w:szCs w:val="28"/>
        </w:rPr>
        <w:t>абз</w:t>
      </w:r>
      <w:proofErr w:type="spellEnd"/>
      <w:r w:rsidRPr="008626BF">
        <w:rPr>
          <w:rFonts w:ascii="Times New Roman" w:hAnsi="Times New Roman" w:cs="Times New Roman"/>
          <w:sz w:val="28"/>
          <w:szCs w:val="28"/>
        </w:rPr>
        <w:t>. 4 п. 22</w:t>
      </w:r>
      <w:r w:rsidR="00FB3A4E">
        <w:rPr>
          <w:rFonts w:ascii="Times New Roman" w:hAnsi="Times New Roman" w:cs="Times New Roman"/>
          <w:sz w:val="28"/>
          <w:szCs w:val="28"/>
        </w:rPr>
        <w:fldChar w:fldCharType="end"/>
      </w:r>
      <w:r w:rsidRPr="008626BF">
        <w:rPr>
          <w:rFonts w:ascii="Times New Roman" w:hAnsi="Times New Roman" w:cs="Times New Roman"/>
          <w:sz w:val="28"/>
          <w:szCs w:val="28"/>
        </w:rPr>
        <w:t> Порядка №258н для подтверждения поставки товаров, выполнения работ, оказания услуг по ранее произведенным платежам, требующим подтверждения.</w:t>
      </w:r>
    </w:p>
    <w:p w14:paraId="0E738D96" w14:textId="74A9861E" w:rsidR="008626BF" w:rsidRDefault="008626BF" w:rsidP="008626BF">
      <w:pPr>
        <w:tabs>
          <w:tab w:val="left" w:pos="851"/>
        </w:tabs>
        <w:spacing w:after="0"/>
        <w:ind w:firstLine="851"/>
        <w:jc w:val="both"/>
        <w:rPr>
          <w:rFonts w:ascii="Times New Roman" w:hAnsi="Times New Roman" w:cs="Times New Roman"/>
          <w:sz w:val="28"/>
          <w:szCs w:val="28"/>
        </w:rPr>
      </w:pPr>
      <w:r w:rsidRPr="008626BF">
        <w:rPr>
          <w:rFonts w:ascii="Times New Roman" w:hAnsi="Times New Roman" w:cs="Times New Roman"/>
          <w:sz w:val="28"/>
          <w:szCs w:val="28"/>
        </w:rPr>
        <w:t>При этом повторное представление в органы Федерального казначейства (размещение в реестре контрактов, заключенных заказчиками) договора участия в долевом строительстве в качестве документа, подтверждающего возникновение денежного обязательства, не требуется.</w:t>
      </w:r>
    </w:p>
    <w:p w14:paraId="268B34D2" w14:textId="457622F2" w:rsidR="00D565AD" w:rsidRDefault="00D565AD" w:rsidP="008626BF">
      <w:pPr>
        <w:tabs>
          <w:tab w:val="left" w:pos="851"/>
        </w:tabs>
        <w:spacing w:after="0"/>
        <w:ind w:firstLine="851"/>
        <w:jc w:val="both"/>
        <w:rPr>
          <w:rFonts w:ascii="Times New Roman" w:hAnsi="Times New Roman" w:cs="Times New Roman"/>
          <w:sz w:val="28"/>
          <w:szCs w:val="28"/>
        </w:rPr>
      </w:pPr>
    </w:p>
    <w:p w14:paraId="5609D52D" w14:textId="56B35BA5" w:rsidR="00D565AD" w:rsidRPr="00D565AD" w:rsidRDefault="00D565AD" w:rsidP="00D565AD">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94266863"/>
      <w:r>
        <w:rPr>
          <w:sz w:val="28"/>
          <w:szCs w:val="28"/>
        </w:rPr>
        <w:t xml:space="preserve">24.01.22 ЕРЗ. </w:t>
      </w:r>
      <w:r w:rsidRPr="00D565AD">
        <w:rPr>
          <w:sz w:val="28"/>
          <w:szCs w:val="28"/>
        </w:rPr>
        <w:t>Разработана форма задания на проектирование</w:t>
      </w:r>
      <w:bookmarkEnd w:id="14"/>
    </w:p>
    <w:p w14:paraId="5243FB22"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На портале проектов нормативных правовых актов размещен </w:t>
      </w:r>
      <w:hyperlink r:id="rId41" w:anchor="npa=124280" w:history="1">
        <w:r w:rsidRPr="00D565AD">
          <w:rPr>
            <w:rFonts w:ascii="Times New Roman" w:hAnsi="Times New Roman" w:cs="Times New Roman"/>
            <w:sz w:val="28"/>
            <w:szCs w:val="28"/>
          </w:rPr>
          <w:t>проект</w:t>
        </w:r>
      </w:hyperlink>
      <w:r w:rsidRPr="00D565AD">
        <w:rPr>
          <w:rFonts w:ascii="Times New Roman" w:hAnsi="Times New Roman" w:cs="Times New Roman"/>
          <w:sz w:val="28"/>
          <w:szCs w:val="28"/>
        </w:rPr>
        <w:t> приказа Минстроя России «Об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РФ».</w:t>
      </w:r>
    </w:p>
    <w:p w14:paraId="5A4BB202"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Проектом приказа предлагается утвердить форму задания застройщика или технического заказчика на проектирование объекта капитального строительства (ОКС), строительство, реконструкция, капитальный ремонт которого осуществляются с привлечением средств бюджетной системы РФ.</w:t>
      </w:r>
    </w:p>
    <w:p w14:paraId="24F8E1F3"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Форма задания состоит из трех разделов, включающие в себя 43 пункта:</w:t>
      </w:r>
    </w:p>
    <w:p w14:paraId="7B00FE57"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общие данные;</w:t>
      </w:r>
    </w:p>
    <w:p w14:paraId="702A525A"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требования к проектным решениям;</w:t>
      </w:r>
    </w:p>
    <w:p w14:paraId="22A6458D"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иные требования к проектированию.</w:t>
      </w:r>
    </w:p>
    <w:p w14:paraId="5FC6F9A1"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В общих требованиях помимо сроков строительства, требований к выделению этапов строительства указываются требования к основным технико-экономическим показателям ОКС (площадь, объем, протяженность, количество этажей, производственная мощность, пропускная способность, грузооборот, интенсивность движения и др.) и требования к основным конструктивным решениям (элементам) и (или) комплексам (видам) работ.</w:t>
      </w:r>
    </w:p>
    <w:p w14:paraId="132382DC"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xml:space="preserve">Также в данном разделе устанавливаются требования к качеству, конкурентоспособности, экологичности и энергоэффективности проектных решений. При этом отмечается, что проектная документация и принятые в ней </w:t>
      </w:r>
      <w:r w:rsidRPr="00D565AD">
        <w:rPr>
          <w:rFonts w:ascii="Times New Roman" w:hAnsi="Times New Roman" w:cs="Times New Roman"/>
          <w:sz w:val="28"/>
          <w:szCs w:val="28"/>
        </w:rPr>
        <w:lastRenderedPageBreak/>
        <w:t>решения должны соответствовать установленным требованиям с указанием перечня реквизитов нормативных правовых актов, технических регламентов, нормативных документов, а также установленному классу энергоэффективности (не ниже класса «C»).</w:t>
      </w:r>
    </w:p>
    <w:p w14:paraId="545FFEB9"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В разделе с требованиями к проектным решениям устанавливаются требования к конструктивным и объемно-планировочным решениям, порядок выбора и применения материалов, изделий, конструкций, оборудования и их согласования застройщиком (техническим заказчиком).</w:t>
      </w:r>
    </w:p>
    <w:p w14:paraId="01BBE005"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Также данный раздел содержит требования к основному технологическому оборудованию: указываются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0967FFDA"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Третий раздел включает в себя:</w:t>
      </w:r>
    </w:p>
    <w:p w14:paraId="75CEF707"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требования к составу проектной документации, в том числе к разработке разделов проектной документации, наличие которых не является обязательным;</w:t>
      </w:r>
    </w:p>
    <w:p w14:paraId="1FE7C786"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требования к подготовке сметной документации;</w:t>
      </w:r>
    </w:p>
    <w:p w14:paraId="19DE1C73"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требование к применению типовой проектной документации;</w:t>
      </w:r>
    </w:p>
    <w:p w14:paraId="78F6272A"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прочие дополнительные требования и указания, конкретизирующие объем проектных работ.</w:t>
      </w:r>
    </w:p>
    <w:p w14:paraId="164969BA"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К заданию на архитектурно-строительное проектирование ОКС прилагаются:</w:t>
      </w:r>
    </w:p>
    <w:p w14:paraId="1969B49A"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градостроительный план земельного участка и (или) проект планировки территории и проект межевания территории;</w:t>
      </w:r>
    </w:p>
    <w:p w14:paraId="07423BFC"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результаты инженерных изысканий (при их отсутствии заданием на архитектурно-строительное проектирование ОКС предусматривается необходимость выполнения инженерных изысканий в объеме, необходимом и достаточном для подготовки проектной документации);</w:t>
      </w:r>
    </w:p>
    <w:p w14:paraId="1303E354"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технические условия на подключение объекта к сетям инженерно-технического обеспечения (при их отсутствии и если они необходимы, заданием на архитектурно-строительное проектирование ОКС предусматривается их получение);</w:t>
      </w:r>
    </w:p>
    <w:p w14:paraId="1D313A51"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имеющиеся материалы утвержденного проекта планировки участка строительства; сведения о надземных и подземных инженерных сооружениях, и коммуникациях;</w:t>
      </w:r>
    </w:p>
    <w:p w14:paraId="0496E7EE"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решение о предварительном согласовании места размещения объекта (при наличии).</w:t>
      </w:r>
    </w:p>
    <w:p w14:paraId="2C4C5946"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документ, подтверждающий полномочия лица, утверждающего задание на архитектурно-строительное проектирование ОКС;</w:t>
      </w:r>
    </w:p>
    <w:p w14:paraId="080994AC"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 иные документы и материалы, которые необходимо учесть в качестве исходных данных для проектирования (на усмотрение застройщика/технического заказчика).</w:t>
      </w:r>
    </w:p>
    <w:p w14:paraId="72992D79"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lastRenderedPageBreak/>
        <w:t>Ранее портал ЕРЗ.РФ </w:t>
      </w:r>
      <w:hyperlink r:id="rId42" w:history="1">
        <w:r w:rsidRPr="00D565AD">
          <w:rPr>
            <w:rFonts w:ascii="Times New Roman" w:hAnsi="Times New Roman" w:cs="Times New Roman"/>
            <w:sz w:val="28"/>
            <w:szCs w:val="28"/>
          </w:rPr>
          <w:t>рассказывал</w:t>
        </w:r>
      </w:hyperlink>
      <w:r w:rsidRPr="00D565AD">
        <w:rPr>
          <w:rFonts w:ascii="Times New Roman" w:hAnsi="Times New Roman" w:cs="Times New Roman"/>
          <w:sz w:val="28"/>
          <w:szCs w:val="28"/>
        </w:rPr>
        <w:t> про </w:t>
      </w:r>
      <w:hyperlink r:id="rId43" w:anchor="npa=124095" w:history="1">
        <w:r w:rsidRPr="00D565AD">
          <w:rPr>
            <w:rFonts w:ascii="Times New Roman" w:hAnsi="Times New Roman" w:cs="Times New Roman"/>
            <w:sz w:val="28"/>
            <w:szCs w:val="28"/>
          </w:rPr>
          <w:t>проект</w:t>
        </w:r>
      </w:hyperlink>
      <w:r w:rsidRPr="00D565AD">
        <w:rPr>
          <w:rFonts w:ascii="Times New Roman" w:hAnsi="Times New Roman" w:cs="Times New Roman"/>
          <w:sz w:val="28"/>
          <w:szCs w:val="28"/>
        </w:rPr>
        <w:t> Постановления Правительства РФ ‎«О внесении изменения в Положение о Минстрое России», которым министерство получило дополнительное полномочие по установлению формы задания на проектирование.</w:t>
      </w:r>
    </w:p>
    <w:p w14:paraId="7972747D" w14:textId="6D087E41" w:rsid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Публичное обсуждение проекта постановления продлится до 9 февраля 2022 года.</w:t>
      </w:r>
    </w:p>
    <w:p w14:paraId="79E0732E" w14:textId="32AF9762" w:rsidR="00D565AD" w:rsidRDefault="00D565AD" w:rsidP="00D565AD">
      <w:pPr>
        <w:tabs>
          <w:tab w:val="left" w:pos="851"/>
        </w:tabs>
        <w:spacing w:after="0"/>
        <w:ind w:firstLine="851"/>
        <w:jc w:val="both"/>
        <w:rPr>
          <w:rFonts w:ascii="Times New Roman" w:hAnsi="Times New Roman" w:cs="Times New Roman"/>
          <w:sz w:val="28"/>
          <w:szCs w:val="28"/>
        </w:rPr>
      </w:pPr>
    </w:p>
    <w:p w14:paraId="4D9E596A" w14:textId="300E5813" w:rsidR="00D565AD" w:rsidRPr="00D565AD" w:rsidRDefault="00D565AD" w:rsidP="00D565AD">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94266864"/>
      <w:r>
        <w:rPr>
          <w:sz w:val="28"/>
          <w:szCs w:val="28"/>
        </w:rPr>
        <w:t>2</w:t>
      </w:r>
      <w:r w:rsidR="00C90FFC">
        <w:rPr>
          <w:sz w:val="28"/>
          <w:szCs w:val="28"/>
        </w:rPr>
        <w:t>5</w:t>
      </w:r>
      <w:r>
        <w:rPr>
          <w:sz w:val="28"/>
          <w:szCs w:val="28"/>
        </w:rPr>
        <w:t xml:space="preserve">.01.22 ЕРЗ. </w:t>
      </w:r>
      <w:r w:rsidRPr="00D565AD">
        <w:rPr>
          <w:sz w:val="28"/>
          <w:szCs w:val="28"/>
        </w:rPr>
        <w:t>Разработан новый закон об архитектурной деятельности</w:t>
      </w:r>
      <w:bookmarkEnd w:id="15"/>
    </w:p>
    <w:p w14:paraId="4ED92188"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На портале проектов нормативных правовых актов размещен </w:t>
      </w:r>
      <w:hyperlink r:id="rId44" w:history="1">
        <w:r w:rsidRPr="00D565AD">
          <w:rPr>
            <w:rFonts w:ascii="Times New Roman" w:hAnsi="Times New Roman" w:cs="Times New Roman"/>
            <w:sz w:val="28"/>
            <w:szCs w:val="28"/>
          </w:rPr>
          <w:t>проект</w:t>
        </w:r>
      </w:hyperlink>
      <w:r w:rsidRPr="00D565AD">
        <w:rPr>
          <w:rFonts w:ascii="Times New Roman" w:hAnsi="Times New Roman" w:cs="Times New Roman"/>
          <w:sz w:val="28"/>
          <w:szCs w:val="28"/>
        </w:rPr>
        <w:t> федерального закона «Об архитектурной деятельности в Российской Федерации и о внесении изменений в отдельные законодательные акты Российской Федерации».</w:t>
      </w:r>
    </w:p>
    <w:p w14:paraId="2D1B3E15"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Законопроект разработан в целях актуализации положений закона, регулирующего правоотношения в сфере архитектурно-строительного проектирования, направленных на повышение роли главных архитекторов субъектов и муниципальных образований при осуществлении градостроительной деятельности, включая определение круга полномочий и пределов ответственности главных архитекторов субъектов и муниципальных образований при осуществлении ими архитектурной деятельности.</w:t>
      </w:r>
    </w:p>
    <w:p w14:paraId="09297B82"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Согласно законопроекту, главный архитектор субъекта РФ — лицо, замещающее должность государственной гражданской службы субъекта РФ и являющееся руководителем или первым заместителем руководителя органа исполнительной власти субъекта РФ.</w:t>
      </w:r>
    </w:p>
    <w:p w14:paraId="095DA998"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Главный архитектор муниципального образования — должностное лицо органа местного самоуправления, являющееся руководителем органа местного самоуправления в области архитектурной деятельности.</w:t>
      </w:r>
    </w:p>
    <w:p w14:paraId="693FE28A"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Полномочия главных архитекторов субъектов Российской Федерации, главных архитекторов муниципальных образований определяются соответственно нормативными правовыми актами субъектов РФ, муниципальными правовыми актами.</w:t>
      </w:r>
    </w:p>
    <w:p w14:paraId="31EEB33E"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Отдельная глава законопроекта посвящена порядку осуществления архитектурной деятельности. Данной главой устанавливается, что результатом архитектурной деятельности является создание архитектурного проекта. К проекту относятся:</w:t>
      </w:r>
    </w:p>
    <w:p w14:paraId="2D5F14E3"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b/>
          <w:bCs/>
          <w:sz w:val="28"/>
          <w:szCs w:val="28"/>
        </w:rPr>
        <w:t>• </w:t>
      </w:r>
      <w:r w:rsidRPr="00D565AD">
        <w:rPr>
          <w:rFonts w:ascii="Times New Roman" w:hAnsi="Times New Roman" w:cs="Times New Roman"/>
          <w:sz w:val="28"/>
          <w:szCs w:val="28"/>
        </w:rPr>
        <w:t>архитектурная часть правил землепользования и застройки;</w:t>
      </w:r>
    </w:p>
    <w:p w14:paraId="33B10741"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b/>
          <w:bCs/>
          <w:sz w:val="28"/>
          <w:szCs w:val="28"/>
        </w:rPr>
        <w:t>• </w:t>
      </w:r>
      <w:r w:rsidRPr="00D565AD">
        <w:rPr>
          <w:rFonts w:ascii="Times New Roman" w:hAnsi="Times New Roman" w:cs="Times New Roman"/>
          <w:sz w:val="28"/>
          <w:szCs w:val="28"/>
        </w:rPr>
        <w:t>архитектурная часть проекта планировки территории;</w:t>
      </w:r>
    </w:p>
    <w:p w14:paraId="29702AB2"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b/>
          <w:bCs/>
          <w:sz w:val="28"/>
          <w:szCs w:val="28"/>
        </w:rPr>
        <w:t>• </w:t>
      </w:r>
      <w:r w:rsidRPr="00D565AD">
        <w:rPr>
          <w:rFonts w:ascii="Times New Roman" w:hAnsi="Times New Roman" w:cs="Times New Roman"/>
          <w:sz w:val="28"/>
          <w:szCs w:val="28"/>
        </w:rPr>
        <w:t>архитектурная часть обоснования инвестиций;</w:t>
      </w:r>
    </w:p>
    <w:p w14:paraId="4F22BF96"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b/>
          <w:bCs/>
          <w:sz w:val="28"/>
          <w:szCs w:val="28"/>
        </w:rPr>
        <w:t>• </w:t>
      </w:r>
      <w:r w:rsidRPr="00D565AD">
        <w:rPr>
          <w:rFonts w:ascii="Times New Roman" w:hAnsi="Times New Roman" w:cs="Times New Roman"/>
          <w:sz w:val="28"/>
          <w:szCs w:val="28"/>
        </w:rPr>
        <w:t>архитектурная часть проектной документации;</w:t>
      </w:r>
    </w:p>
    <w:p w14:paraId="031CBDEE"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b/>
          <w:bCs/>
          <w:sz w:val="28"/>
          <w:szCs w:val="28"/>
        </w:rPr>
        <w:t>• </w:t>
      </w:r>
      <w:r w:rsidRPr="00D565AD">
        <w:rPr>
          <w:rFonts w:ascii="Times New Roman" w:hAnsi="Times New Roman" w:cs="Times New Roman"/>
          <w:sz w:val="28"/>
          <w:szCs w:val="28"/>
        </w:rPr>
        <w:t>архитектурная часть рабочей документации.</w:t>
      </w:r>
    </w:p>
    <w:p w14:paraId="1F555A17"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В этой же главе устанавливаются права, обязанности и ответственность архитектора, авторский контроль и авторский надзор.</w:t>
      </w:r>
    </w:p>
    <w:p w14:paraId="286DF940" w14:textId="77777777" w:rsidR="00D565AD" w:rsidRP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lastRenderedPageBreak/>
        <w:t>Одновременно с принятием законопроекта планируется внести советующие изменения в </w:t>
      </w:r>
      <w:hyperlink r:id="rId45" w:history="1">
        <w:r w:rsidRPr="00D565AD">
          <w:rPr>
            <w:rFonts w:ascii="Times New Roman" w:hAnsi="Times New Roman" w:cs="Times New Roman"/>
            <w:sz w:val="28"/>
            <w:szCs w:val="28"/>
          </w:rPr>
          <w:t>Градостроительный кодекс РФ</w:t>
        </w:r>
      </w:hyperlink>
      <w:r w:rsidRPr="00D565AD">
        <w:rPr>
          <w:rFonts w:ascii="Times New Roman" w:hAnsi="Times New Roman" w:cs="Times New Roman"/>
          <w:sz w:val="28"/>
          <w:szCs w:val="28"/>
        </w:rPr>
        <w:t>.</w:t>
      </w:r>
    </w:p>
    <w:p w14:paraId="1DFFDE60" w14:textId="55342007" w:rsidR="00D565AD" w:rsidRDefault="00D565AD" w:rsidP="00D565AD">
      <w:pPr>
        <w:tabs>
          <w:tab w:val="left" w:pos="851"/>
        </w:tabs>
        <w:spacing w:after="0"/>
        <w:ind w:firstLine="851"/>
        <w:jc w:val="both"/>
        <w:rPr>
          <w:rFonts w:ascii="Times New Roman" w:hAnsi="Times New Roman" w:cs="Times New Roman"/>
          <w:sz w:val="28"/>
          <w:szCs w:val="28"/>
        </w:rPr>
      </w:pPr>
      <w:r w:rsidRPr="00D565AD">
        <w:rPr>
          <w:rFonts w:ascii="Times New Roman" w:hAnsi="Times New Roman" w:cs="Times New Roman"/>
          <w:sz w:val="28"/>
          <w:szCs w:val="28"/>
        </w:rPr>
        <w:t>Публичное обсуждение проекта постановления продлится до 8 февраля 2022 года.</w:t>
      </w:r>
    </w:p>
    <w:p w14:paraId="4BBD7D2A" w14:textId="3F779F2E" w:rsidR="00BB0EBC" w:rsidRDefault="00BB0EBC" w:rsidP="00D565AD">
      <w:pPr>
        <w:tabs>
          <w:tab w:val="left" w:pos="851"/>
        </w:tabs>
        <w:spacing w:after="0"/>
        <w:ind w:firstLine="851"/>
        <w:jc w:val="both"/>
        <w:rPr>
          <w:rFonts w:ascii="Times New Roman" w:hAnsi="Times New Roman" w:cs="Times New Roman"/>
          <w:sz w:val="28"/>
          <w:szCs w:val="28"/>
        </w:rPr>
      </w:pPr>
    </w:p>
    <w:p w14:paraId="35AD8D39" w14:textId="7112D980" w:rsidR="00BB0EBC" w:rsidRPr="00BB0EBC" w:rsidRDefault="00BB0EBC" w:rsidP="00BB0EBC">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94266865"/>
      <w:r>
        <w:rPr>
          <w:sz w:val="28"/>
          <w:szCs w:val="28"/>
        </w:rPr>
        <w:t xml:space="preserve">26.01.22 ЕРЗ. </w:t>
      </w:r>
      <w:r w:rsidRPr="00BB0EBC">
        <w:rPr>
          <w:sz w:val="28"/>
          <w:szCs w:val="28"/>
        </w:rPr>
        <w:t>Сроки установления ЗОУИТ продлены</w:t>
      </w:r>
      <w:bookmarkEnd w:id="16"/>
    </w:p>
    <w:p w14:paraId="5E0F8A37"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30.12.2021 вступил в силу федеральный закон </w:t>
      </w:r>
      <w:hyperlink r:id="rId46" w:history="1">
        <w:r w:rsidRPr="00BB0EBC">
          <w:rPr>
            <w:rFonts w:ascii="Times New Roman" w:hAnsi="Times New Roman" w:cs="Times New Roman"/>
            <w:sz w:val="28"/>
            <w:szCs w:val="28"/>
          </w:rPr>
          <w:t>447-ФЗ</w:t>
        </w:r>
      </w:hyperlink>
      <w:r w:rsidRPr="00BB0EBC">
        <w:rPr>
          <w:rFonts w:ascii="Times New Roman" w:hAnsi="Times New Roman" w:cs="Times New Roman"/>
          <w:sz w:val="28"/>
          <w:szCs w:val="28"/>
        </w:rPr>
        <w:t> «О внесении изменений в Градостроительный кодекс РФ и отдельные законодательные акты РФ».</w:t>
      </w:r>
    </w:p>
    <w:p w14:paraId="139C31D5"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Как ранее </w:t>
      </w:r>
      <w:hyperlink r:id="rId47" w:history="1">
        <w:r w:rsidRPr="00BB0EBC">
          <w:rPr>
            <w:rFonts w:ascii="Times New Roman" w:hAnsi="Times New Roman" w:cs="Times New Roman"/>
            <w:sz w:val="28"/>
            <w:szCs w:val="28"/>
          </w:rPr>
          <w:t>отмечал</w:t>
        </w:r>
      </w:hyperlink>
      <w:r w:rsidRPr="00BB0EBC">
        <w:rPr>
          <w:rFonts w:ascii="Times New Roman" w:hAnsi="Times New Roman" w:cs="Times New Roman"/>
          <w:sz w:val="28"/>
          <w:szCs w:val="28"/>
        </w:rPr>
        <w:t> портал ЕРЗ.РФ, данный закон направлен на совершенствование саморегулирования предпринимательской деятельности в сфере строительства и введения независимой оценки квалификации специалистов в данной сфере.</w:t>
      </w:r>
    </w:p>
    <w:p w14:paraId="6A3062F0"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Кроме того, законом в </w:t>
      </w:r>
      <w:hyperlink r:id="rId48" w:history="1">
        <w:r w:rsidRPr="00BB0EBC">
          <w:rPr>
            <w:rFonts w:ascii="Times New Roman" w:hAnsi="Times New Roman" w:cs="Times New Roman"/>
            <w:sz w:val="28"/>
            <w:szCs w:val="28"/>
          </w:rPr>
          <w:t>Градостроительный кодекс РФ</w:t>
        </w:r>
      </w:hyperlink>
      <w:r w:rsidRPr="00BB0EBC">
        <w:rPr>
          <w:rFonts w:ascii="Times New Roman" w:hAnsi="Times New Roman" w:cs="Times New Roman"/>
          <w:sz w:val="28"/>
          <w:szCs w:val="28"/>
        </w:rPr>
        <w:t> введена статья о признании объектов капитального строительства аварийными и подлежащими сносу или реконструкции, а также глава об отнесении объектов незавершенного строительства, строительство, реконструкция которых осуществляются с привлечением бюджетных средств, к незавершенным объектам капстроительства.</w:t>
      </w:r>
    </w:p>
    <w:p w14:paraId="295D5CA8"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Законом вносятся изменения в </w:t>
      </w:r>
      <w:hyperlink r:id="rId49" w:history="1">
        <w:r w:rsidRPr="00BB0EBC">
          <w:rPr>
            <w:rFonts w:ascii="Times New Roman" w:hAnsi="Times New Roman" w:cs="Times New Roman"/>
            <w:sz w:val="28"/>
            <w:szCs w:val="28"/>
          </w:rPr>
          <w:t>ст. 26</w:t>
        </w:r>
      </w:hyperlink>
      <w:r w:rsidRPr="00BB0EBC">
        <w:rPr>
          <w:rFonts w:ascii="Times New Roman" w:hAnsi="Times New Roman" w:cs="Times New Roman"/>
          <w:sz w:val="28"/>
          <w:szCs w:val="28"/>
        </w:rPr>
        <w:t> 342-ФЗ от 03.08.2018 «О внесении изменений в Градостроительный кодекс РФ и отдельные законодательные акты РФ», для продления сроков установления зон с особыми условиями использования территорий (ЗОУИТ).</w:t>
      </w:r>
    </w:p>
    <w:p w14:paraId="7DB868C0"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В частности, устанавливается:</w:t>
      </w:r>
    </w:p>
    <w:p w14:paraId="26979825"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если ЗОУИТ установлены до 01.01.2025 и сведений о них отсутствуют в Едином государственном реестре недвижимости (ЕГРН), ЗОУИТ считаются установленными до 01.01.2028, если такие зоны установлены:</w:t>
      </w:r>
    </w:p>
    <w:p w14:paraId="20B489CD"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49174674"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согласованием уполномоченным органом исполнительной власти границ ЗОУИТ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14:paraId="3295BC1E"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нормативным правовым актом, предусматривающим установление ЗОУИТ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ЗОУИТ;</w:t>
      </w:r>
    </w:p>
    <w:p w14:paraId="355EAC62"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решением суда.</w:t>
      </w:r>
    </w:p>
    <w:p w14:paraId="0C07EB25"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xml:space="preserve">• если положением о ЗОУИТ установлены требования к ее предельным размерам, правила определения размера указанной зоны (подзоны), перечень ограничений использования земельных участков, которые могут быть установлены </w:t>
      </w:r>
      <w:r w:rsidRPr="00BB0EBC">
        <w:rPr>
          <w:rFonts w:ascii="Times New Roman" w:hAnsi="Times New Roman" w:cs="Times New Roman"/>
          <w:sz w:val="28"/>
          <w:szCs w:val="28"/>
        </w:rPr>
        <w:lastRenderedPageBreak/>
        <w:t>в границах указанной зоны (подзоны), отличные от установленных на дату установления ЗОУИТ, до 01.07.2027 правообладатели зданий, сооружений, в связи с размещением которых установлены ЗОУИТ, обязаны обратиться в органы государственной власти или органы местного самоуправления с заявлением об изменении ЗОУИТ;</w:t>
      </w:r>
    </w:p>
    <w:p w14:paraId="1529EC70"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если до 01.01.2025 на объекте установлена ЗОУИТ, а также утверждено описание местоположения границ ЗОУИТ, или границы ЗОУИТ обозначены на местности, она считается установленной на срок до 01.01.2028;</w:t>
      </w:r>
    </w:p>
    <w:p w14:paraId="04603E76"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с 01.01.2025 ориентировочные, расчетные (предварительные) санитарно-защитные зоны (СЗЗ) прекращают существование, а ограничения использования земельных участков в них не действуют. Собственники объектов, в отношении которых были определены ориентировочные, расчетные (предварительные) СЗЗ, до 01.10.2024 должны обратиться в Роспотребнадзор с заявлением об установлении СЗЗ или о прекращении существования СЗЗ;</w:t>
      </w:r>
    </w:p>
    <w:p w14:paraId="7B48EA10"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если ЗОУИТ или ее границы не были установлена до 01.01.2025, то такая зона и ее границы должны быть установлены в срок не позднее 01.01.2028;</w:t>
      </w:r>
    </w:p>
    <w:p w14:paraId="374866AB"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зоны охраны объектов культурного наследия, в отношении которых ранее установлены защитные зоны объектов культурного наследия, должны быть установлены в срок не позднее 1 января 2025 года;</w:t>
      </w:r>
    </w:p>
    <w:p w14:paraId="5DEF53C2"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до 01.01.2025 застройщику в отношении планируемых к строительству или реконструируемых объектов капитального строительства не требуется устанавливать или изменять СЗЗ до дня направления заявления о выдаче разрешения на строительство объекта капитального строительства, а также вносить сведения о таких зонах в ЕГРН;</w:t>
      </w:r>
    </w:p>
    <w:p w14:paraId="416D30C3" w14:textId="74547270" w:rsid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до 01.01.2024 собственники магистральных или промышленных трубопроводов (газопроводов, нефтепроводов и нефтепродуктопроводов, аммиакопроводов) в целях предупреждения негативного воздействия обеспечивают подготовку графического описания местоположения границ указанных минимальных расстояний, ближе которых не допускается размещать объекты капитального строительства различного назначения, и границ территорий в пределах таких минимальных расстояний, в отношении которых устанавливаются различные ограничения использования земельных участков, перечня координат характерных точек этих границ в системе координат, установленной для ведения ЕГРН, и направляют эти описание и перечень координат в уполномоченный Правительством РФ федеральный орган исполнительной власти.</w:t>
      </w:r>
    </w:p>
    <w:p w14:paraId="66B72F11" w14:textId="1C958D19" w:rsidR="0040451C" w:rsidRDefault="0040451C" w:rsidP="00BB0EBC">
      <w:pPr>
        <w:tabs>
          <w:tab w:val="left" w:pos="851"/>
        </w:tabs>
        <w:spacing w:after="0"/>
        <w:ind w:firstLine="851"/>
        <w:jc w:val="both"/>
        <w:rPr>
          <w:rFonts w:ascii="Times New Roman" w:hAnsi="Times New Roman" w:cs="Times New Roman"/>
          <w:sz w:val="28"/>
          <w:szCs w:val="28"/>
        </w:rPr>
      </w:pPr>
    </w:p>
    <w:p w14:paraId="6B642691" w14:textId="4240DAD6" w:rsidR="0040451C" w:rsidRPr="0040451C" w:rsidRDefault="0040451C" w:rsidP="0040451C">
      <w:pPr>
        <w:pStyle w:val="1"/>
        <w:numPr>
          <w:ilvl w:val="1"/>
          <w:numId w:val="1"/>
        </w:numPr>
        <w:tabs>
          <w:tab w:val="left" w:pos="851"/>
        </w:tabs>
        <w:spacing w:before="0" w:beforeAutospacing="0" w:after="0" w:afterAutospacing="0"/>
        <w:ind w:left="0" w:firstLine="0"/>
        <w:jc w:val="both"/>
        <w:rPr>
          <w:sz w:val="28"/>
          <w:szCs w:val="28"/>
        </w:rPr>
      </w:pPr>
      <w:bookmarkStart w:id="17" w:name="_Toc94266866"/>
      <w:r>
        <w:rPr>
          <w:sz w:val="28"/>
          <w:szCs w:val="28"/>
        </w:rPr>
        <w:t xml:space="preserve">28.01.22 АНСБ. </w:t>
      </w:r>
      <w:r w:rsidRPr="0040451C">
        <w:rPr>
          <w:sz w:val="28"/>
          <w:szCs w:val="28"/>
        </w:rPr>
        <w:t>Рабочая группа по лифтам создана при Госдуме РФ</w:t>
      </w:r>
      <w:bookmarkEnd w:id="17"/>
    </w:p>
    <w:p w14:paraId="7C288055" w14:textId="77777777" w:rsidR="0040451C" w:rsidRP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Рабочая группа по решению вопросов лифтового хозяйства создана при Госдуме РФ комитетом по строительству и ЖКХ, сообщили в пресс-службе председателя комитета Сергея Пахомова.</w:t>
      </w:r>
    </w:p>
    <w:p w14:paraId="38D0403B" w14:textId="77777777" w:rsidR="0040451C" w:rsidRP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lastRenderedPageBreak/>
        <w:t>"Комитет создал рабочую группу по решению вопросов лифтового хозяйства и повышению эффективности замены лифтов в жилищном фонде. В состав рабочей группы вошли 23 человека, среди которых депутаты профильного комитета Госдумы, представители Минстроя, Минпромторга, ДОМ.РФ, Госстройнадзора, Ростехнадзора, Росстандарта. Руководителем рабочей группы избран председатель комитета Сергей Пахомов", — отмечается в сообщении.</w:t>
      </w:r>
    </w:p>
    <w:p w14:paraId="283CDAF2" w14:textId="77777777" w:rsidR="0040451C" w:rsidRP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В нем также уточняется, что рабочая группа уже начала в рабочем порядке обсуждать проблему замены лифтов с Минпромторгом и Фондом содействия реформированию ЖКХ. Более 107 тыс. лифтов входят в сметы фондов капитального ремонта.</w:t>
      </w:r>
    </w:p>
    <w:p w14:paraId="41A842A4" w14:textId="77777777" w:rsidR="0040451C" w:rsidRP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"Предельный срок службы лифта определен техническими стандартами и составляет 25 лет. После этого должна происходить полная замена лифта. Постепенно подходит срок замены десятков тысяч лифтов по всей стране, и мы должны к этому подготовиться, превентивно решить эту проблему. Более 180 тыс. лифтов по всей стране должны быть заменены, из них 125 тыс. должны быть заменены к 2025 году, а 40 тыс. требуют срочной замены", — отметил Пахомов.</w:t>
      </w:r>
    </w:p>
    <w:p w14:paraId="6F11676A" w14:textId="77777777" w:rsidR="0040451C" w:rsidRP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Напомним, что Минстрой предложил создать в Госдуме рабочую группу по вопросам замены лифтов в середине ноября прошлого года. Ранее замглавы Минстроя Максим Егоров сообщал, что ведомство и лифтостроительные предприятия в перспективе стремятся к тому, чтобы производители сопровождали оборудование на всем жизненном цикле от производства до обслуживания. При этом замминистра не уточнил, каким образом это может быть реализовано.</w:t>
      </w:r>
    </w:p>
    <w:p w14:paraId="09B9458C" w14:textId="023020C0" w:rsid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Также Егоров отметил, что в последние два года аварии с лифтами в РФ обходились без человеческих жертв. Это связано в частности с тем, что идет замена оборудования и изменились требования к обслуживанию лифтов. При этом ненадлежащий сервис все еще остается фактором опасности, утончили производители.</w:t>
      </w:r>
    </w:p>
    <w:p w14:paraId="0B65084C" w14:textId="3DFBF4F9" w:rsidR="0040451C" w:rsidRDefault="0040451C" w:rsidP="0040451C">
      <w:pPr>
        <w:tabs>
          <w:tab w:val="left" w:pos="851"/>
        </w:tabs>
        <w:spacing w:after="0"/>
        <w:ind w:firstLine="851"/>
        <w:jc w:val="both"/>
        <w:rPr>
          <w:rFonts w:ascii="Times New Roman" w:hAnsi="Times New Roman" w:cs="Times New Roman"/>
          <w:sz w:val="28"/>
          <w:szCs w:val="28"/>
        </w:rPr>
      </w:pPr>
    </w:p>
    <w:p w14:paraId="127CE044" w14:textId="27DE39FF" w:rsidR="0040451C" w:rsidRPr="0040451C" w:rsidRDefault="00D45F8A" w:rsidP="00D45F8A">
      <w:pPr>
        <w:pStyle w:val="1"/>
        <w:numPr>
          <w:ilvl w:val="1"/>
          <w:numId w:val="1"/>
        </w:numPr>
        <w:tabs>
          <w:tab w:val="left" w:pos="851"/>
        </w:tabs>
        <w:spacing w:before="0" w:beforeAutospacing="0" w:after="0" w:afterAutospacing="0"/>
        <w:ind w:left="0" w:firstLine="0"/>
        <w:jc w:val="both"/>
        <w:rPr>
          <w:sz w:val="28"/>
          <w:szCs w:val="28"/>
        </w:rPr>
      </w:pPr>
      <w:bookmarkStart w:id="18" w:name="_Toc94266867"/>
      <w:r>
        <w:rPr>
          <w:sz w:val="28"/>
          <w:szCs w:val="28"/>
        </w:rPr>
        <w:t xml:space="preserve">28.01.22 Техэксперт. </w:t>
      </w:r>
      <w:r w:rsidR="0040451C" w:rsidRPr="0040451C">
        <w:rPr>
          <w:sz w:val="28"/>
          <w:szCs w:val="28"/>
        </w:rPr>
        <w:t>Методика определения нормативных затрат на разработку проектной документации</w:t>
      </w:r>
      <w:bookmarkEnd w:id="18"/>
    </w:p>
    <w:p w14:paraId="79813798" w14:textId="2ED76641" w:rsidR="00D45F8A"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На портале проектов нормативных правовых актов размещен проект приказа Минстроя России "Об утверждении Методики определения нормативных затрат на работы по подготовке проектной документации для строительства объектов жилищно-гражданского назначения", ознакомиться с проектом можно по ссылке: </w:t>
      </w:r>
      <w:hyperlink r:id="rId50" w:tgtFrame="_blank" w:history="1">
        <w:r w:rsidRPr="0040451C">
          <w:rPr>
            <w:rFonts w:ascii="Times New Roman" w:hAnsi="Times New Roman" w:cs="Times New Roman"/>
            <w:sz w:val="28"/>
            <w:szCs w:val="28"/>
          </w:rPr>
          <w:t>http://regulation.gov.ru/p/124279</w:t>
        </w:r>
      </w:hyperlink>
      <w:r w:rsidRPr="0040451C">
        <w:rPr>
          <w:rFonts w:ascii="Times New Roman" w:hAnsi="Times New Roman" w:cs="Times New Roman"/>
          <w:sz w:val="28"/>
          <w:szCs w:val="28"/>
        </w:rPr>
        <w:t>.</w:t>
      </w:r>
    </w:p>
    <w:p w14:paraId="32018B09" w14:textId="1C79E19C" w:rsidR="00D45F8A"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Методика определения нормативных затрат на работы по подготовке проектной документации для строительства объектов жилищно-гражданского назначения (МНЗ) предназначена для применения на территории РФ при определении сметной стоимости работ по подготовке проектной и рабочей документации для строительства, реконструкции, капитального ремонта, сноса объектов капитального строительства жилищно-гражданского назначения, финансируемых с привлечением бюджетных средств.</w:t>
      </w:r>
    </w:p>
    <w:p w14:paraId="48346AC9" w14:textId="5473DEFB" w:rsidR="00D45F8A"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lastRenderedPageBreak/>
        <w:t>МНЗ включает значения параметров и нормативов цены на работы по подготовке проектной и рабочей документации для строительства (цена МНЗ), положения по применению, корректирующие коэффициенты и иные сведения, необходимые для определения сметной стоимости работ по подготовке проектной и рабочей документации для строительства объектов жилищно-гражданского назначения.</w:t>
      </w:r>
    </w:p>
    <w:p w14:paraId="1BF4A6E4" w14:textId="00BD1A7C" w:rsidR="00D45F8A"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Параметры и нормативы цен МНЗ приведены в уровне цен по состоянию на 01.01.2021.</w:t>
      </w:r>
    </w:p>
    <w:p w14:paraId="187AD3BD" w14:textId="4A7E04F2" w:rsidR="00D45F8A"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Параметры цен МНЗ приведены в зависимости от натуральных показателей (общей площади, мощности, вместимости и др.) объектов проектирования и на объект в целом. Нормативы цены МНЗ на проектные работы приведены в процентах от стоимости строительства объектов.</w:t>
      </w:r>
    </w:p>
    <w:p w14:paraId="6DB86F9F" w14:textId="6382636F" w:rsidR="00D45F8A"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МНЗ устанавливает распределение стоимости основных проектных работ по видам разрабатываемой документации в следующих долях:</w:t>
      </w:r>
    </w:p>
    <w:p w14:paraId="0589F2E2" w14:textId="4CC10C5A" w:rsidR="00D45F8A"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 проектная документация - 40%;</w:t>
      </w:r>
    </w:p>
    <w:p w14:paraId="1DF0047E" w14:textId="09229800" w:rsidR="00D45F8A"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 рабочая документация - 60%;</w:t>
      </w:r>
    </w:p>
    <w:p w14:paraId="050F08DE" w14:textId="0099A4F2" w:rsidR="00D45F8A"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 проектная и рабочая документация - 100%.</w:t>
      </w:r>
    </w:p>
    <w:p w14:paraId="2B48BA8C" w14:textId="4AAB3DB4" w:rsidR="00D45F8A"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Стоимость основных проектных работ, определяемая в соответствии с МНЗ, предусматривает разработку проектной документации в составе, установленном </w:t>
      </w:r>
      <w:hyperlink r:id="rId51" w:tgtFrame="_blank" w:history="1">
        <w:r w:rsidRPr="0040451C">
          <w:rPr>
            <w:rFonts w:ascii="Times New Roman" w:hAnsi="Times New Roman" w:cs="Times New Roman"/>
            <w:sz w:val="28"/>
            <w:szCs w:val="28"/>
          </w:rPr>
          <w:t>Положением о составе разделов проектной документации и требованиях к их содержанию</w:t>
        </w:r>
      </w:hyperlink>
      <w:r w:rsidRPr="0040451C">
        <w:rPr>
          <w:rFonts w:ascii="Times New Roman" w:hAnsi="Times New Roman" w:cs="Times New Roman"/>
          <w:sz w:val="28"/>
          <w:szCs w:val="28"/>
        </w:rPr>
        <w:t>, утвержденном </w:t>
      </w:r>
      <w:hyperlink r:id="rId52" w:tgtFrame="_blank" w:history="1">
        <w:r w:rsidRPr="0040451C">
          <w:rPr>
            <w:rFonts w:ascii="Times New Roman" w:hAnsi="Times New Roman" w:cs="Times New Roman"/>
            <w:sz w:val="28"/>
            <w:szCs w:val="28"/>
          </w:rPr>
          <w:t>постановлением Правительства РФ N 87 от 16.02.2008</w:t>
        </w:r>
      </w:hyperlink>
      <w:r w:rsidRPr="0040451C">
        <w:rPr>
          <w:rFonts w:ascii="Times New Roman" w:hAnsi="Times New Roman" w:cs="Times New Roman"/>
          <w:sz w:val="28"/>
          <w:szCs w:val="28"/>
        </w:rPr>
        <w:t>, и соответствующих комплектов рабочей документации, разрабатываемой в соответствии национальным стандартами в пределах отведенного земельного участка (за исключением дополнительных и сопутствующих работ).</w:t>
      </w:r>
    </w:p>
    <w:p w14:paraId="280ACB01" w14:textId="30D78159" w:rsidR="00D45F8A"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Процентное распределение стоимости основных проектных работ, определяемой в соответствии с МНЗ, по разделам проектной документации и соответствующим комплектам рабочей документации представлено в Приложении к МНЗ.</w:t>
      </w:r>
    </w:p>
    <w:p w14:paraId="3E564770" w14:textId="1A1F3A29" w:rsid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Общественное обсуждение проекта постановления продлится до 3 февраля 2022 года.</w:t>
      </w:r>
    </w:p>
    <w:p w14:paraId="3B06F8D5" w14:textId="1584D73A" w:rsidR="00E06853" w:rsidRDefault="00E06853" w:rsidP="0040451C">
      <w:pPr>
        <w:tabs>
          <w:tab w:val="left" w:pos="851"/>
        </w:tabs>
        <w:spacing w:after="0"/>
        <w:ind w:firstLine="851"/>
        <w:jc w:val="both"/>
        <w:rPr>
          <w:rFonts w:ascii="Times New Roman" w:hAnsi="Times New Roman" w:cs="Times New Roman"/>
          <w:sz w:val="28"/>
          <w:szCs w:val="28"/>
        </w:rPr>
      </w:pPr>
    </w:p>
    <w:p w14:paraId="2A643093" w14:textId="047FD3E8" w:rsidR="00E06853" w:rsidRPr="00E06853" w:rsidRDefault="00E06853" w:rsidP="00E06853">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94266868"/>
      <w:r>
        <w:rPr>
          <w:sz w:val="28"/>
          <w:szCs w:val="28"/>
        </w:rPr>
        <w:t>2</w:t>
      </w:r>
      <w:r w:rsidR="00B17810">
        <w:rPr>
          <w:sz w:val="28"/>
          <w:szCs w:val="28"/>
        </w:rPr>
        <w:t>7</w:t>
      </w:r>
      <w:r>
        <w:rPr>
          <w:sz w:val="28"/>
          <w:szCs w:val="28"/>
        </w:rPr>
        <w:t xml:space="preserve">.01.22 ЕРЗ. </w:t>
      </w:r>
      <w:r w:rsidRPr="00E06853">
        <w:rPr>
          <w:sz w:val="28"/>
          <w:szCs w:val="28"/>
        </w:rPr>
        <w:t>Льготы для бизнеса на подключение к электросетям будут существенно урезаны</w:t>
      </w:r>
      <w:bookmarkEnd w:id="19"/>
    </w:p>
    <w:p w14:paraId="60A847F3"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sz w:val="28"/>
          <w:szCs w:val="28"/>
        </w:rPr>
        <w:t>Соответствующий закон приняла в среду в третьем чтении Государственная Дума РФ.</w:t>
      </w:r>
    </w:p>
    <w:p w14:paraId="59744B14"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sz w:val="28"/>
          <w:szCs w:val="28"/>
        </w:rPr>
        <w:t>Речь идет о законопроекте </w:t>
      </w:r>
      <w:hyperlink r:id="rId53" w:history="1">
        <w:r w:rsidRPr="00E06853">
          <w:rPr>
            <w:rFonts w:ascii="Times New Roman" w:hAnsi="Times New Roman" w:cs="Times New Roman"/>
            <w:sz w:val="28"/>
            <w:szCs w:val="28"/>
          </w:rPr>
          <w:t>№ 22629-8</w:t>
        </w:r>
      </w:hyperlink>
      <w:r w:rsidRPr="00E06853">
        <w:rPr>
          <w:rFonts w:ascii="Times New Roman" w:hAnsi="Times New Roman" w:cs="Times New Roman"/>
          <w:sz w:val="28"/>
          <w:szCs w:val="28"/>
        </w:rPr>
        <w:t> «О внесении изменения в </w:t>
      </w:r>
      <w:hyperlink r:id="rId54" w:history="1">
        <w:r w:rsidRPr="00E06853">
          <w:rPr>
            <w:rFonts w:ascii="Times New Roman" w:hAnsi="Times New Roman" w:cs="Times New Roman"/>
            <w:sz w:val="28"/>
            <w:szCs w:val="28"/>
          </w:rPr>
          <w:t>ст.23-2</w:t>
        </w:r>
      </w:hyperlink>
      <w:r w:rsidRPr="00E06853">
        <w:rPr>
          <w:rFonts w:ascii="Times New Roman" w:hAnsi="Times New Roman" w:cs="Times New Roman"/>
          <w:sz w:val="28"/>
          <w:szCs w:val="28"/>
        </w:rPr>
        <w:t> Федерального закона </w:t>
      </w:r>
      <w:hyperlink r:id="rId55" w:history="1">
        <w:r w:rsidRPr="00E06853">
          <w:rPr>
            <w:rFonts w:ascii="Times New Roman" w:hAnsi="Times New Roman" w:cs="Times New Roman"/>
            <w:sz w:val="28"/>
            <w:szCs w:val="28"/>
          </w:rPr>
          <w:t>"Об электроэнергетике"</w:t>
        </w:r>
      </w:hyperlink>
      <w:r w:rsidRPr="00E06853">
        <w:rPr>
          <w:rFonts w:ascii="Times New Roman" w:hAnsi="Times New Roman" w:cs="Times New Roman"/>
          <w:sz w:val="28"/>
          <w:szCs w:val="28"/>
        </w:rPr>
        <w:t>», </w:t>
      </w:r>
      <w:hyperlink r:id="rId56" w:history="1">
        <w:r w:rsidRPr="00E06853">
          <w:rPr>
            <w:rFonts w:ascii="Times New Roman" w:hAnsi="Times New Roman" w:cs="Times New Roman"/>
            <w:sz w:val="28"/>
            <w:szCs w:val="28"/>
          </w:rPr>
          <w:t>сообщает</w:t>
        </w:r>
      </w:hyperlink>
      <w:r w:rsidRPr="00E06853">
        <w:rPr>
          <w:rFonts w:ascii="Times New Roman" w:hAnsi="Times New Roman" w:cs="Times New Roman"/>
          <w:sz w:val="28"/>
          <w:szCs w:val="28"/>
        </w:rPr>
        <w:t> «Парламентская газета».</w:t>
      </w:r>
    </w:p>
    <w:p w14:paraId="5D712404"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sz w:val="28"/>
          <w:szCs w:val="28"/>
        </w:rPr>
        <w:t xml:space="preserve">В соответствии с указанным документом должен осуществляться постепенный (в течение двух лет) переход к системе, при которой в состав платы за технологическое присоединение энергопринимающих устройств максимальной </w:t>
      </w:r>
      <w:r w:rsidRPr="00E06853">
        <w:rPr>
          <w:rFonts w:ascii="Times New Roman" w:hAnsi="Times New Roman" w:cs="Times New Roman"/>
          <w:sz w:val="28"/>
          <w:szCs w:val="28"/>
        </w:rPr>
        <w:lastRenderedPageBreak/>
        <w:t>мощностью не более 150 кВт станут включать инвестиционную составляющую на покрытие расходов на строительство объектов электросетевого хозяйства.</w:t>
      </w:r>
    </w:p>
    <w:p w14:paraId="21219D6A"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sz w:val="28"/>
          <w:szCs w:val="28"/>
        </w:rPr>
        <w:t>Законом </w:t>
      </w:r>
      <w:hyperlink r:id="rId57" w:history="1">
        <w:r w:rsidRPr="00E06853">
          <w:rPr>
            <w:rFonts w:ascii="Times New Roman" w:hAnsi="Times New Roman" w:cs="Times New Roman"/>
            <w:sz w:val="28"/>
            <w:szCs w:val="28"/>
          </w:rPr>
          <w:t>определено</w:t>
        </w:r>
      </w:hyperlink>
      <w:r w:rsidRPr="00E06853">
        <w:rPr>
          <w:rFonts w:ascii="Times New Roman" w:hAnsi="Times New Roman" w:cs="Times New Roman"/>
          <w:sz w:val="28"/>
          <w:szCs w:val="28"/>
        </w:rPr>
        <w:t>, что с 1 июля 2022 года (дата предполагаемого вступления документа в силу) размер включаемой в состав платы за техприсоединение таких устройств инвестиционной составляющей на покрытие расходов на строительство объектов электросетевого хозяйства — от существующих объектов до присоединяемых энергопринимающих устройств и (или) объектов электроэнергетики — составит 50% от величины указанных расходов, а с 1 января 2023 года — 100%.</w:t>
      </w:r>
    </w:p>
    <w:p w14:paraId="21A0A821"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sz w:val="28"/>
          <w:szCs w:val="28"/>
        </w:rPr>
        <w:t>При этом расходы,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w:t>
      </w:r>
    </w:p>
    <w:p w14:paraId="7FD416E2"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sz w:val="28"/>
          <w:szCs w:val="28"/>
        </w:rPr>
        <w:t>Иными словами, закон уточняет порядок оплаты за подключение к электросетям:</w:t>
      </w:r>
    </w:p>
    <w:p w14:paraId="067EE1B4"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b/>
          <w:bCs/>
          <w:sz w:val="28"/>
          <w:szCs w:val="28"/>
        </w:rPr>
        <w:t>• </w:t>
      </w:r>
      <w:r w:rsidRPr="00E06853">
        <w:rPr>
          <w:rFonts w:ascii="Times New Roman" w:hAnsi="Times New Roman" w:cs="Times New Roman"/>
          <w:sz w:val="28"/>
          <w:szCs w:val="28"/>
        </w:rPr>
        <w:t>для населения (потребители до 15 кВт) останется льготное присоединение;</w:t>
      </w:r>
    </w:p>
    <w:p w14:paraId="4CA564C5"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b/>
          <w:bCs/>
          <w:sz w:val="28"/>
          <w:szCs w:val="28"/>
        </w:rPr>
        <w:t>• </w:t>
      </w:r>
      <w:r w:rsidRPr="00E06853">
        <w:rPr>
          <w:rFonts w:ascii="Times New Roman" w:hAnsi="Times New Roman" w:cs="Times New Roman"/>
          <w:sz w:val="28"/>
          <w:szCs w:val="28"/>
        </w:rPr>
        <w:t>для малого и среднего бизнеса, предприятий ЖКХ (потребители до 150 кВт) предлагают постепенно вернуть так называемую инвестиционную составляющую в плате за техприсоединение, но льготы для них также сохранятся;</w:t>
      </w:r>
    </w:p>
    <w:p w14:paraId="0017C41E"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b/>
          <w:bCs/>
          <w:sz w:val="28"/>
          <w:szCs w:val="28"/>
        </w:rPr>
        <w:t>• </w:t>
      </w:r>
      <w:r w:rsidRPr="00E06853">
        <w:rPr>
          <w:rFonts w:ascii="Times New Roman" w:hAnsi="Times New Roman" w:cs="Times New Roman"/>
          <w:sz w:val="28"/>
          <w:szCs w:val="28"/>
        </w:rPr>
        <w:t>для крупных компаний, которые потребляют свыше 150 кВт энергии, с 1 января 2024 года предлагается ввести необходимость оплаты реконструкции существующей электрической сети.</w:t>
      </w:r>
    </w:p>
    <w:p w14:paraId="2AE0FC86"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sz w:val="28"/>
          <w:szCs w:val="28"/>
        </w:rPr>
        <w:t>Также принятый в трех чтениях закон предусматривает, что:</w:t>
      </w:r>
    </w:p>
    <w:p w14:paraId="144474C1"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b/>
          <w:bCs/>
          <w:sz w:val="28"/>
          <w:szCs w:val="28"/>
        </w:rPr>
        <w:t>• </w:t>
      </w:r>
      <w:r w:rsidRPr="00E06853">
        <w:rPr>
          <w:rFonts w:ascii="Times New Roman" w:hAnsi="Times New Roman" w:cs="Times New Roman"/>
          <w:sz w:val="28"/>
          <w:szCs w:val="28"/>
        </w:rPr>
        <w:t>по решению органа исполнительной власти субъекта РФ в области госрегулирования тарифов размер «включаемой в состав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может быть уменьшен при условии компенсации сетевой организации разницы за счет средств бюджета субъекта РФ;</w:t>
      </w:r>
    </w:p>
    <w:p w14:paraId="213FBBF3"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b/>
          <w:bCs/>
          <w:sz w:val="28"/>
          <w:szCs w:val="28"/>
        </w:rPr>
        <w:t>• </w:t>
      </w:r>
      <w:r w:rsidRPr="00E06853">
        <w:rPr>
          <w:rFonts w:ascii="Times New Roman" w:hAnsi="Times New Roman" w:cs="Times New Roman"/>
          <w:sz w:val="28"/>
          <w:szCs w:val="28"/>
        </w:rPr>
        <w:t xml:space="preserve">за правительством РФ остается право определять размер платы за технологическое присоединение объектов </w:t>
      </w:r>
      <w:proofErr w:type="spellStart"/>
      <w:r w:rsidRPr="00E06853">
        <w:rPr>
          <w:rFonts w:ascii="Times New Roman" w:hAnsi="Times New Roman" w:cs="Times New Roman"/>
          <w:sz w:val="28"/>
          <w:szCs w:val="28"/>
        </w:rPr>
        <w:t>микрогенерации</w:t>
      </w:r>
      <w:proofErr w:type="spellEnd"/>
      <w:r w:rsidRPr="00E06853">
        <w:rPr>
          <w:rFonts w:ascii="Times New Roman" w:hAnsi="Times New Roman" w:cs="Times New Roman"/>
          <w:sz w:val="28"/>
          <w:szCs w:val="28"/>
        </w:rPr>
        <w:t xml:space="preserve"> и энергопринимающих устройств максимальной мощностью не более 15 кВт, а также до 150 кВт включительно (с учетом мощности ранее присоединенных энергопринимающих устройств) по третьей категории надежности (по одному источнику электроснабжения);</w:t>
      </w:r>
    </w:p>
    <w:p w14:paraId="251A16B8" w14:textId="77777777" w:rsidR="00E06853" w:rsidRPr="00E06853" w:rsidRDefault="00E06853"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b/>
          <w:bCs/>
          <w:sz w:val="28"/>
          <w:szCs w:val="28"/>
        </w:rPr>
        <w:t>• </w:t>
      </w:r>
      <w:proofErr w:type="spellStart"/>
      <w:r w:rsidRPr="00E06853">
        <w:rPr>
          <w:rFonts w:ascii="Times New Roman" w:hAnsi="Times New Roman" w:cs="Times New Roman"/>
          <w:sz w:val="28"/>
          <w:szCs w:val="28"/>
        </w:rPr>
        <w:t>cуже</w:t>
      </w:r>
      <w:proofErr w:type="spellEnd"/>
      <w:r w:rsidRPr="00E06853">
        <w:rPr>
          <w:rFonts w:ascii="Times New Roman" w:hAnsi="Times New Roman" w:cs="Times New Roman"/>
          <w:sz w:val="28"/>
          <w:szCs w:val="28"/>
        </w:rPr>
        <w:t xml:space="preserve"> подключенных потребителей снимается обязанность оплачивать затраты сетевых организаций с подключением новых потребителей (в составе конечных цен на электрическую энергию), а также закрепляются подходы по установлению платы за технологическое присоединение на экономически обоснованном уровне.</w:t>
      </w:r>
    </w:p>
    <w:p w14:paraId="3052BD78" w14:textId="77777777" w:rsidR="0040451C" w:rsidRPr="00BB0EBC" w:rsidRDefault="0040451C" w:rsidP="00BB0EBC">
      <w:pPr>
        <w:tabs>
          <w:tab w:val="left" w:pos="851"/>
        </w:tabs>
        <w:spacing w:after="0"/>
        <w:ind w:firstLine="851"/>
        <w:jc w:val="both"/>
        <w:rPr>
          <w:rFonts w:ascii="Times New Roman" w:hAnsi="Times New Roman" w:cs="Times New Roman"/>
          <w:sz w:val="28"/>
          <w:szCs w:val="28"/>
        </w:rPr>
      </w:pP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0" w:name="_Toc94266869"/>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20"/>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46E560AB" w14:textId="789DA101" w:rsidR="00FE1B59" w:rsidRPr="00FE1B59" w:rsidRDefault="00FE1B59" w:rsidP="00FE1B59">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94266870"/>
      <w:r>
        <w:rPr>
          <w:sz w:val="28"/>
          <w:szCs w:val="28"/>
        </w:rPr>
        <w:t>26.01</w:t>
      </w:r>
      <w:r w:rsidR="00831BCD">
        <w:rPr>
          <w:sz w:val="28"/>
          <w:szCs w:val="28"/>
        </w:rPr>
        <w:t>.</w:t>
      </w:r>
      <w:r>
        <w:rPr>
          <w:sz w:val="28"/>
          <w:szCs w:val="28"/>
        </w:rPr>
        <w:t xml:space="preserve">22 СГ. </w:t>
      </w:r>
      <w:r w:rsidRPr="00FE1B59">
        <w:rPr>
          <w:sz w:val="28"/>
          <w:szCs w:val="28"/>
        </w:rPr>
        <w:t>Хуснуллин: в 2022 году будет создан единый реестр процедур в строительстве</w:t>
      </w:r>
      <w:bookmarkEnd w:id="21"/>
    </w:p>
    <w:p w14:paraId="0C5AF255" w14:textId="77777777"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Исчерпывающий перечень документов в сфере строительства планируется сократить не менее чем на 200 позиций и вывести на Единый портал государственных услуг. Об этом сообщил вице-премьер РФ Марат Хуснуллин, выступая на совещании посвященном ходу реализации и результатам инициатив социально-экономического развития России до 2030 года.</w:t>
      </w:r>
    </w:p>
    <w:p w14:paraId="47842DC1" w14:textId="21493861"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Он напомнил, что в 2020–2021 годах 6,8 тыс. обязательных требований стали рекомендательными без ущерба для качества строительства; 14 процедур в строительстве выведены в Единый портал государственных услуг; унифицирован порядок подключения объектов ко всем видам сетей, оптимизирован порядок переноса таких сетей; упрощена процедура регистрации прав и кадастрового учета.</w:t>
      </w:r>
    </w:p>
    <w:p w14:paraId="3F86729A" w14:textId="7C45E0AE"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Сейчас правительством определен универсальный перечень из 32 процедур для всех объектов капитального строительства вместо существовавших ранее 96 процедур.</w:t>
      </w:r>
    </w:p>
    <w:p w14:paraId="41A29C93" w14:textId="7F10D551"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По словам вице-премьера, требуется продолжение системной работы на всех уровнях власти, в том числе субъектов и муниципалитетов.</w:t>
      </w:r>
    </w:p>
    <w:p w14:paraId="66712719" w14:textId="77777777"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«Задача текущего года – это создание единого реестра процедур в строительстве по следующим принципам: нет регламента – нет процедуры; не описан предмет или основание для отказа – нет процедуры; нет срока – нет процедуры; исключение дублирующих, избыточных и устаревших процедур», - сказал Марат Хуснуллин.</w:t>
      </w:r>
    </w:p>
    <w:p w14:paraId="4E4858FD" w14:textId="220BF7B7"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Вице-премьер указал, что показатель «Сокращение инвестиционно-строительного цикла», а также повышение квалификации не менее 60 тыс. специалистов в строительстве к 2024 году направлены на достижение национальной цели «Комфортная и безопасная среда для жизни.</w:t>
      </w:r>
    </w:p>
    <w:p w14:paraId="402AE7EB" w14:textId="4910044D" w:rsidR="009D5C22" w:rsidRDefault="009D5C22" w:rsidP="00FE1B59">
      <w:pPr>
        <w:tabs>
          <w:tab w:val="left" w:pos="851"/>
        </w:tabs>
        <w:spacing w:after="0"/>
        <w:ind w:firstLine="851"/>
        <w:jc w:val="both"/>
        <w:rPr>
          <w:rFonts w:ascii="Times New Roman" w:hAnsi="Times New Roman" w:cs="Times New Roman"/>
          <w:sz w:val="28"/>
          <w:szCs w:val="28"/>
        </w:rPr>
      </w:pPr>
    </w:p>
    <w:p w14:paraId="1C26D708" w14:textId="54C73B79" w:rsidR="009D5C22" w:rsidRPr="009D5C22" w:rsidRDefault="009D5C22" w:rsidP="009D5C22">
      <w:pPr>
        <w:pStyle w:val="1"/>
        <w:numPr>
          <w:ilvl w:val="1"/>
          <w:numId w:val="1"/>
        </w:numPr>
        <w:tabs>
          <w:tab w:val="left" w:pos="851"/>
        </w:tabs>
        <w:spacing w:before="0" w:beforeAutospacing="0" w:after="0" w:afterAutospacing="0"/>
        <w:ind w:left="0" w:firstLine="0"/>
        <w:jc w:val="both"/>
        <w:rPr>
          <w:sz w:val="28"/>
          <w:szCs w:val="28"/>
        </w:rPr>
      </w:pPr>
      <w:bookmarkStart w:id="22" w:name="_Toc94266871"/>
      <w:r w:rsidRPr="009D5C22">
        <w:rPr>
          <w:sz w:val="28"/>
          <w:szCs w:val="28"/>
        </w:rPr>
        <w:t>25.01.22 РИА Новости Мишустин: надо помочь бизнесу снизить затраты на новое строительство</w:t>
      </w:r>
      <w:bookmarkEnd w:id="22"/>
    </w:p>
    <w:p w14:paraId="13353FAB" w14:textId="4DD56DC0" w:rsidR="009D5C22" w:rsidRPr="009D5C22" w:rsidRDefault="009D5C22" w:rsidP="009D5C22">
      <w:pPr>
        <w:tabs>
          <w:tab w:val="left" w:pos="851"/>
        </w:tabs>
        <w:spacing w:after="0"/>
        <w:ind w:firstLine="851"/>
        <w:jc w:val="both"/>
        <w:rPr>
          <w:rFonts w:ascii="Times New Roman" w:hAnsi="Times New Roman" w:cs="Times New Roman"/>
          <w:sz w:val="28"/>
          <w:szCs w:val="28"/>
        </w:rPr>
      </w:pPr>
      <w:r w:rsidRPr="009D5C22">
        <w:rPr>
          <w:rFonts w:ascii="Times New Roman" w:hAnsi="Times New Roman" w:cs="Times New Roman"/>
          <w:sz w:val="28"/>
          <w:szCs w:val="28"/>
        </w:rPr>
        <w:t>Российскому правительству необходимо помочь строительному бизнесу снизить временные и финансовые затраты на возведение новых объектов, заявил премьер-министр </w:t>
      </w:r>
      <w:hyperlink r:id="rId58" w:tgtFrame="_blank" w:history="1">
        <w:r w:rsidRPr="009D5C22">
          <w:rPr>
            <w:rFonts w:ascii="Times New Roman" w:hAnsi="Times New Roman" w:cs="Times New Roman"/>
            <w:sz w:val="28"/>
            <w:szCs w:val="28"/>
          </w:rPr>
          <w:t>РФ</w:t>
        </w:r>
      </w:hyperlink>
      <w:r w:rsidRPr="009D5C22">
        <w:rPr>
          <w:rFonts w:ascii="Times New Roman" w:hAnsi="Times New Roman" w:cs="Times New Roman"/>
          <w:sz w:val="28"/>
          <w:szCs w:val="28"/>
        </w:rPr>
        <w:t> </w:t>
      </w:r>
      <w:hyperlink r:id="rId59" w:tgtFrame="_blank" w:history="1">
        <w:r w:rsidRPr="009D5C22">
          <w:rPr>
            <w:rFonts w:ascii="Times New Roman" w:hAnsi="Times New Roman" w:cs="Times New Roman"/>
            <w:sz w:val="28"/>
            <w:szCs w:val="28"/>
          </w:rPr>
          <w:t>Михаил Мишустин</w:t>
        </w:r>
      </w:hyperlink>
      <w:r w:rsidRPr="009D5C22">
        <w:rPr>
          <w:rFonts w:ascii="Times New Roman" w:hAnsi="Times New Roman" w:cs="Times New Roman"/>
          <w:sz w:val="28"/>
          <w:szCs w:val="28"/>
        </w:rPr>
        <w:t>.</w:t>
      </w:r>
    </w:p>
    <w:p w14:paraId="7CD83758" w14:textId="184F4F85" w:rsidR="009D5C22" w:rsidRDefault="009D5C22" w:rsidP="009D5C22">
      <w:pPr>
        <w:tabs>
          <w:tab w:val="left" w:pos="851"/>
        </w:tabs>
        <w:spacing w:after="0"/>
        <w:ind w:firstLine="851"/>
        <w:jc w:val="both"/>
        <w:rPr>
          <w:rFonts w:ascii="Times New Roman" w:hAnsi="Times New Roman" w:cs="Times New Roman"/>
          <w:sz w:val="28"/>
          <w:szCs w:val="28"/>
        </w:rPr>
      </w:pPr>
      <w:r w:rsidRPr="009D5C22">
        <w:rPr>
          <w:rFonts w:ascii="Times New Roman" w:hAnsi="Times New Roman" w:cs="Times New Roman"/>
          <w:sz w:val="28"/>
          <w:szCs w:val="28"/>
        </w:rPr>
        <w:t xml:space="preserve">"В этой сфере (строительство - ред.) нужно максимально упростить гражданам постройку своего личного дома, не должно быть сложностей с получением земельного участка, с подключением к коммунальным сетям. А ипотечные продукты должны стать более доступными. Ну и, конечно, необходимо помочь бизнесу снизить временные и финансовые затраты на возведение новых </w:t>
      </w:r>
      <w:r w:rsidRPr="009D5C22">
        <w:rPr>
          <w:rFonts w:ascii="Times New Roman" w:hAnsi="Times New Roman" w:cs="Times New Roman"/>
          <w:sz w:val="28"/>
          <w:szCs w:val="28"/>
        </w:rPr>
        <w:lastRenderedPageBreak/>
        <w:t>объектов", - сказал Мишустин на совещании по реализации стратегических инициатив социально-экономического развития.</w:t>
      </w:r>
    </w:p>
    <w:p w14:paraId="35AA6940" w14:textId="65947E1C" w:rsidR="00623CD3" w:rsidRDefault="00623CD3" w:rsidP="009D5C22">
      <w:pPr>
        <w:tabs>
          <w:tab w:val="left" w:pos="851"/>
        </w:tabs>
        <w:spacing w:after="0"/>
        <w:ind w:firstLine="851"/>
        <w:jc w:val="both"/>
        <w:rPr>
          <w:rFonts w:ascii="Times New Roman" w:hAnsi="Times New Roman" w:cs="Times New Roman"/>
          <w:sz w:val="28"/>
          <w:szCs w:val="28"/>
        </w:rPr>
      </w:pPr>
    </w:p>
    <w:p w14:paraId="10C01BF2" w14:textId="68D6EFB1" w:rsidR="00623CD3" w:rsidRPr="00623CD3" w:rsidRDefault="00623CD3" w:rsidP="002917D7">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94266872"/>
      <w:r>
        <w:rPr>
          <w:sz w:val="28"/>
          <w:szCs w:val="28"/>
        </w:rPr>
        <w:t xml:space="preserve">26.01.22 ЕРЗ. </w:t>
      </w:r>
      <w:r w:rsidRPr="00623CD3">
        <w:rPr>
          <w:sz w:val="28"/>
          <w:szCs w:val="28"/>
        </w:rPr>
        <w:t>Марат Хуснуллин: 2021 год был успешен как для жилищного, так и для дорожного строительства</w:t>
      </w:r>
      <w:bookmarkEnd w:id="23"/>
    </w:p>
    <w:p w14:paraId="34FCD261"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На совещании о ходе реализации инициатив социально-экономического развития России до 2030 года, вице-премьер выступил с докладом перед Правительством.</w:t>
      </w:r>
    </w:p>
    <w:p w14:paraId="08F2E09E"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Как отметил в своем докладе вице-премьер, 2021 год был успешен как для жилищного, так и для дорожного строительства. Это обусловлено последовательной реализацией инициатив социально-экономического развития. В 2021 году совместно с Госдумой и Советом Федерации проведена масштабная работа по совершенствованию нормативного регулирования строительной сферы. Всего принято 27 ключевых для строительной отрасли федеральных законов — это порядка 150 знаковых законодательных изменений.</w:t>
      </w:r>
    </w:p>
    <w:p w14:paraId="689FC0B9"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В 2021 существенно упростили процедуры. Правительством определён универсальный перечень из 32 процедур для всех объектов капитального строительства вместо существовавших ранее 96 процедур. Утверждён исчерпывающий перечень документов, сведений, материалов, согласований, необходимых для выполнения мероприятий при реализации проекта по строительству объектов капитального строительства.</w:t>
      </w:r>
    </w:p>
    <w:p w14:paraId="72597E90"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Всего в строительстве реализуется шесть инициатив социально-экономического развития:</w:t>
      </w:r>
    </w:p>
    <w:p w14:paraId="6E595DCF"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«Города больших возможностей и возрождение малых форм расселения»;</w:t>
      </w:r>
    </w:p>
    <w:p w14:paraId="7570C602"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«Национальная система пространственных данных»;</w:t>
      </w:r>
    </w:p>
    <w:p w14:paraId="026925A7"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«Мой частный дом»;</w:t>
      </w:r>
    </w:p>
    <w:p w14:paraId="16D632F0"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«Мобильный город»;</w:t>
      </w:r>
    </w:p>
    <w:p w14:paraId="326CEEAB"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«Новый ритм строительства»;</w:t>
      </w:r>
    </w:p>
    <w:p w14:paraId="180CD98F"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«Инфраструктурное меню».</w:t>
      </w:r>
    </w:p>
    <w:p w14:paraId="400308B5" w14:textId="611D9E46"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В рамках Стратегии пространственного развития нужно определить точки роста страны — это и агломерации, и отдельные опорные населённые пункты, отметил </w:t>
      </w:r>
      <w:r w:rsidRPr="002917D7">
        <w:rPr>
          <w:rFonts w:ascii="Times New Roman" w:hAnsi="Times New Roman" w:cs="Times New Roman"/>
          <w:sz w:val="28"/>
          <w:szCs w:val="28"/>
        </w:rPr>
        <w:t>Марат Хуснуллин</w:t>
      </w:r>
      <w:r w:rsidRPr="00623CD3">
        <w:rPr>
          <w:rFonts w:ascii="Times New Roman" w:hAnsi="Times New Roman" w:cs="Times New Roman"/>
          <w:sz w:val="28"/>
          <w:szCs w:val="28"/>
        </w:rPr>
        <w:t>. Нужно обеспечить увязку и синхронизацию нашей работы по разным направлениям развития. Этот блок отражен в инициативе «Города больших возможностей и возрождение малых форм расселения».</w:t>
      </w:r>
    </w:p>
    <w:p w14:paraId="799FE915"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В 2022 году запланировано:</w:t>
      </w:r>
    </w:p>
    <w:p w14:paraId="06BDCE95"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создание и старт работы Института пространственного планирования, который будет обеспечивать методическое сопровождение разработки градостроительной документации для крупных городов и агломераций;</w:t>
      </w:r>
    </w:p>
    <w:p w14:paraId="3AAAD8A9"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утверждение и начало реализации долгосрочных планов развития агломераций. Будет определен перечень опорных населённых пунктов для последующего развития в них инфраструктуры;</w:t>
      </w:r>
    </w:p>
    <w:p w14:paraId="47469D84"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lastRenderedPageBreak/>
        <w:t>• обеспечение доступность всех массовых услуг Росреестра через портал госуслуг;</w:t>
      </w:r>
    </w:p>
    <w:p w14:paraId="7B15ADC9"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срок кадастрового учёта регистрации прав будет сокращён до трёх дней.</w:t>
      </w:r>
    </w:p>
    <w:p w14:paraId="09B8FA40"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Планируется, что к 2024 году один день составит срок рассмотрения 90% заявлений о регистрации ипотеки, поданных в электронном виде. На 25 дней будет сокращён нормативный срок предоставления земельных участков.</w:t>
      </w:r>
    </w:p>
    <w:p w14:paraId="31653BAD"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К 2030 году планируется, что 100% всех услуг Росреестра будут доступны в электронном виде. Срок оказания электронных услуг сократится до одного дня и до одной минуты для отдельных услуг.</w:t>
      </w:r>
    </w:p>
    <w:p w14:paraId="13AF3ADC"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Мероприятия инициативы существенно влияют на достижение национальной цели «Комфортная и безопасная среда для жизни», в частности на показатель 2030 года — улучшение жилищных условий не менее 5 млн семей ежегодно и увеличение объемов жилищного строительства не менее чем до 120 млн кв. м в год.</w:t>
      </w:r>
    </w:p>
    <w:p w14:paraId="4471D530"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В рамках инициативы «Мой частный дом» развивается индивидуальное жилищное строительство (ИЖС). В 2022 году планируется:</w:t>
      </w:r>
    </w:p>
    <w:p w14:paraId="6C410720"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создать электронную библиотеку типовых проектов ИЖС;</w:t>
      </w:r>
    </w:p>
    <w:p w14:paraId="15BB4C91"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совместить земельный банк для ИЖС с цифровыми картами Единой электронной картографической основы Росреестра по мере их готовности;</w:t>
      </w:r>
    </w:p>
    <w:p w14:paraId="4D75068E"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установить единые требования по предоставлению госуслуг при ИЖС и переводу их в электронный вид;</w:t>
      </w:r>
    </w:p>
    <w:p w14:paraId="1D89520D"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заниматься ипотекой для ИЖС, в том числе в части предоставления ипотеки при строительстве хозяйственным способом.</w:t>
      </w:r>
    </w:p>
    <w:p w14:paraId="381D75BE"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Особое внимание уделяется административной, профессиональной и цифровой трансформации строительной отрасли. Данная задача поставлена в рамках инициативы «Новый ритм строительства». Основной акцент здесь сделан на сокращении длительности инвестиционно-строительного цикла к 2024 году не менее чем на 30%, а к 2030 году — не менее чем на 50%.</w:t>
      </w:r>
    </w:p>
    <w:p w14:paraId="1ADFAEA5"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В 2022 году запланировано:</w:t>
      </w:r>
    </w:p>
    <w:p w14:paraId="123B9F4D"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создание единого реестра процедур в строительстве по следующим принципам: нет регламента — нет процедуры; не описан предмет или основание для отказа — нет процедуры; нет срока — нет процедуры; исключение дублирующих, избыточных и устаревших процедур;</w:t>
      </w:r>
    </w:p>
    <w:p w14:paraId="145AF8A9"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сокращение исчерпывающего перечня документов в сфере строительства не менее чем на 200 позиций. Все 32 процедуры должны вывести на Единый портал государственных услуг;</w:t>
      </w:r>
    </w:p>
    <w:p w14:paraId="01021AE7"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 повышение квалификации не менее 60 тыс. специалистов в строительстве к 2024 году.</w:t>
      </w:r>
    </w:p>
    <w:p w14:paraId="2346716A" w14:textId="77777777" w:rsidR="00623CD3" w:rsidRP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t>Основной инструмент для реализации инициатив и развития инфраструктуры регионов — инфраструктурное меню. В рамках этой инициативы собраны все инструменты финансирования инфраструктуры.</w:t>
      </w:r>
    </w:p>
    <w:p w14:paraId="6079BCAF" w14:textId="3ACFE299" w:rsidR="00623CD3" w:rsidRDefault="00623CD3" w:rsidP="00623CD3">
      <w:pPr>
        <w:tabs>
          <w:tab w:val="left" w:pos="851"/>
        </w:tabs>
        <w:spacing w:after="0"/>
        <w:ind w:firstLine="851"/>
        <w:jc w:val="both"/>
        <w:rPr>
          <w:rFonts w:ascii="Times New Roman" w:hAnsi="Times New Roman" w:cs="Times New Roman"/>
          <w:sz w:val="28"/>
          <w:szCs w:val="28"/>
        </w:rPr>
      </w:pPr>
      <w:r w:rsidRPr="00623CD3">
        <w:rPr>
          <w:rFonts w:ascii="Times New Roman" w:hAnsi="Times New Roman" w:cs="Times New Roman"/>
          <w:sz w:val="28"/>
          <w:szCs w:val="28"/>
        </w:rPr>
        <w:lastRenderedPageBreak/>
        <w:t>В 2022 году планируется реализовать механизм финансирования инфраструктуры ЖКХ с использованием средств ФНБ. Всего на модернизацию инженерной инфраструктуры планируется направить 150 млрд руб.</w:t>
      </w:r>
    </w:p>
    <w:p w14:paraId="5434D61B" w14:textId="0A06B170" w:rsidR="002917D7" w:rsidRDefault="002917D7" w:rsidP="00623CD3">
      <w:pPr>
        <w:tabs>
          <w:tab w:val="left" w:pos="851"/>
        </w:tabs>
        <w:spacing w:after="0"/>
        <w:ind w:firstLine="851"/>
        <w:jc w:val="both"/>
        <w:rPr>
          <w:rFonts w:ascii="Times New Roman" w:hAnsi="Times New Roman" w:cs="Times New Roman"/>
          <w:sz w:val="28"/>
          <w:szCs w:val="28"/>
        </w:rPr>
      </w:pPr>
    </w:p>
    <w:p w14:paraId="54C68FD5" w14:textId="5CD39945" w:rsidR="002917D7" w:rsidRPr="002917D7" w:rsidRDefault="002917D7" w:rsidP="002917D7">
      <w:pPr>
        <w:tabs>
          <w:tab w:val="left" w:pos="851"/>
        </w:tabs>
        <w:spacing w:after="0"/>
        <w:ind w:firstLine="851"/>
        <w:jc w:val="both"/>
        <w:rPr>
          <w:rFonts w:ascii="Times New Roman" w:hAnsi="Times New Roman" w:cs="Times New Roman"/>
          <w:sz w:val="28"/>
          <w:szCs w:val="28"/>
        </w:rPr>
      </w:pPr>
    </w:p>
    <w:p w14:paraId="6088CB2C" w14:textId="7789804E" w:rsidR="002917D7" w:rsidRPr="002917D7" w:rsidRDefault="002917D7" w:rsidP="002917D7">
      <w:pPr>
        <w:tabs>
          <w:tab w:val="left" w:pos="851"/>
        </w:tabs>
        <w:spacing w:after="0"/>
        <w:jc w:val="both"/>
        <w:rPr>
          <w:rFonts w:ascii="Times New Roman" w:hAnsi="Times New Roman" w:cs="Times New Roman"/>
          <w:sz w:val="28"/>
          <w:szCs w:val="28"/>
        </w:rPr>
      </w:pPr>
      <w:r w:rsidRPr="002917D7">
        <w:rPr>
          <w:rFonts w:ascii="Times New Roman" w:hAnsi="Times New Roman" w:cs="Times New Roman"/>
          <w:noProof/>
          <w:sz w:val="28"/>
          <w:szCs w:val="28"/>
        </w:rPr>
        <w:drawing>
          <wp:inline distT="0" distB="0" distL="0" distR="0" wp14:anchorId="39A8B63D" wp14:editId="45C02648">
            <wp:extent cx="6299835" cy="3516630"/>
            <wp:effectExtent l="0" t="0" r="5715"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99835" cy="3516630"/>
                    </a:xfrm>
                    <a:prstGeom prst="rect">
                      <a:avLst/>
                    </a:prstGeom>
                    <a:noFill/>
                    <a:ln>
                      <a:noFill/>
                    </a:ln>
                  </pic:spPr>
                </pic:pic>
              </a:graphicData>
            </a:graphic>
          </wp:inline>
        </w:drawing>
      </w:r>
    </w:p>
    <w:p w14:paraId="7AE74D4B" w14:textId="77777777" w:rsidR="002917D7" w:rsidRPr="002917D7" w:rsidRDefault="002917D7" w:rsidP="002917D7">
      <w:pPr>
        <w:tabs>
          <w:tab w:val="left" w:pos="851"/>
        </w:tabs>
        <w:spacing w:after="0"/>
        <w:ind w:firstLine="851"/>
        <w:jc w:val="both"/>
        <w:rPr>
          <w:rFonts w:ascii="Times New Roman" w:hAnsi="Times New Roman" w:cs="Times New Roman"/>
          <w:sz w:val="28"/>
          <w:szCs w:val="28"/>
        </w:rPr>
      </w:pPr>
      <w:r w:rsidRPr="002917D7">
        <w:rPr>
          <w:rFonts w:ascii="Times New Roman" w:hAnsi="Times New Roman" w:cs="Times New Roman"/>
          <w:sz w:val="28"/>
          <w:szCs w:val="28"/>
        </w:rPr>
        <w:t> </w:t>
      </w:r>
    </w:p>
    <w:p w14:paraId="2404EE9A" w14:textId="77777777" w:rsidR="002917D7" w:rsidRPr="002917D7" w:rsidRDefault="002917D7" w:rsidP="002917D7">
      <w:pPr>
        <w:tabs>
          <w:tab w:val="left" w:pos="851"/>
        </w:tabs>
        <w:spacing w:after="0"/>
        <w:ind w:firstLine="851"/>
        <w:jc w:val="both"/>
        <w:rPr>
          <w:rFonts w:ascii="Times New Roman" w:hAnsi="Times New Roman" w:cs="Times New Roman"/>
          <w:sz w:val="28"/>
          <w:szCs w:val="28"/>
        </w:rPr>
      </w:pPr>
      <w:r w:rsidRPr="002917D7">
        <w:rPr>
          <w:rFonts w:ascii="Times New Roman" w:hAnsi="Times New Roman" w:cs="Times New Roman"/>
          <w:sz w:val="28"/>
          <w:szCs w:val="28"/>
        </w:rPr>
        <w:t> </w:t>
      </w:r>
    </w:p>
    <w:p w14:paraId="6C4253AC" w14:textId="04A25889" w:rsidR="002917D7" w:rsidRPr="002917D7" w:rsidRDefault="002917D7" w:rsidP="002917D7">
      <w:pPr>
        <w:tabs>
          <w:tab w:val="left" w:pos="851"/>
        </w:tabs>
        <w:spacing w:after="0"/>
        <w:jc w:val="both"/>
        <w:rPr>
          <w:rFonts w:ascii="Times New Roman" w:hAnsi="Times New Roman" w:cs="Times New Roman"/>
          <w:sz w:val="28"/>
          <w:szCs w:val="28"/>
        </w:rPr>
      </w:pPr>
      <w:r w:rsidRPr="002917D7">
        <w:rPr>
          <w:rFonts w:ascii="Times New Roman" w:hAnsi="Times New Roman" w:cs="Times New Roman"/>
          <w:noProof/>
          <w:sz w:val="28"/>
          <w:szCs w:val="28"/>
        </w:rPr>
        <w:drawing>
          <wp:inline distT="0" distB="0" distL="0" distR="0" wp14:anchorId="5A848133" wp14:editId="14EDDF75">
            <wp:extent cx="6299835" cy="3507740"/>
            <wp:effectExtent l="0" t="0" r="571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99835" cy="3507740"/>
                    </a:xfrm>
                    <a:prstGeom prst="rect">
                      <a:avLst/>
                    </a:prstGeom>
                    <a:noFill/>
                    <a:ln>
                      <a:noFill/>
                    </a:ln>
                  </pic:spPr>
                </pic:pic>
              </a:graphicData>
            </a:graphic>
          </wp:inline>
        </w:drawing>
      </w:r>
    </w:p>
    <w:p w14:paraId="4790E37F" w14:textId="05F8B824" w:rsidR="002917D7" w:rsidRDefault="002917D7" w:rsidP="002917D7">
      <w:pPr>
        <w:tabs>
          <w:tab w:val="left" w:pos="851"/>
        </w:tabs>
        <w:spacing w:after="0"/>
        <w:ind w:firstLine="851"/>
        <w:jc w:val="both"/>
        <w:rPr>
          <w:rFonts w:ascii="Times New Roman" w:hAnsi="Times New Roman" w:cs="Times New Roman"/>
          <w:sz w:val="28"/>
          <w:szCs w:val="28"/>
        </w:rPr>
      </w:pPr>
      <w:r w:rsidRPr="002917D7">
        <w:rPr>
          <w:rFonts w:ascii="Times New Roman" w:hAnsi="Times New Roman" w:cs="Times New Roman"/>
          <w:sz w:val="28"/>
          <w:szCs w:val="28"/>
        </w:rPr>
        <w:t> </w:t>
      </w:r>
    </w:p>
    <w:p w14:paraId="1B333ED1" w14:textId="339A3584" w:rsidR="00CB1B70" w:rsidRPr="00CB1B70" w:rsidRDefault="00CB1B70" w:rsidP="00CB1B70">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94266873"/>
      <w:r>
        <w:rPr>
          <w:sz w:val="28"/>
          <w:szCs w:val="28"/>
        </w:rPr>
        <w:t>27.01.22 СГ.</w:t>
      </w:r>
      <w:r w:rsidRPr="00CB1B70">
        <w:rPr>
          <w:sz w:val="28"/>
          <w:szCs w:val="28"/>
        </w:rPr>
        <w:t xml:space="preserve"> В 2021 году плановый показатель по вводу жилья превышен более чем на 15%</w:t>
      </w:r>
      <w:bookmarkEnd w:id="24"/>
    </w:p>
    <w:p w14:paraId="7C638A99" w14:textId="77777777" w:rsidR="00CB1B70" w:rsidRPr="00CB1B70" w:rsidRDefault="00CB1B70" w:rsidP="00CB1B70">
      <w:pPr>
        <w:tabs>
          <w:tab w:val="left" w:pos="851"/>
        </w:tabs>
        <w:spacing w:after="0"/>
        <w:ind w:firstLine="851"/>
        <w:jc w:val="both"/>
        <w:rPr>
          <w:rFonts w:ascii="Times New Roman" w:hAnsi="Times New Roman" w:cs="Times New Roman"/>
          <w:sz w:val="28"/>
          <w:szCs w:val="28"/>
        </w:rPr>
      </w:pPr>
      <w:r w:rsidRPr="00CB1B70">
        <w:rPr>
          <w:rFonts w:ascii="Times New Roman" w:hAnsi="Times New Roman" w:cs="Times New Roman"/>
          <w:sz w:val="28"/>
          <w:szCs w:val="28"/>
        </w:rPr>
        <w:lastRenderedPageBreak/>
        <w:t>В 2021 году в 74 субъектах РФ была положительная динамика ввода жилой недвижимости. Об этом в ходе заседания президиума правительственной комиссии по региональному развитию заявил вице-премьер </w:t>
      </w:r>
      <w:hyperlink r:id="rId62" w:tgtFrame="_blank" w:history="1">
        <w:r w:rsidRPr="00CB1B70">
          <w:rPr>
            <w:rFonts w:ascii="Times New Roman" w:hAnsi="Times New Roman" w:cs="Times New Roman"/>
            <w:sz w:val="28"/>
            <w:szCs w:val="28"/>
          </w:rPr>
          <w:t>Марат Хуснуллин</w:t>
        </w:r>
      </w:hyperlink>
      <w:r w:rsidRPr="00CB1B70">
        <w:rPr>
          <w:rFonts w:ascii="Times New Roman" w:hAnsi="Times New Roman" w:cs="Times New Roman"/>
          <w:sz w:val="28"/>
          <w:szCs w:val="28"/>
        </w:rPr>
        <w:t>, уточнив, что из них 34 региона имеют показатели выше среднероссийского уровня.</w:t>
      </w:r>
    </w:p>
    <w:p w14:paraId="11C90C31" w14:textId="77777777" w:rsidR="00CB1B70" w:rsidRPr="00CB1B70" w:rsidRDefault="00CB1B70" w:rsidP="00CB1B70">
      <w:pPr>
        <w:tabs>
          <w:tab w:val="left" w:pos="851"/>
        </w:tabs>
        <w:spacing w:after="0"/>
        <w:ind w:firstLine="851"/>
        <w:jc w:val="both"/>
        <w:rPr>
          <w:rFonts w:ascii="Times New Roman" w:hAnsi="Times New Roman" w:cs="Times New Roman"/>
          <w:sz w:val="28"/>
          <w:szCs w:val="28"/>
        </w:rPr>
      </w:pPr>
      <w:r w:rsidRPr="00CB1B70">
        <w:rPr>
          <w:rFonts w:ascii="Times New Roman" w:hAnsi="Times New Roman" w:cs="Times New Roman"/>
          <w:sz w:val="28"/>
          <w:szCs w:val="28"/>
        </w:rPr>
        <w:t>По его словам, плановый показатель по вводу жилой недвижимости в стране превышен более чем на 15%. За год построено 90 млн кв. метров жилья вместо планируемых 78 млн «квадратов».</w:t>
      </w:r>
    </w:p>
    <w:p w14:paraId="68E569F9" w14:textId="77777777" w:rsidR="00CB1B70" w:rsidRPr="00CB1B70" w:rsidRDefault="00CB1B70" w:rsidP="00CB1B70">
      <w:pPr>
        <w:tabs>
          <w:tab w:val="left" w:pos="851"/>
        </w:tabs>
        <w:spacing w:after="0"/>
        <w:ind w:firstLine="851"/>
        <w:jc w:val="both"/>
        <w:rPr>
          <w:rFonts w:ascii="Times New Roman" w:hAnsi="Times New Roman" w:cs="Times New Roman"/>
          <w:sz w:val="28"/>
          <w:szCs w:val="28"/>
        </w:rPr>
      </w:pPr>
      <w:r w:rsidRPr="00CB1B70">
        <w:rPr>
          <w:rFonts w:ascii="Times New Roman" w:hAnsi="Times New Roman" w:cs="Times New Roman"/>
          <w:sz w:val="28"/>
          <w:szCs w:val="28"/>
        </w:rPr>
        <w:t>Марат Хуснуллин отметил, что лидером по показателю ввода жилья на одного человека стала Тюменская область (1,8 кв. метра на человека). Также более одного «квадрата» на жителя построили Ленинградская, Калининградская, Московская, Липецкая, Сахалинская области, Краснодарский край и Севастополь.</w:t>
      </w:r>
    </w:p>
    <w:p w14:paraId="441F5BCF" w14:textId="77777777" w:rsidR="00CB1B70" w:rsidRPr="00CB1B70" w:rsidRDefault="00CB1B70" w:rsidP="00CB1B70">
      <w:pPr>
        <w:tabs>
          <w:tab w:val="left" w:pos="851"/>
        </w:tabs>
        <w:spacing w:after="0"/>
        <w:ind w:firstLine="851"/>
        <w:jc w:val="both"/>
        <w:rPr>
          <w:rFonts w:ascii="Times New Roman" w:hAnsi="Times New Roman" w:cs="Times New Roman"/>
          <w:sz w:val="28"/>
          <w:szCs w:val="28"/>
        </w:rPr>
      </w:pPr>
      <w:r w:rsidRPr="00CB1B70">
        <w:rPr>
          <w:rFonts w:ascii="Times New Roman" w:hAnsi="Times New Roman" w:cs="Times New Roman"/>
          <w:sz w:val="28"/>
          <w:szCs w:val="28"/>
        </w:rPr>
        <w:t>Помимо этого, уже на 1 декабря 2021 года 48 регионов превысили, а 20 выполнили в полном объеме показатели программы расселения «аварийки». По словам зампреда правительства, выполнение программы нарастающим итогом за 2019–2021 годы составило 124% по расселяемой площади и 130% по переселяемым людям: первоначальный план расселения по площади превышен на 140%, по людям – на 146%.</w:t>
      </w:r>
    </w:p>
    <w:p w14:paraId="0211F2B0" w14:textId="77777777" w:rsidR="00CB1B70" w:rsidRPr="00CB1B70" w:rsidRDefault="00CB1B70" w:rsidP="00CB1B70">
      <w:pPr>
        <w:tabs>
          <w:tab w:val="left" w:pos="851"/>
        </w:tabs>
        <w:spacing w:after="0"/>
        <w:ind w:firstLine="851"/>
        <w:jc w:val="both"/>
        <w:rPr>
          <w:rFonts w:ascii="Times New Roman" w:hAnsi="Times New Roman" w:cs="Times New Roman"/>
          <w:sz w:val="28"/>
          <w:szCs w:val="28"/>
        </w:rPr>
      </w:pPr>
      <w:r w:rsidRPr="00CB1B70">
        <w:rPr>
          <w:rFonts w:ascii="Times New Roman" w:hAnsi="Times New Roman" w:cs="Times New Roman"/>
          <w:sz w:val="28"/>
          <w:szCs w:val="28"/>
        </w:rPr>
        <w:t>«В 2021 году по программе “Стимул”, направленной на поддержку строительства инфраструктуры в регионах, реализовывалось 189 объектов в 58 регионах, программа обеспечила дополнительный ввод жилья – 5,5 млн кв. метров», — рассказал Марат Хуснуллин.</w:t>
      </w:r>
    </w:p>
    <w:p w14:paraId="0597FF4A" w14:textId="77777777" w:rsidR="00CB1B70" w:rsidRPr="00CB1B70" w:rsidRDefault="00CB1B70" w:rsidP="00CB1B70">
      <w:pPr>
        <w:tabs>
          <w:tab w:val="left" w:pos="851"/>
        </w:tabs>
        <w:spacing w:after="0"/>
        <w:ind w:firstLine="851"/>
        <w:jc w:val="both"/>
        <w:rPr>
          <w:rFonts w:ascii="Times New Roman" w:hAnsi="Times New Roman" w:cs="Times New Roman"/>
          <w:sz w:val="28"/>
          <w:szCs w:val="28"/>
        </w:rPr>
      </w:pPr>
      <w:r w:rsidRPr="00CB1B70">
        <w:rPr>
          <w:rFonts w:ascii="Times New Roman" w:hAnsi="Times New Roman" w:cs="Times New Roman"/>
          <w:sz w:val="28"/>
          <w:szCs w:val="28"/>
        </w:rPr>
        <w:t>Вице-премьер напомнил, что для реализации нацпроекта необходимо строить 120 млн кв. метров в год и улучшать жилищные условия не менее 5 млн семей в год. «В 2022 году планку ниже ввода 2021 года опускать нельзя. Мы должны обеспечить прирост», — подчеркнул зампред правительства.</w:t>
      </w:r>
    </w:p>
    <w:p w14:paraId="332979F3" w14:textId="4D180A06" w:rsidR="00CB1B70" w:rsidRDefault="00CB1B70" w:rsidP="00CB1B70">
      <w:pPr>
        <w:tabs>
          <w:tab w:val="left" w:pos="851"/>
        </w:tabs>
        <w:spacing w:after="0"/>
        <w:ind w:firstLine="851"/>
        <w:jc w:val="both"/>
        <w:rPr>
          <w:rFonts w:ascii="Times New Roman" w:hAnsi="Times New Roman" w:cs="Times New Roman"/>
          <w:sz w:val="28"/>
          <w:szCs w:val="28"/>
        </w:rPr>
      </w:pPr>
      <w:r w:rsidRPr="00CB1B70">
        <w:rPr>
          <w:rFonts w:ascii="Times New Roman" w:hAnsi="Times New Roman" w:cs="Times New Roman"/>
          <w:sz w:val="28"/>
          <w:szCs w:val="28"/>
        </w:rPr>
        <w:t>Ранее «СГ» </w:t>
      </w:r>
      <w:hyperlink r:id="rId63" w:tgtFrame="_blank" w:history="1">
        <w:r w:rsidRPr="00CB1B70">
          <w:rPr>
            <w:rFonts w:ascii="Times New Roman" w:hAnsi="Times New Roman" w:cs="Times New Roman"/>
            <w:sz w:val="28"/>
            <w:szCs w:val="28"/>
          </w:rPr>
          <w:t>сообщала</w:t>
        </w:r>
      </w:hyperlink>
      <w:r w:rsidRPr="00CB1B70">
        <w:rPr>
          <w:rFonts w:ascii="Times New Roman" w:hAnsi="Times New Roman" w:cs="Times New Roman"/>
          <w:sz w:val="28"/>
          <w:szCs w:val="28"/>
        </w:rPr>
        <w:t>, что улучшить свои жилищные условия хотят 22,7 млн российских семей (37% от всех семей в России).</w:t>
      </w:r>
    </w:p>
    <w:p w14:paraId="2E45708E" w14:textId="38FBD266" w:rsidR="0040451C" w:rsidRDefault="0040451C" w:rsidP="00CB1B70">
      <w:pPr>
        <w:tabs>
          <w:tab w:val="left" w:pos="851"/>
        </w:tabs>
        <w:spacing w:after="0"/>
        <w:ind w:firstLine="851"/>
        <w:jc w:val="both"/>
        <w:rPr>
          <w:rFonts w:ascii="Times New Roman" w:hAnsi="Times New Roman" w:cs="Times New Roman"/>
          <w:sz w:val="28"/>
          <w:szCs w:val="28"/>
        </w:rPr>
      </w:pPr>
    </w:p>
    <w:p w14:paraId="6EBA058B" w14:textId="6540AF25" w:rsidR="0040451C" w:rsidRPr="0040451C" w:rsidRDefault="0040451C" w:rsidP="0040451C">
      <w:pPr>
        <w:pStyle w:val="1"/>
        <w:numPr>
          <w:ilvl w:val="1"/>
          <w:numId w:val="1"/>
        </w:numPr>
        <w:tabs>
          <w:tab w:val="left" w:pos="851"/>
        </w:tabs>
        <w:spacing w:before="0" w:beforeAutospacing="0" w:after="0" w:afterAutospacing="0"/>
        <w:ind w:left="0" w:firstLine="0"/>
        <w:jc w:val="both"/>
        <w:rPr>
          <w:sz w:val="28"/>
          <w:szCs w:val="28"/>
        </w:rPr>
      </w:pPr>
      <w:bookmarkStart w:id="25" w:name="_Toc94266874"/>
      <w:r w:rsidRPr="009A45B5">
        <w:rPr>
          <w:sz w:val="28"/>
          <w:szCs w:val="28"/>
        </w:rPr>
        <w:t>2</w:t>
      </w:r>
      <w:r>
        <w:rPr>
          <w:sz w:val="28"/>
          <w:szCs w:val="28"/>
        </w:rPr>
        <w:t>8</w:t>
      </w:r>
      <w:r w:rsidRPr="009A45B5">
        <w:rPr>
          <w:sz w:val="28"/>
          <w:szCs w:val="28"/>
        </w:rPr>
        <w:t xml:space="preserve">.01.22 АНСБ. </w:t>
      </w:r>
      <w:r w:rsidRPr="0040451C">
        <w:rPr>
          <w:sz w:val="28"/>
          <w:szCs w:val="28"/>
        </w:rPr>
        <w:t>Марат Хуснуллин провёл совещание по вопросу контроля роста цен на строительные материалы</w:t>
      </w:r>
      <w:bookmarkEnd w:id="25"/>
    </w:p>
    <w:p w14:paraId="7173A7B8" w14:textId="77777777" w:rsidR="0040451C" w:rsidRP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 xml:space="preserve">В совещании приняли участие помощник Президента Максим Орешкин, Министр строительства и ЖКХ Ирек Файзуллин, руководитель Федеральной антимонопольной службы Максим </w:t>
      </w:r>
      <w:proofErr w:type="spellStart"/>
      <w:r w:rsidRPr="0040451C">
        <w:rPr>
          <w:rFonts w:ascii="Times New Roman" w:hAnsi="Times New Roman" w:cs="Times New Roman"/>
          <w:sz w:val="28"/>
          <w:szCs w:val="28"/>
        </w:rPr>
        <w:t>Шаскольский</w:t>
      </w:r>
      <w:proofErr w:type="spellEnd"/>
      <w:r w:rsidRPr="0040451C">
        <w:rPr>
          <w:rFonts w:ascii="Times New Roman" w:hAnsi="Times New Roman" w:cs="Times New Roman"/>
          <w:sz w:val="28"/>
          <w:szCs w:val="28"/>
        </w:rPr>
        <w:t>, начальник ФАУ «Главгосэкспертиза России» Игорь Манылов, а также представители профильных министерств и ведомств.</w:t>
      </w:r>
    </w:p>
    <w:p w14:paraId="7CF6325B" w14:textId="77777777" w:rsidR="0040451C" w:rsidRP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Открывая заседание, Заместитель Председателя Правительства Марат Хуснуллин подчеркнул, что, хотя в 2021 году Правительством были приняты нормативные акты, позволяющие в связи с увеличением стоимости строительства оперативно вносить изменения в условия контрактов по строительству объектов для обеспечения государственных и муниципальных нужд, проблема остаётся актуальной и несёт риски для строительной отрасли.</w:t>
      </w:r>
    </w:p>
    <w:p w14:paraId="0BF6B849" w14:textId="77777777" w:rsidR="0040451C" w:rsidRP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lastRenderedPageBreak/>
        <w:t>Вице-премьер заявил, что в кратчайшие сроки Правительством должны быть разработаны и утверждены дополнительные меры, которые будут направлены на сдерживание роста цен на строительные материалы. Соответствующее поручение в связи с продолжающимся удорожанием строительных ресурсов было дано Президентом в декабре 2021 года на заседании Совета по стратегическому развитию и национальным проектам.</w:t>
      </w:r>
    </w:p>
    <w:p w14:paraId="1308794D" w14:textId="77777777" w:rsidR="0040451C" w:rsidRP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«Задачей по оптимизации затрат мы будем заниматься постоянно, – сказал он. – Я считаю, что удорожание строительных ресурсов – угроза номер один для реализации национальных проектов. Мы должны в том числе настроить серьёзную работу с ФАС и помогать им, чтобы эта работа велась на постоянной основе».</w:t>
      </w:r>
    </w:p>
    <w:p w14:paraId="47223BF7" w14:textId="77777777" w:rsidR="0040451C" w:rsidRPr="0040451C" w:rsidRDefault="0040451C" w:rsidP="0040451C">
      <w:pPr>
        <w:tabs>
          <w:tab w:val="left" w:pos="851"/>
        </w:tabs>
        <w:spacing w:after="0"/>
        <w:ind w:firstLine="851"/>
        <w:jc w:val="both"/>
        <w:rPr>
          <w:rFonts w:ascii="Times New Roman" w:hAnsi="Times New Roman" w:cs="Times New Roman"/>
          <w:sz w:val="28"/>
          <w:szCs w:val="28"/>
        </w:rPr>
      </w:pPr>
      <w:r w:rsidRPr="0040451C">
        <w:rPr>
          <w:rFonts w:ascii="Times New Roman" w:hAnsi="Times New Roman" w:cs="Times New Roman"/>
          <w:sz w:val="28"/>
          <w:szCs w:val="28"/>
        </w:rPr>
        <w:t>Участники заседания обсудили комплекс мер для сдерживания дальнейшего роста цен на строительные ресурсы. С докладом выступил заместитель Министра строительства и ЖКХ Сергей Музыченко.</w:t>
      </w:r>
    </w:p>
    <w:p w14:paraId="2FC37297" w14:textId="39E85C92" w:rsidR="0040451C" w:rsidRDefault="0040451C" w:rsidP="00CB1B70">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6" w:name="_Toc94266875"/>
      <w:r w:rsidRPr="00325EC1">
        <w:rPr>
          <w:sz w:val="28"/>
          <w:szCs w:val="28"/>
        </w:rPr>
        <w:t>МИНСТРОЙ</w:t>
      </w:r>
      <w:r w:rsidR="00B90986" w:rsidRPr="00325EC1">
        <w:rPr>
          <w:sz w:val="28"/>
          <w:szCs w:val="28"/>
        </w:rPr>
        <w:t>, МИНИСТЕРСТВА И ВЕДОМСТВА</w:t>
      </w:r>
      <w:bookmarkEnd w:id="26"/>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1780751F" w14:textId="017D3793" w:rsidR="009A45B5" w:rsidRPr="009A45B5" w:rsidRDefault="009A45B5" w:rsidP="009A45B5">
      <w:pPr>
        <w:pStyle w:val="1"/>
        <w:numPr>
          <w:ilvl w:val="1"/>
          <w:numId w:val="1"/>
        </w:numPr>
        <w:tabs>
          <w:tab w:val="left" w:pos="851"/>
        </w:tabs>
        <w:spacing w:before="0" w:beforeAutospacing="0" w:after="0" w:afterAutospacing="0"/>
        <w:ind w:left="0" w:firstLine="0"/>
        <w:jc w:val="both"/>
        <w:rPr>
          <w:sz w:val="28"/>
          <w:szCs w:val="28"/>
        </w:rPr>
      </w:pPr>
      <w:bookmarkStart w:id="27" w:name="_Toc94266876"/>
      <w:r w:rsidRPr="009A45B5">
        <w:rPr>
          <w:sz w:val="28"/>
          <w:szCs w:val="28"/>
        </w:rPr>
        <w:t>26.01.22 АНСБ. Минстрой проанализирует эффективность системы допуска в строительстве</w:t>
      </w:r>
      <w:bookmarkEnd w:id="27"/>
    </w:p>
    <w:p w14:paraId="3619E294" w14:textId="46FE0F22"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 xml:space="preserve">Минстрой России в рамках совместной работы с представителями отрасли проведет анализ эффективности системы допуска на рынок строительства, сообщается в </w:t>
      </w:r>
      <w:proofErr w:type="spellStart"/>
      <w:r w:rsidRPr="009A45B5">
        <w:rPr>
          <w:rFonts w:ascii="Times New Roman" w:hAnsi="Times New Roman" w:cs="Times New Roman"/>
          <w:sz w:val="28"/>
          <w:szCs w:val="28"/>
        </w:rPr>
        <w:t>телеграм</w:t>
      </w:r>
      <w:proofErr w:type="spellEnd"/>
      <w:r w:rsidRPr="009A45B5">
        <w:rPr>
          <w:rFonts w:ascii="Times New Roman" w:hAnsi="Times New Roman" w:cs="Times New Roman"/>
          <w:sz w:val="28"/>
          <w:szCs w:val="28"/>
        </w:rPr>
        <w:t>-канале министерства.</w:t>
      </w:r>
    </w:p>
    <w:p w14:paraId="1A162A13"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В сообщении указывается, что глава Минстроя Ирек Файзуллин встретился с представителями отрасли для обсуждения дорожной карты по саморегулированию в строительстве.</w:t>
      </w:r>
    </w:p>
    <w:p w14:paraId="5F58DA5D"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"В рамках совместной работы предстоит провести анализ эффективности системы допуска на рынок, института специалистов в области строительства, ответственность юридических лиц и специалистов. Работа ведется по поручению президента", - подчеркивается в нем.</w:t>
      </w:r>
    </w:p>
    <w:p w14:paraId="6EBE1C37"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По итогам анализа и общественных обсуждений будут сформированы предложения по улучшению эффективности саморегулирования в отрасли.</w:t>
      </w:r>
    </w:p>
    <w:p w14:paraId="0E4D628B" w14:textId="463703F7" w:rsid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В декабре 2021 года президент России Владимир Путин пообещал разобраться с черным рынком членства в строительных СРО. Зампред комитета Госдумы по строительству и ЖКХ Николай Алексеенко в свою очередь отмечал, что необходимость реформирования системы саморегулирования уже давно назрела.</w:t>
      </w:r>
    </w:p>
    <w:p w14:paraId="479FFD56" w14:textId="5FC6A794" w:rsidR="005948DA" w:rsidRDefault="005948DA" w:rsidP="009A45B5">
      <w:pPr>
        <w:tabs>
          <w:tab w:val="left" w:pos="851"/>
        </w:tabs>
        <w:spacing w:after="0"/>
        <w:ind w:firstLine="851"/>
        <w:jc w:val="both"/>
        <w:rPr>
          <w:rFonts w:ascii="Times New Roman" w:hAnsi="Times New Roman" w:cs="Times New Roman"/>
          <w:sz w:val="28"/>
          <w:szCs w:val="28"/>
        </w:rPr>
      </w:pPr>
    </w:p>
    <w:p w14:paraId="5168E0BF" w14:textId="06EFE3D2" w:rsidR="005948DA" w:rsidRPr="005948DA" w:rsidRDefault="00BE08DD" w:rsidP="00BE08DD">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94266877"/>
      <w:r>
        <w:rPr>
          <w:sz w:val="28"/>
          <w:szCs w:val="28"/>
        </w:rPr>
        <w:t xml:space="preserve">27.01.22 ЗаНоСтрой. </w:t>
      </w:r>
      <w:r w:rsidR="005948DA" w:rsidRPr="005948DA">
        <w:rPr>
          <w:sz w:val="28"/>
          <w:szCs w:val="28"/>
        </w:rPr>
        <w:t>В Минстрое России обсудили с регионами предварительные итоги работы в 2021 году</w:t>
      </w:r>
      <w:bookmarkEnd w:id="28"/>
    </w:p>
    <w:p w14:paraId="337164A1" w14:textId="77777777" w:rsid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 xml:space="preserve">Министр строительства и ЖКХ РФ Ирек Файзуллин провёл совещание с регионами Российской Федерации, на котором обсудили предварительные итоги 2021 года по реализации мероприятий национального проекта «Жильё и городская </w:t>
      </w:r>
      <w:r w:rsidRPr="005948DA">
        <w:rPr>
          <w:rFonts w:ascii="Times New Roman" w:hAnsi="Times New Roman" w:cs="Times New Roman"/>
          <w:sz w:val="28"/>
          <w:szCs w:val="28"/>
        </w:rPr>
        <w:lastRenderedPageBreak/>
        <w:t>среда» и госпрограммы «Обеспечение доступным и комфортным жильём и коммунальными услугами граждан Российской Федерации».</w:t>
      </w:r>
    </w:p>
    <w:p w14:paraId="287AF8D8" w14:textId="27A2EAAD" w:rsid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Также в рамках совещания обозначили цели на 2022 год. Об этом нам сообщили коллеги из пресс-службы ведомства.</w:t>
      </w:r>
    </w:p>
    <w:p w14:paraId="1897E370" w14:textId="452275EE" w:rsid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«В прошлом году благодаря штабной работе и оперативному взаимодействию нам удалось достичь хороших показателей практически по всем программам. Впервые вышли на показатель по вводу более 90 миллионов квадратных метров жилья, по расселению аварийного жилья набрали хороший темп – переселено более 130-ти тысяч граждан. Проделана большая работа по нормативному-правовому совершенствованию отрасли, благодаря совместной работе принято 27 федеральных законов, порядка 240 Актов Правительства РФ, 62 ведомственных приказа. По предварительным данным Минфина, кассовое исполнение нацпроекта «Жильё и городская среда» составило 99,8 процента – второе место в рейтинге по уровню исполнения. В 2021 году для ускорения строительства объектов с 2022-2024 годов перенесены средства общим объемом 98,7 миллиарда рублей, в том числе на расселение аварийного жилья, реализацию мероприятий по программам Стимул и Сейсмика», – подчеркнул Ирек Энварович.</w:t>
      </w:r>
    </w:p>
    <w:p w14:paraId="37AFEA56" w14:textId="268D46F6" w:rsid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Кроме этого, впервые в практике, Минстроем России в 2021 году приняты денежные средства от других главных распорядителей бюджетных средств (ГРБС), запланированные на строительство объектов, находившихся под риском неисполнения, с последующим возвратом в 2022-2023 годах для гарантированного завершения объектов. Также в 2021 году впервые реализован механизм предоставления субъектам Российской Федерации средств на компенсацию удорожания строительства.</w:t>
      </w:r>
    </w:p>
    <w:p w14:paraId="2241378E" w14:textId="757AAD3C" w:rsid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В рамках совещания также обсудили создание пилотной модели опережающего финансирования на региональном уровне для объектов капстроительства, имеющим разные источники финансирования и единых региональных организаций заказчика строительства для обеспечения эффективной работы на уровне муниципалитетов. В 2021 году муниципалитеты составляли 89% от общего количества заказчиков.</w:t>
      </w:r>
    </w:p>
    <w:p w14:paraId="19615CEB" w14:textId="16616B03" w:rsidR="005948DA" w:rsidRP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Особое внимание уделили заключению контрактов на проведение строительно-монтажных работ в 2022 году, проведению конкурентных процедур по объектам, выделение средств на реализацию которых предусмотрены на 2023 и 2024 годы, а также изменения, которые позволят достичь 100% кассовое исполнение средств к 1 декабря 2022 года.</w:t>
      </w:r>
    </w:p>
    <w:p w14:paraId="0CD3C970" w14:textId="3A42142A" w:rsidR="00AA63D1" w:rsidRDefault="009A45B5" w:rsidP="00127B52">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 </w:t>
      </w: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29" w:name="_Toc94266878"/>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29"/>
    </w:p>
    <w:bookmarkEnd w:id="6"/>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5C9039B9" w14:textId="2DFBC36B" w:rsidR="006F4CBC" w:rsidRPr="006F4CBC" w:rsidRDefault="006F4CBC" w:rsidP="006F4CBC">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94266879"/>
      <w:r>
        <w:rPr>
          <w:sz w:val="28"/>
          <w:szCs w:val="28"/>
        </w:rPr>
        <w:t xml:space="preserve">24.01.22 СГ. </w:t>
      </w:r>
      <w:r w:rsidRPr="006F4CBC">
        <w:rPr>
          <w:sz w:val="28"/>
          <w:szCs w:val="28"/>
        </w:rPr>
        <w:t>ВТБ запустил дешевую ипотеку на готовые частные дома</w:t>
      </w:r>
      <w:bookmarkEnd w:id="30"/>
    </w:p>
    <w:p w14:paraId="363145DB" w14:textId="77777777" w:rsidR="006F4CBC" w:rsidRPr="006F4CBC" w:rsidRDefault="006F4CBC" w:rsidP="006F4CBC">
      <w:pPr>
        <w:tabs>
          <w:tab w:val="left" w:pos="851"/>
        </w:tabs>
        <w:spacing w:after="0"/>
        <w:ind w:firstLine="851"/>
        <w:jc w:val="both"/>
        <w:rPr>
          <w:rFonts w:ascii="Times New Roman" w:hAnsi="Times New Roman" w:cs="Times New Roman"/>
          <w:sz w:val="28"/>
          <w:szCs w:val="28"/>
        </w:rPr>
      </w:pPr>
      <w:r w:rsidRPr="006F4CBC">
        <w:rPr>
          <w:rFonts w:ascii="Times New Roman" w:hAnsi="Times New Roman" w:cs="Times New Roman"/>
          <w:sz w:val="28"/>
          <w:szCs w:val="28"/>
        </w:rPr>
        <w:t>ВТБ запустил ипотеку с господдержкой на покупку готовых частных домов под 5,75% годовых на весь срок кредитования. Об этом «Стройгазете» сообщили в пресс-службе банка.</w:t>
      </w:r>
    </w:p>
    <w:p w14:paraId="1B51B3B5" w14:textId="77777777" w:rsidR="006F4CBC" w:rsidRPr="006F4CBC" w:rsidRDefault="006F4CBC" w:rsidP="006F4CBC">
      <w:pPr>
        <w:tabs>
          <w:tab w:val="left" w:pos="851"/>
        </w:tabs>
        <w:spacing w:after="0"/>
        <w:ind w:firstLine="851"/>
        <w:jc w:val="both"/>
        <w:rPr>
          <w:rFonts w:ascii="Times New Roman" w:hAnsi="Times New Roman" w:cs="Times New Roman"/>
          <w:sz w:val="28"/>
          <w:szCs w:val="28"/>
        </w:rPr>
      </w:pPr>
      <w:r w:rsidRPr="006F4CBC">
        <w:rPr>
          <w:rFonts w:ascii="Times New Roman" w:hAnsi="Times New Roman" w:cs="Times New Roman"/>
          <w:sz w:val="28"/>
          <w:szCs w:val="28"/>
        </w:rPr>
        <w:lastRenderedPageBreak/>
        <w:t>В банке отметили, что ипотека с господдержкой стала одним из драйверов роста рынка в 2021 году. ВТБ провел по ней каждую третью сделку, оформив 63 тыс. кредитов почти на 200 млрд рублей.</w:t>
      </w:r>
    </w:p>
    <w:p w14:paraId="2867F5BB" w14:textId="77777777" w:rsidR="006F4CBC" w:rsidRPr="006F4CBC" w:rsidRDefault="006F4CBC" w:rsidP="006F4CBC">
      <w:pPr>
        <w:tabs>
          <w:tab w:val="left" w:pos="851"/>
        </w:tabs>
        <w:spacing w:after="0"/>
        <w:ind w:firstLine="851"/>
        <w:jc w:val="both"/>
        <w:rPr>
          <w:rFonts w:ascii="Times New Roman" w:hAnsi="Times New Roman" w:cs="Times New Roman"/>
          <w:sz w:val="28"/>
          <w:szCs w:val="28"/>
        </w:rPr>
      </w:pPr>
      <w:r w:rsidRPr="006F4CBC">
        <w:rPr>
          <w:rFonts w:ascii="Times New Roman" w:hAnsi="Times New Roman" w:cs="Times New Roman"/>
          <w:sz w:val="28"/>
          <w:szCs w:val="28"/>
        </w:rPr>
        <w:t>Руководитель службы развития и поддержки управления «Ипотечное кредитование» ВТБ Наталья Никульникова добавила, что в 2021 году спрос на загородную недвижимость вырос почти на 50%: банк провел по ней 7 тыс. ипотечных сделок более чем на 30 млрд рублей.</w:t>
      </w:r>
    </w:p>
    <w:p w14:paraId="374ACBA5" w14:textId="6353971B" w:rsidR="006F4CBC" w:rsidRDefault="006F4CBC" w:rsidP="006F4CBC">
      <w:pPr>
        <w:tabs>
          <w:tab w:val="left" w:pos="851"/>
        </w:tabs>
        <w:spacing w:after="0"/>
        <w:ind w:firstLine="851"/>
        <w:jc w:val="both"/>
        <w:rPr>
          <w:rFonts w:ascii="Times New Roman" w:hAnsi="Times New Roman" w:cs="Times New Roman"/>
          <w:sz w:val="28"/>
          <w:szCs w:val="28"/>
        </w:rPr>
      </w:pPr>
      <w:r w:rsidRPr="006F4CBC">
        <w:rPr>
          <w:rFonts w:ascii="Times New Roman" w:hAnsi="Times New Roman" w:cs="Times New Roman"/>
          <w:sz w:val="28"/>
          <w:szCs w:val="28"/>
        </w:rPr>
        <w:t>Ранее «СГ» </w:t>
      </w:r>
      <w:hyperlink r:id="rId64" w:tgtFrame="_blank" w:history="1">
        <w:r w:rsidRPr="006F4CBC">
          <w:rPr>
            <w:rFonts w:ascii="Times New Roman" w:hAnsi="Times New Roman" w:cs="Times New Roman"/>
            <w:sz w:val="28"/>
            <w:szCs w:val="28"/>
          </w:rPr>
          <w:t>сообщала</w:t>
        </w:r>
      </w:hyperlink>
      <w:r w:rsidRPr="006F4CBC">
        <w:rPr>
          <w:rFonts w:ascii="Times New Roman" w:hAnsi="Times New Roman" w:cs="Times New Roman"/>
          <w:sz w:val="28"/>
          <w:szCs w:val="28"/>
        </w:rPr>
        <w:t>, что в 2021 году только в Московском регионе выдано ипотечных кредитов на 1,82 трлн рублей, что на 30% превысило результат 2020 года.</w:t>
      </w:r>
    </w:p>
    <w:p w14:paraId="18D8C033" w14:textId="4E5232C0" w:rsidR="009A45B5" w:rsidRDefault="009A45B5" w:rsidP="006F4CBC">
      <w:pPr>
        <w:tabs>
          <w:tab w:val="left" w:pos="851"/>
        </w:tabs>
        <w:spacing w:after="0"/>
        <w:ind w:firstLine="851"/>
        <w:jc w:val="both"/>
        <w:rPr>
          <w:rFonts w:ascii="Times New Roman" w:hAnsi="Times New Roman" w:cs="Times New Roman"/>
          <w:sz w:val="28"/>
          <w:szCs w:val="28"/>
        </w:rPr>
      </w:pPr>
    </w:p>
    <w:p w14:paraId="4917A4B6" w14:textId="4AC185A9" w:rsidR="009A45B5" w:rsidRPr="009A45B5" w:rsidRDefault="009A45B5" w:rsidP="009A45B5">
      <w:pPr>
        <w:pStyle w:val="1"/>
        <w:numPr>
          <w:ilvl w:val="1"/>
          <w:numId w:val="1"/>
        </w:numPr>
        <w:tabs>
          <w:tab w:val="left" w:pos="851"/>
        </w:tabs>
        <w:spacing w:before="0" w:beforeAutospacing="0" w:after="0" w:afterAutospacing="0"/>
        <w:ind w:left="0" w:firstLine="0"/>
        <w:jc w:val="both"/>
        <w:rPr>
          <w:sz w:val="28"/>
          <w:szCs w:val="28"/>
        </w:rPr>
      </w:pPr>
      <w:bookmarkStart w:id="31" w:name="_Toc94266880"/>
      <w:r w:rsidRPr="009A45B5">
        <w:rPr>
          <w:sz w:val="28"/>
          <w:szCs w:val="28"/>
        </w:rPr>
        <w:t xml:space="preserve">26.01.22 АНСБ. Сбербанк выступил на стороне </w:t>
      </w:r>
      <w:proofErr w:type="spellStart"/>
      <w:r w:rsidRPr="009A45B5">
        <w:rPr>
          <w:sz w:val="28"/>
          <w:szCs w:val="28"/>
        </w:rPr>
        <w:t>господрядчиков</w:t>
      </w:r>
      <w:bookmarkEnd w:id="31"/>
      <w:proofErr w:type="spellEnd"/>
    </w:p>
    <w:p w14:paraId="2B16BCCD"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 xml:space="preserve">Вслед за строительными подрядчиками, участвующими в исполнении госзаказа, с просьбой о пересмотре новых требований по контролю за крупными госконтрактами в правительство обратились банки, финансирующие поставщиков. Они уверены, что расширенное казначейское сопровождение таких контрактов, введённое с 1 января, осложняет деятельность </w:t>
      </w:r>
      <w:proofErr w:type="spellStart"/>
      <w:r w:rsidRPr="009A45B5">
        <w:rPr>
          <w:rFonts w:ascii="Times New Roman" w:hAnsi="Times New Roman" w:cs="Times New Roman"/>
          <w:sz w:val="28"/>
          <w:szCs w:val="28"/>
        </w:rPr>
        <w:t>господрядчиков</w:t>
      </w:r>
      <w:proofErr w:type="spellEnd"/>
      <w:r w:rsidRPr="009A45B5">
        <w:rPr>
          <w:rFonts w:ascii="Times New Roman" w:hAnsi="Times New Roman" w:cs="Times New Roman"/>
          <w:sz w:val="28"/>
          <w:szCs w:val="28"/>
        </w:rPr>
        <w:t xml:space="preserve"> и приведёт к оттоку желающих работать с госзаказом.</w:t>
      </w:r>
    </w:p>
    <w:p w14:paraId="2255C06B"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 xml:space="preserve">Доработать новые правила в рамках рабочей группы с участием крупнейших подрядчиков предложил строительному вице-премьеру Марату Хуснуллину первый зампредседателя Сбербанка Александр </w:t>
      </w:r>
      <w:proofErr w:type="spellStart"/>
      <w:r w:rsidRPr="009A45B5">
        <w:rPr>
          <w:rFonts w:ascii="Times New Roman" w:hAnsi="Times New Roman" w:cs="Times New Roman"/>
          <w:sz w:val="28"/>
          <w:szCs w:val="28"/>
        </w:rPr>
        <w:t>Ведяхин</w:t>
      </w:r>
      <w:proofErr w:type="spellEnd"/>
      <w:r w:rsidRPr="009A45B5">
        <w:rPr>
          <w:rFonts w:ascii="Times New Roman" w:hAnsi="Times New Roman" w:cs="Times New Roman"/>
          <w:sz w:val="28"/>
          <w:szCs w:val="28"/>
        </w:rPr>
        <w:t xml:space="preserve"> (на письмо ссылается «Коммерсантъ»). В Сбербанке считают, что правила расчетов по лицевым счетам в казначействе приведут к «удлинению сроков расчетов с контрагентами, росту кассовых разрывов и нагрузки на оборотный капитал подрядчиков, увеличению потребности в привлечении собственных средств исполнителей, а также сокращению числа субподрядчиков и поставщиков, привлекаемых в целях исполнения контрактов», поскольку требуют подтверждения со стороны казначейства факта операции, соответствия фактических затрат данным раздельного учета и экономической обоснованности затрат.</w:t>
      </w:r>
    </w:p>
    <w:p w14:paraId="4EC38856"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Аппарат правительства разослал письмо федеральным ведомствам – Минстрою, Минфину, Минтрансу, Минэкономики и Федеральному казначейству, которым предложено сформировать ответ.</w:t>
      </w:r>
    </w:p>
    <w:p w14:paraId="3E521F50"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 xml:space="preserve">В казначействе рисков в новых правилах не видят: механизм применяется не первый год, периметр его действия ограничен (в 2021 году было всего 65 подходящих контрактов), экономическое обоснование затрат, в ходе которого контролируется оплата зарплат и налогов, распространяется лишь на </w:t>
      </w:r>
      <w:proofErr w:type="spellStart"/>
      <w:r w:rsidRPr="009A45B5">
        <w:rPr>
          <w:rFonts w:ascii="Times New Roman" w:hAnsi="Times New Roman" w:cs="Times New Roman"/>
          <w:sz w:val="28"/>
          <w:szCs w:val="28"/>
        </w:rPr>
        <w:t>стройконтракты</w:t>
      </w:r>
      <w:proofErr w:type="spellEnd"/>
      <w:r w:rsidRPr="009A45B5">
        <w:rPr>
          <w:rFonts w:ascii="Times New Roman" w:hAnsi="Times New Roman" w:cs="Times New Roman"/>
          <w:sz w:val="28"/>
          <w:szCs w:val="28"/>
        </w:rPr>
        <w:t xml:space="preserve"> дороже 20 млрд руб. (в 2021 году было четыре таких контракта). Проверка соответствия фактических затрат данным раздельного учета проводится всего один-два раза за время казначейского сопровождения (при 80% исполнения и при окончательном расчете по контракту). При этом регулирование </w:t>
      </w:r>
      <w:r w:rsidRPr="009A45B5">
        <w:rPr>
          <w:rFonts w:ascii="Times New Roman" w:hAnsi="Times New Roman" w:cs="Times New Roman"/>
          <w:sz w:val="28"/>
          <w:szCs w:val="28"/>
        </w:rPr>
        <w:lastRenderedPageBreak/>
        <w:t>осуществляется в электронном виде в личном кабинете участника казначейского сопровождения и не требует привлечения дополнительных трудовых ресурсов.</w:t>
      </w:r>
    </w:p>
    <w:p w14:paraId="6F881242"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В Минстрое тоже рисков для подрядчиков не усмотрели, но выразили готовность к диалогу с рынком. Рабочая группа уже находится в стадии формирования, сообщили «Ъ» в министерстве. Кроме Минстроя в неё войдут Минфин, казначейство и представители профсообщества, включая крупнейших подрядчиков.</w:t>
      </w:r>
    </w:p>
    <w:p w14:paraId="523151C8" w14:textId="014D9265" w:rsid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Напомним, что в конце года Национальная ассоциация инфраструктурных компаний (НАИК) обратилась в правительство с просьбой отсрочить внедрение казначейского сопровождения для госконтрактов дороже 1 млрд руб., предупреждая о возможной «катастрофе» из-за неготовности дорожно-строительной отрасли к новым правилам. Введение расширенного казначейского сопровождения счёл преждевременным и глава РСПП Александр Шохин. По его мнению, в новых условиях деятельность подрядчиков будет «заблокирована», и они массово покинут рынок госзаказа.</w:t>
      </w:r>
    </w:p>
    <w:p w14:paraId="17F5D980" w14:textId="77777777" w:rsidR="004A02CC" w:rsidRDefault="004A02CC" w:rsidP="009A45B5">
      <w:pPr>
        <w:tabs>
          <w:tab w:val="left" w:pos="851"/>
        </w:tabs>
        <w:spacing w:after="0"/>
        <w:ind w:firstLine="851"/>
        <w:jc w:val="both"/>
        <w:rPr>
          <w:rFonts w:ascii="Times New Roman" w:hAnsi="Times New Roman" w:cs="Times New Roman"/>
          <w:sz w:val="28"/>
          <w:szCs w:val="28"/>
        </w:rPr>
      </w:pPr>
    </w:p>
    <w:p w14:paraId="7413E92B" w14:textId="37AD4C65" w:rsidR="004A02CC" w:rsidRPr="004A02CC" w:rsidRDefault="004A02CC" w:rsidP="004A02CC">
      <w:pPr>
        <w:pStyle w:val="1"/>
        <w:numPr>
          <w:ilvl w:val="1"/>
          <w:numId w:val="1"/>
        </w:numPr>
        <w:tabs>
          <w:tab w:val="left" w:pos="851"/>
        </w:tabs>
        <w:spacing w:before="0" w:beforeAutospacing="0" w:after="0" w:afterAutospacing="0"/>
        <w:ind w:left="0" w:firstLine="0"/>
        <w:jc w:val="both"/>
        <w:rPr>
          <w:sz w:val="28"/>
          <w:szCs w:val="28"/>
        </w:rPr>
      </w:pPr>
      <w:bookmarkStart w:id="32" w:name="_Toc94266881"/>
      <w:r>
        <w:rPr>
          <w:sz w:val="28"/>
          <w:szCs w:val="28"/>
        </w:rPr>
        <w:t xml:space="preserve">26.01.22 АНСБ. </w:t>
      </w:r>
      <w:r w:rsidRPr="004A02CC">
        <w:rPr>
          <w:sz w:val="28"/>
          <w:szCs w:val="28"/>
        </w:rPr>
        <w:t>Фонд дольщиков переименован в Фонд развития территорий</w:t>
      </w:r>
      <w:bookmarkEnd w:id="32"/>
    </w:p>
    <w:p w14:paraId="3AE5157A" w14:textId="77777777" w:rsidR="004A02CC" w:rsidRP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Фонд защиты прав дольщиков официально переименован в Фонд развития территорий, написал в своем инстаграм-канале вице-премьер РФ Марат Хуснуллин.</w:t>
      </w:r>
    </w:p>
    <w:p w14:paraId="0175B0BB" w14:textId="77777777" w:rsidR="004A02CC" w:rsidRP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По его словам, в ближайшее время начнется реорганизация и к фонду будет присоединен Фонд содействия реформированию ЖКХ.</w:t>
      </w:r>
    </w:p>
    <w:p w14:paraId="1B09AD62" w14:textId="77777777" w:rsidR="004A02CC" w:rsidRP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"Сразу скажу, решения по восстановлению прав будут приниматься с той же регулярностью, с которой это происходит сейчас, снижать темпы решения проблемы дольщиков мы не намерены. Главное: теперь фонд будет решать не только проблемы пострадавших граждан, но сможет с учетом накопленного опыта заниматься и вопросами комплексного развития территорий, что позволит системно решать градостроительные задачи", - подчеркнул вице-премьер.</w:t>
      </w:r>
    </w:p>
    <w:p w14:paraId="5D4D4BF6" w14:textId="77777777" w:rsidR="004A02CC" w:rsidRP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 xml:space="preserve">Хуснуллин добавил, что это новый уровень </w:t>
      </w:r>
      <w:proofErr w:type="spellStart"/>
      <w:r w:rsidRPr="004A02CC">
        <w:rPr>
          <w:rFonts w:ascii="Times New Roman" w:hAnsi="Times New Roman" w:cs="Times New Roman"/>
          <w:sz w:val="28"/>
          <w:szCs w:val="28"/>
        </w:rPr>
        <w:t>человекоориентированности</w:t>
      </w:r>
      <w:proofErr w:type="spellEnd"/>
      <w:r w:rsidRPr="004A02CC">
        <w:rPr>
          <w:rFonts w:ascii="Times New Roman" w:hAnsi="Times New Roman" w:cs="Times New Roman"/>
          <w:sz w:val="28"/>
          <w:szCs w:val="28"/>
        </w:rPr>
        <w:t xml:space="preserve"> в строительстве.</w:t>
      </w:r>
    </w:p>
    <w:p w14:paraId="79680D05" w14:textId="77777777" w:rsidR="004A02CC" w:rsidRP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В конце 2021 года президент России Владимир Путин подписал закон о создании публично-правовой компании "Фонд развития территорий". Новый фонд сможет осуществлять комплексное развитие территорий, выполнять функции застройщика и технического заказчика одновременно, проводить строительный контроль, обеспечивать внедрение ресурсосберегающих технологий.</w:t>
      </w:r>
    </w:p>
    <w:p w14:paraId="27C86983" w14:textId="2B22C41C" w:rsidR="004A02CC" w:rsidRDefault="004A02CC" w:rsidP="004A02CC">
      <w:pPr>
        <w:tabs>
          <w:tab w:val="left" w:pos="851"/>
        </w:tabs>
        <w:spacing w:after="0"/>
        <w:ind w:firstLine="851"/>
        <w:jc w:val="both"/>
        <w:rPr>
          <w:rFonts w:ascii="Times New Roman" w:hAnsi="Times New Roman" w:cs="Times New Roman"/>
          <w:sz w:val="28"/>
          <w:szCs w:val="28"/>
        </w:rPr>
      </w:pPr>
      <w:r w:rsidRPr="004A02CC">
        <w:rPr>
          <w:rFonts w:ascii="Times New Roman" w:hAnsi="Times New Roman" w:cs="Times New Roman"/>
          <w:sz w:val="28"/>
          <w:szCs w:val="28"/>
        </w:rPr>
        <w:t>Как ранее отмечал Хуснуллин, формирование организационной структуры Фонда развития территорий должно завершиться к 1 марта 2022 года.</w:t>
      </w:r>
    </w:p>
    <w:p w14:paraId="6FCA39DD" w14:textId="3C1ACF5E" w:rsidR="00BE08DD" w:rsidRDefault="00BE08DD" w:rsidP="004A02CC">
      <w:pPr>
        <w:tabs>
          <w:tab w:val="left" w:pos="851"/>
        </w:tabs>
        <w:spacing w:after="0"/>
        <w:ind w:firstLine="851"/>
        <w:jc w:val="both"/>
        <w:rPr>
          <w:rFonts w:ascii="Times New Roman" w:hAnsi="Times New Roman" w:cs="Times New Roman"/>
          <w:sz w:val="28"/>
          <w:szCs w:val="28"/>
        </w:rPr>
      </w:pPr>
    </w:p>
    <w:p w14:paraId="23E6D3A1" w14:textId="2E57E9B7" w:rsidR="00BE08DD" w:rsidRPr="00BE08DD" w:rsidRDefault="00BE08DD" w:rsidP="00BE08DD">
      <w:pPr>
        <w:pStyle w:val="1"/>
        <w:numPr>
          <w:ilvl w:val="1"/>
          <w:numId w:val="1"/>
        </w:numPr>
        <w:tabs>
          <w:tab w:val="left" w:pos="851"/>
        </w:tabs>
        <w:spacing w:before="0" w:beforeAutospacing="0" w:after="0" w:afterAutospacing="0"/>
        <w:ind w:left="0" w:firstLine="0"/>
        <w:jc w:val="both"/>
        <w:rPr>
          <w:b w:val="0"/>
          <w:bCs w:val="0"/>
          <w:sz w:val="28"/>
          <w:szCs w:val="28"/>
        </w:rPr>
      </w:pPr>
      <w:bookmarkStart w:id="33" w:name="_Toc94266882"/>
      <w:r>
        <w:rPr>
          <w:sz w:val="28"/>
          <w:szCs w:val="28"/>
        </w:rPr>
        <w:t xml:space="preserve">25.01.22 ЗаНоСтрой. </w:t>
      </w:r>
      <w:r w:rsidRPr="00BE08DD">
        <w:rPr>
          <w:sz w:val="28"/>
          <w:szCs w:val="28"/>
        </w:rPr>
        <w:t>В строительный полдень. Назван минимальный доход для получения ипотеки в Москве и Московской области</w:t>
      </w:r>
      <w:bookmarkEnd w:id="33"/>
    </w:p>
    <w:p w14:paraId="14A0F284" w14:textId="77777777"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lastRenderedPageBreak/>
        <w:t>Для получения ипотеки на покупку однокомнатной квартиры в Москве и Московской области необходимо зарабатывать 85 тысяч и 80 тысяч рублей в месяц соответственно. Такие заработки сочли достаточными банковские эксперты, опрошенные «Известиями».</w:t>
      </w:r>
    </w:p>
    <w:p w14:paraId="2A8B49F5" w14:textId="5F6CCE01"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Как отметил представитель банка «Зенит» Александр Шорников, если квартира стоит 8 миллионов рублей, среднемесячный платеж при первом взносе на уровне 10% составит около 70-ти тысяч в месяц. Следовательно, минимальный доход должен составлять 85 тысяч, а для семьи из двух-трех человек – 100-120 тысяч рублей.</w:t>
      </w:r>
    </w:p>
    <w:p w14:paraId="2C260770" w14:textId="09939F5F"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В Уральском банке реконструкции и развития заявили, что для приобретения жилья стоимостью 4-6 миллионов рублей в ипотеку на десять лет заемщик в Московском регионе должен минимально зарабатывать 80-110 тысяч рублей в месяц. Для уменьшения уровня необходимого заработка можно увеличить срок кредитования. В банке «Санкт-Петербург» минимальной зарплатой для ипотечника в Москве и области назвали 135 тысяч и 105 тысяч рублей соответственно (при сроке займа на 20-25 лет и первоначальном взносе в 10%).</w:t>
      </w:r>
    </w:p>
    <w:p w14:paraId="123C8F6E" w14:textId="515098B5"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 xml:space="preserve">Представитель Райффайзенбанка Алексей </w:t>
      </w:r>
      <w:proofErr w:type="spellStart"/>
      <w:r w:rsidRPr="00BE08DD">
        <w:rPr>
          <w:rFonts w:ascii="Times New Roman" w:hAnsi="Times New Roman" w:cs="Times New Roman"/>
          <w:sz w:val="28"/>
          <w:szCs w:val="28"/>
        </w:rPr>
        <w:t>Крамарский</w:t>
      </w:r>
      <w:proofErr w:type="spellEnd"/>
      <w:r w:rsidRPr="00BE08DD">
        <w:rPr>
          <w:rFonts w:ascii="Times New Roman" w:hAnsi="Times New Roman" w:cs="Times New Roman"/>
          <w:sz w:val="28"/>
          <w:szCs w:val="28"/>
        </w:rPr>
        <w:t> в свою очередь указал, что модель одобрения ипотеки учитывает не только уровень дохода потенциального клиента, но и качество кредитной истории, и имеющуюся долговую нагрузку.</w:t>
      </w:r>
    </w:p>
    <w:p w14:paraId="7B3F69D7" w14:textId="31559CA8"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Ранее стало известно, что средняя полная стоимость ипотечного кредита (ПСК) в России в декабре 2021-го подскочила на 4,4 процентного пункта – до 13,2%, максимума с 2015 года. Рост ПСК, по мнению экспертов, связан с единственным фактором — повышением ключевой ставки Центробанка.</w:t>
      </w:r>
    </w:p>
    <w:p w14:paraId="3C67A502" w14:textId="6F321E9B" w:rsidR="00C90FFC" w:rsidRDefault="00C90FFC" w:rsidP="00BE08DD">
      <w:pPr>
        <w:tabs>
          <w:tab w:val="left" w:pos="851"/>
        </w:tabs>
        <w:spacing w:after="0"/>
        <w:ind w:firstLine="851"/>
        <w:jc w:val="both"/>
        <w:rPr>
          <w:rFonts w:ascii="Times New Roman" w:hAnsi="Times New Roman" w:cs="Times New Roman"/>
          <w:sz w:val="28"/>
          <w:szCs w:val="28"/>
        </w:rPr>
      </w:pPr>
    </w:p>
    <w:p w14:paraId="08C5D4BB" w14:textId="7A028175" w:rsidR="00C90FFC" w:rsidRPr="001703E1" w:rsidRDefault="001703E1" w:rsidP="001703E1">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94266883"/>
      <w:r>
        <w:rPr>
          <w:sz w:val="28"/>
          <w:szCs w:val="28"/>
        </w:rPr>
        <w:t xml:space="preserve">25.01.22 ЕРЗ. </w:t>
      </w:r>
      <w:r w:rsidR="00C90FFC" w:rsidRPr="001703E1">
        <w:rPr>
          <w:sz w:val="28"/>
          <w:szCs w:val="28"/>
        </w:rPr>
        <w:t>Самую низкую ставку ИЖК для новостроек вне льготных программ предлагает Сбербанк — 9,3%</w:t>
      </w:r>
      <w:bookmarkEnd w:id="34"/>
    </w:p>
    <w:p w14:paraId="287EB6E4" w14:textId="77777777"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Аналитики госкорпорации подготовили очередной </w:t>
      </w:r>
      <w:hyperlink r:id="rId65" w:history="1">
        <w:r w:rsidRPr="001703E1">
          <w:rPr>
            <w:rFonts w:ascii="Times New Roman" w:hAnsi="Times New Roman" w:cs="Times New Roman"/>
            <w:sz w:val="28"/>
            <w:szCs w:val="28"/>
          </w:rPr>
          <w:t>обзор</w:t>
        </w:r>
      </w:hyperlink>
      <w:r w:rsidRPr="001703E1">
        <w:rPr>
          <w:rFonts w:ascii="Times New Roman" w:hAnsi="Times New Roman" w:cs="Times New Roman"/>
          <w:sz w:val="28"/>
          <w:szCs w:val="28"/>
        </w:rPr>
        <w:t>, посвященный развитию конкурентной среды на рынке ипотечного кредитования в стране.</w:t>
      </w:r>
    </w:p>
    <w:p w14:paraId="26F8FF52" w14:textId="77777777"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Авторы исследования подсчитали, что в период с 17 по 23 января этого года средняя ставка ИЖК в РФ составляла: </w:t>
      </w:r>
    </w:p>
    <w:p w14:paraId="3967AE5A" w14:textId="77777777"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b/>
          <w:bCs/>
          <w:sz w:val="28"/>
          <w:szCs w:val="28"/>
        </w:rPr>
        <w:t>• </w:t>
      </w:r>
      <w:r w:rsidRPr="001703E1">
        <w:rPr>
          <w:rFonts w:ascii="Times New Roman" w:hAnsi="Times New Roman" w:cs="Times New Roman"/>
          <w:sz w:val="28"/>
          <w:szCs w:val="28"/>
        </w:rPr>
        <w:t>на жилье в новостройках (вне льготных программ) — 9,84%;</w:t>
      </w:r>
    </w:p>
    <w:p w14:paraId="59988A0F" w14:textId="77777777"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b/>
          <w:bCs/>
          <w:sz w:val="28"/>
          <w:szCs w:val="28"/>
        </w:rPr>
        <w:t>• </w:t>
      </w:r>
      <w:r w:rsidRPr="001703E1">
        <w:rPr>
          <w:rFonts w:ascii="Times New Roman" w:hAnsi="Times New Roman" w:cs="Times New Roman"/>
          <w:sz w:val="28"/>
          <w:szCs w:val="28"/>
        </w:rPr>
        <w:t>в рамках госпрограммы </w:t>
      </w:r>
      <w:hyperlink r:id="rId66" w:history="1">
        <w:r w:rsidRPr="001703E1">
          <w:rPr>
            <w:rFonts w:ascii="Times New Roman" w:hAnsi="Times New Roman" w:cs="Times New Roman"/>
            <w:sz w:val="28"/>
            <w:szCs w:val="28"/>
          </w:rPr>
          <w:t>льготной</w:t>
        </w:r>
      </w:hyperlink>
      <w:r w:rsidRPr="001703E1">
        <w:rPr>
          <w:rFonts w:ascii="Times New Roman" w:hAnsi="Times New Roman" w:cs="Times New Roman"/>
          <w:sz w:val="28"/>
          <w:szCs w:val="28"/>
        </w:rPr>
        <w:t> ипотеки на новостройки — 5,88%;</w:t>
      </w:r>
    </w:p>
    <w:p w14:paraId="4BF559B5" w14:textId="77777777"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b/>
          <w:bCs/>
          <w:sz w:val="28"/>
          <w:szCs w:val="28"/>
        </w:rPr>
        <w:t>• </w:t>
      </w:r>
      <w:r w:rsidRPr="001703E1">
        <w:rPr>
          <w:rFonts w:ascii="Times New Roman" w:hAnsi="Times New Roman" w:cs="Times New Roman"/>
          <w:sz w:val="28"/>
          <w:szCs w:val="28"/>
        </w:rPr>
        <w:t>в рамках госпрограммы </w:t>
      </w:r>
      <w:hyperlink r:id="rId67" w:history="1">
        <w:r w:rsidRPr="001703E1">
          <w:rPr>
            <w:rFonts w:ascii="Times New Roman" w:hAnsi="Times New Roman" w:cs="Times New Roman"/>
            <w:sz w:val="28"/>
            <w:szCs w:val="28"/>
          </w:rPr>
          <w:t>«Семейная ипотека»</w:t>
        </w:r>
      </w:hyperlink>
      <w:r w:rsidRPr="001703E1">
        <w:rPr>
          <w:rFonts w:ascii="Times New Roman" w:hAnsi="Times New Roman" w:cs="Times New Roman"/>
          <w:sz w:val="28"/>
          <w:szCs w:val="28"/>
        </w:rPr>
        <w:t> — 4,77%;</w:t>
      </w:r>
    </w:p>
    <w:p w14:paraId="1E7F630D" w14:textId="77777777"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b/>
          <w:bCs/>
          <w:sz w:val="28"/>
          <w:szCs w:val="28"/>
        </w:rPr>
        <w:t>• </w:t>
      </w:r>
      <w:r w:rsidRPr="001703E1">
        <w:rPr>
          <w:rFonts w:ascii="Times New Roman" w:hAnsi="Times New Roman" w:cs="Times New Roman"/>
          <w:sz w:val="28"/>
          <w:szCs w:val="28"/>
        </w:rPr>
        <w:t>по </w:t>
      </w:r>
      <w:hyperlink r:id="rId68" w:history="1">
        <w:r w:rsidRPr="001703E1">
          <w:rPr>
            <w:rFonts w:ascii="Times New Roman" w:hAnsi="Times New Roman" w:cs="Times New Roman"/>
            <w:sz w:val="28"/>
            <w:szCs w:val="28"/>
          </w:rPr>
          <w:t>рефинансированию</w:t>
        </w:r>
      </w:hyperlink>
      <w:r w:rsidRPr="001703E1">
        <w:rPr>
          <w:rFonts w:ascii="Times New Roman" w:hAnsi="Times New Roman" w:cs="Times New Roman"/>
          <w:sz w:val="28"/>
          <w:szCs w:val="28"/>
        </w:rPr>
        <w:t> ипотеки — 10,29%.</w:t>
      </w:r>
    </w:p>
    <w:p w14:paraId="4F4F910D" w14:textId="77777777"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При этом входящие в ТОП-5 ипотечные банки предлагали в указанный период по данным направлениям следующие ставки, соответственно:</w:t>
      </w:r>
    </w:p>
    <w:p w14:paraId="3A7C8926" w14:textId="77777777"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b/>
          <w:bCs/>
          <w:sz w:val="28"/>
          <w:szCs w:val="28"/>
        </w:rPr>
        <w:t>• </w:t>
      </w:r>
      <w:r w:rsidRPr="001703E1">
        <w:rPr>
          <w:rFonts w:ascii="Times New Roman" w:hAnsi="Times New Roman" w:cs="Times New Roman"/>
          <w:sz w:val="28"/>
          <w:szCs w:val="28"/>
        </w:rPr>
        <w:t>Сбербанк — 9,3%, 5,85%, 4,7%; 9,6%;</w:t>
      </w:r>
    </w:p>
    <w:p w14:paraId="56A64015" w14:textId="77777777"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b/>
          <w:bCs/>
          <w:sz w:val="28"/>
          <w:szCs w:val="28"/>
        </w:rPr>
        <w:t>• </w:t>
      </w:r>
      <w:r w:rsidRPr="001703E1">
        <w:rPr>
          <w:rFonts w:ascii="Times New Roman" w:hAnsi="Times New Roman" w:cs="Times New Roman"/>
          <w:sz w:val="28"/>
          <w:szCs w:val="28"/>
        </w:rPr>
        <w:t>Банк ВТБ — 10,2%, 5,75%, 4,7%, 10,6%;</w:t>
      </w:r>
    </w:p>
    <w:p w14:paraId="42F55832" w14:textId="77777777"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b/>
          <w:bCs/>
          <w:sz w:val="28"/>
          <w:szCs w:val="28"/>
        </w:rPr>
        <w:t>• </w:t>
      </w:r>
      <w:r w:rsidRPr="001703E1">
        <w:rPr>
          <w:rFonts w:ascii="Times New Roman" w:hAnsi="Times New Roman" w:cs="Times New Roman"/>
          <w:sz w:val="28"/>
          <w:szCs w:val="28"/>
        </w:rPr>
        <w:t>Банк ДОМ.РФ — 10,1%, 5,9%, 4,6%, 10,3%;</w:t>
      </w:r>
    </w:p>
    <w:p w14:paraId="59454596" w14:textId="77777777"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b/>
          <w:bCs/>
          <w:sz w:val="28"/>
          <w:szCs w:val="28"/>
        </w:rPr>
        <w:t>• </w:t>
      </w:r>
      <w:r w:rsidRPr="001703E1">
        <w:rPr>
          <w:rFonts w:ascii="Times New Roman" w:hAnsi="Times New Roman" w:cs="Times New Roman"/>
          <w:sz w:val="28"/>
          <w:szCs w:val="28"/>
        </w:rPr>
        <w:t>Россельхозбанк — 10,8%, 6,4%, 4,45%, 10,25%;</w:t>
      </w:r>
    </w:p>
    <w:p w14:paraId="518B7A03" w14:textId="6C514FC0" w:rsidR="00C90FFC" w:rsidRPr="001703E1"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b/>
          <w:bCs/>
          <w:sz w:val="28"/>
          <w:szCs w:val="28"/>
        </w:rPr>
        <w:t>• </w:t>
      </w:r>
      <w:r w:rsidRPr="001703E1">
        <w:rPr>
          <w:rFonts w:ascii="Times New Roman" w:hAnsi="Times New Roman" w:cs="Times New Roman"/>
          <w:sz w:val="28"/>
          <w:szCs w:val="28"/>
        </w:rPr>
        <w:t>Альфа</w:t>
      </w:r>
      <w:r w:rsidR="001703E1">
        <w:rPr>
          <w:rFonts w:ascii="Times New Roman" w:hAnsi="Times New Roman" w:cs="Times New Roman"/>
          <w:sz w:val="28"/>
          <w:szCs w:val="28"/>
        </w:rPr>
        <w:t>-</w:t>
      </w:r>
      <w:r w:rsidRPr="001703E1">
        <w:rPr>
          <w:rFonts w:ascii="Times New Roman" w:hAnsi="Times New Roman" w:cs="Times New Roman"/>
          <w:sz w:val="28"/>
          <w:szCs w:val="28"/>
        </w:rPr>
        <w:t>Банк — 10,59%, 5,99%, 4,69%, 10,09%.</w:t>
      </w:r>
    </w:p>
    <w:p w14:paraId="2B229CA3" w14:textId="4D2D623E" w:rsidR="00C90FFC" w:rsidRDefault="00C90FFC"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lastRenderedPageBreak/>
        <w:t>Значимые события в период с 17 по 25 января, связанные с ипотекой и профильными предложениями банков, отражены в инфографике выше.</w:t>
      </w:r>
    </w:p>
    <w:p w14:paraId="611EB06D" w14:textId="71631F82" w:rsidR="001703E1" w:rsidRDefault="001703E1" w:rsidP="001703E1">
      <w:pPr>
        <w:tabs>
          <w:tab w:val="left" w:pos="851"/>
        </w:tabs>
        <w:spacing w:after="0"/>
        <w:ind w:firstLine="851"/>
        <w:jc w:val="both"/>
        <w:rPr>
          <w:rFonts w:ascii="Times New Roman" w:hAnsi="Times New Roman" w:cs="Times New Roman"/>
          <w:sz w:val="28"/>
          <w:szCs w:val="28"/>
        </w:rPr>
      </w:pPr>
    </w:p>
    <w:p w14:paraId="77C8065C" w14:textId="0DB79C82" w:rsidR="001703E1" w:rsidRPr="001703E1" w:rsidRDefault="001703E1" w:rsidP="001703E1">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94266884"/>
      <w:r>
        <w:rPr>
          <w:sz w:val="28"/>
          <w:szCs w:val="28"/>
        </w:rPr>
        <w:t xml:space="preserve">26.01.22 ЕРЗ. </w:t>
      </w:r>
      <w:r w:rsidRPr="001703E1">
        <w:rPr>
          <w:sz w:val="28"/>
          <w:szCs w:val="28"/>
        </w:rPr>
        <w:t>Эксперты: стоимость ипотеки в России достигла максимума с 2015 года — 13,2%</w:t>
      </w:r>
      <w:bookmarkEnd w:id="35"/>
    </w:p>
    <w:p w14:paraId="4FA8E3D8"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При этом ряд опрошенных РИА Новости аналитиков не исключают, что в этом году ставка ИЖК может вырасти до 16%. </w:t>
      </w:r>
    </w:p>
    <w:p w14:paraId="7E8E8C32"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В материале информагентства со ссылкой на данные бюро кредитных историй </w:t>
      </w:r>
      <w:hyperlink r:id="rId69" w:history="1">
        <w:r w:rsidRPr="001703E1">
          <w:rPr>
            <w:rFonts w:ascii="Times New Roman" w:hAnsi="Times New Roman" w:cs="Times New Roman"/>
            <w:sz w:val="28"/>
            <w:szCs w:val="28"/>
          </w:rPr>
          <w:t>«Эквифакс»</w:t>
        </w:r>
      </w:hyperlink>
      <w:r w:rsidRPr="001703E1">
        <w:rPr>
          <w:rFonts w:ascii="Times New Roman" w:hAnsi="Times New Roman" w:cs="Times New Roman"/>
          <w:sz w:val="28"/>
          <w:szCs w:val="28"/>
        </w:rPr>
        <w:t> сообщается, что такой показатель как полная стоимость кредита (включающая процентную ставку и ряд сопутствующих комиссионных платежей), в РФ по итогам декабря 2021 года </w:t>
      </w:r>
      <w:hyperlink r:id="rId70" w:history="1">
        <w:r w:rsidRPr="001703E1">
          <w:rPr>
            <w:rFonts w:ascii="Times New Roman" w:hAnsi="Times New Roman" w:cs="Times New Roman"/>
            <w:sz w:val="28"/>
            <w:szCs w:val="28"/>
          </w:rPr>
          <w:t>вырос</w:t>
        </w:r>
      </w:hyperlink>
      <w:r w:rsidRPr="001703E1">
        <w:rPr>
          <w:rFonts w:ascii="Times New Roman" w:hAnsi="Times New Roman" w:cs="Times New Roman"/>
          <w:sz w:val="28"/>
          <w:szCs w:val="28"/>
        </w:rPr>
        <w:t> в среднем на 4,4 процентного пункта (п.п.) — с 8,8% до 13,2%.</w:t>
      </w:r>
    </w:p>
    <w:p w14:paraId="3DA55100"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 Последний раз подобный уровень ПСК в сфере ипотеки отмечался специалистами бюро только в 2014—2015 годах.</w:t>
      </w:r>
    </w:p>
    <w:p w14:paraId="5B04A976"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Такое подорожание связано с одним-единственным фактором — неоднократным в течение большей части 2021 года </w:t>
      </w:r>
      <w:hyperlink r:id="rId71" w:history="1">
        <w:r w:rsidRPr="001703E1">
          <w:rPr>
            <w:rFonts w:ascii="Times New Roman" w:hAnsi="Times New Roman" w:cs="Times New Roman"/>
            <w:sz w:val="28"/>
            <w:szCs w:val="28"/>
          </w:rPr>
          <w:t>повышением</w:t>
        </w:r>
      </w:hyperlink>
      <w:r w:rsidRPr="001703E1">
        <w:rPr>
          <w:rFonts w:ascii="Times New Roman" w:hAnsi="Times New Roman" w:cs="Times New Roman"/>
          <w:sz w:val="28"/>
          <w:szCs w:val="28"/>
        </w:rPr>
        <w:t> ключевой ставки ЦБ (в декабре прошлого года — до 8,5%).</w:t>
      </w:r>
    </w:p>
    <w:p w14:paraId="5CE5EDEE"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Это неизбежно вызывает рост средней ставки ИЖК, пояснили аналитики.</w:t>
      </w:r>
    </w:p>
    <w:p w14:paraId="7BE5AA09"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Другие данные БКИ «Эквифакс»:</w:t>
      </w:r>
    </w:p>
    <w:p w14:paraId="34B90EA9"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b/>
          <w:bCs/>
          <w:sz w:val="28"/>
          <w:szCs w:val="28"/>
        </w:rPr>
        <w:t>• </w:t>
      </w:r>
      <w:r w:rsidRPr="001703E1">
        <w:rPr>
          <w:rFonts w:ascii="Times New Roman" w:hAnsi="Times New Roman" w:cs="Times New Roman"/>
          <w:sz w:val="28"/>
          <w:szCs w:val="28"/>
        </w:rPr>
        <w:t>в декабре 2021 года средний размер ипотечного кредита упал на 13,5% — до 3,4 млн руб.;</w:t>
      </w:r>
    </w:p>
    <w:p w14:paraId="25D68F06"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b/>
          <w:bCs/>
          <w:sz w:val="28"/>
          <w:szCs w:val="28"/>
        </w:rPr>
        <w:t>• </w:t>
      </w:r>
      <w:r w:rsidRPr="001703E1">
        <w:rPr>
          <w:rFonts w:ascii="Times New Roman" w:hAnsi="Times New Roman" w:cs="Times New Roman"/>
          <w:sz w:val="28"/>
          <w:szCs w:val="28"/>
        </w:rPr>
        <w:t>средний срок ипотеки сократился на два года — до 17 лет и 5 месяцев.</w:t>
      </w:r>
    </w:p>
    <w:p w14:paraId="3339ACA7"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Эти цифры также свидетельствуют о снижении доступности ипотеки для российских граждан.</w:t>
      </w:r>
    </w:p>
    <w:p w14:paraId="46A1437B"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Дальнейший тренд ставок ИЖК и сопутствующих расходов будет практически полностью зависеть от действий регулятора и мер господдержки (субсидирования ставок) ипотеки со стороны государства, полагают специалисты БКИ «Эквифакс».</w:t>
      </w:r>
    </w:p>
    <w:p w14:paraId="11B02597" w14:textId="10006279"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По мнению аналитика управления торговых операций на российском фондовом рынке </w:t>
      </w:r>
      <w:proofErr w:type="spellStart"/>
      <w:r w:rsidR="00FB3A4E">
        <w:fldChar w:fldCharType="begin"/>
      </w:r>
      <w:r w:rsidR="00FB3A4E">
        <w:instrText xml:space="preserve"> HYPERLINK "https://ffin.ru/" </w:instrText>
      </w:r>
      <w:r w:rsidR="00FB3A4E">
        <w:fldChar w:fldCharType="separate"/>
      </w:r>
      <w:r w:rsidRPr="001703E1">
        <w:rPr>
          <w:rFonts w:ascii="Times New Roman" w:hAnsi="Times New Roman" w:cs="Times New Roman"/>
          <w:sz w:val="28"/>
          <w:szCs w:val="28"/>
        </w:rPr>
        <w:t>Фридом</w:t>
      </w:r>
      <w:proofErr w:type="spellEnd"/>
      <w:r w:rsidRPr="001703E1">
        <w:rPr>
          <w:rFonts w:ascii="Times New Roman" w:hAnsi="Times New Roman" w:cs="Times New Roman"/>
          <w:sz w:val="28"/>
          <w:szCs w:val="28"/>
        </w:rPr>
        <w:t xml:space="preserve"> </w:t>
      </w:r>
      <w:proofErr w:type="spellStart"/>
      <w:r w:rsidRPr="001703E1">
        <w:rPr>
          <w:rFonts w:ascii="Times New Roman" w:hAnsi="Times New Roman" w:cs="Times New Roman"/>
          <w:sz w:val="28"/>
          <w:szCs w:val="28"/>
        </w:rPr>
        <w:t>Финанс</w:t>
      </w:r>
      <w:proofErr w:type="spellEnd"/>
      <w:r w:rsidR="00FB3A4E">
        <w:rPr>
          <w:rFonts w:ascii="Times New Roman" w:hAnsi="Times New Roman" w:cs="Times New Roman"/>
          <w:sz w:val="28"/>
          <w:szCs w:val="28"/>
        </w:rPr>
        <w:fldChar w:fldCharType="end"/>
      </w:r>
      <w:r w:rsidRPr="001703E1">
        <w:rPr>
          <w:rFonts w:ascii="Times New Roman" w:hAnsi="Times New Roman" w:cs="Times New Roman"/>
          <w:sz w:val="28"/>
          <w:szCs w:val="28"/>
        </w:rPr>
        <w:t> </w:t>
      </w:r>
      <w:r w:rsidRPr="001703E1">
        <w:rPr>
          <w:rFonts w:ascii="Times New Roman" w:hAnsi="Times New Roman" w:cs="Times New Roman"/>
          <w:b/>
          <w:bCs/>
          <w:sz w:val="28"/>
          <w:szCs w:val="28"/>
        </w:rPr>
        <w:t>Александра Осина</w:t>
      </w:r>
      <w:r w:rsidRPr="001703E1">
        <w:rPr>
          <w:rFonts w:ascii="Times New Roman" w:hAnsi="Times New Roman" w:cs="Times New Roman"/>
          <w:sz w:val="28"/>
          <w:szCs w:val="28"/>
        </w:rPr>
        <w:t>, при сохраняющемся курсе Банка России на дальнейшее повышение ключевой ставки ипотечные ставки </w:t>
      </w:r>
      <w:hyperlink r:id="rId72" w:history="1">
        <w:r w:rsidRPr="001703E1">
          <w:rPr>
            <w:rFonts w:ascii="Times New Roman" w:hAnsi="Times New Roman" w:cs="Times New Roman"/>
            <w:sz w:val="28"/>
            <w:szCs w:val="28"/>
          </w:rPr>
          <w:t>достигнут</w:t>
        </w:r>
      </w:hyperlink>
      <w:r w:rsidRPr="001703E1">
        <w:rPr>
          <w:rFonts w:ascii="Times New Roman" w:hAnsi="Times New Roman" w:cs="Times New Roman"/>
          <w:sz w:val="28"/>
          <w:szCs w:val="28"/>
        </w:rPr>
        <w:t> максимума (вплоть до 16%) уже в середине этого года.</w:t>
      </w:r>
    </w:p>
    <w:p w14:paraId="1D91D1B6" w14:textId="47471A0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Старший аналитик информационно-аналитического центра</w:t>
      </w:r>
      <w:r>
        <w:rPr>
          <w:rFonts w:ascii="Times New Roman" w:hAnsi="Times New Roman" w:cs="Times New Roman"/>
          <w:sz w:val="28"/>
          <w:szCs w:val="28"/>
        </w:rPr>
        <w:t xml:space="preserve"> </w:t>
      </w:r>
      <w:hyperlink r:id="rId73" w:history="1">
        <w:r w:rsidRPr="001703E1">
          <w:rPr>
            <w:rFonts w:ascii="Times New Roman" w:hAnsi="Times New Roman" w:cs="Times New Roman"/>
            <w:sz w:val="28"/>
            <w:szCs w:val="28"/>
          </w:rPr>
          <w:t>«Альпари»</w:t>
        </w:r>
      </w:hyperlink>
      <w:r>
        <w:rPr>
          <w:rFonts w:ascii="Times New Roman" w:hAnsi="Times New Roman" w:cs="Times New Roman"/>
          <w:sz w:val="28"/>
          <w:szCs w:val="28"/>
        </w:rPr>
        <w:t xml:space="preserve"> </w:t>
      </w:r>
      <w:r w:rsidRPr="001703E1">
        <w:rPr>
          <w:rFonts w:ascii="Times New Roman" w:hAnsi="Times New Roman" w:cs="Times New Roman"/>
          <w:b/>
          <w:bCs/>
          <w:sz w:val="28"/>
          <w:szCs w:val="28"/>
        </w:rPr>
        <w:t>Анна</w:t>
      </w:r>
      <w:r>
        <w:rPr>
          <w:rFonts w:ascii="Times New Roman" w:hAnsi="Times New Roman" w:cs="Times New Roman"/>
          <w:b/>
          <w:bCs/>
          <w:sz w:val="28"/>
          <w:szCs w:val="28"/>
        </w:rPr>
        <w:t xml:space="preserve"> </w:t>
      </w:r>
      <w:r w:rsidRPr="001703E1">
        <w:rPr>
          <w:rFonts w:ascii="Times New Roman" w:hAnsi="Times New Roman" w:cs="Times New Roman"/>
          <w:b/>
          <w:bCs/>
          <w:sz w:val="28"/>
          <w:szCs w:val="28"/>
        </w:rPr>
        <w:t>Бодрова</w:t>
      </w:r>
      <w:r w:rsidRPr="001703E1">
        <w:rPr>
          <w:rFonts w:ascii="Times New Roman" w:hAnsi="Times New Roman" w:cs="Times New Roman"/>
          <w:sz w:val="28"/>
          <w:szCs w:val="28"/>
        </w:rPr>
        <w:t xml:space="preserve"> прогнозирует, что ставки по ипотеке в этом году могут достичь 13%, а объем выдач в этом случае по сравнению с 2021 годом снизится на 5—7%.</w:t>
      </w:r>
    </w:p>
    <w:p w14:paraId="7E26E95D" w14:textId="77104453"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Экономист </w:t>
      </w:r>
      <w:r w:rsidRPr="001703E1">
        <w:rPr>
          <w:rFonts w:ascii="Times New Roman" w:hAnsi="Times New Roman" w:cs="Times New Roman"/>
          <w:b/>
          <w:bCs/>
          <w:sz w:val="28"/>
          <w:szCs w:val="28"/>
        </w:rPr>
        <w:t xml:space="preserve">Андрей </w:t>
      </w:r>
      <w:proofErr w:type="spellStart"/>
      <w:r w:rsidRPr="001703E1">
        <w:rPr>
          <w:rFonts w:ascii="Times New Roman" w:hAnsi="Times New Roman" w:cs="Times New Roman"/>
          <w:b/>
          <w:bCs/>
          <w:sz w:val="28"/>
          <w:szCs w:val="28"/>
        </w:rPr>
        <w:t>Бархота</w:t>
      </w:r>
      <w:proofErr w:type="spellEnd"/>
      <w:r w:rsidRPr="001703E1">
        <w:rPr>
          <w:rFonts w:ascii="Times New Roman" w:hAnsi="Times New Roman" w:cs="Times New Roman"/>
          <w:sz w:val="28"/>
          <w:szCs w:val="28"/>
        </w:rPr>
        <w:t xml:space="preserve"> заметил, что цена денег для банков выросла с начала этого года по меньшей мере на 2,5—3 п.п., в результате чего уже к концу первого квартала действующие ставки ИЖК могут находиться в диапазоне 10,5—11,5%.</w:t>
      </w:r>
    </w:p>
    <w:p w14:paraId="07634357"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 xml:space="preserve">На этом уровне они останутся до конца года, если не будет геополитических и экономических шоков, а ключевая ставка ЦБ не превысит 9,5%, полагает </w:t>
      </w:r>
      <w:proofErr w:type="spellStart"/>
      <w:r w:rsidRPr="001703E1">
        <w:rPr>
          <w:rFonts w:ascii="Times New Roman" w:hAnsi="Times New Roman" w:cs="Times New Roman"/>
          <w:sz w:val="28"/>
          <w:szCs w:val="28"/>
        </w:rPr>
        <w:t>Бархота</w:t>
      </w:r>
      <w:proofErr w:type="spellEnd"/>
      <w:r w:rsidRPr="001703E1">
        <w:rPr>
          <w:rFonts w:ascii="Times New Roman" w:hAnsi="Times New Roman" w:cs="Times New Roman"/>
          <w:sz w:val="28"/>
          <w:szCs w:val="28"/>
        </w:rPr>
        <w:t>.</w:t>
      </w:r>
    </w:p>
    <w:p w14:paraId="061B0B78"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lastRenderedPageBreak/>
        <w:t>Но и вышеуказанный уровень подорожания ипотеки, по мнению эксперта, будет слишком высоким для большинства потенциальных покупателей жилья.</w:t>
      </w:r>
    </w:p>
    <w:p w14:paraId="5693AA2C" w14:textId="77777777"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Это будет стимулировать девелоперов поддерживать спрос за счет льготных ставок и скидок, но бесконечно продолжать такую маркетинговую политику дисконтов они не смогут, резюмирует специалист.</w:t>
      </w:r>
    </w:p>
    <w:p w14:paraId="5C85CA13" w14:textId="58538026" w:rsidR="001703E1" w:rsidRP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Руководитель Аналитического центра </w:t>
      </w:r>
      <w:hyperlink r:id="rId74" w:history="1">
        <w:r w:rsidRPr="001703E1">
          <w:rPr>
            <w:rFonts w:ascii="Times New Roman" w:hAnsi="Times New Roman" w:cs="Times New Roman"/>
            <w:sz w:val="28"/>
            <w:szCs w:val="28"/>
          </w:rPr>
          <w:t>ЦИАН</w:t>
        </w:r>
      </w:hyperlink>
      <w:r w:rsidRPr="001703E1">
        <w:rPr>
          <w:rFonts w:ascii="Times New Roman" w:hAnsi="Times New Roman" w:cs="Times New Roman"/>
          <w:sz w:val="28"/>
          <w:szCs w:val="28"/>
        </w:rPr>
        <w:t> </w:t>
      </w:r>
      <w:r w:rsidRPr="001703E1">
        <w:rPr>
          <w:rFonts w:ascii="Times New Roman" w:hAnsi="Times New Roman" w:cs="Times New Roman"/>
          <w:b/>
          <w:bCs/>
          <w:sz w:val="28"/>
          <w:szCs w:val="28"/>
        </w:rPr>
        <w:t>Алексей Попов</w:t>
      </w:r>
      <w:r w:rsidRPr="001703E1">
        <w:rPr>
          <w:rFonts w:ascii="Times New Roman" w:hAnsi="Times New Roman" w:cs="Times New Roman"/>
          <w:sz w:val="28"/>
          <w:szCs w:val="28"/>
        </w:rPr>
        <w:t xml:space="preserve"> согласен с тем, что средняя ставка ИЖК выше 12% может затормозить развитие рынка жилья и привести к сжатию спроса в два раза и больше. Однако вряд ли ипотека в России настолько сильно подорожает, полагает Попов.</w:t>
      </w:r>
    </w:p>
    <w:p w14:paraId="13A6266D" w14:textId="7FAB34E6" w:rsidR="001703E1" w:rsidRDefault="001703E1" w:rsidP="001703E1">
      <w:pPr>
        <w:tabs>
          <w:tab w:val="left" w:pos="851"/>
        </w:tabs>
        <w:spacing w:after="0"/>
        <w:ind w:firstLine="851"/>
        <w:jc w:val="both"/>
        <w:rPr>
          <w:rFonts w:ascii="Times New Roman" w:hAnsi="Times New Roman" w:cs="Times New Roman"/>
          <w:sz w:val="28"/>
          <w:szCs w:val="28"/>
        </w:rPr>
      </w:pPr>
      <w:r w:rsidRPr="001703E1">
        <w:rPr>
          <w:rFonts w:ascii="Times New Roman" w:hAnsi="Times New Roman" w:cs="Times New Roman"/>
          <w:sz w:val="28"/>
          <w:szCs w:val="28"/>
        </w:rPr>
        <w:t>«Потому как они [</w:t>
      </w:r>
      <w:r w:rsidRPr="001703E1">
        <w:rPr>
          <w:rFonts w:ascii="Times New Roman" w:hAnsi="Times New Roman" w:cs="Times New Roman"/>
          <w:i/>
          <w:iCs/>
          <w:sz w:val="28"/>
          <w:szCs w:val="28"/>
        </w:rPr>
        <w:t>высокие ставки ИЖК</w:t>
      </w:r>
      <w:r w:rsidRPr="001703E1">
        <w:rPr>
          <w:rFonts w:ascii="Times New Roman" w:hAnsi="Times New Roman" w:cs="Times New Roman"/>
          <w:sz w:val="28"/>
          <w:szCs w:val="28"/>
        </w:rPr>
        <w:t> — </w:t>
      </w:r>
      <w:r w:rsidRPr="001703E1">
        <w:rPr>
          <w:rFonts w:ascii="Times New Roman" w:hAnsi="Times New Roman" w:cs="Times New Roman"/>
          <w:b/>
          <w:bCs/>
          <w:sz w:val="28"/>
          <w:szCs w:val="28"/>
        </w:rPr>
        <w:t>Ред.</w:t>
      </w:r>
      <w:r w:rsidRPr="001703E1">
        <w:rPr>
          <w:rFonts w:ascii="Times New Roman" w:hAnsi="Times New Roman" w:cs="Times New Roman"/>
          <w:sz w:val="28"/>
          <w:szCs w:val="28"/>
        </w:rPr>
        <w:t>] могут привести к необходимости масштабного льготирования ипотеки государством. Иначе возможны появления кризисных явления в строительстве и смежных отраслях», — </w:t>
      </w:r>
      <w:hyperlink r:id="rId75" w:history="1">
        <w:r w:rsidRPr="001703E1">
          <w:rPr>
            <w:rFonts w:ascii="Times New Roman" w:hAnsi="Times New Roman" w:cs="Times New Roman"/>
            <w:sz w:val="28"/>
            <w:szCs w:val="28"/>
          </w:rPr>
          <w:t>подытожил</w:t>
        </w:r>
      </w:hyperlink>
      <w:r w:rsidRPr="001703E1">
        <w:rPr>
          <w:rFonts w:ascii="Times New Roman" w:hAnsi="Times New Roman" w:cs="Times New Roman"/>
          <w:sz w:val="28"/>
          <w:szCs w:val="28"/>
        </w:rPr>
        <w:t> эксперт.</w:t>
      </w:r>
    </w:p>
    <w:p w14:paraId="66196951" w14:textId="77EA3BBD" w:rsidR="00BB0EBC" w:rsidRDefault="00BB0EBC" w:rsidP="001703E1">
      <w:pPr>
        <w:tabs>
          <w:tab w:val="left" w:pos="851"/>
        </w:tabs>
        <w:spacing w:after="0"/>
        <w:ind w:firstLine="851"/>
        <w:jc w:val="both"/>
        <w:rPr>
          <w:rFonts w:ascii="Times New Roman" w:hAnsi="Times New Roman" w:cs="Times New Roman"/>
          <w:sz w:val="28"/>
          <w:szCs w:val="28"/>
        </w:rPr>
      </w:pPr>
    </w:p>
    <w:p w14:paraId="79D52AF8" w14:textId="1F7963C0" w:rsidR="00BB0EBC" w:rsidRPr="00BB0EBC" w:rsidRDefault="00BB0EBC" w:rsidP="00BB0EBC">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94266885"/>
      <w:r>
        <w:rPr>
          <w:sz w:val="28"/>
          <w:szCs w:val="28"/>
        </w:rPr>
        <w:t xml:space="preserve">26.01.22 ЕРЗ. </w:t>
      </w:r>
      <w:r w:rsidRPr="00BB0EBC">
        <w:rPr>
          <w:sz w:val="28"/>
          <w:szCs w:val="28"/>
        </w:rPr>
        <w:t>В перечень банков, имеющих право работать с застройщиками по счетам эскроу, вошли еще две кредитные организации</w:t>
      </w:r>
      <w:bookmarkEnd w:id="36"/>
    </w:p>
    <w:p w14:paraId="01DE5E4A"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Банк России обновил </w:t>
      </w:r>
      <w:hyperlink r:id="rId76" w:history="1">
        <w:r w:rsidRPr="00BB0EBC">
          <w:rPr>
            <w:rFonts w:ascii="Times New Roman" w:hAnsi="Times New Roman" w:cs="Times New Roman"/>
            <w:sz w:val="28"/>
            <w:szCs w:val="28"/>
          </w:rPr>
          <w:t>перечень</w:t>
        </w:r>
      </w:hyperlink>
      <w:r w:rsidRPr="00BB0EBC">
        <w:rPr>
          <w:rFonts w:ascii="Times New Roman" w:hAnsi="Times New Roman" w:cs="Times New Roman"/>
          <w:sz w:val="28"/>
          <w:szCs w:val="28"/>
        </w:rPr>
        <w:t> банков, уполномоченных для открытия счетов эскроу. В новый перечень вошли сразу два новых банка.</w:t>
      </w:r>
    </w:p>
    <w:p w14:paraId="3334244B"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В действующий перечень регулятора включены АО КБ «Урал ФД» и ТКБ БАНК ПАО, и теперь этот список банков, соответствующих критериям (требованиям), установленным Постановлением Правительства РФ от 18.06.2018 </w:t>
      </w:r>
      <w:hyperlink r:id="rId77" w:history="1">
        <w:r w:rsidRPr="00BB0EBC">
          <w:rPr>
            <w:rFonts w:ascii="Times New Roman" w:hAnsi="Times New Roman" w:cs="Times New Roman"/>
            <w:sz w:val="28"/>
            <w:szCs w:val="28"/>
          </w:rPr>
          <w:t>№697</w:t>
        </w:r>
      </w:hyperlink>
      <w:r w:rsidRPr="00BB0EBC">
        <w:rPr>
          <w:rFonts w:ascii="Times New Roman" w:hAnsi="Times New Roman" w:cs="Times New Roman"/>
          <w:sz w:val="28"/>
          <w:szCs w:val="28"/>
        </w:rPr>
        <w:t>, состоит из 91 банка.</w:t>
      </w:r>
    </w:p>
    <w:p w14:paraId="72612D08"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Перечень банков, чья реализуемая бизнес-модель предполагает открытие и ведение расчетных счетов застройщика, счетов эскроу для расчетов по договорам участия в долевом строительстве, по сравнению с прошлым месяцем не изменилась, в этот перечень вошли 44 кредитные организации.</w:t>
      </w:r>
    </w:p>
    <w:p w14:paraId="1509794E" w14:textId="77777777" w:rsidR="00BB0EBC" w:rsidRP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На 01.01.2022 данный перечень выглядит следующим образом:</w:t>
      </w:r>
    </w:p>
    <w:tbl>
      <w:tblPr>
        <w:tblW w:w="0" w:type="auto"/>
        <w:jc w:val="center"/>
        <w:tblCellMar>
          <w:left w:w="0" w:type="dxa"/>
          <w:right w:w="0" w:type="dxa"/>
        </w:tblCellMar>
        <w:tblLook w:val="04A0" w:firstRow="1" w:lastRow="0" w:firstColumn="1" w:lastColumn="0" w:noHBand="0" w:noVBand="1"/>
      </w:tblPr>
      <w:tblGrid>
        <w:gridCol w:w="995"/>
        <w:gridCol w:w="5777"/>
        <w:gridCol w:w="1012"/>
      </w:tblGrid>
      <w:tr w:rsidR="00BB0EBC" w:rsidRPr="00BB0EBC" w14:paraId="34DBA169"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C9E684D" w14:textId="4D9AE05F"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 № п/п</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4143541"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Наименование банка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64BCBF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Рег. №</w:t>
            </w:r>
          </w:p>
        </w:tc>
      </w:tr>
      <w:tr w:rsidR="00BB0EBC" w:rsidRPr="00BB0EBC" w14:paraId="4CAAE305"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8CC1036"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796C40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«БКС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DEA32C7"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101</w:t>
            </w:r>
          </w:p>
        </w:tc>
      </w:tr>
      <w:tr w:rsidR="00BB0EBC" w:rsidRPr="00BB0EBC" w14:paraId="7091D21F"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2D411DA"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CBDCCA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КБ «Хлынов»</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8604709"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254</w:t>
            </w:r>
          </w:p>
        </w:tc>
      </w:tr>
      <w:tr w:rsidR="00BB0EBC" w:rsidRPr="00BB0EBC" w14:paraId="71BA9BD8"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536F5C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87EEF1D"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«АБ "РОССИЯ"»</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8A80AFE"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328</w:t>
            </w:r>
          </w:p>
        </w:tc>
      </w:tr>
      <w:tr w:rsidR="00BB0EBC" w:rsidRPr="00BB0EBC" w14:paraId="42110903"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EF9AB0D"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B23D5AE"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Банк ГПБ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8C96ABF"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354</w:t>
            </w:r>
          </w:p>
        </w:tc>
      </w:tr>
      <w:tr w:rsidR="00BB0EBC" w:rsidRPr="00BB0EBC" w14:paraId="1D208AF2"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29399F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385BB4C"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ООО Банк «Аверс»</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C6F190C"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415</w:t>
            </w:r>
          </w:p>
        </w:tc>
      </w:tr>
      <w:tr w:rsidR="00BB0EBC" w:rsidRPr="00BB0EBC" w14:paraId="2EA0DEB4"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47F387D"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FA6CD55"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«Банк "Санкт-Петербург"»</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D1FF90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436</w:t>
            </w:r>
          </w:p>
        </w:tc>
      </w:tr>
      <w:tr w:rsidR="00BB0EBC" w:rsidRPr="00BB0EBC" w14:paraId="559F5191"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C8C6778"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16A5CC1"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«ЧЕЛИНДБАНК»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875433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485</w:t>
            </w:r>
          </w:p>
        </w:tc>
      </w:tr>
      <w:tr w:rsidR="00BB0EBC" w:rsidRPr="00BB0EBC" w14:paraId="76428060"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C090C4E"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229E40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«ЧЕЛЯБИНВЕСТБАНК»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C1CC1C4"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493</w:t>
            </w:r>
          </w:p>
        </w:tc>
      </w:tr>
      <w:tr w:rsidR="00BB0EBC" w:rsidRPr="00BB0EBC" w14:paraId="3B3F97FF"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043CC99"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lastRenderedPageBreak/>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40CEECF"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БАНК «СНГБ»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F32645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588</w:t>
            </w:r>
          </w:p>
        </w:tc>
      </w:tr>
      <w:tr w:rsidR="00BB0EBC" w:rsidRPr="00BB0EBC" w14:paraId="14522F8C"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1B6F54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2ED080D"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«МИнБанк»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A5AB157"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912</w:t>
            </w:r>
          </w:p>
        </w:tc>
      </w:tr>
      <w:tr w:rsidR="00BB0EBC" w:rsidRPr="00BB0EBC" w14:paraId="70A1A156"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FF6D8A4"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BE1C9B2"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«Совкомбанк»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0037B66"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963</w:t>
            </w:r>
          </w:p>
        </w:tc>
      </w:tr>
      <w:tr w:rsidR="00BB0EBC" w:rsidRPr="00BB0EBC" w14:paraId="6C6F7A53"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3B763AC"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D7761AD"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Банк ВТБ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7EAF96C"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1000</w:t>
            </w:r>
          </w:p>
        </w:tc>
      </w:tr>
      <w:tr w:rsidR="00BB0EBC" w:rsidRPr="00BB0EBC" w14:paraId="4B89D0C2"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BB4B70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EDEE24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КБ «ЭНЕРГОТРАНСБАНК»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9ADFD5"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1307</w:t>
            </w:r>
          </w:p>
        </w:tc>
      </w:tr>
      <w:tr w:rsidR="00BB0EBC" w:rsidRPr="00BB0EBC" w14:paraId="11FF4006"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1A8F47"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2F7406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«АЛЬФА-БАНК»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26D9BD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1326</w:t>
            </w:r>
          </w:p>
        </w:tc>
      </w:tr>
      <w:tr w:rsidR="00BB0EBC" w:rsidRPr="00BB0EBC" w14:paraId="6A38D36B"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847E845"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9A65A7C"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Банк «Левобережный»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DEA2276"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1343</w:t>
            </w:r>
          </w:p>
        </w:tc>
      </w:tr>
      <w:tr w:rsidR="00BB0EBC" w:rsidRPr="00BB0EBC" w14:paraId="1CF09832"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113A5CF"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9CCCC4C"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РНКБ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0C627C6"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1354</w:t>
            </w:r>
          </w:p>
        </w:tc>
      </w:tr>
      <w:tr w:rsidR="00BB0EBC" w:rsidRPr="00BB0EBC" w14:paraId="0CFFF181"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50B71A8"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3141C6A"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Сбербанк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592D4F1"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1481</w:t>
            </w:r>
          </w:p>
        </w:tc>
      </w:tr>
      <w:tr w:rsidR="00BB0EBC" w:rsidRPr="00BB0EBC" w14:paraId="4F06BAA1"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E08E12"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EB728D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«СДМ-Банк»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3A5E9CA"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1637</w:t>
            </w:r>
          </w:p>
        </w:tc>
      </w:tr>
      <w:tr w:rsidR="00BB0EBC" w:rsidRPr="00BB0EBC" w14:paraId="0901C101"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032A0EF"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154C0A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«Азиатско-Тихоокеанский 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B6E7EC2"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1810</w:t>
            </w:r>
          </w:p>
        </w:tc>
      </w:tr>
      <w:tr w:rsidR="00BB0EBC" w:rsidRPr="00BB0EBC" w14:paraId="4A86AE5A"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35605D4"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62A4DEA"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«МОСКОВСКИЙ КРЕДИТНЫЙ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FFBD0D1"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1978</w:t>
            </w:r>
          </w:p>
        </w:tc>
      </w:tr>
      <w:tr w:rsidR="00BB0EBC" w:rsidRPr="00BB0EBC" w14:paraId="45E8DEAA"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BDB9707"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23DA357"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Банк «ФК Открытие»</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1AFF222"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2209</w:t>
            </w:r>
          </w:p>
        </w:tc>
      </w:tr>
      <w:tr w:rsidR="00BB0EBC" w:rsidRPr="00BB0EBC" w14:paraId="75638CE0"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1B2F135"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8DC42BE"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КБ «Центр-инвест»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F9273F"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2225</w:t>
            </w:r>
          </w:p>
        </w:tc>
      </w:tr>
      <w:tr w:rsidR="00BB0EBC" w:rsidRPr="00BB0EBC" w14:paraId="6D8FA075"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7206A49"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9A1E35"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«БАНК УРАЛСИБ»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08586C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2275</w:t>
            </w:r>
          </w:p>
        </w:tc>
      </w:tr>
      <w:tr w:rsidR="00BB0EBC" w:rsidRPr="00BB0EBC" w14:paraId="75322A4D"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A0BA7FF"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C38AAB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АКБ «Абсолют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F925F6"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2306</w:t>
            </w:r>
          </w:p>
        </w:tc>
      </w:tr>
      <w:tr w:rsidR="00BB0EBC" w:rsidRPr="00BB0EBC" w14:paraId="2BB8D73B"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08DC74F"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A23D49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«Банк ДОМ.РФ»</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B9EF20E"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2312</w:t>
            </w:r>
          </w:p>
        </w:tc>
      </w:tr>
      <w:tr w:rsidR="00BB0EBC" w:rsidRPr="00BB0EBC" w14:paraId="0786F704"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D25CB99"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E008C44"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АКБ «Металлинветбанк»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611E4E5"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2440</w:t>
            </w:r>
          </w:p>
        </w:tc>
      </w:tr>
      <w:tr w:rsidR="00BB0EBC" w:rsidRPr="00BB0EBC" w14:paraId="75ECB7BE"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FBF156A"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0A56FD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«МЕТКОМБАНК»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5C0F11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2443</w:t>
            </w:r>
          </w:p>
        </w:tc>
      </w:tr>
      <w:tr w:rsidR="00BB0EBC" w:rsidRPr="00BB0EBC" w14:paraId="725A45FA"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551F86D"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4B41F94"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«ГЕНБАНК»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D2C2A2A"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2490</w:t>
            </w:r>
          </w:p>
        </w:tc>
      </w:tr>
      <w:tr w:rsidR="00BB0EBC" w:rsidRPr="00BB0EBC" w14:paraId="3189B003"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C3B74E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00120D4"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КБ «Кубань Кредит» ООО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6554D78"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2518</w:t>
            </w:r>
          </w:p>
        </w:tc>
      </w:tr>
      <w:tr w:rsidR="00BB0EBC" w:rsidRPr="00BB0EBC" w14:paraId="6E2EF081"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A323E82"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494A56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Банк «КУБ»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59AC97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2584</w:t>
            </w:r>
          </w:p>
        </w:tc>
      </w:tr>
      <w:tr w:rsidR="00BB0EBC" w:rsidRPr="00BB0EBC" w14:paraId="6E25CE76"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9CD79C1"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AC4A25F"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«АК БАРС»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4961EB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2590</w:t>
            </w:r>
          </w:p>
        </w:tc>
      </w:tr>
      <w:tr w:rsidR="00BB0EBC" w:rsidRPr="00BB0EBC" w14:paraId="48EBD9EE"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B6E7F9A"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921FECE"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КБ «ЛОКО-Банк»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838DFB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2707</w:t>
            </w:r>
          </w:p>
        </w:tc>
      </w:tr>
      <w:tr w:rsidR="00BB0EBC" w:rsidRPr="00BB0EBC" w14:paraId="4EC2D6F4"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B1466DD"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8BAF93C" w14:textId="77777777" w:rsidR="00BB0EBC" w:rsidRPr="00BB0EBC" w:rsidRDefault="00BB0EBC" w:rsidP="00BB0EBC">
            <w:pPr>
              <w:tabs>
                <w:tab w:val="left" w:pos="851"/>
              </w:tabs>
              <w:spacing w:after="0"/>
              <w:jc w:val="both"/>
              <w:rPr>
                <w:rFonts w:ascii="Times New Roman" w:hAnsi="Times New Roman" w:cs="Times New Roman"/>
                <w:sz w:val="28"/>
                <w:szCs w:val="28"/>
              </w:rPr>
            </w:pPr>
            <w:proofErr w:type="gramStart"/>
            <w:r w:rsidRPr="00BB0EBC">
              <w:rPr>
                <w:rFonts w:ascii="Times New Roman" w:hAnsi="Times New Roman" w:cs="Times New Roman"/>
                <w:sz w:val="28"/>
                <w:szCs w:val="28"/>
              </w:rPr>
              <w:t>АО СКБ</w:t>
            </w:r>
            <w:proofErr w:type="gramEnd"/>
            <w:r w:rsidRPr="00BB0EBC">
              <w:rPr>
                <w:rFonts w:ascii="Times New Roman" w:hAnsi="Times New Roman" w:cs="Times New Roman"/>
                <w:sz w:val="28"/>
                <w:szCs w:val="28"/>
              </w:rPr>
              <w:t xml:space="preserve"> Приморья «</w:t>
            </w:r>
            <w:proofErr w:type="spellStart"/>
            <w:r w:rsidRPr="00BB0EBC">
              <w:rPr>
                <w:rFonts w:ascii="Times New Roman" w:hAnsi="Times New Roman" w:cs="Times New Roman"/>
                <w:sz w:val="28"/>
                <w:szCs w:val="28"/>
              </w:rPr>
              <w:t>Примсоцбанк</w:t>
            </w:r>
            <w:proofErr w:type="spellEnd"/>
            <w:r w:rsidRPr="00BB0EBC">
              <w:rPr>
                <w:rFonts w:ascii="Times New Roman" w:hAnsi="Times New Roman" w:cs="Times New Roman"/>
                <w:sz w:val="28"/>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F8618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2733</w:t>
            </w:r>
          </w:p>
        </w:tc>
      </w:tr>
      <w:tr w:rsidR="00BB0EBC" w:rsidRPr="00BB0EBC" w14:paraId="7501358A"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3BD3718"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lastRenderedPageBreak/>
              <w:t>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CF74F2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«ОТП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6A3CD21"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2766</w:t>
            </w:r>
          </w:p>
        </w:tc>
      </w:tr>
      <w:tr w:rsidR="00BB0EBC" w:rsidRPr="00BB0EBC" w14:paraId="21F00049"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A6FE512"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1B3B9C8"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ООО «Экспобанк»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6EB0A1F"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2998</w:t>
            </w:r>
          </w:p>
        </w:tc>
      </w:tr>
      <w:tr w:rsidR="00BB0EBC" w:rsidRPr="00BB0EBC" w14:paraId="3BC04F4E"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F47ACC4"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BBB902D"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 xml:space="preserve">Джей энд </w:t>
            </w:r>
            <w:proofErr w:type="spellStart"/>
            <w:r w:rsidRPr="00BB0EBC">
              <w:rPr>
                <w:rFonts w:ascii="Times New Roman" w:hAnsi="Times New Roman" w:cs="Times New Roman"/>
                <w:sz w:val="28"/>
                <w:szCs w:val="28"/>
              </w:rPr>
              <w:t>Ти</w:t>
            </w:r>
            <w:proofErr w:type="spellEnd"/>
            <w:r w:rsidRPr="00BB0EBC">
              <w:rPr>
                <w:rFonts w:ascii="Times New Roman" w:hAnsi="Times New Roman" w:cs="Times New Roman"/>
                <w:sz w:val="28"/>
                <w:szCs w:val="28"/>
              </w:rPr>
              <w:t xml:space="preserve"> 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596F84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3061</w:t>
            </w:r>
          </w:p>
        </w:tc>
      </w:tr>
      <w:tr w:rsidR="00BB0EBC" w:rsidRPr="00BB0EBC" w14:paraId="5E62AA9A"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BAF3921"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C2F800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«СЭБ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54E781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3235</w:t>
            </w:r>
          </w:p>
        </w:tc>
      </w:tr>
      <w:tr w:rsidR="00BB0EBC" w:rsidRPr="00BB0EBC" w14:paraId="734FC2D2"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A37CD76"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9D1D07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«Промсвязьбанк»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137C365"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3251</w:t>
            </w:r>
          </w:p>
        </w:tc>
      </w:tr>
      <w:tr w:rsidR="00BB0EBC" w:rsidRPr="00BB0EBC" w14:paraId="7FC68755"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5F1D6EB"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9CECD1D"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ПАО Банк ЗЕНИТ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D9F9FE9"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3255</w:t>
            </w:r>
          </w:p>
        </w:tc>
      </w:tr>
      <w:tr w:rsidR="00BB0EBC" w:rsidRPr="00BB0EBC" w14:paraId="122D0011"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E42B1F9"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40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FB2A573"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Банк «ВБРР»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38220B1"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3287</w:t>
            </w:r>
          </w:p>
        </w:tc>
      </w:tr>
      <w:tr w:rsidR="00BB0EBC" w:rsidRPr="00BB0EBC" w14:paraId="01FF10B9"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36856E1"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41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4D9D34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«Райффайзенбанк»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38A0C1A"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3292</w:t>
            </w:r>
          </w:p>
        </w:tc>
      </w:tr>
      <w:tr w:rsidR="00BB0EBC" w:rsidRPr="00BB0EBC" w14:paraId="280FCD91"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131436D"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9F48B9C"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«МСП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59CB670"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3340</w:t>
            </w:r>
          </w:p>
        </w:tc>
      </w:tr>
      <w:tr w:rsidR="00BB0EBC" w:rsidRPr="00BB0EBC" w14:paraId="29593B9F"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4DF637"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43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6EB5AD9"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«Россельхозбанк»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E08F985"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3349</w:t>
            </w:r>
          </w:p>
        </w:tc>
      </w:tr>
      <w:tr w:rsidR="00BB0EBC" w:rsidRPr="00BB0EBC" w14:paraId="3AEA853A" w14:textId="77777777" w:rsidTr="00BB0EBC">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F510BDA"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44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3409E86"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АО «СМП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10E4144" w14:textId="77777777" w:rsidR="00BB0EBC" w:rsidRPr="00BB0EBC" w:rsidRDefault="00BB0EBC" w:rsidP="00BB0EBC">
            <w:pPr>
              <w:tabs>
                <w:tab w:val="left" w:pos="851"/>
              </w:tabs>
              <w:spacing w:after="0"/>
              <w:jc w:val="both"/>
              <w:rPr>
                <w:rFonts w:ascii="Times New Roman" w:hAnsi="Times New Roman" w:cs="Times New Roman"/>
                <w:sz w:val="28"/>
                <w:szCs w:val="28"/>
              </w:rPr>
            </w:pPr>
            <w:r w:rsidRPr="00BB0EBC">
              <w:rPr>
                <w:rFonts w:ascii="Times New Roman" w:hAnsi="Times New Roman" w:cs="Times New Roman"/>
                <w:sz w:val="28"/>
                <w:szCs w:val="28"/>
              </w:rPr>
              <w:t>3368</w:t>
            </w:r>
          </w:p>
        </w:tc>
      </w:tr>
    </w:tbl>
    <w:p w14:paraId="437F4616" w14:textId="6B15436C" w:rsidR="00BB0EBC" w:rsidRDefault="00BB0EBC" w:rsidP="00BB0EBC">
      <w:pPr>
        <w:tabs>
          <w:tab w:val="left" w:pos="851"/>
        </w:tabs>
        <w:spacing w:after="0"/>
        <w:ind w:firstLine="851"/>
        <w:jc w:val="both"/>
        <w:rPr>
          <w:rFonts w:ascii="Times New Roman" w:hAnsi="Times New Roman" w:cs="Times New Roman"/>
          <w:sz w:val="28"/>
          <w:szCs w:val="28"/>
        </w:rPr>
      </w:pPr>
      <w:r w:rsidRPr="00BB0EBC">
        <w:rPr>
          <w:rFonts w:ascii="Times New Roman" w:hAnsi="Times New Roman" w:cs="Times New Roman"/>
          <w:sz w:val="28"/>
          <w:szCs w:val="28"/>
        </w:rPr>
        <w:t> Напомним, что перечень уполномоченных банков, допущенных ЦБ к банковскому сопровождению застройщиков жилья, регулярно  </w:t>
      </w:r>
      <w:hyperlink r:id="rId78" w:history="1">
        <w:r w:rsidRPr="00BB0EBC">
          <w:rPr>
            <w:rFonts w:ascii="Times New Roman" w:hAnsi="Times New Roman" w:cs="Times New Roman"/>
            <w:sz w:val="28"/>
            <w:szCs w:val="28"/>
          </w:rPr>
          <w:t>актуализируется</w:t>
        </w:r>
      </w:hyperlink>
      <w:r w:rsidRPr="00BB0EBC">
        <w:rPr>
          <w:rFonts w:ascii="Times New Roman" w:hAnsi="Times New Roman" w:cs="Times New Roman"/>
          <w:sz w:val="28"/>
          <w:szCs w:val="28"/>
        </w:rPr>
        <w:t>.</w:t>
      </w:r>
    </w:p>
    <w:p w14:paraId="29C8720F" w14:textId="09CC6B9D" w:rsidR="00B26654" w:rsidRDefault="00B26654" w:rsidP="00BB0EBC">
      <w:pPr>
        <w:tabs>
          <w:tab w:val="left" w:pos="851"/>
        </w:tabs>
        <w:spacing w:after="0"/>
        <w:ind w:firstLine="851"/>
        <w:jc w:val="both"/>
        <w:rPr>
          <w:rFonts w:ascii="Times New Roman" w:hAnsi="Times New Roman" w:cs="Times New Roman"/>
          <w:sz w:val="28"/>
          <w:szCs w:val="28"/>
        </w:rPr>
      </w:pPr>
    </w:p>
    <w:p w14:paraId="1635956C" w14:textId="5FFCED01" w:rsidR="00B26654" w:rsidRPr="00B26654" w:rsidRDefault="00B26654" w:rsidP="00B26654">
      <w:pPr>
        <w:pStyle w:val="1"/>
        <w:numPr>
          <w:ilvl w:val="1"/>
          <w:numId w:val="1"/>
        </w:numPr>
        <w:tabs>
          <w:tab w:val="left" w:pos="851"/>
        </w:tabs>
        <w:spacing w:before="0" w:beforeAutospacing="0" w:after="0" w:afterAutospacing="0"/>
        <w:ind w:left="0" w:firstLine="0"/>
        <w:jc w:val="both"/>
        <w:rPr>
          <w:sz w:val="28"/>
          <w:szCs w:val="28"/>
        </w:rPr>
      </w:pPr>
      <w:bookmarkStart w:id="37" w:name="_Toc94266886"/>
      <w:r>
        <w:rPr>
          <w:sz w:val="28"/>
          <w:szCs w:val="28"/>
        </w:rPr>
        <w:t xml:space="preserve">27.01.22 </w:t>
      </w:r>
      <w:r>
        <w:rPr>
          <w:sz w:val="28"/>
          <w:szCs w:val="28"/>
          <w:lang w:val="en-US"/>
        </w:rPr>
        <w:t>RT</w:t>
      </w:r>
      <w:r>
        <w:rPr>
          <w:sz w:val="28"/>
          <w:szCs w:val="28"/>
        </w:rPr>
        <w:t xml:space="preserve"> на русском. </w:t>
      </w:r>
      <w:r w:rsidRPr="00B26654">
        <w:rPr>
          <w:sz w:val="28"/>
          <w:szCs w:val="28"/>
        </w:rPr>
        <w:t>До 3,2 млн рублей: за счёт чего в России снизился средний размер ипотеки</w:t>
      </w:r>
      <w:bookmarkEnd w:id="37"/>
    </w:p>
    <w:p w14:paraId="7ECD14DC"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В декабре 2021 года средняя сумма ипотечного кредита в России снизилась сразу на 13,5% — с рекордных 3,7 млн до 3,2 млн рублей. Такие данные в четверг, 27 января, представило Национальное бюро кредитных историй (НБКИ).</w:t>
      </w:r>
    </w:p>
    <w:p w14:paraId="1CA63F93"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По оценке организации, наиболее значительно средний размер ипотеки уменьшился в Хабаровском крае (на 42,5%) и в Иркутской области (41,4%). Помимо этого, заметное снижение отмечено в Красноярском (28,8%), Приморском (27%) и Ставропольском краях (22,6%), а также в Ленинградской области (20,5%).</w:t>
      </w:r>
    </w:p>
    <w:p w14:paraId="30E1A36D"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«В целом это объясняется повышением ключевой ставки Банка России и последовавшим за этим ростом рыночных ставок, увеличивающих стоимость кредитов. Кроме того, не стоит сбрасывать со счетов и предновогодние акции застройщиков, снижающих стоимость жилья на многих объектах строительства», — отметил директор по маркетингу НБКИ Алексей Волков.</w:t>
      </w:r>
    </w:p>
    <w:p w14:paraId="5B4748D7"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Напомним, что в 2021 году Центробанк в рамках борьбы с инфляцией семь раз повышал свою ключевую ставку и поднял её с 4,25 до 8,5% годовых. Значение стало максимальным с октября 2017-го. Более того, уже в 2022-м рост ставки </w:t>
      </w:r>
      <w:hyperlink r:id="rId79" w:tgtFrame="_blank" w:history="1">
        <w:r w:rsidRPr="00B26654">
          <w:rPr>
            <w:rFonts w:ascii="Times New Roman" w:hAnsi="Times New Roman" w:cs="Times New Roman"/>
            <w:sz w:val="28"/>
            <w:szCs w:val="28"/>
          </w:rPr>
          <w:t>может продолжиться</w:t>
        </w:r>
      </w:hyperlink>
      <w:r w:rsidRPr="00B26654">
        <w:rPr>
          <w:rFonts w:ascii="Times New Roman" w:hAnsi="Times New Roman" w:cs="Times New Roman"/>
          <w:sz w:val="28"/>
          <w:szCs w:val="28"/>
        </w:rPr>
        <w:t>. Такую вероятность ранее не исключила председатель ЦБ Эльвира Набиуллина.</w:t>
      </w:r>
    </w:p>
    <w:p w14:paraId="58C23B71"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 xml:space="preserve">«Скорее всего, мы пока ещё не добрали той жёсткости денежно-кредитных условий, которая нужна для возвращения инфляции к цели в следующем году. </w:t>
      </w:r>
      <w:r w:rsidRPr="00B26654">
        <w:rPr>
          <w:rFonts w:ascii="Times New Roman" w:hAnsi="Times New Roman" w:cs="Times New Roman"/>
          <w:sz w:val="28"/>
          <w:szCs w:val="28"/>
        </w:rPr>
        <w:lastRenderedPageBreak/>
        <w:t>Поэтому допускаем возможность дополнительного повышения ставки на ближайших заседаниях. Но ситуация может меняться», — заявляла Набиуллина во время пресс-конференции в декабре.</w:t>
      </w:r>
    </w:p>
    <w:p w14:paraId="2806CEA6"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Традиционно банки внимательно следят за изменением ключевой ставки ЦБ и уже на основе принимаемых регулятором решений самостоятельно определяют варианты предложений по своим финансовым продуктам. Так, в результате действий Центробанка за последний год средняя рыночная ставка по ипотеке на новостройки выросла с 7,9 до 9,84% годовых, а на готовое жильё — с 8,13 до 9,83% годовых. Об этом свидетельствуют материалы компании «ДОМ.РФ».</w:t>
      </w:r>
    </w:p>
    <w:p w14:paraId="28328C2D"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«Дорожающие кредиты — это холодный душ для российского рынка жилья. Повышение </w:t>
      </w:r>
      <w:hyperlink r:id="rId80" w:tgtFrame="_blank" w:history="1">
        <w:r w:rsidRPr="00B26654">
          <w:rPr>
            <w:rFonts w:ascii="Times New Roman" w:hAnsi="Times New Roman" w:cs="Times New Roman"/>
            <w:sz w:val="28"/>
            <w:szCs w:val="28"/>
          </w:rPr>
          <w:t>процентных ставок</w:t>
        </w:r>
      </w:hyperlink>
      <w:r w:rsidRPr="00B26654">
        <w:rPr>
          <w:rFonts w:ascii="Times New Roman" w:hAnsi="Times New Roman" w:cs="Times New Roman"/>
          <w:sz w:val="28"/>
          <w:szCs w:val="28"/>
        </w:rPr>
        <w:t> приводит к снижению потребительского спроса, а это, в свою очередь, может оказать давление на стоимость 1 кв. м», — рассказала RT вице-президент Международной академии ипотеки и недвижимости Ирина Радченко.</w:t>
      </w:r>
    </w:p>
    <w:p w14:paraId="363853F8"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По её словам, в 2021 году цены на жильё в России выросли в среднем на 20—30%. Одной из причин такой динамики стал именно ажиотажный спрос на рынке недвижимости. В частности, на фоне высокой инфляции и сравнительно низких ставок по банковским депозитам россияне активнее вкладывали сбережения в недвижимость, отметила Радченко.</w:t>
      </w:r>
    </w:p>
    <w:p w14:paraId="29FA1EB9"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Впрочем, по данным ЦБ, на сегодняшний день проценты по вкладам в российских банках достигли максимального уровня с 2019 года и сейчас составляют в среднем около 7,7% годовых. При этом, согласно прогнозу агентства «Национальные кредитные рейтинги», ипотечные ставки в стране продолжат расти в 2022 году и могут подниматься до 10% годовых. В этих условиях опрошенные RT специалисты ждут дальнейшего снижения спроса и замедления роста цен на жильё.</w:t>
      </w:r>
    </w:p>
    <w:p w14:paraId="7B795993"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«Думаю, ситуация продолжит стабилизироваться, а среднестатистические темпы удорожания недвижимости уже будут меньше, чем в 2021-м. Кроме того, если раньше спрос на квадратные метры активно подогревала </w:t>
      </w:r>
      <w:hyperlink r:id="rId81" w:tgtFrame="_blank" w:history="1">
        <w:r w:rsidRPr="00B26654">
          <w:rPr>
            <w:rFonts w:ascii="Times New Roman" w:hAnsi="Times New Roman" w:cs="Times New Roman"/>
            <w:sz w:val="28"/>
            <w:szCs w:val="28"/>
          </w:rPr>
          <w:t>льготная ипотека</w:t>
        </w:r>
      </w:hyperlink>
      <w:r w:rsidRPr="00B26654">
        <w:rPr>
          <w:rFonts w:ascii="Times New Roman" w:hAnsi="Times New Roman" w:cs="Times New Roman"/>
          <w:sz w:val="28"/>
          <w:szCs w:val="28"/>
        </w:rPr>
        <w:t xml:space="preserve">, то сейчас она уже не так </w:t>
      </w:r>
      <w:proofErr w:type="spellStart"/>
      <w:r w:rsidRPr="00B26654">
        <w:rPr>
          <w:rFonts w:ascii="Times New Roman" w:hAnsi="Times New Roman" w:cs="Times New Roman"/>
          <w:sz w:val="28"/>
          <w:szCs w:val="28"/>
        </w:rPr>
        <w:t>востребованна</w:t>
      </w:r>
      <w:proofErr w:type="spellEnd"/>
      <w:r w:rsidRPr="00B26654">
        <w:rPr>
          <w:rFonts w:ascii="Times New Roman" w:hAnsi="Times New Roman" w:cs="Times New Roman"/>
          <w:sz w:val="28"/>
          <w:szCs w:val="28"/>
        </w:rPr>
        <w:t>, как год назад. Мера носила антикризисный характер и вызвала ажиотаж, так что все, кто хотел ею воспользоваться, уже это сделали», — отметил в беседе с RT вице-президент Российской гильдии риелторов Константин Апрелев.</w:t>
      </w:r>
    </w:p>
    <w:p w14:paraId="1262522C"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Согласно прогнозу НКР, в 2022 году стоимость 1 кв. м в новых домах может увеличиться минимум на 8—10%. Российские власти, в свою очередь, будут следить за доступностью цен на недвижимость для населения. Об этом ранее заявлял вице-премьер России Марат Хуснуллин.</w:t>
      </w:r>
    </w:p>
    <w:p w14:paraId="60F71AB4"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t>По его словам, важную роль в этом вопросе будет играет рост предложения недвижимости. Так, в 2021 году в России объём ввода жилья на 15% превысил запланированные уровни и достиг 90 млн кв. м. Значение стало самым высоким за весь постсоветский период. При этом власти намерены и дальше наращивать данный показатель.</w:t>
      </w:r>
    </w:p>
    <w:p w14:paraId="02C8587E" w14:textId="77777777" w:rsidR="00B26654" w:rsidRPr="00B26654" w:rsidRDefault="00B26654" w:rsidP="00B26654">
      <w:pPr>
        <w:tabs>
          <w:tab w:val="left" w:pos="851"/>
        </w:tabs>
        <w:spacing w:after="0"/>
        <w:ind w:firstLine="851"/>
        <w:jc w:val="both"/>
        <w:rPr>
          <w:rFonts w:ascii="Times New Roman" w:hAnsi="Times New Roman" w:cs="Times New Roman"/>
          <w:sz w:val="28"/>
          <w:szCs w:val="28"/>
        </w:rPr>
      </w:pPr>
      <w:r w:rsidRPr="00B26654">
        <w:rPr>
          <w:rFonts w:ascii="Times New Roman" w:hAnsi="Times New Roman" w:cs="Times New Roman"/>
          <w:sz w:val="28"/>
          <w:szCs w:val="28"/>
        </w:rPr>
        <w:lastRenderedPageBreak/>
        <w:t>«У нас сегодня есть цели, установленные указом президента. Мы хотим выйти на объём 120 млн кв. м в год строительства жилья и его держать на этом объёме в ближайшие годы. То есть в стране за ближайшие десять лет должны построить 1 млрд кв. м жилья. То есть каждый пятый квадратный метр жилья в стране должен стать новым», — отмечал Хуснуллин.</w:t>
      </w:r>
    </w:p>
    <w:p w14:paraId="70CD1B30" w14:textId="77777777" w:rsidR="00C90FFC" w:rsidRPr="00BE08DD" w:rsidRDefault="00C90FFC" w:rsidP="00BE08D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38" w:name="_Toc94266887"/>
      <w:r w:rsidRPr="001C64AD">
        <w:rPr>
          <w:sz w:val="28"/>
          <w:szCs w:val="28"/>
        </w:rPr>
        <w:t xml:space="preserve">САМОРЕГУЛИРОВАНИЕ, </w:t>
      </w:r>
      <w:r w:rsidR="00C60F11" w:rsidRPr="001C64AD">
        <w:rPr>
          <w:sz w:val="28"/>
          <w:szCs w:val="28"/>
        </w:rPr>
        <w:t>НОСТРОЙ, НОПРИЗ</w:t>
      </w:r>
      <w:bookmarkEnd w:id="38"/>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28F31BE2" w14:textId="0627F896" w:rsidR="005948DA" w:rsidRPr="005948DA" w:rsidRDefault="005948DA" w:rsidP="005948DA">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94266888"/>
      <w:r>
        <w:rPr>
          <w:sz w:val="28"/>
          <w:szCs w:val="28"/>
        </w:rPr>
        <w:t xml:space="preserve">27.01.22 За-Строй. </w:t>
      </w:r>
      <w:r w:rsidRPr="005948DA">
        <w:rPr>
          <w:sz w:val="28"/>
          <w:szCs w:val="28"/>
        </w:rPr>
        <w:t>Своя «дорожная карта» будет и у СРО</w:t>
      </w:r>
      <w:bookmarkEnd w:id="39"/>
    </w:p>
    <w:p w14:paraId="555A5137" w14:textId="77777777" w:rsidR="005948DA" w:rsidRP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Минстрой России намерен поднять эффективность саморегулирования в строительной отрасли</w:t>
      </w:r>
    </w:p>
    <w:p w14:paraId="10ACC756" w14:textId="77777777" w:rsidR="005948DA" w:rsidRP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 xml:space="preserve">Министерство строительства и жилищно-коммунального хозяйства РФ в своём </w:t>
      </w:r>
      <w:proofErr w:type="spellStart"/>
      <w:r w:rsidRPr="005948DA">
        <w:rPr>
          <w:rFonts w:ascii="Times New Roman" w:hAnsi="Times New Roman" w:cs="Times New Roman"/>
          <w:sz w:val="28"/>
          <w:szCs w:val="28"/>
        </w:rPr>
        <w:t>телеграм</w:t>
      </w:r>
      <w:proofErr w:type="spellEnd"/>
      <w:r w:rsidRPr="005948DA">
        <w:rPr>
          <w:rFonts w:ascii="Times New Roman" w:hAnsi="Times New Roman" w:cs="Times New Roman"/>
          <w:sz w:val="28"/>
          <w:szCs w:val="28"/>
        </w:rPr>
        <w:t>-канале сообщило:</w:t>
      </w:r>
    </w:p>
    <w:p w14:paraId="4F67E95C" w14:textId="77777777" w:rsidR="005948DA" w:rsidRP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В рамках совместной работы предстоит провести анализ эффективности системы допуска на рынок, института специалистов в области строительства, ответственность юридических лиц и специалистов. Работа ведётся по поручению Президента.</w:t>
      </w:r>
    </w:p>
    <w:p w14:paraId="60705453" w14:textId="77777777" w:rsidR="005948DA" w:rsidRP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В сообщении также указывается, что глава Минстроя России Ирек Файзуллин встретился с представителями отрасли для обсуждения «дорожной карты» по саморегулированию в строительстве.</w:t>
      </w:r>
    </w:p>
    <w:p w14:paraId="505FCF31" w14:textId="77777777" w:rsidR="005948DA" w:rsidRP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По итогам анализа и общественных обсуждений будут сформированы предложения по улучшению эффективности саморегулирования в строительной отрасли.</w:t>
      </w:r>
    </w:p>
    <w:p w14:paraId="069C58E1" w14:textId="77777777" w:rsidR="005948DA" w:rsidRP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Как известно, в декабре 2021 года Президент России Владимир Путин пообещал разобраться с чёрным рынком членства в строительных СРО.</w:t>
      </w:r>
    </w:p>
    <w:p w14:paraId="370A6D8E" w14:textId="198286FF" w:rsidR="005948DA" w:rsidRDefault="005948DA" w:rsidP="005948DA">
      <w:pPr>
        <w:tabs>
          <w:tab w:val="left" w:pos="851"/>
        </w:tabs>
        <w:spacing w:after="0"/>
        <w:ind w:firstLine="851"/>
        <w:jc w:val="both"/>
        <w:rPr>
          <w:rFonts w:ascii="Times New Roman" w:hAnsi="Times New Roman" w:cs="Times New Roman"/>
          <w:sz w:val="28"/>
          <w:szCs w:val="28"/>
        </w:rPr>
      </w:pPr>
      <w:r w:rsidRPr="005948DA">
        <w:rPr>
          <w:rFonts w:ascii="Times New Roman" w:hAnsi="Times New Roman" w:cs="Times New Roman"/>
          <w:sz w:val="28"/>
          <w:szCs w:val="28"/>
        </w:rPr>
        <w:t>Заместитель председателя комитета Государственной Думы по строительству и ЖКХ Николай Алексеенко в свою очередь отмечал, что необходимость реформирования системы саморегулирования уже давно назрела.</w:t>
      </w:r>
    </w:p>
    <w:p w14:paraId="3F81A500" w14:textId="6BA3CBF6" w:rsidR="00BE08DD" w:rsidRDefault="00BE08DD" w:rsidP="005948DA">
      <w:pPr>
        <w:tabs>
          <w:tab w:val="left" w:pos="851"/>
        </w:tabs>
        <w:spacing w:after="0"/>
        <w:ind w:firstLine="851"/>
        <w:jc w:val="both"/>
        <w:rPr>
          <w:rFonts w:ascii="Times New Roman" w:hAnsi="Times New Roman" w:cs="Times New Roman"/>
          <w:sz w:val="28"/>
          <w:szCs w:val="28"/>
        </w:rPr>
      </w:pPr>
    </w:p>
    <w:p w14:paraId="1B30BA26" w14:textId="4B482E3D" w:rsidR="00BE08DD" w:rsidRPr="00BE08DD" w:rsidRDefault="00BE08DD" w:rsidP="00BE08DD">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94266889"/>
      <w:r w:rsidRPr="00BE08DD">
        <w:rPr>
          <w:sz w:val="28"/>
          <w:szCs w:val="28"/>
        </w:rPr>
        <w:t>26.0</w:t>
      </w:r>
      <w:r>
        <w:rPr>
          <w:sz w:val="28"/>
          <w:szCs w:val="28"/>
        </w:rPr>
        <w:t>1</w:t>
      </w:r>
      <w:r w:rsidRPr="00BE08DD">
        <w:rPr>
          <w:sz w:val="28"/>
          <w:szCs w:val="28"/>
        </w:rPr>
        <w:t>.</w:t>
      </w:r>
      <w:r>
        <w:rPr>
          <w:sz w:val="28"/>
          <w:szCs w:val="28"/>
        </w:rPr>
        <w:t>22</w:t>
      </w:r>
      <w:r w:rsidRPr="00BE08DD">
        <w:rPr>
          <w:sz w:val="28"/>
          <w:szCs w:val="28"/>
        </w:rPr>
        <w:t xml:space="preserve"> ЗаНоСтрой. Директору СРО – на заметку! Верховный Суд РФ указал на важные условия для оплаты дополнительных работ при увеличении стоимости</w:t>
      </w:r>
      <w:bookmarkEnd w:id="40"/>
    </w:p>
    <w:p w14:paraId="52C70C3D" w14:textId="74CA3820"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Верховный Суд РФ </w:t>
      </w:r>
      <w:hyperlink r:id="rId82" w:history="1">
        <w:r w:rsidRPr="00BE08DD">
          <w:rPr>
            <w:rFonts w:ascii="Times New Roman" w:hAnsi="Times New Roman" w:cs="Times New Roman"/>
            <w:sz w:val="28"/>
            <w:szCs w:val="28"/>
          </w:rPr>
          <w:t>определением № 308-ЭС21-26268</w:t>
        </w:r>
      </w:hyperlink>
      <w:r w:rsidRPr="00BE08DD">
        <w:rPr>
          <w:rFonts w:ascii="Times New Roman" w:hAnsi="Times New Roman" w:cs="Times New Roman"/>
          <w:sz w:val="28"/>
          <w:szCs w:val="28"/>
        </w:rPr>
        <w:t> от 10 января 2022 отказал подрядчику в оплате выполненных дополнительных работ, не предусмотренных контактом. Судебный спор возник между подрядной организацией – ООО «Европа» и муниципальными коммунальными предприятиями города Новороссийск. В ходе разбирательства стороны прошли все инстанции арбитража, и только Верховный Суд поставил точку в этой истории. Подробности читайте в материале нашего добровольного эксперта из Краснодара.</w:t>
      </w:r>
    </w:p>
    <w:p w14:paraId="22D5008E" w14:textId="2A53295C"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 xml:space="preserve">Согласно материалам дела Общество (подрядчик) и Учреждение (заказчик) заключили муниципальный контракт. По его условиям подрядчик обязался выполнить по заданию заказчика проектные работы, согласно утверждённым </w:t>
      </w:r>
      <w:r w:rsidRPr="00BE08DD">
        <w:rPr>
          <w:rFonts w:ascii="Times New Roman" w:hAnsi="Times New Roman" w:cs="Times New Roman"/>
          <w:sz w:val="28"/>
          <w:szCs w:val="28"/>
        </w:rPr>
        <w:lastRenderedPageBreak/>
        <w:t>заказчиком сметным расчётам, локально-сметным расчётам, ведомостям объёмов работ, а также с проектной документацией.</w:t>
      </w:r>
    </w:p>
    <w:p w14:paraId="7AC09143" w14:textId="1C6AA08A"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Результат выполненных работ подрядчик должен был передать заказчику, а последний – оплатить выполненные работы в порядке и размере, установленном контрактом, за счёт средств бюджета муниципального образования. Согласно заключённому контракту, его цена составила 12,2 миллиона рублей, являлась твёрдой, и определялась на весь срок исполнения контракта.</w:t>
      </w:r>
    </w:p>
    <w:p w14:paraId="68BC1675" w14:textId="1832AD25"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Подрядчик выполнил работы по контракту в полном объёме, Учреждение приняло работы и оплатило стоимость, указанную в контракте. Данный факт подтверждён представленными в материалы дела и подписанными сторонами формами КС-2 и КС-3, платёжными поручениями об оплате.</w:t>
      </w:r>
    </w:p>
    <w:p w14:paraId="50E671DA" w14:textId="7AB494F7"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Однако проектировщики указали, что в ходе выполнения работ установлена необходимость проведения дополнительных работ на общую сумму 672 тысячи рублей. Проведённые дополнительные работы приняты ответчиком и представляют для него потребительскую ценность. Суды, оценив представленные доказательства, отказали в удовлетворении иска, исходя из следующего.</w:t>
      </w:r>
    </w:p>
    <w:p w14:paraId="46C264AE" w14:textId="3066A3D1"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У Учреждения не возникла обязанность по оплате стоимости дополнительных работ. Заказчик со своей стороны не предлагал подрядчику увеличить объём работ и изменить цену контракта. В порядке, предусмотренном Федеральным законом № 44-ФЗ и контрактом, дополнительное соглашение об увеличении цены контракта не заключено, а доказательства согласования подрядчиком предъявленных к оплате дополнительных работ с заказчиком в материалах дела отсутствуют. При этом стоимость работы, предусмотренной контрактом, оплачена в полном объёме, подписанные сторонами акты выполненных работ, включая акт на названную сумму, в своей совокупности соответствуют цене и объёму работ, предусмотренных условиями контракта.</w:t>
      </w:r>
    </w:p>
    <w:p w14:paraId="63880E64" w14:textId="6E53DBB4"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В итоге, проверив доводы Общества о срочности, безотлагательности работ, а также их согласованности с заказчиком, суды установили, что такая необходимость надлежащими доказательствами не подтверждена.</w:t>
      </w:r>
    </w:p>
    <w:p w14:paraId="61FA19B5" w14:textId="25ABDF47"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Суды отметили, что в данном случае подтверждением одобрения заказчика на изменение условий контракта в части увеличения стоимости могло быть только явное и утвердительное согласие на изменение сметной стоимости контракта. Особенности выполнения работ были известны подрядчику как профессиональному участнику правоотношений в сфере выполнения строительных работ, принявшему на себя обязательства по контракту.</w:t>
      </w:r>
    </w:p>
    <w:p w14:paraId="4494B41D" w14:textId="67D558FE" w:rsidR="00BE08DD" w:rsidRDefault="00BE08DD" w:rsidP="00BE08DD">
      <w:pPr>
        <w:tabs>
          <w:tab w:val="left" w:pos="851"/>
        </w:tabs>
        <w:spacing w:after="0"/>
        <w:ind w:firstLine="851"/>
        <w:jc w:val="both"/>
        <w:rPr>
          <w:rFonts w:ascii="Times New Roman" w:hAnsi="Times New Roman" w:cs="Times New Roman"/>
          <w:sz w:val="28"/>
          <w:szCs w:val="28"/>
        </w:rPr>
      </w:pPr>
      <w:r w:rsidRPr="00BE08DD">
        <w:rPr>
          <w:rFonts w:ascii="Times New Roman" w:hAnsi="Times New Roman" w:cs="Times New Roman"/>
          <w:sz w:val="28"/>
          <w:szCs w:val="28"/>
        </w:rPr>
        <w:t>Учитывая изложенное, Судебная коллегия Верховного Суда РФ отказала подрядчику в передаче кассационной жалобы для рассмотрения в судебном заседании Судебной коллегии по экономическим спорам ВС РФ. Таким образом, включить стоимость дополнительных работ в смету и получить их оплату у проектной организации не получится.</w:t>
      </w:r>
    </w:p>
    <w:p w14:paraId="7EC40999" w14:textId="41B1200D" w:rsidR="007A541F" w:rsidRDefault="007A541F" w:rsidP="00BE08DD">
      <w:pPr>
        <w:tabs>
          <w:tab w:val="left" w:pos="851"/>
        </w:tabs>
        <w:spacing w:after="0"/>
        <w:ind w:firstLine="851"/>
        <w:jc w:val="both"/>
        <w:rPr>
          <w:rFonts w:ascii="Times New Roman" w:hAnsi="Times New Roman" w:cs="Times New Roman"/>
          <w:sz w:val="28"/>
          <w:szCs w:val="28"/>
        </w:rPr>
      </w:pPr>
    </w:p>
    <w:p w14:paraId="1E96E300" w14:textId="7257AD0A" w:rsidR="007A541F" w:rsidRPr="007A541F" w:rsidRDefault="007A541F" w:rsidP="007A541F">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94266890"/>
      <w:r>
        <w:rPr>
          <w:sz w:val="28"/>
          <w:szCs w:val="28"/>
        </w:rPr>
        <w:lastRenderedPageBreak/>
        <w:t xml:space="preserve">27.02.22 ЗаНоСтрой. </w:t>
      </w:r>
      <w:r w:rsidRPr="007A541F">
        <w:rPr>
          <w:sz w:val="28"/>
          <w:szCs w:val="28"/>
        </w:rPr>
        <w:t>СРО-сообщество пытается понять, как в конечном итоге будет выглядеть Единый реестр членов саморегулируемых организаций</w:t>
      </w:r>
      <w:bookmarkEnd w:id="41"/>
    </w:p>
    <w:p w14:paraId="321E1E12" w14:textId="77777777" w:rsidR="007A541F" w:rsidRDefault="007A541F" w:rsidP="007A541F">
      <w:pPr>
        <w:tabs>
          <w:tab w:val="left" w:pos="851"/>
        </w:tabs>
        <w:spacing w:after="0"/>
        <w:ind w:firstLine="851"/>
        <w:jc w:val="both"/>
        <w:rPr>
          <w:rFonts w:ascii="Times New Roman" w:hAnsi="Times New Roman" w:cs="Times New Roman"/>
          <w:sz w:val="28"/>
          <w:szCs w:val="28"/>
        </w:rPr>
      </w:pPr>
      <w:r w:rsidRPr="007A541F">
        <w:rPr>
          <w:rFonts w:ascii="Times New Roman" w:hAnsi="Times New Roman" w:cs="Times New Roman"/>
          <w:sz w:val="28"/>
          <w:szCs w:val="28"/>
        </w:rPr>
        <w:t>В профессиональном сообществе продолжается активное обсуждение подготовленного Минстроем России </w:t>
      </w:r>
      <w:hyperlink r:id="rId83" w:history="1">
        <w:r w:rsidRPr="007A541F">
          <w:rPr>
            <w:rFonts w:ascii="Times New Roman" w:hAnsi="Times New Roman" w:cs="Times New Roman"/>
            <w:sz w:val="28"/>
            <w:szCs w:val="28"/>
          </w:rPr>
          <w:t>проекта постановления</w:t>
        </w:r>
      </w:hyperlink>
      <w:r w:rsidRPr="007A541F">
        <w:rPr>
          <w:rFonts w:ascii="Times New Roman" w:hAnsi="Times New Roman" w:cs="Times New Roman"/>
          <w:sz w:val="28"/>
          <w:szCs w:val="28"/>
        </w:rPr>
        <w:t> Правительства РФ о составе сведений Единого реестра членов СРО, порядка его формирования и ведения. С подробностями – наш добровольный эксперт из подмосковного Красногорска.</w:t>
      </w:r>
    </w:p>
    <w:p w14:paraId="151D1976" w14:textId="1E257B61" w:rsidR="007A541F" w:rsidRDefault="007A541F" w:rsidP="007A541F">
      <w:pPr>
        <w:tabs>
          <w:tab w:val="left" w:pos="851"/>
        </w:tabs>
        <w:spacing w:after="0"/>
        <w:ind w:firstLine="851"/>
        <w:jc w:val="both"/>
        <w:rPr>
          <w:rFonts w:ascii="Times New Roman" w:hAnsi="Times New Roman" w:cs="Times New Roman"/>
          <w:sz w:val="28"/>
          <w:szCs w:val="28"/>
        </w:rPr>
      </w:pPr>
      <w:r w:rsidRPr="007A541F">
        <w:rPr>
          <w:rFonts w:ascii="Times New Roman" w:hAnsi="Times New Roman" w:cs="Times New Roman"/>
          <w:sz w:val="28"/>
          <w:szCs w:val="28"/>
        </w:rPr>
        <w:t>Подготовленный Минстроем проект постановления, как и сам Федеральный закон № 447-ФЗ, пока вызывает у саморегуляторов ряд вопросов, ответы на которые ещё перестоит найти. На сегодняшний день юристы СРО сформировали определённый список претензий, уточнений и предложений, </w:t>
      </w:r>
      <w:hyperlink r:id="rId84" w:history="1">
        <w:r w:rsidRPr="007A541F">
          <w:rPr>
            <w:rFonts w:ascii="Times New Roman" w:hAnsi="Times New Roman" w:cs="Times New Roman"/>
            <w:sz w:val="28"/>
            <w:szCs w:val="28"/>
          </w:rPr>
          <w:t>сообщают</w:t>
        </w:r>
      </w:hyperlink>
      <w:r w:rsidRPr="007A541F">
        <w:rPr>
          <w:rFonts w:ascii="Times New Roman" w:hAnsi="Times New Roman" w:cs="Times New Roman"/>
          <w:sz w:val="28"/>
          <w:szCs w:val="28"/>
        </w:rPr>
        <w:t> коллеги.</w:t>
      </w:r>
    </w:p>
    <w:p w14:paraId="488C4EB2" w14:textId="2CFA8848" w:rsidR="007A541F" w:rsidRDefault="007A541F" w:rsidP="007A541F">
      <w:pPr>
        <w:tabs>
          <w:tab w:val="left" w:pos="851"/>
        </w:tabs>
        <w:spacing w:after="0"/>
        <w:ind w:firstLine="851"/>
        <w:jc w:val="both"/>
        <w:rPr>
          <w:rFonts w:ascii="Times New Roman" w:hAnsi="Times New Roman" w:cs="Times New Roman"/>
          <w:sz w:val="28"/>
          <w:szCs w:val="28"/>
        </w:rPr>
      </w:pPr>
      <w:r w:rsidRPr="007A541F">
        <w:rPr>
          <w:rFonts w:ascii="Times New Roman" w:hAnsi="Times New Roman" w:cs="Times New Roman"/>
          <w:sz w:val="28"/>
          <w:szCs w:val="28"/>
        </w:rPr>
        <w:t>В частности, идут споры о том, потребуется ли саморегулируемым организациям вести отдельный реестр членов и размещать его на своём сайте или, как указано в части 4 статьи 55.17 Градостроительного кодекса РФ, с 1 сентября 2022 года реестр членов СРО надо будет вести только в составе Единого реестра сведений о членах СРО, за размещение которого будет отвечать Национальное объединение. По всей видимости, разрешать этот вопрос придётся Минстрою России.</w:t>
      </w:r>
    </w:p>
    <w:p w14:paraId="0BF4A369" w14:textId="164CB973" w:rsidR="007A541F" w:rsidRDefault="007A541F" w:rsidP="007A541F">
      <w:pPr>
        <w:tabs>
          <w:tab w:val="left" w:pos="851"/>
        </w:tabs>
        <w:spacing w:after="0"/>
        <w:ind w:firstLine="851"/>
        <w:jc w:val="both"/>
        <w:rPr>
          <w:rFonts w:ascii="Times New Roman" w:hAnsi="Times New Roman" w:cs="Times New Roman"/>
          <w:sz w:val="28"/>
          <w:szCs w:val="28"/>
        </w:rPr>
      </w:pPr>
      <w:r w:rsidRPr="007A541F">
        <w:rPr>
          <w:rFonts w:ascii="Times New Roman" w:hAnsi="Times New Roman" w:cs="Times New Roman"/>
          <w:sz w:val="28"/>
          <w:szCs w:val="28"/>
        </w:rPr>
        <w:t>Другой немаловажный момент: с 1 сентября 2022 года СРО перестанут выдавать выписки из реестра своих членов, при этом в проекте постановления Правительства порядок предоставления сведений из Единого реестра не отражён. В ГрК РФ функция предоставления сведений из Единого реестра членов СРО с 1 сентября будет закреплена за Национальным объединением саморегулируемых организаций соответствующего вида, но на каком уровне будет урегулирован этот процесс – ответа нет. То есть, каким именно образом юридическое лицо или индивидуальный предприниматель на торгах по заключению контрактов будет подтверждать своё право на осуществление соответствующего вида работ – пока не понятно.</w:t>
      </w:r>
    </w:p>
    <w:p w14:paraId="2EA509AC" w14:textId="4C940E72" w:rsidR="007A541F" w:rsidRDefault="007A541F" w:rsidP="007A541F">
      <w:pPr>
        <w:tabs>
          <w:tab w:val="left" w:pos="851"/>
        </w:tabs>
        <w:spacing w:after="0"/>
        <w:ind w:firstLine="851"/>
        <w:jc w:val="both"/>
        <w:rPr>
          <w:rFonts w:ascii="Times New Roman" w:hAnsi="Times New Roman" w:cs="Times New Roman"/>
          <w:sz w:val="28"/>
          <w:szCs w:val="28"/>
        </w:rPr>
      </w:pPr>
      <w:r w:rsidRPr="007A541F">
        <w:rPr>
          <w:rFonts w:ascii="Times New Roman" w:hAnsi="Times New Roman" w:cs="Times New Roman"/>
          <w:sz w:val="28"/>
          <w:szCs w:val="28"/>
        </w:rPr>
        <w:t>Представляется логичным внести нормы о выдаче выписок из Единого реестра сведений о членах СРО в проект постановления Правительства РФ, разработав при этом форму такой выписки.</w:t>
      </w:r>
    </w:p>
    <w:p w14:paraId="1B801E55" w14:textId="77777777" w:rsidR="007A541F" w:rsidRDefault="007A541F" w:rsidP="007A541F">
      <w:pPr>
        <w:tabs>
          <w:tab w:val="left" w:pos="851"/>
        </w:tabs>
        <w:spacing w:after="0"/>
        <w:ind w:firstLine="851"/>
        <w:jc w:val="both"/>
        <w:rPr>
          <w:rFonts w:ascii="Times New Roman" w:hAnsi="Times New Roman" w:cs="Times New Roman"/>
          <w:sz w:val="28"/>
          <w:szCs w:val="28"/>
        </w:rPr>
      </w:pPr>
      <w:r w:rsidRPr="007A541F">
        <w:rPr>
          <w:rFonts w:ascii="Times New Roman" w:hAnsi="Times New Roman" w:cs="Times New Roman"/>
          <w:sz w:val="28"/>
          <w:szCs w:val="28"/>
        </w:rPr>
        <w:t>Внесение сведений о специалистах НРС предлагается осуществлять силами СРО. И здесь нет ясности в двух моментах:</w:t>
      </w:r>
    </w:p>
    <w:p w14:paraId="4009A6C5" w14:textId="4D4FA444" w:rsidR="007A541F" w:rsidRPr="007A541F" w:rsidRDefault="007A541F" w:rsidP="007A541F">
      <w:pPr>
        <w:pStyle w:val="a3"/>
        <w:numPr>
          <w:ilvl w:val="0"/>
          <w:numId w:val="35"/>
        </w:numPr>
        <w:tabs>
          <w:tab w:val="left" w:pos="851"/>
        </w:tabs>
        <w:spacing w:after="0"/>
        <w:ind w:left="0" w:firstLine="0"/>
        <w:jc w:val="both"/>
        <w:rPr>
          <w:rFonts w:ascii="Times New Roman" w:hAnsi="Times New Roman" w:cs="Times New Roman"/>
          <w:sz w:val="28"/>
          <w:szCs w:val="28"/>
        </w:rPr>
      </w:pPr>
      <w:r w:rsidRPr="007A541F">
        <w:rPr>
          <w:rFonts w:ascii="Times New Roman" w:hAnsi="Times New Roman" w:cs="Times New Roman"/>
          <w:sz w:val="28"/>
          <w:szCs w:val="28"/>
        </w:rPr>
        <w:t>Сведения о специалисте в НРС вносится самим Национальным объединением в реестр специалистов, а, значит, первоначальная информация о месте работы специалиста представляется именно туда. Таким образом, было бы логично, чтобы Национальное объединение на первоначальном этапе самостоятельно «прикрепляло» сведения о специалисте в Единый реестр членов СРО.</w:t>
      </w:r>
    </w:p>
    <w:p w14:paraId="711D365B" w14:textId="32AFE971" w:rsidR="007A541F" w:rsidRPr="007A541F" w:rsidRDefault="007A541F" w:rsidP="007A541F">
      <w:pPr>
        <w:pStyle w:val="a3"/>
        <w:numPr>
          <w:ilvl w:val="0"/>
          <w:numId w:val="35"/>
        </w:numPr>
        <w:tabs>
          <w:tab w:val="left" w:pos="851"/>
        </w:tabs>
        <w:spacing w:after="0"/>
        <w:ind w:left="0" w:firstLine="0"/>
        <w:jc w:val="both"/>
        <w:rPr>
          <w:rFonts w:ascii="Times New Roman" w:hAnsi="Times New Roman" w:cs="Times New Roman"/>
          <w:sz w:val="28"/>
          <w:szCs w:val="28"/>
        </w:rPr>
      </w:pPr>
      <w:r w:rsidRPr="007A541F">
        <w:rPr>
          <w:rFonts w:ascii="Times New Roman" w:hAnsi="Times New Roman" w:cs="Times New Roman"/>
          <w:sz w:val="28"/>
          <w:szCs w:val="28"/>
        </w:rPr>
        <w:t xml:space="preserve">Если специалист НРС сменил место работы, то саморегулируемая организация вносит сведения о специалисте НРС с прикреплением его к соответствующему предприятию – члену СРО. Однако порядок исключения </w:t>
      </w:r>
      <w:r w:rsidRPr="007A541F">
        <w:rPr>
          <w:rFonts w:ascii="Times New Roman" w:hAnsi="Times New Roman" w:cs="Times New Roman"/>
          <w:sz w:val="28"/>
          <w:szCs w:val="28"/>
        </w:rPr>
        <w:lastRenderedPageBreak/>
        <w:t>сведений о таком специалисте у другого юридического лица или индивидуального предпринимателя – члена СРО, где до этого он работал, не определён. Данный вопрос обязательно должен быть урегулирован в целях исключения возможных конфликтных ситуаций между СРО и Национальными объединениями.</w:t>
      </w:r>
    </w:p>
    <w:p w14:paraId="7D3C0417" w14:textId="10FA6D94" w:rsidR="007A541F" w:rsidRDefault="007A541F" w:rsidP="007A541F">
      <w:pPr>
        <w:tabs>
          <w:tab w:val="left" w:pos="851"/>
        </w:tabs>
        <w:spacing w:after="0"/>
        <w:ind w:firstLine="851"/>
        <w:jc w:val="both"/>
        <w:rPr>
          <w:rFonts w:ascii="Times New Roman" w:hAnsi="Times New Roman" w:cs="Times New Roman"/>
          <w:sz w:val="28"/>
          <w:szCs w:val="28"/>
        </w:rPr>
      </w:pPr>
      <w:r w:rsidRPr="007A541F">
        <w:rPr>
          <w:rFonts w:ascii="Times New Roman" w:hAnsi="Times New Roman" w:cs="Times New Roman"/>
          <w:sz w:val="28"/>
          <w:szCs w:val="28"/>
        </w:rPr>
        <w:t>Кроме того, Нацобъединения смогут самостоятельно исключать сведения о специалистах из самих НРС, например, в случае, если те своевременно не прошли независимую оценку квалификации. Было бы правильно, чтобы СРО узнавали о таком риске заблаговременно, чтобы иметь возможность напомнить своему члену о необходимости прохождения его специалистом оценки квалификации. Интеграция реестров не должна стать источником дополнительных рисков для предприятий, работающих на госзаказе, а значит, порядок исключения сведений из НРС также должен быть урегулирован с учётом интересов всех участников реестра.</w:t>
      </w:r>
    </w:p>
    <w:p w14:paraId="4F3D0E69" w14:textId="01991C6D" w:rsidR="007A541F" w:rsidRDefault="007A541F" w:rsidP="007A541F">
      <w:pPr>
        <w:tabs>
          <w:tab w:val="left" w:pos="851"/>
        </w:tabs>
        <w:spacing w:after="0"/>
        <w:ind w:firstLine="851"/>
        <w:jc w:val="both"/>
        <w:rPr>
          <w:rFonts w:ascii="Times New Roman" w:hAnsi="Times New Roman" w:cs="Times New Roman"/>
          <w:sz w:val="28"/>
          <w:szCs w:val="28"/>
        </w:rPr>
      </w:pPr>
      <w:r w:rsidRPr="007A541F">
        <w:rPr>
          <w:rFonts w:ascii="Times New Roman" w:hAnsi="Times New Roman" w:cs="Times New Roman"/>
          <w:sz w:val="28"/>
          <w:szCs w:val="28"/>
        </w:rPr>
        <w:t>Внесение в Единый реестр сведений о фактическом совокупном размере обязательств разработчиками постановления предложено осуществлять силами самих членов СРО. Исходя из имеющейся практики, сложно представить, что все члены СРО будут выполнять данное требование своевременно. Да и, сказать откровенно, мер воздействия на них у саморегуляторов не так уж и много. Поэтому и здесь есть риски возникновения ситуации, когда Национальное объединение будет «напрягать» СРО по вопросу отсутствия сведений о фактическом размере обязательств отдельных членов, и в результате цепной реакции, данный раздел будет заполняться не действительными данными, а по принципу «лишь бы отвязались».</w:t>
      </w:r>
    </w:p>
    <w:p w14:paraId="374C6A96" w14:textId="72542D8C" w:rsidR="007A541F" w:rsidRDefault="007A541F" w:rsidP="007A541F">
      <w:pPr>
        <w:tabs>
          <w:tab w:val="left" w:pos="851"/>
        </w:tabs>
        <w:spacing w:after="0"/>
        <w:ind w:firstLine="851"/>
        <w:jc w:val="both"/>
        <w:rPr>
          <w:rFonts w:ascii="Times New Roman" w:hAnsi="Times New Roman" w:cs="Times New Roman"/>
          <w:sz w:val="28"/>
          <w:szCs w:val="28"/>
        </w:rPr>
      </w:pPr>
      <w:r w:rsidRPr="007A541F">
        <w:rPr>
          <w:rFonts w:ascii="Times New Roman" w:hAnsi="Times New Roman" w:cs="Times New Roman"/>
          <w:sz w:val="28"/>
          <w:szCs w:val="28"/>
        </w:rPr>
        <w:t>Хорошей альтернативой мог бы быть механизм, когда Национальные объединения с помощью уже разработанного программного обеспечения вносят в этот раздел сведения с использованием информации о контрактах, размещённых в сети Интернет. СРО в свою очередь могли бы дополнять и корректировать эти сведения по итогам анализа ежегодных уведомлений от своих членов, а также по результатам плановых проверок.</w:t>
      </w:r>
    </w:p>
    <w:p w14:paraId="78CD274A" w14:textId="21466571" w:rsidR="007A541F" w:rsidRDefault="007A541F" w:rsidP="007A541F">
      <w:pPr>
        <w:tabs>
          <w:tab w:val="left" w:pos="851"/>
        </w:tabs>
        <w:spacing w:after="0"/>
        <w:ind w:firstLine="851"/>
        <w:jc w:val="both"/>
        <w:rPr>
          <w:rFonts w:ascii="Times New Roman" w:hAnsi="Times New Roman" w:cs="Times New Roman"/>
          <w:sz w:val="28"/>
          <w:szCs w:val="28"/>
        </w:rPr>
      </w:pPr>
      <w:r w:rsidRPr="007A541F">
        <w:rPr>
          <w:rFonts w:ascii="Times New Roman" w:hAnsi="Times New Roman" w:cs="Times New Roman"/>
          <w:sz w:val="28"/>
          <w:szCs w:val="28"/>
        </w:rPr>
        <w:t>Ещё хотелось бы обратить внимание на то, что в Единый реестр необходимо будет представлять документы и материалы, точный перечень которых не определён. Кто и как будет определять этот перечень, учитывая то, что, например, в НОСТРОЙ до сих пор нет утверждённого документа, определяющего порядок ведения Единого реестра членов СРО, – не ясно. А, следовательно, каждый раз будут возникать новые требования и новые документы. Обоснованность таких требований уже вызывает сомнения, а впоследствии будет вызывать ещё больше.</w:t>
      </w:r>
    </w:p>
    <w:p w14:paraId="1C318FE5" w14:textId="6F07AD14" w:rsidR="007A541F" w:rsidRPr="007A541F" w:rsidRDefault="007A541F" w:rsidP="007A541F">
      <w:pPr>
        <w:tabs>
          <w:tab w:val="left" w:pos="851"/>
        </w:tabs>
        <w:spacing w:after="0"/>
        <w:ind w:firstLine="851"/>
        <w:jc w:val="both"/>
        <w:rPr>
          <w:rFonts w:ascii="Times New Roman" w:hAnsi="Times New Roman" w:cs="Times New Roman"/>
          <w:sz w:val="28"/>
          <w:szCs w:val="28"/>
        </w:rPr>
      </w:pPr>
      <w:r w:rsidRPr="007A541F">
        <w:rPr>
          <w:rFonts w:ascii="Times New Roman" w:hAnsi="Times New Roman" w:cs="Times New Roman"/>
          <w:sz w:val="28"/>
          <w:szCs w:val="28"/>
        </w:rPr>
        <w:t>Так как законодатель уже определил, что должен быть Единый реестр членов СРО и их обязательств, то такой реестр может и должен стать удобным сервисом и механизмом помощи саморегулируемым организациям в выполнении ими своих функций, а никак не источником дополнительных рисков, повышения нагрузки и усложнения выполняемой ими работы.</w:t>
      </w:r>
    </w:p>
    <w:p w14:paraId="1F5D67F2" w14:textId="49F948F8" w:rsidR="0058288C" w:rsidRPr="0058288C" w:rsidRDefault="00C43C5D" w:rsidP="0058288C">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 </w:t>
      </w: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42" w:name="_Toc94266891"/>
      <w:r w:rsidRPr="00325EC1">
        <w:rPr>
          <w:sz w:val="28"/>
          <w:szCs w:val="28"/>
        </w:rPr>
        <w:lastRenderedPageBreak/>
        <w:t>РАЗНОЕ</w:t>
      </w:r>
      <w:bookmarkEnd w:id="42"/>
    </w:p>
    <w:p w14:paraId="6C850253" w14:textId="52D89D72" w:rsidR="00EB6EFF" w:rsidRDefault="00EB6EFF" w:rsidP="0095281A">
      <w:pPr>
        <w:tabs>
          <w:tab w:val="left" w:pos="851"/>
        </w:tabs>
        <w:spacing w:after="0"/>
        <w:ind w:firstLine="851"/>
        <w:jc w:val="both"/>
        <w:rPr>
          <w:rFonts w:ascii="Times New Roman" w:hAnsi="Times New Roman" w:cs="Times New Roman"/>
          <w:sz w:val="28"/>
          <w:szCs w:val="28"/>
        </w:rPr>
      </w:pPr>
    </w:p>
    <w:p w14:paraId="520A7716" w14:textId="54A7A0B8" w:rsidR="00FE1B59" w:rsidRPr="00BC2399" w:rsidRDefault="00BC2399" w:rsidP="00BC2399">
      <w:pPr>
        <w:pStyle w:val="1"/>
        <w:numPr>
          <w:ilvl w:val="1"/>
          <w:numId w:val="1"/>
        </w:numPr>
        <w:tabs>
          <w:tab w:val="left" w:pos="851"/>
        </w:tabs>
        <w:spacing w:before="0" w:beforeAutospacing="0" w:after="0" w:afterAutospacing="0"/>
        <w:ind w:left="0" w:firstLine="0"/>
        <w:jc w:val="both"/>
        <w:rPr>
          <w:sz w:val="28"/>
          <w:szCs w:val="28"/>
        </w:rPr>
      </w:pPr>
      <w:bookmarkStart w:id="43" w:name="_Toc94266892"/>
      <w:r>
        <w:rPr>
          <w:sz w:val="28"/>
          <w:szCs w:val="28"/>
        </w:rPr>
        <w:t xml:space="preserve">24.01.22 СГ. </w:t>
      </w:r>
      <w:r w:rsidR="00FE1B59" w:rsidRPr="00FE1B59">
        <w:rPr>
          <w:sz w:val="28"/>
          <w:szCs w:val="28"/>
        </w:rPr>
        <w:t>Российский Союз Строителей задает повестку дня</w:t>
      </w:r>
      <w:bookmarkEnd w:id="43"/>
    </w:p>
    <w:p w14:paraId="4C6DA213" w14:textId="56E4FBED" w:rsidR="00FE1B59" w:rsidRP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Расширенное заседание Российского союза строителей с участием Национального объединения строителей (НОСТРОЙ), Национального объединения изыскателей и проектировщиков (НОПРИЗ), Союза Архитекторов России, Союза проектировщиков России состоится в рамках форума «Сибирь 2030. Строим будущее».</w:t>
      </w:r>
    </w:p>
    <w:p w14:paraId="028C1327" w14:textId="77777777"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 xml:space="preserve">В заседании запланировано участие таких лиц, как И.Э. Файзуллина, министра строительства и жилищно-коммунального хозяйства РФ, А.А. </w:t>
      </w:r>
      <w:proofErr w:type="spellStart"/>
      <w:r w:rsidRPr="00FE1B59">
        <w:rPr>
          <w:rFonts w:ascii="Times New Roman" w:hAnsi="Times New Roman" w:cs="Times New Roman"/>
          <w:sz w:val="28"/>
          <w:szCs w:val="28"/>
        </w:rPr>
        <w:t>Травникова</w:t>
      </w:r>
      <w:proofErr w:type="spellEnd"/>
      <w:r w:rsidRPr="00FE1B59">
        <w:rPr>
          <w:rFonts w:ascii="Times New Roman" w:hAnsi="Times New Roman" w:cs="Times New Roman"/>
          <w:sz w:val="28"/>
          <w:szCs w:val="28"/>
        </w:rPr>
        <w:t>, губернатора Новосибирской области и В.А. Яковлева, президента Российского Союза строителей.</w:t>
      </w:r>
    </w:p>
    <w:p w14:paraId="49D1F2C5" w14:textId="473E445C"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В числе обсуждаемых тем на заседании такие, как:</w:t>
      </w:r>
    </w:p>
    <w:p w14:paraId="510024D7" w14:textId="3688DAE5" w:rsidR="00FE1B59" w:rsidRPr="00B26654" w:rsidRDefault="00FE1B59" w:rsidP="00B26654">
      <w:pPr>
        <w:pStyle w:val="a3"/>
        <w:numPr>
          <w:ilvl w:val="0"/>
          <w:numId w:val="34"/>
        </w:numPr>
        <w:tabs>
          <w:tab w:val="left" w:pos="851"/>
        </w:tabs>
        <w:spacing w:after="0"/>
        <w:ind w:left="0" w:firstLine="0"/>
        <w:jc w:val="both"/>
        <w:rPr>
          <w:rFonts w:ascii="Times New Roman" w:hAnsi="Times New Roman" w:cs="Times New Roman"/>
          <w:sz w:val="28"/>
          <w:szCs w:val="28"/>
        </w:rPr>
      </w:pPr>
      <w:r w:rsidRPr="00B26654">
        <w:rPr>
          <w:rFonts w:ascii="Times New Roman" w:hAnsi="Times New Roman" w:cs="Times New Roman"/>
          <w:sz w:val="28"/>
          <w:szCs w:val="28"/>
        </w:rPr>
        <w:t>оптимизация административных процедур в строительстве;</w:t>
      </w:r>
    </w:p>
    <w:p w14:paraId="5ED6FAEE" w14:textId="7848F7FE" w:rsidR="00FE1B59" w:rsidRPr="00B26654" w:rsidRDefault="00FE1B59" w:rsidP="00B26654">
      <w:pPr>
        <w:pStyle w:val="a3"/>
        <w:numPr>
          <w:ilvl w:val="0"/>
          <w:numId w:val="34"/>
        </w:numPr>
        <w:tabs>
          <w:tab w:val="left" w:pos="851"/>
        </w:tabs>
        <w:spacing w:after="0"/>
        <w:ind w:left="0" w:firstLine="0"/>
        <w:jc w:val="both"/>
        <w:rPr>
          <w:rFonts w:ascii="Times New Roman" w:hAnsi="Times New Roman" w:cs="Times New Roman"/>
          <w:sz w:val="28"/>
          <w:szCs w:val="28"/>
        </w:rPr>
      </w:pPr>
      <w:r w:rsidRPr="00B26654">
        <w:rPr>
          <w:rFonts w:ascii="Times New Roman" w:hAnsi="Times New Roman" w:cs="Times New Roman"/>
          <w:sz w:val="28"/>
          <w:szCs w:val="28"/>
        </w:rPr>
        <w:t>о ситуации в строительном комплексе Новосибирской области;</w:t>
      </w:r>
    </w:p>
    <w:p w14:paraId="2A301C08" w14:textId="2AF88A53" w:rsidR="00FE1B59" w:rsidRPr="00B26654" w:rsidRDefault="00FE1B59" w:rsidP="00B26654">
      <w:pPr>
        <w:pStyle w:val="a3"/>
        <w:numPr>
          <w:ilvl w:val="0"/>
          <w:numId w:val="34"/>
        </w:numPr>
        <w:tabs>
          <w:tab w:val="left" w:pos="851"/>
        </w:tabs>
        <w:spacing w:after="0"/>
        <w:ind w:left="0" w:firstLine="0"/>
        <w:jc w:val="both"/>
        <w:rPr>
          <w:rFonts w:ascii="Times New Roman" w:hAnsi="Times New Roman" w:cs="Times New Roman"/>
          <w:sz w:val="28"/>
          <w:szCs w:val="28"/>
        </w:rPr>
      </w:pPr>
      <w:r w:rsidRPr="00B26654">
        <w:rPr>
          <w:rFonts w:ascii="Times New Roman" w:hAnsi="Times New Roman" w:cs="Times New Roman"/>
          <w:sz w:val="28"/>
          <w:szCs w:val="28"/>
        </w:rPr>
        <w:t>перспективы рынка строительных материалов в РФ;</w:t>
      </w:r>
    </w:p>
    <w:p w14:paraId="0DA2CD82" w14:textId="64CEA5FD" w:rsidR="00FE1B59" w:rsidRPr="00B26654" w:rsidRDefault="00FE1B59" w:rsidP="00B26654">
      <w:pPr>
        <w:pStyle w:val="a3"/>
        <w:numPr>
          <w:ilvl w:val="0"/>
          <w:numId w:val="34"/>
        </w:numPr>
        <w:tabs>
          <w:tab w:val="left" w:pos="851"/>
        </w:tabs>
        <w:spacing w:after="0"/>
        <w:ind w:left="0" w:firstLine="0"/>
        <w:jc w:val="both"/>
        <w:rPr>
          <w:rFonts w:ascii="Times New Roman" w:hAnsi="Times New Roman" w:cs="Times New Roman"/>
          <w:sz w:val="28"/>
          <w:szCs w:val="28"/>
        </w:rPr>
      </w:pPr>
      <w:r w:rsidRPr="00B26654">
        <w:rPr>
          <w:rFonts w:ascii="Times New Roman" w:hAnsi="Times New Roman" w:cs="Times New Roman"/>
          <w:sz w:val="28"/>
          <w:szCs w:val="28"/>
        </w:rPr>
        <w:t>изменения в Градостроительный кодекс РФ и снижение регуляторного воздействия на деятельность СРО;</w:t>
      </w:r>
    </w:p>
    <w:p w14:paraId="3B5B91E4" w14:textId="57A28FA7" w:rsidR="00FE1B59" w:rsidRPr="00B26654" w:rsidRDefault="00FE1B59" w:rsidP="00B26654">
      <w:pPr>
        <w:pStyle w:val="a3"/>
        <w:numPr>
          <w:ilvl w:val="0"/>
          <w:numId w:val="34"/>
        </w:numPr>
        <w:tabs>
          <w:tab w:val="left" w:pos="851"/>
        </w:tabs>
        <w:spacing w:after="0"/>
        <w:ind w:left="0" w:firstLine="0"/>
        <w:jc w:val="both"/>
        <w:rPr>
          <w:rFonts w:ascii="Times New Roman" w:hAnsi="Times New Roman" w:cs="Times New Roman"/>
          <w:sz w:val="28"/>
          <w:szCs w:val="28"/>
        </w:rPr>
      </w:pPr>
      <w:r w:rsidRPr="00B26654">
        <w:rPr>
          <w:rFonts w:ascii="Times New Roman" w:hAnsi="Times New Roman" w:cs="Times New Roman"/>
          <w:sz w:val="28"/>
          <w:szCs w:val="28"/>
        </w:rPr>
        <w:t>реализация плана мероприятий по совершенствованию системы ценообразования в строительстве в СФО;</w:t>
      </w:r>
    </w:p>
    <w:p w14:paraId="5BB4112D" w14:textId="1B9145CE" w:rsidR="00FE1B59" w:rsidRPr="00B26654" w:rsidRDefault="00FE1B59" w:rsidP="00B26654">
      <w:pPr>
        <w:pStyle w:val="a3"/>
        <w:numPr>
          <w:ilvl w:val="0"/>
          <w:numId w:val="34"/>
        </w:numPr>
        <w:tabs>
          <w:tab w:val="left" w:pos="851"/>
        </w:tabs>
        <w:spacing w:after="0"/>
        <w:ind w:left="0" w:firstLine="0"/>
        <w:jc w:val="both"/>
        <w:rPr>
          <w:rFonts w:ascii="Times New Roman" w:hAnsi="Times New Roman" w:cs="Times New Roman"/>
          <w:sz w:val="28"/>
          <w:szCs w:val="28"/>
        </w:rPr>
      </w:pPr>
      <w:r w:rsidRPr="00B26654">
        <w:rPr>
          <w:rFonts w:ascii="Times New Roman" w:hAnsi="Times New Roman" w:cs="Times New Roman"/>
          <w:sz w:val="28"/>
          <w:szCs w:val="28"/>
        </w:rPr>
        <w:t>стратегия развития строительной отрасли и ЖКХ РФ до 2030 года с прогнозом на период до 2035 года;</w:t>
      </w:r>
    </w:p>
    <w:p w14:paraId="2C42B929" w14:textId="77777777" w:rsidR="00B26654" w:rsidRDefault="00FE1B59" w:rsidP="00B26654">
      <w:pPr>
        <w:pStyle w:val="a3"/>
        <w:numPr>
          <w:ilvl w:val="0"/>
          <w:numId w:val="34"/>
        </w:numPr>
        <w:tabs>
          <w:tab w:val="left" w:pos="851"/>
        </w:tabs>
        <w:spacing w:after="0"/>
        <w:ind w:left="0" w:firstLine="0"/>
        <w:jc w:val="both"/>
        <w:rPr>
          <w:rFonts w:ascii="Times New Roman" w:hAnsi="Times New Roman" w:cs="Times New Roman"/>
          <w:sz w:val="28"/>
          <w:szCs w:val="28"/>
        </w:rPr>
      </w:pPr>
      <w:r w:rsidRPr="00B26654">
        <w:rPr>
          <w:rFonts w:ascii="Times New Roman" w:hAnsi="Times New Roman" w:cs="Times New Roman"/>
          <w:sz w:val="28"/>
          <w:szCs w:val="28"/>
        </w:rPr>
        <w:t>о мерах по поднятию авторитета строительных специальностей;</w:t>
      </w:r>
    </w:p>
    <w:p w14:paraId="6AAF8B3A" w14:textId="55525125" w:rsidR="00FE1B59" w:rsidRPr="00B26654" w:rsidRDefault="00FE1B59" w:rsidP="00B26654">
      <w:pPr>
        <w:pStyle w:val="a3"/>
        <w:numPr>
          <w:ilvl w:val="0"/>
          <w:numId w:val="34"/>
        </w:numPr>
        <w:tabs>
          <w:tab w:val="left" w:pos="851"/>
        </w:tabs>
        <w:spacing w:after="0"/>
        <w:ind w:left="0" w:firstLine="0"/>
        <w:jc w:val="both"/>
        <w:rPr>
          <w:rFonts w:ascii="Times New Roman" w:hAnsi="Times New Roman" w:cs="Times New Roman"/>
          <w:sz w:val="28"/>
          <w:szCs w:val="28"/>
        </w:rPr>
      </w:pPr>
      <w:r w:rsidRPr="00B26654">
        <w:rPr>
          <w:rFonts w:ascii="Times New Roman" w:hAnsi="Times New Roman" w:cs="Times New Roman"/>
          <w:sz w:val="28"/>
          <w:szCs w:val="28"/>
        </w:rPr>
        <w:t>индустриальное и индивидуальное малоэтажное домостроение, как элемент реализации Стратегии;</w:t>
      </w:r>
    </w:p>
    <w:p w14:paraId="3261BA3E" w14:textId="5F8056D3" w:rsidR="00FE1B59" w:rsidRPr="00B26654" w:rsidRDefault="00FE1B59" w:rsidP="00B26654">
      <w:pPr>
        <w:pStyle w:val="a3"/>
        <w:numPr>
          <w:ilvl w:val="0"/>
          <w:numId w:val="34"/>
        </w:numPr>
        <w:tabs>
          <w:tab w:val="left" w:pos="851"/>
        </w:tabs>
        <w:spacing w:after="0"/>
        <w:ind w:left="0" w:firstLine="0"/>
        <w:jc w:val="both"/>
        <w:rPr>
          <w:rFonts w:ascii="Times New Roman" w:hAnsi="Times New Roman" w:cs="Times New Roman"/>
          <w:sz w:val="28"/>
          <w:szCs w:val="28"/>
        </w:rPr>
      </w:pPr>
      <w:r w:rsidRPr="00B26654">
        <w:rPr>
          <w:rFonts w:ascii="Times New Roman" w:hAnsi="Times New Roman" w:cs="Times New Roman"/>
          <w:sz w:val="28"/>
          <w:szCs w:val="28"/>
        </w:rPr>
        <w:t>о новой редакции федерального закона «Об архитектурной деятельности в России»;</w:t>
      </w:r>
    </w:p>
    <w:p w14:paraId="6E16B3D1" w14:textId="7C60EE86" w:rsidR="00FE1B59" w:rsidRPr="00B26654" w:rsidRDefault="00FE1B59" w:rsidP="00B26654">
      <w:pPr>
        <w:pStyle w:val="a3"/>
        <w:numPr>
          <w:ilvl w:val="0"/>
          <w:numId w:val="34"/>
        </w:numPr>
        <w:tabs>
          <w:tab w:val="left" w:pos="851"/>
        </w:tabs>
        <w:spacing w:after="0"/>
        <w:ind w:left="0" w:firstLine="0"/>
        <w:jc w:val="both"/>
        <w:rPr>
          <w:rFonts w:ascii="Times New Roman" w:hAnsi="Times New Roman" w:cs="Times New Roman"/>
          <w:sz w:val="28"/>
          <w:szCs w:val="28"/>
        </w:rPr>
      </w:pPr>
      <w:r w:rsidRPr="00B26654">
        <w:rPr>
          <w:rFonts w:ascii="Times New Roman" w:hAnsi="Times New Roman" w:cs="Times New Roman"/>
          <w:sz w:val="28"/>
          <w:szCs w:val="28"/>
        </w:rPr>
        <w:t>повышение инвестиционной привлекательности и эффективности реализации проектов комплексного развития территорий и многое другое.</w:t>
      </w:r>
    </w:p>
    <w:p w14:paraId="17B3F910" w14:textId="4DD272D7"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В числе спикеров представители </w:t>
      </w:r>
      <w:hyperlink r:id="rId85" w:history="1">
        <w:r w:rsidRPr="00FE1B59">
          <w:rPr>
            <w:rFonts w:ascii="Times New Roman" w:hAnsi="Times New Roman" w:cs="Times New Roman"/>
            <w:sz w:val="28"/>
            <w:szCs w:val="28"/>
          </w:rPr>
          <w:t>министерства строительства и жилищно-коммунального</w:t>
        </w:r>
      </w:hyperlink>
      <w:r w:rsidRPr="00FE1B59">
        <w:rPr>
          <w:rFonts w:ascii="Times New Roman" w:hAnsi="Times New Roman" w:cs="Times New Roman"/>
          <w:sz w:val="28"/>
          <w:szCs w:val="28"/>
        </w:rPr>
        <w:t> хозяйства РФ, </w:t>
      </w:r>
      <w:hyperlink r:id="rId86" w:history="1">
        <w:r w:rsidRPr="00FE1B59">
          <w:rPr>
            <w:rFonts w:ascii="Times New Roman" w:hAnsi="Times New Roman" w:cs="Times New Roman"/>
            <w:sz w:val="28"/>
            <w:szCs w:val="28"/>
          </w:rPr>
          <w:t>министерства промышленности и торговли РФ</w:t>
        </w:r>
      </w:hyperlink>
      <w:r w:rsidRPr="00FE1B59">
        <w:rPr>
          <w:rFonts w:ascii="Times New Roman" w:hAnsi="Times New Roman" w:cs="Times New Roman"/>
          <w:sz w:val="28"/>
          <w:szCs w:val="28"/>
        </w:rPr>
        <w:t>, </w:t>
      </w:r>
      <w:hyperlink r:id="rId87" w:history="1">
        <w:r w:rsidRPr="00FE1B59">
          <w:rPr>
            <w:rFonts w:ascii="Times New Roman" w:hAnsi="Times New Roman" w:cs="Times New Roman"/>
            <w:sz w:val="28"/>
            <w:szCs w:val="28"/>
          </w:rPr>
          <w:t>министерства строительства Новосибирской обла</w:t>
        </w:r>
      </w:hyperlink>
      <w:hyperlink r:id="rId88" w:history="1">
        <w:r w:rsidRPr="00FE1B59">
          <w:rPr>
            <w:rFonts w:ascii="Times New Roman" w:hAnsi="Times New Roman" w:cs="Times New Roman"/>
            <w:sz w:val="28"/>
            <w:szCs w:val="28"/>
          </w:rPr>
          <w:t>сти</w:t>
        </w:r>
      </w:hyperlink>
      <w:r w:rsidRPr="00FE1B59">
        <w:rPr>
          <w:rFonts w:ascii="Times New Roman" w:hAnsi="Times New Roman" w:cs="Times New Roman"/>
          <w:sz w:val="28"/>
          <w:szCs w:val="28"/>
        </w:rPr>
        <w:t>, отраслевых союзов и объединений. По итогам заседания будет принято постановление Правления.</w:t>
      </w:r>
    </w:p>
    <w:p w14:paraId="0FD2741C" w14:textId="705C13D1"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Информационный партнер события - </w:t>
      </w:r>
      <w:hyperlink r:id="rId89" w:history="1">
        <w:r w:rsidRPr="00FE1B59">
          <w:rPr>
            <w:rFonts w:ascii="Times New Roman" w:hAnsi="Times New Roman" w:cs="Times New Roman"/>
            <w:sz w:val="28"/>
            <w:szCs w:val="28"/>
          </w:rPr>
          <w:t>Строительная газета (Москва)</w:t>
        </w:r>
      </w:hyperlink>
      <w:r w:rsidRPr="00FE1B59">
        <w:rPr>
          <w:rFonts w:ascii="Times New Roman" w:hAnsi="Times New Roman" w:cs="Times New Roman"/>
          <w:sz w:val="28"/>
          <w:szCs w:val="28"/>
        </w:rPr>
        <w:t>.</w:t>
      </w:r>
    </w:p>
    <w:p w14:paraId="0AA0CEC8" w14:textId="4CA8FA23"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Заседание состоится 1 февраля 2022 г. Начало в 11.00 конференц-зал №2, МВК «Новосибирск Экспоцентр».</w:t>
      </w:r>
    </w:p>
    <w:p w14:paraId="7E9826B7" w14:textId="31DD1348" w:rsidR="00FE1B59" w:rsidRDefault="00FE1B59" w:rsidP="00FE1B59">
      <w:pPr>
        <w:tabs>
          <w:tab w:val="left" w:pos="851"/>
        </w:tabs>
        <w:spacing w:after="0"/>
        <w:ind w:firstLine="851"/>
        <w:jc w:val="both"/>
        <w:rPr>
          <w:rFonts w:ascii="Times New Roman" w:hAnsi="Times New Roman" w:cs="Times New Roman"/>
          <w:sz w:val="28"/>
          <w:szCs w:val="28"/>
        </w:rPr>
      </w:pPr>
      <w:r w:rsidRPr="00FE1B59">
        <w:rPr>
          <w:rFonts w:ascii="Times New Roman" w:hAnsi="Times New Roman" w:cs="Times New Roman"/>
          <w:sz w:val="28"/>
          <w:szCs w:val="28"/>
        </w:rPr>
        <w:t>С деловой программой Сибирской строительной недели можно ознакомится </w:t>
      </w:r>
      <w:hyperlink r:id="rId90" w:history="1">
        <w:r w:rsidRPr="00FE1B59">
          <w:rPr>
            <w:rFonts w:ascii="Times New Roman" w:hAnsi="Times New Roman" w:cs="Times New Roman"/>
            <w:sz w:val="28"/>
            <w:szCs w:val="28"/>
          </w:rPr>
          <w:t>на сайте мероприятия.</w:t>
        </w:r>
      </w:hyperlink>
    </w:p>
    <w:p w14:paraId="093975F2" w14:textId="7C6E6EA5" w:rsidR="00D45F8A" w:rsidRDefault="00D45F8A" w:rsidP="00FE1B59">
      <w:pPr>
        <w:tabs>
          <w:tab w:val="left" w:pos="851"/>
        </w:tabs>
        <w:spacing w:after="0"/>
        <w:ind w:firstLine="851"/>
        <w:jc w:val="both"/>
        <w:rPr>
          <w:rFonts w:ascii="Times New Roman" w:hAnsi="Times New Roman" w:cs="Times New Roman"/>
          <w:sz w:val="28"/>
          <w:szCs w:val="28"/>
        </w:rPr>
      </w:pPr>
    </w:p>
    <w:p w14:paraId="47D689BB" w14:textId="7E4FD9BB" w:rsidR="00D45F8A" w:rsidRPr="00D45F8A" w:rsidRDefault="00D45F8A" w:rsidP="00D45F8A">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94266893"/>
      <w:r>
        <w:rPr>
          <w:sz w:val="28"/>
          <w:szCs w:val="28"/>
        </w:rPr>
        <w:t xml:space="preserve">27.01.22 За-Строй. </w:t>
      </w:r>
      <w:r w:rsidRPr="00D45F8A">
        <w:rPr>
          <w:sz w:val="28"/>
          <w:szCs w:val="28"/>
        </w:rPr>
        <w:t>Казинец совсем не молодец?</w:t>
      </w:r>
      <w:bookmarkEnd w:id="44"/>
    </w:p>
    <w:p w14:paraId="0273A02A"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lastRenderedPageBreak/>
        <w:t>Кто и зачем наезжает на главу Группы строительных компаний «Баркли» и президента НОЗА, подозревая в преднамеренном банкротстве аффилированных фирм и обмане кредиторов</w:t>
      </w:r>
    </w:p>
    <w:p w14:paraId="5AFC329F"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Суть дела в следующем. ГК «Баркли», которая с момента основания занималась строительством элитной недвижимости, решила вдруг в 2015 году развивать проект жилья эконом-класса. В качестве площадки для реализации был выбран пригород Крекшино в Новой Москве – там на нескольких сотнях квадратных метров земли глава компании и по совместительству президент Национального объединения застройщиков жилья (НОЗА) Леонид Казинец задумал возвести 9 корпусов ЖК «Медовая долина». Дома должны были сдать ещё в 2019 году, но помешало, как пишут в СМИ, «нежелание подрядчиков работать бесплатно».</w:t>
      </w:r>
    </w:p>
    <w:p w14:paraId="182EE398"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 xml:space="preserve">В 2017 году на стройплощадке «Медовой долины» разразился скандал – рабочие отказывались продолжать строительство, пока им не выплатят долги по зарплате. В результате господину </w:t>
      </w:r>
      <w:proofErr w:type="spellStart"/>
      <w:r w:rsidRPr="00D45F8A">
        <w:rPr>
          <w:rFonts w:ascii="Times New Roman" w:hAnsi="Times New Roman" w:cs="Times New Roman"/>
          <w:sz w:val="28"/>
          <w:szCs w:val="28"/>
        </w:rPr>
        <w:t>Казинцу</w:t>
      </w:r>
      <w:proofErr w:type="spellEnd"/>
      <w:r w:rsidRPr="00D45F8A">
        <w:rPr>
          <w:rFonts w:ascii="Times New Roman" w:hAnsi="Times New Roman" w:cs="Times New Roman"/>
          <w:sz w:val="28"/>
          <w:szCs w:val="28"/>
        </w:rPr>
        <w:t xml:space="preserve"> даже пришлось продать 1,85 гектара принадлежавшей ему земли на юге Москвы конкуренту – ГК ФСК Владимира Воронина, чтобы изыскать деньги на достройку объекта.</w:t>
      </w:r>
    </w:p>
    <w:p w14:paraId="59DDEBEC"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 xml:space="preserve">По сообщениям СМИ, новая порция преданных огласке документов обрисовывает сложившуюся ситуацию ещё более фактурно и позволяет предположить комбинацию, связанную с преднамеренным банкротством аффилированных Леониду </w:t>
      </w:r>
      <w:proofErr w:type="spellStart"/>
      <w:r w:rsidRPr="00D45F8A">
        <w:rPr>
          <w:rFonts w:ascii="Times New Roman" w:hAnsi="Times New Roman" w:cs="Times New Roman"/>
          <w:sz w:val="28"/>
          <w:szCs w:val="28"/>
        </w:rPr>
        <w:t>Казинцу</w:t>
      </w:r>
      <w:proofErr w:type="spellEnd"/>
      <w:r w:rsidRPr="00D45F8A">
        <w:rPr>
          <w:rFonts w:ascii="Times New Roman" w:hAnsi="Times New Roman" w:cs="Times New Roman"/>
          <w:sz w:val="28"/>
          <w:szCs w:val="28"/>
        </w:rPr>
        <w:t xml:space="preserve"> фирм и обманом кредиторов. Но обо всём по порядку.</w:t>
      </w:r>
    </w:p>
    <w:p w14:paraId="31B0B54C"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«Медовую долину» строила компания «</w:t>
      </w:r>
      <w:proofErr w:type="spellStart"/>
      <w:r w:rsidRPr="00D45F8A">
        <w:rPr>
          <w:rFonts w:ascii="Times New Roman" w:hAnsi="Times New Roman" w:cs="Times New Roman"/>
          <w:sz w:val="28"/>
          <w:szCs w:val="28"/>
        </w:rPr>
        <w:t>Логитек</w:t>
      </w:r>
      <w:proofErr w:type="spellEnd"/>
      <w:r w:rsidRPr="00D45F8A">
        <w:rPr>
          <w:rFonts w:ascii="Times New Roman" w:hAnsi="Times New Roman" w:cs="Times New Roman"/>
          <w:sz w:val="28"/>
          <w:szCs w:val="28"/>
        </w:rPr>
        <w:t>», входящая в ГК «Баркли». В 2018 году с финансами «</w:t>
      </w:r>
      <w:proofErr w:type="spellStart"/>
      <w:r w:rsidRPr="00D45F8A">
        <w:rPr>
          <w:rFonts w:ascii="Times New Roman" w:hAnsi="Times New Roman" w:cs="Times New Roman"/>
          <w:sz w:val="28"/>
          <w:szCs w:val="28"/>
        </w:rPr>
        <w:t>Логитека</w:t>
      </w:r>
      <w:proofErr w:type="spellEnd"/>
      <w:r w:rsidRPr="00D45F8A">
        <w:rPr>
          <w:rFonts w:ascii="Times New Roman" w:hAnsi="Times New Roman" w:cs="Times New Roman"/>
          <w:sz w:val="28"/>
          <w:szCs w:val="28"/>
        </w:rPr>
        <w:t>» стали происходить загадочные вещи. Годом ранее при выручке 505 миллионов рублей, она принесла прибыль в размере 146 миллионов. В 2018-м выручка предприятия выросла до 2,1 миллиарда, зато прибыль стала измеряться в отрицательных величинах – «минус» 147 миллионов рублей. Резкое падение выручки фирмы вполне может быть признаком вывода части средств за границу.</w:t>
      </w:r>
    </w:p>
    <w:p w14:paraId="6327E20C"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Сложно поверить, но, как говорят, методы работы с подрядчиками господина Казинца, между прочим, являющегося членом Совета при Президенте РФ по жилищной политике и повышению доступности жилья, не отличаются гуманностью. Леонид Александрович, якобы, может устроить миграционные проверки в компаниях, если те вдруг поднимают голос и начинают заикаться о несоблюдении обязательств его фирмами. Говорили, что даже доходило до того, что мигрантов, которых обнаруживали в рядах строителей при проверках, якобы, специально «подкладывают» структуры предпринимателя.</w:t>
      </w:r>
    </w:p>
    <w:p w14:paraId="0C17E478"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Между тем, как выясняется, без денег остались не только строители, но и кредиторы фирмы. Представители одной из таких, а именно – ИП Прохоров Александр Михайлович – как раз и обнародовал документы, подтверждающие махинации структуры «Баркли» со счетами. Оказывается, компании «</w:t>
      </w:r>
      <w:proofErr w:type="spellStart"/>
      <w:r w:rsidRPr="00D45F8A">
        <w:rPr>
          <w:rFonts w:ascii="Times New Roman" w:hAnsi="Times New Roman" w:cs="Times New Roman"/>
          <w:sz w:val="28"/>
          <w:szCs w:val="28"/>
        </w:rPr>
        <w:t>Логитек</w:t>
      </w:r>
      <w:proofErr w:type="spellEnd"/>
      <w:r w:rsidRPr="00D45F8A">
        <w:rPr>
          <w:rFonts w:ascii="Times New Roman" w:hAnsi="Times New Roman" w:cs="Times New Roman"/>
          <w:sz w:val="28"/>
          <w:szCs w:val="28"/>
        </w:rPr>
        <w:t xml:space="preserve">» и «Баркли Констракшн Системс» расторгли контракт на строительство «Медовой </w:t>
      </w:r>
      <w:r w:rsidRPr="00D45F8A">
        <w:rPr>
          <w:rFonts w:ascii="Times New Roman" w:hAnsi="Times New Roman" w:cs="Times New Roman"/>
          <w:sz w:val="28"/>
          <w:szCs w:val="28"/>
        </w:rPr>
        <w:lastRenderedPageBreak/>
        <w:t>долины» ещё в 2019 году! Спрашивается, а под что тогда деньги занимали? Согласно поданной в Арбитражный суд города Москвы жалобе господина Прохорова, ГК «Баркли» в лице аффилированных фирм «</w:t>
      </w:r>
      <w:proofErr w:type="spellStart"/>
      <w:r w:rsidRPr="00D45F8A">
        <w:rPr>
          <w:rFonts w:ascii="Times New Roman" w:hAnsi="Times New Roman" w:cs="Times New Roman"/>
          <w:sz w:val="28"/>
          <w:szCs w:val="28"/>
        </w:rPr>
        <w:t>Логитек</w:t>
      </w:r>
      <w:proofErr w:type="spellEnd"/>
      <w:r w:rsidRPr="00D45F8A">
        <w:rPr>
          <w:rFonts w:ascii="Times New Roman" w:hAnsi="Times New Roman" w:cs="Times New Roman"/>
          <w:sz w:val="28"/>
          <w:szCs w:val="28"/>
        </w:rPr>
        <w:t>», «</w:t>
      </w:r>
      <w:proofErr w:type="spellStart"/>
      <w:r w:rsidRPr="00D45F8A">
        <w:rPr>
          <w:rFonts w:ascii="Times New Roman" w:hAnsi="Times New Roman" w:cs="Times New Roman"/>
          <w:sz w:val="28"/>
          <w:szCs w:val="28"/>
        </w:rPr>
        <w:t>Мосинвестстрой</w:t>
      </w:r>
      <w:proofErr w:type="spellEnd"/>
      <w:r w:rsidRPr="00D45F8A">
        <w:rPr>
          <w:rFonts w:ascii="Times New Roman" w:hAnsi="Times New Roman" w:cs="Times New Roman"/>
          <w:sz w:val="28"/>
          <w:szCs w:val="28"/>
        </w:rPr>
        <w:t>» и других, заняла у кредиторов в общей сложности более 2-х миллиардов рублей именно на достройку «Медовой долины».</w:t>
      </w:r>
    </w:p>
    <w:p w14:paraId="0BA4779C"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После этого «Баркли Констракшн Системс» переименовали в ООО «</w:t>
      </w:r>
      <w:proofErr w:type="spellStart"/>
      <w:r w:rsidRPr="00D45F8A">
        <w:rPr>
          <w:rFonts w:ascii="Times New Roman" w:hAnsi="Times New Roman" w:cs="Times New Roman"/>
          <w:sz w:val="28"/>
          <w:szCs w:val="28"/>
        </w:rPr>
        <w:t>Бизнессервис</w:t>
      </w:r>
      <w:proofErr w:type="spellEnd"/>
      <w:r w:rsidRPr="00D45F8A">
        <w:rPr>
          <w:rFonts w:ascii="Times New Roman" w:hAnsi="Times New Roman" w:cs="Times New Roman"/>
          <w:sz w:val="28"/>
          <w:szCs w:val="28"/>
        </w:rPr>
        <w:t>» и довели до банкротства. При этом учредитель фирмы Дмитрий Рот на запросы кредиторов АО «Баркли» о возвращении занятых средств отвечает кратко – «нет у нас таких и никогда не было, никаких оснований для возврата долга».</w:t>
      </w:r>
    </w:p>
    <w:p w14:paraId="3F8D4F00"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После этого «</w:t>
      </w:r>
      <w:proofErr w:type="spellStart"/>
      <w:r w:rsidRPr="00D45F8A">
        <w:rPr>
          <w:rFonts w:ascii="Times New Roman" w:hAnsi="Times New Roman" w:cs="Times New Roman"/>
          <w:sz w:val="28"/>
          <w:szCs w:val="28"/>
        </w:rPr>
        <w:t>Логитек</w:t>
      </w:r>
      <w:proofErr w:type="spellEnd"/>
      <w:r w:rsidRPr="00D45F8A">
        <w:rPr>
          <w:rFonts w:ascii="Times New Roman" w:hAnsi="Times New Roman" w:cs="Times New Roman"/>
          <w:sz w:val="28"/>
          <w:szCs w:val="28"/>
        </w:rPr>
        <w:t>», в свою очередь, расторг соглашения с «</w:t>
      </w:r>
      <w:proofErr w:type="spellStart"/>
      <w:r w:rsidRPr="00D45F8A">
        <w:rPr>
          <w:rFonts w:ascii="Times New Roman" w:hAnsi="Times New Roman" w:cs="Times New Roman"/>
          <w:sz w:val="28"/>
          <w:szCs w:val="28"/>
        </w:rPr>
        <w:t>Бизнессервисом</w:t>
      </w:r>
      <w:proofErr w:type="spellEnd"/>
      <w:r w:rsidRPr="00D45F8A">
        <w:rPr>
          <w:rFonts w:ascii="Times New Roman" w:hAnsi="Times New Roman" w:cs="Times New Roman"/>
          <w:sz w:val="28"/>
          <w:szCs w:val="28"/>
        </w:rPr>
        <w:t xml:space="preserve">», который внезапно из заказчика услуг компании переквалифицировался в её генподрядчика. Судя по всему, всё это делалось для того, чтобы снять денежную ответственность с аффилированных </w:t>
      </w:r>
      <w:proofErr w:type="spellStart"/>
      <w:r w:rsidRPr="00D45F8A">
        <w:rPr>
          <w:rFonts w:ascii="Times New Roman" w:hAnsi="Times New Roman" w:cs="Times New Roman"/>
          <w:sz w:val="28"/>
          <w:szCs w:val="28"/>
        </w:rPr>
        <w:t>Казинцу</w:t>
      </w:r>
      <w:proofErr w:type="spellEnd"/>
      <w:r w:rsidRPr="00D45F8A">
        <w:rPr>
          <w:rFonts w:ascii="Times New Roman" w:hAnsi="Times New Roman" w:cs="Times New Roman"/>
          <w:sz w:val="28"/>
          <w:szCs w:val="28"/>
        </w:rPr>
        <w:t xml:space="preserve"> фирм и спокойно замять долги перед кредиторами.</w:t>
      </w:r>
    </w:p>
    <w:p w14:paraId="2B1C76BD"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По этой же схеме бизнесмен-девелопер, кажется, пытается обанкротить аффилированную ему фирму «</w:t>
      </w:r>
      <w:proofErr w:type="spellStart"/>
      <w:r w:rsidRPr="00D45F8A">
        <w:rPr>
          <w:rFonts w:ascii="Times New Roman" w:hAnsi="Times New Roman" w:cs="Times New Roman"/>
          <w:sz w:val="28"/>
          <w:szCs w:val="28"/>
        </w:rPr>
        <w:t>Мосинвестстрой</w:t>
      </w:r>
      <w:proofErr w:type="spellEnd"/>
      <w:r w:rsidRPr="00D45F8A">
        <w:rPr>
          <w:rFonts w:ascii="Times New Roman" w:hAnsi="Times New Roman" w:cs="Times New Roman"/>
          <w:sz w:val="28"/>
          <w:szCs w:val="28"/>
        </w:rPr>
        <w:t>». Компания крупно задолжала кредиторам, против неё возбуждено 25 производств с их стороны. Общая сумма долгов компании оценивается в 134 миллиона рублей. При этом финансовые показатели фирмы ещё в 2020 году были в норме, прибыль и выручка компании в разы превышали объём долгов. Тем не менее, платить «</w:t>
      </w:r>
      <w:proofErr w:type="spellStart"/>
      <w:r w:rsidRPr="00D45F8A">
        <w:rPr>
          <w:rFonts w:ascii="Times New Roman" w:hAnsi="Times New Roman" w:cs="Times New Roman"/>
          <w:sz w:val="28"/>
          <w:szCs w:val="28"/>
        </w:rPr>
        <w:t>Мосинвестстрой</w:t>
      </w:r>
      <w:proofErr w:type="spellEnd"/>
      <w:r w:rsidRPr="00D45F8A">
        <w:rPr>
          <w:rFonts w:ascii="Times New Roman" w:hAnsi="Times New Roman" w:cs="Times New Roman"/>
          <w:sz w:val="28"/>
          <w:szCs w:val="28"/>
        </w:rPr>
        <w:t>», судя по всему, не собирается и, возможно, уже вовсю выводит активы через заграничные компании.</w:t>
      </w:r>
    </w:p>
    <w:p w14:paraId="7E03EBED"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Напоследок хочется обратить внимание на один забавный факт: пока финансы «</w:t>
      </w:r>
      <w:proofErr w:type="spellStart"/>
      <w:r w:rsidRPr="00D45F8A">
        <w:rPr>
          <w:rFonts w:ascii="Times New Roman" w:hAnsi="Times New Roman" w:cs="Times New Roman"/>
          <w:sz w:val="28"/>
          <w:szCs w:val="28"/>
        </w:rPr>
        <w:t>Бизнессервиса</w:t>
      </w:r>
      <w:proofErr w:type="spellEnd"/>
      <w:r w:rsidRPr="00D45F8A">
        <w:rPr>
          <w:rFonts w:ascii="Times New Roman" w:hAnsi="Times New Roman" w:cs="Times New Roman"/>
          <w:sz w:val="28"/>
          <w:szCs w:val="28"/>
        </w:rPr>
        <w:t>» и других аффилированных Группе компаний «Баркли» фирм «поют романсы», сама материнская компания показывает прибыль при минусовой выручке. Не странно ли? Денег как бы нет, но они как бы есть. При этом получается, что ГК «Баркли» и сама дома не строит, и за другие фирмы как бы не отвечает, особенно после переименования и процедуры расторжения контрактов на строительство…</w:t>
      </w:r>
    </w:p>
    <w:p w14:paraId="58088822" w14:textId="436C7299"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 P. S.</w:t>
      </w:r>
    </w:p>
    <w:p w14:paraId="5A5B5D30"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Ситуация с ЖК «Медовая долина» становится вдвойне загадочной, если учесть, что осенью 2018 года Сбербанк открыл «Баркли» кредитную линию в размере 2,45 миллиарда рублей сроком на 45 месяцев. Как уточняли «Ведомости», средства предназначались именно для финансирования проекта в Новой Москве.</w:t>
      </w:r>
    </w:p>
    <w:p w14:paraId="7E12D64C"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Неужели миллиарды оказались «съедены» недобросовестными подрядчиками, и чтобы их вернуть понадобятся годы судебных разбирательств?</w:t>
      </w:r>
    </w:p>
    <w:p w14:paraId="33B415F9" w14:textId="77777777" w:rsidR="00D45F8A" w:rsidRP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t>Кстати, учредителями ООО «</w:t>
      </w:r>
      <w:proofErr w:type="spellStart"/>
      <w:r w:rsidRPr="00D45F8A">
        <w:rPr>
          <w:rFonts w:ascii="Times New Roman" w:hAnsi="Times New Roman" w:cs="Times New Roman"/>
          <w:sz w:val="28"/>
          <w:szCs w:val="28"/>
        </w:rPr>
        <w:t>Логитек</w:t>
      </w:r>
      <w:proofErr w:type="spellEnd"/>
      <w:r w:rsidRPr="00D45F8A">
        <w:rPr>
          <w:rFonts w:ascii="Times New Roman" w:hAnsi="Times New Roman" w:cs="Times New Roman"/>
          <w:sz w:val="28"/>
          <w:szCs w:val="28"/>
        </w:rPr>
        <w:t>» выступают сам Леонид Казинец и три «прописанных» на Кипре компании – «КОЛЕФОРД ЛИМИТЕД», «ПИ-ВИ-ЭКС ХОЛДИНГЗ ЛИМИТЕД» и «КРОУНХОЛД ЛИМИТЕД». Самому Леониду Александровичу официально принадлежит только 25% предприятия, остальные доли находятся в собственности офшорных компаньонов.</w:t>
      </w:r>
    </w:p>
    <w:p w14:paraId="1EBBCEBF" w14:textId="137A2152" w:rsidR="00D45F8A" w:rsidRDefault="00D45F8A" w:rsidP="00D45F8A">
      <w:pPr>
        <w:tabs>
          <w:tab w:val="left" w:pos="851"/>
        </w:tabs>
        <w:spacing w:after="0"/>
        <w:ind w:firstLine="851"/>
        <w:jc w:val="both"/>
        <w:rPr>
          <w:rFonts w:ascii="Times New Roman" w:hAnsi="Times New Roman" w:cs="Times New Roman"/>
          <w:sz w:val="28"/>
          <w:szCs w:val="28"/>
        </w:rPr>
      </w:pPr>
      <w:r w:rsidRPr="00D45F8A">
        <w:rPr>
          <w:rFonts w:ascii="Times New Roman" w:hAnsi="Times New Roman" w:cs="Times New Roman"/>
          <w:sz w:val="28"/>
          <w:szCs w:val="28"/>
        </w:rPr>
        <w:lastRenderedPageBreak/>
        <w:t>(по материалам ряда СМИ)</w:t>
      </w:r>
    </w:p>
    <w:p w14:paraId="4F5CFA1D" w14:textId="3C3E4904" w:rsidR="00142A0B" w:rsidRDefault="00142A0B" w:rsidP="007A541F">
      <w:pPr>
        <w:pStyle w:val="1"/>
        <w:tabs>
          <w:tab w:val="left" w:pos="851"/>
        </w:tabs>
        <w:spacing w:before="0" w:beforeAutospacing="0" w:after="0" w:afterAutospacing="0"/>
        <w:jc w:val="both"/>
        <w:rPr>
          <w:sz w:val="28"/>
          <w:szCs w:val="28"/>
        </w:rPr>
      </w:pPr>
    </w:p>
    <w:p w14:paraId="5A69C6B9" w14:textId="5F675470" w:rsidR="007A541F" w:rsidRPr="00E06853" w:rsidRDefault="00E06853" w:rsidP="00E06853">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94266894"/>
      <w:r>
        <w:rPr>
          <w:sz w:val="28"/>
          <w:szCs w:val="28"/>
        </w:rPr>
        <w:t xml:space="preserve">28.01.22 ЗаНоСтрой. </w:t>
      </w:r>
      <w:r w:rsidR="007A541F" w:rsidRPr="00E06853">
        <w:rPr>
          <w:sz w:val="28"/>
          <w:szCs w:val="28"/>
        </w:rPr>
        <w:t>В строительный полдень. Доступность жилья в России приблизилась к семилетнему минимуму</w:t>
      </w:r>
      <w:bookmarkEnd w:id="45"/>
    </w:p>
    <w:p w14:paraId="2691AC35" w14:textId="7A84F626" w:rsidR="00E06853" w:rsidRDefault="007A541F"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sz w:val="28"/>
          <w:szCs w:val="28"/>
        </w:rPr>
        <w:t>В 2021 году доступность жилья в России приблизилась к зафиксированному семь лет назад минимуму. По оценкам аналитиков ЦИАН, жители крупных городов стали копить на квартиры почти так же долго, как после валютного кризиса в 2014 году.</w:t>
      </w:r>
    </w:p>
    <w:p w14:paraId="3532BC7A" w14:textId="2F58BE30" w:rsidR="00E06853" w:rsidRDefault="007A541F"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sz w:val="28"/>
          <w:szCs w:val="28"/>
        </w:rPr>
        <w:t>Подобную динамику эксперты объяснили ростом цен на жильё, который опережает увеличение зарплат. По данным специалистов, в 2021 году средняя стоимость недвижимости площадью 54 квадратных метра на вторичном рынке была сопоставима с годовым доходом двух взрослых человек за 4,5 года.</w:t>
      </w:r>
    </w:p>
    <w:p w14:paraId="2B3EAE60" w14:textId="0DBD3E5C" w:rsidR="00E06853" w:rsidRDefault="007A541F"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sz w:val="28"/>
          <w:szCs w:val="28"/>
        </w:rPr>
        <w:t>Согласно международной классификации, жильё считается доступным, когда на него можно накопить не более, чем за три года. Сложнее всего в последние семь лет жителям больших городов было купить квартиру в 2015 году – тогда её стоимость была сопоставима с доходом семьи за пять лет. Лучшим временем для приобретения квартир аналитики назвали допандемийный 2019 год – тогда на жильё можно было накопить за 3,7 года.</w:t>
      </w:r>
    </w:p>
    <w:p w14:paraId="17E1A097" w14:textId="77777777" w:rsidR="00E06853" w:rsidRDefault="007A541F" w:rsidP="00E06853">
      <w:pPr>
        <w:tabs>
          <w:tab w:val="left" w:pos="851"/>
        </w:tabs>
        <w:spacing w:after="0"/>
        <w:ind w:firstLine="851"/>
        <w:jc w:val="both"/>
        <w:rPr>
          <w:rFonts w:ascii="Times New Roman" w:hAnsi="Times New Roman" w:cs="Times New Roman"/>
          <w:sz w:val="28"/>
          <w:szCs w:val="28"/>
        </w:rPr>
      </w:pPr>
      <w:r w:rsidRPr="00E06853">
        <w:rPr>
          <w:rFonts w:ascii="Times New Roman" w:hAnsi="Times New Roman" w:cs="Times New Roman"/>
          <w:sz w:val="28"/>
          <w:szCs w:val="28"/>
        </w:rPr>
        <w:t>В 2019-2021 годах ни один российский город-миллионник не попал в категорию доступного жилья – сроки откладывания денег на недвижимость выросли во всех мегаполисах. В 2019-ом в списке городов с «существенно недоступным» жильём были только Москва и Санкт-Петербург, а в 2021-ом к ним добавились Казань и Краснодар.</w:t>
      </w:r>
    </w:p>
    <w:p w14:paraId="7292D7BC" w14:textId="45DA6F16" w:rsidR="007A541F" w:rsidRDefault="007A541F" w:rsidP="00E06853">
      <w:pPr>
        <w:tabs>
          <w:tab w:val="left" w:pos="851"/>
        </w:tabs>
        <w:spacing w:after="0"/>
        <w:ind w:firstLine="851"/>
        <w:jc w:val="both"/>
        <w:rPr>
          <w:rFonts w:ascii="Times New Roman" w:hAnsi="Times New Roman" w:cs="Times New Roman"/>
          <w:sz w:val="28"/>
          <w:szCs w:val="28"/>
        </w:rPr>
      </w:pPr>
    </w:p>
    <w:p w14:paraId="0B35E0D3" w14:textId="3AB5E2E5" w:rsidR="00142A0B" w:rsidRPr="00142A0B" w:rsidRDefault="00142A0B" w:rsidP="00142A0B">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94266895"/>
      <w:r>
        <w:rPr>
          <w:sz w:val="28"/>
          <w:szCs w:val="28"/>
        </w:rPr>
        <w:t xml:space="preserve">27.01.22 За-Строй. </w:t>
      </w:r>
      <w:r w:rsidRPr="00142A0B">
        <w:rPr>
          <w:sz w:val="28"/>
          <w:szCs w:val="28"/>
        </w:rPr>
        <w:t>Регионы-двоечники по аварийке</w:t>
      </w:r>
      <w:bookmarkEnd w:id="46"/>
    </w:p>
    <w:p w14:paraId="0B2D7319" w14:textId="77777777" w:rsidR="00142A0B" w:rsidRPr="00142A0B" w:rsidRDefault="00142A0B" w:rsidP="00142A0B">
      <w:pPr>
        <w:tabs>
          <w:tab w:val="left" w:pos="851"/>
        </w:tabs>
        <w:spacing w:after="0"/>
        <w:ind w:firstLine="851"/>
        <w:jc w:val="both"/>
        <w:rPr>
          <w:rFonts w:ascii="Times New Roman" w:hAnsi="Times New Roman" w:cs="Times New Roman"/>
          <w:sz w:val="28"/>
          <w:szCs w:val="28"/>
        </w:rPr>
      </w:pPr>
      <w:r w:rsidRPr="00142A0B">
        <w:rPr>
          <w:rFonts w:ascii="Times New Roman" w:hAnsi="Times New Roman" w:cs="Times New Roman"/>
          <w:sz w:val="28"/>
          <w:szCs w:val="28"/>
        </w:rPr>
        <w:t>Какие субъекты Российской Федерации находятся в зоне риска из-за неудовлетворительного выполнения программы расселения аварийного жилья за три последних года</w:t>
      </w:r>
    </w:p>
    <w:p w14:paraId="12D53E96" w14:textId="77777777" w:rsidR="00142A0B" w:rsidRPr="00142A0B" w:rsidRDefault="00142A0B" w:rsidP="00142A0B">
      <w:pPr>
        <w:tabs>
          <w:tab w:val="left" w:pos="851"/>
        </w:tabs>
        <w:spacing w:after="0"/>
        <w:ind w:firstLine="851"/>
        <w:jc w:val="both"/>
        <w:rPr>
          <w:rFonts w:ascii="Times New Roman" w:hAnsi="Times New Roman" w:cs="Times New Roman"/>
          <w:sz w:val="28"/>
          <w:szCs w:val="28"/>
        </w:rPr>
      </w:pPr>
      <w:r w:rsidRPr="00142A0B">
        <w:rPr>
          <w:rFonts w:ascii="Times New Roman" w:hAnsi="Times New Roman" w:cs="Times New Roman"/>
          <w:sz w:val="28"/>
          <w:szCs w:val="28"/>
        </w:rPr>
        <w:t>Фонд содействия реформированию жилищно-коммунального хозяйства проинформировал о том, что Республика Тува выполнила план расселения аварийного фонда 2019-2021 годов только на 16%, Еврейская автономная область – на 51%, Кабардино-Балкария – на 55%, Омская область – на 74%, Дагестан – на 81% и Томская области – на 85%.</w:t>
      </w:r>
    </w:p>
    <w:p w14:paraId="19CEABA8" w14:textId="77777777" w:rsidR="00142A0B" w:rsidRPr="00142A0B" w:rsidRDefault="00142A0B" w:rsidP="00142A0B">
      <w:pPr>
        <w:tabs>
          <w:tab w:val="left" w:pos="851"/>
        </w:tabs>
        <w:spacing w:after="0"/>
        <w:ind w:firstLine="851"/>
        <w:jc w:val="both"/>
        <w:rPr>
          <w:rFonts w:ascii="Times New Roman" w:hAnsi="Times New Roman" w:cs="Times New Roman"/>
          <w:sz w:val="28"/>
          <w:szCs w:val="28"/>
        </w:rPr>
      </w:pPr>
      <w:r w:rsidRPr="00142A0B">
        <w:rPr>
          <w:rFonts w:ascii="Times New Roman" w:hAnsi="Times New Roman" w:cs="Times New Roman"/>
          <w:sz w:val="28"/>
          <w:szCs w:val="28"/>
        </w:rPr>
        <w:t>Ещё восемь регионов выполнили программу удовлетворительно – более чем на 90%. Среди них Астраханская, Кировская, Костромская, Курская, Тверская области, Краснодарский край, Калмыкия и Мордовия.</w:t>
      </w:r>
    </w:p>
    <w:p w14:paraId="289BFCA0" w14:textId="77777777" w:rsidR="00142A0B" w:rsidRPr="00142A0B" w:rsidRDefault="00142A0B" w:rsidP="00142A0B">
      <w:pPr>
        <w:tabs>
          <w:tab w:val="left" w:pos="851"/>
        </w:tabs>
        <w:spacing w:after="0"/>
        <w:ind w:firstLine="851"/>
        <w:jc w:val="both"/>
        <w:rPr>
          <w:rFonts w:ascii="Times New Roman" w:hAnsi="Times New Roman" w:cs="Times New Roman"/>
          <w:sz w:val="28"/>
          <w:szCs w:val="28"/>
        </w:rPr>
      </w:pPr>
      <w:r w:rsidRPr="00142A0B">
        <w:rPr>
          <w:rFonts w:ascii="Times New Roman" w:hAnsi="Times New Roman" w:cs="Times New Roman"/>
          <w:sz w:val="28"/>
          <w:szCs w:val="28"/>
        </w:rPr>
        <w:t>Остальные же регионы справились с показателями или даже перевыполнили их. При этом семь субъектов Российской Федерации досрочно завершили действующую программу переселения, рассчитанную до конца 2024 года, – это Карачаево-Черкесия, Чечня, Магаданская, Саратовская, Сахалинская области, Санкт-Петербург и Севастополь.</w:t>
      </w:r>
    </w:p>
    <w:p w14:paraId="033744E2" w14:textId="77777777" w:rsidR="00142A0B" w:rsidRPr="00142A0B" w:rsidRDefault="00142A0B" w:rsidP="00142A0B">
      <w:pPr>
        <w:tabs>
          <w:tab w:val="left" w:pos="851"/>
        </w:tabs>
        <w:spacing w:after="0"/>
        <w:ind w:firstLine="851"/>
        <w:jc w:val="both"/>
        <w:rPr>
          <w:rFonts w:ascii="Times New Roman" w:hAnsi="Times New Roman" w:cs="Times New Roman"/>
          <w:sz w:val="28"/>
          <w:szCs w:val="28"/>
        </w:rPr>
      </w:pPr>
      <w:r w:rsidRPr="00142A0B">
        <w:rPr>
          <w:rFonts w:ascii="Times New Roman" w:hAnsi="Times New Roman" w:cs="Times New Roman"/>
          <w:sz w:val="28"/>
          <w:szCs w:val="28"/>
        </w:rPr>
        <w:lastRenderedPageBreak/>
        <w:t>В целом, по данным Фонда ЖКХ, за 2019-2021 годы из 4,64 миллиона квадратных метров аварийного фонда переселено 268,96 тысячи россиян. Таким образом, план по площади расселения перевыполнен на 24%, а по количеству человек – на 30%.</w:t>
      </w:r>
    </w:p>
    <w:p w14:paraId="0D7EBCD5" w14:textId="521EE60F" w:rsidR="0052321D" w:rsidRDefault="0052321D" w:rsidP="003D7123">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47" w:name="_Toc94266896"/>
      <w:r w:rsidR="001F4E06">
        <w:rPr>
          <w:sz w:val="28"/>
          <w:szCs w:val="28"/>
        </w:rPr>
        <w:t>СТАТЬИ, ИНТЕРВЬЮ</w:t>
      </w:r>
      <w:bookmarkEnd w:id="47"/>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2421768F" w14:textId="47BAC63B" w:rsidR="009A45B5" w:rsidRPr="009A45B5" w:rsidRDefault="009A45B5" w:rsidP="009A45B5">
      <w:pPr>
        <w:pStyle w:val="1"/>
        <w:numPr>
          <w:ilvl w:val="1"/>
          <w:numId w:val="1"/>
        </w:numPr>
        <w:tabs>
          <w:tab w:val="left" w:pos="851"/>
        </w:tabs>
        <w:spacing w:before="0" w:beforeAutospacing="0" w:after="0" w:afterAutospacing="0"/>
        <w:ind w:left="0" w:firstLine="0"/>
        <w:jc w:val="both"/>
        <w:rPr>
          <w:sz w:val="28"/>
          <w:szCs w:val="28"/>
        </w:rPr>
      </w:pPr>
      <w:bookmarkStart w:id="48" w:name="_Toc94266897"/>
      <w:r w:rsidRPr="009A45B5">
        <w:rPr>
          <w:sz w:val="28"/>
          <w:szCs w:val="28"/>
        </w:rPr>
        <w:t>2</w:t>
      </w:r>
      <w:r>
        <w:rPr>
          <w:sz w:val="28"/>
          <w:szCs w:val="28"/>
        </w:rPr>
        <w:t>6</w:t>
      </w:r>
      <w:r w:rsidRPr="009A45B5">
        <w:rPr>
          <w:sz w:val="28"/>
          <w:szCs w:val="28"/>
        </w:rPr>
        <w:t>.01.22 АНСБ. В Китае строят город будущего. Им будут управлять технологии AI, GIS и BIM.</w:t>
      </w:r>
      <w:bookmarkEnd w:id="48"/>
    </w:p>
    <w:p w14:paraId="32CE1947"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Это не описание серии «Черного зеркала». Это реальный город, точнее район — AI City, который проектируют на юго-западе Китая, в зоне промышленного развития в городе Чунцин. Он займет территорию, размером с двести футбольных полей.</w:t>
      </w:r>
    </w:p>
    <w:p w14:paraId="27AC7DA7"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 xml:space="preserve">Авторы проекта — датская архитектурная студия BIG. Они задумали город будущего как кампус или квартал, в котором будут сосуществовать люди, технологии и природа. Управлять таким городом будет система искусственного интеллекта TACOS — </w:t>
      </w:r>
      <w:proofErr w:type="spellStart"/>
      <w:r w:rsidRPr="009A45B5">
        <w:rPr>
          <w:rFonts w:ascii="Times New Roman" w:hAnsi="Times New Roman" w:cs="Times New Roman"/>
          <w:sz w:val="28"/>
          <w:szCs w:val="28"/>
        </w:rPr>
        <w:t>Terminus</w:t>
      </w:r>
      <w:proofErr w:type="spellEnd"/>
      <w:r w:rsidRPr="009A45B5">
        <w:rPr>
          <w:rFonts w:ascii="Times New Roman" w:hAnsi="Times New Roman" w:cs="Times New Roman"/>
          <w:sz w:val="28"/>
          <w:szCs w:val="28"/>
        </w:rPr>
        <w:t xml:space="preserve"> AI City </w:t>
      </w:r>
      <w:proofErr w:type="spellStart"/>
      <w:r w:rsidRPr="009A45B5">
        <w:rPr>
          <w:rFonts w:ascii="Times New Roman" w:hAnsi="Times New Roman" w:cs="Times New Roman"/>
          <w:sz w:val="28"/>
          <w:szCs w:val="28"/>
        </w:rPr>
        <w:t>Operating</w:t>
      </w:r>
      <w:proofErr w:type="spellEnd"/>
      <w:r w:rsidRPr="009A45B5">
        <w:rPr>
          <w:rFonts w:ascii="Times New Roman" w:hAnsi="Times New Roman" w:cs="Times New Roman"/>
          <w:sz w:val="28"/>
          <w:szCs w:val="28"/>
        </w:rPr>
        <w:t xml:space="preserve"> System.</w:t>
      </w:r>
    </w:p>
    <w:p w14:paraId="1F5D46BD"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 xml:space="preserve">В центре кампуса авторы расположат штаб-квартиру компании </w:t>
      </w:r>
      <w:proofErr w:type="spellStart"/>
      <w:r w:rsidRPr="009A45B5">
        <w:rPr>
          <w:rFonts w:ascii="Times New Roman" w:hAnsi="Times New Roman" w:cs="Times New Roman"/>
          <w:sz w:val="28"/>
          <w:szCs w:val="28"/>
        </w:rPr>
        <w:t>Terminus</w:t>
      </w:r>
      <w:proofErr w:type="spellEnd"/>
      <w:r w:rsidRPr="009A45B5">
        <w:rPr>
          <w:rFonts w:ascii="Times New Roman" w:hAnsi="Times New Roman" w:cs="Times New Roman"/>
          <w:sz w:val="28"/>
          <w:szCs w:val="28"/>
        </w:rPr>
        <w:t xml:space="preserve"> Group, ведущего мирового поставщика в области ИИ и робототехники. Кстати, </w:t>
      </w:r>
      <w:proofErr w:type="spellStart"/>
      <w:r w:rsidRPr="009A45B5">
        <w:rPr>
          <w:rFonts w:ascii="Times New Roman" w:hAnsi="Times New Roman" w:cs="Times New Roman"/>
          <w:sz w:val="28"/>
          <w:szCs w:val="28"/>
        </w:rPr>
        <w:t>Terminus</w:t>
      </w:r>
      <w:proofErr w:type="spellEnd"/>
      <w:r w:rsidRPr="009A45B5">
        <w:rPr>
          <w:rFonts w:ascii="Times New Roman" w:hAnsi="Times New Roman" w:cs="Times New Roman"/>
          <w:sz w:val="28"/>
          <w:szCs w:val="28"/>
        </w:rPr>
        <w:t xml:space="preserve"> Group и выступают заказчиками умного города.</w:t>
      </w:r>
    </w:p>
    <w:p w14:paraId="586F76AF"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При разработке проекта AI City авторы старались размыть границы между архитектурой и природой. Каким образом?</w:t>
      </w:r>
    </w:p>
    <w:p w14:paraId="4728EFFD"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Архитекторы BIG предлагают создать два участка, имитирующих два разных, но дополняющих друг друга рельефа местности: возвышенность и впадину.</w:t>
      </w:r>
    </w:p>
    <w:p w14:paraId="088BA3A4"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Здания спроектированы так, чтобы их озеленение казалось частью ландшафта. Например, крыши в виде плит с зелеными зонами будто парят над землей. А за счет своей конструкции – они выступают за периметр строения – и в зависимости от ориентации фасада, крыши защищают от солнца или дождя.</w:t>
      </w:r>
    </w:p>
    <w:p w14:paraId="70117F2D"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 xml:space="preserve">Внутри и снаружи кампуса также будут созданы зеленые зоны с открытыми площадками. На них планируют проводить спортивные соревнования и художественные выставки. В будущем, которое рисуют нам с вами архитекторы из BIG и проектировщики </w:t>
      </w:r>
      <w:proofErr w:type="spellStart"/>
      <w:r w:rsidRPr="009A45B5">
        <w:rPr>
          <w:rFonts w:ascii="Times New Roman" w:hAnsi="Times New Roman" w:cs="Times New Roman"/>
          <w:sz w:val="28"/>
          <w:szCs w:val="28"/>
        </w:rPr>
        <w:t>Terminus</w:t>
      </w:r>
      <w:proofErr w:type="spellEnd"/>
      <w:r w:rsidRPr="009A45B5">
        <w:rPr>
          <w:rFonts w:ascii="Times New Roman" w:hAnsi="Times New Roman" w:cs="Times New Roman"/>
          <w:sz w:val="28"/>
          <w:szCs w:val="28"/>
        </w:rPr>
        <w:t xml:space="preserve"> Group, в этих мероприятиях смогут участвовать не только люди, но и роботы. Подумать только! :)</w:t>
      </w:r>
    </w:p>
    <w:p w14:paraId="6A48CED1"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 xml:space="preserve">Системы обеспечения внутри здания будут работать за счет энергии, </w:t>
      </w:r>
      <w:proofErr w:type="spellStart"/>
      <w:r w:rsidRPr="009A45B5">
        <w:rPr>
          <w:rFonts w:ascii="Times New Roman" w:hAnsi="Times New Roman" w:cs="Times New Roman"/>
          <w:sz w:val="28"/>
          <w:szCs w:val="28"/>
        </w:rPr>
        <w:t>полученнои</w:t>
      </w:r>
      <w:proofErr w:type="spellEnd"/>
      <w:r w:rsidRPr="009A45B5">
        <w:rPr>
          <w:rFonts w:ascii="Times New Roman" w:hAnsi="Times New Roman" w:cs="Times New Roman"/>
          <w:sz w:val="28"/>
          <w:szCs w:val="28"/>
        </w:rPr>
        <w:t>̆ от солнечных батарей.</w:t>
      </w:r>
    </w:p>
    <w:p w14:paraId="0633104E"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 xml:space="preserve">В каждом жилом помещении внутри кампуса будет свой </w:t>
      </w:r>
      <w:proofErr w:type="spellStart"/>
      <w:r w:rsidRPr="009A45B5">
        <w:rPr>
          <w:rFonts w:ascii="Times New Roman" w:hAnsi="Times New Roman" w:cs="Times New Roman"/>
          <w:sz w:val="28"/>
          <w:szCs w:val="28"/>
        </w:rPr>
        <w:t>цифровои</w:t>
      </w:r>
      <w:proofErr w:type="spellEnd"/>
      <w:r w:rsidRPr="009A45B5">
        <w:rPr>
          <w:rFonts w:ascii="Times New Roman" w:hAnsi="Times New Roman" w:cs="Times New Roman"/>
          <w:sz w:val="28"/>
          <w:szCs w:val="28"/>
        </w:rPr>
        <w:t xml:space="preserve">̆ ассистент — Titan. Вот отрывок описания утра жителя города будущего. Мы взяли его с официального сайта </w:t>
      </w:r>
      <w:proofErr w:type="spellStart"/>
      <w:r w:rsidRPr="009A45B5">
        <w:rPr>
          <w:rFonts w:ascii="Times New Roman" w:hAnsi="Times New Roman" w:cs="Times New Roman"/>
          <w:sz w:val="28"/>
          <w:szCs w:val="28"/>
        </w:rPr>
        <w:t>Terminus</w:t>
      </w:r>
      <w:proofErr w:type="spellEnd"/>
      <w:r w:rsidRPr="009A45B5">
        <w:rPr>
          <w:rFonts w:ascii="Times New Roman" w:hAnsi="Times New Roman" w:cs="Times New Roman"/>
          <w:sz w:val="28"/>
          <w:szCs w:val="28"/>
        </w:rPr>
        <w:t xml:space="preserve"> Group:</w:t>
      </w:r>
    </w:p>
    <w:p w14:paraId="700534C8"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 xml:space="preserve">«Утренние лучи солнца медленно тянутся к городу. Здесь бьется пульс не только у окружающей природы, но и у всего пространства. Солнечные батареи </w:t>
      </w:r>
      <w:r w:rsidRPr="009A45B5">
        <w:rPr>
          <w:rFonts w:ascii="Times New Roman" w:hAnsi="Times New Roman" w:cs="Times New Roman"/>
          <w:sz w:val="28"/>
          <w:szCs w:val="28"/>
        </w:rPr>
        <w:lastRenderedPageBreak/>
        <w:t>регулируются в зависимости от того, как с крыши падают капли росы, чтобы вода по желобам стекала в растения на нижних уровнях.</w:t>
      </w:r>
    </w:p>
    <w:p w14:paraId="12C6E28E"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По мере того как лучи достигают окон жилых домов, стекла спален регулируют прозрачность, чтобы солнце не разбудило жителей раньше времени. В нужный момент окна снова изменят прозрачность и разбудят людей естественным светом.</w:t>
      </w:r>
    </w:p>
    <w:p w14:paraId="72EE2BD6"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Как только свет наполнит комнату, виртуальный помощник Titan поможет вам определиться с завтраком, подберет одежду в соответствии с погодой и расскажет о запланированных на день делах.</w:t>
      </w:r>
    </w:p>
    <w:p w14:paraId="3614B12C"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После завтрака вы сядете в свой беспилотный автомобиль и отправитесь в поездку в другой город, просматривая новости мирового рынка, собранные для вас, конечно же, рекомендациями алгоритма!».</w:t>
      </w:r>
    </w:p>
    <w:p w14:paraId="52DDA559"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Чтобы улучшить традиционные автономные системы и пространства, в AI City будут использоваться интеллектуальные решения. Например, автоматизированная система с искусственным интеллектом, которая предотвращает и контролирует пожары. Система использует GPS, GIS и BIM в качестве информационных систем для отображения пожарных станций и полицейских подразделений в режиме реального времени.</w:t>
      </w:r>
    </w:p>
    <w:p w14:paraId="1C1D224C" w14:textId="77777777" w:rsidR="009A45B5" w:rsidRPr="009A45B5" w:rsidRDefault="009A45B5" w:rsidP="009A45B5">
      <w:pPr>
        <w:tabs>
          <w:tab w:val="left" w:pos="851"/>
        </w:tabs>
        <w:spacing w:after="0"/>
        <w:ind w:firstLine="851"/>
        <w:jc w:val="both"/>
        <w:rPr>
          <w:rFonts w:ascii="Times New Roman" w:hAnsi="Times New Roman" w:cs="Times New Roman"/>
          <w:sz w:val="28"/>
          <w:szCs w:val="28"/>
        </w:rPr>
      </w:pPr>
      <w:r w:rsidRPr="009A45B5">
        <w:rPr>
          <w:rFonts w:ascii="Times New Roman" w:hAnsi="Times New Roman" w:cs="Times New Roman"/>
          <w:sz w:val="28"/>
          <w:szCs w:val="28"/>
        </w:rPr>
        <w:t>С помощью GPS, GIS и BIM можно будет управлять работой ближайших доступных  противопожарных единиц техники и снизить риск опасности для пожарных и людей в здании за счет усиления профилактических мер при возгорании. Кроме того, GPS, GIS и BIM позволят получить информацию о причине пожара из данных.</w:t>
      </w:r>
    </w:p>
    <w:p w14:paraId="6E340D35" w14:textId="5DEBAE0D" w:rsidR="00285612" w:rsidRDefault="00285612" w:rsidP="00921F3E">
      <w:pPr>
        <w:tabs>
          <w:tab w:val="left" w:pos="851"/>
        </w:tabs>
        <w:spacing w:after="0"/>
        <w:ind w:firstLine="851"/>
        <w:jc w:val="both"/>
        <w:rPr>
          <w:rFonts w:ascii="Times New Roman" w:hAnsi="Times New Roman" w:cs="Times New Roman"/>
          <w:sz w:val="28"/>
          <w:szCs w:val="28"/>
        </w:rPr>
      </w:pPr>
    </w:p>
    <w:p w14:paraId="7E02D090" w14:textId="4D082351" w:rsidR="00EF7CCA" w:rsidRDefault="00EF7CCA" w:rsidP="00921F3E">
      <w:pPr>
        <w:tabs>
          <w:tab w:val="left" w:pos="851"/>
        </w:tabs>
        <w:spacing w:after="0"/>
        <w:ind w:firstLine="851"/>
        <w:jc w:val="both"/>
        <w:rPr>
          <w:rFonts w:ascii="Times New Roman" w:hAnsi="Times New Roman" w:cs="Times New Roman"/>
          <w:sz w:val="28"/>
          <w:szCs w:val="28"/>
        </w:rPr>
      </w:pPr>
    </w:p>
    <w:p w14:paraId="0C0F034A" w14:textId="77777777" w:rsidR="00921F3E" w:rsidRDefault="00921F3E"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0910620F"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29B8E928" w:rsidR="00360315" w:rsidRPr="00A10F5E" w:rsidRDefault="002C3928"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w:t>
      </w:r>
      <w:r w:rsidR="002E3F5E">
        <w:rPr>
          <w:rFonts w:ascii="Times New Roman" w:hAnsi="Times New Roman" w:cs="Times New Roman"/>
          <w:sz w:val="28"/>
          <w:szCs w:val="28"/>
        </w:rPr>
        <w:t>8</w:t>
      </w:r>
      <w:r w:rsidR="002D36AD">
        <w:rPr>
          <w:rFonts w:ascii="Times New Roman" w:hAnsi="Times New Roman" w:cs="Times New Roman"/>
          <w:sz w:val="28"/>
          <w:szCs w:val="28"/>
        </w:rPr>
        <w:t>.01.22</w:t>
      </w:r>
    </w:p>
    <w:sectPr w:rsidR="00360315" w:rsidRPr="00A10F5E" w:rsidSect="001F79E5">
      <w:headerReference w:type="default" r:id="rId91"/>
      <w:footerReference w:type="even" r:id="rId92"/>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9FC8" w14:textId="77777777" w:rsidR="00FB3A4E" w:rsidRDefault="00FB3A4E" w:rsidP="008D05D8">
      <w:pPr>
        <w:spacing w:after="0" w:line="240" w:lineRule="auto"/>
      </w:pPr>
      <w:r>
        <w:separator/>
      </w:r>
    </w:p>
  </w:endnote>
  <w:endnote w:type="continuationSeparator" w:id="0">
    <w:p w14:paraId="29AB2FB0" w14:textId="77777777" w:rsidR="00FB3A4E" w:rsidRDefault="00FB3A4E"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ED18" w14:textId="77777777" w:rsidR="00FB3A4E" w:rsidRDefault="00FB3A4E" w:rsidP="008D05D8">
      <w:pPr>
        <w:spacing w:after="0" w:line="240" w:lineRule="auto"/>
      </w:pPr>
      <w:r>
        <w:separator/>
      </w:r>
    </w:p>
  </w:footnote>
  <w:footnote w:type="continuationSeparator" w:id="0">
    <w:p w14:paraId="0F64FBF8" w14:textId="77777777" w:rsidR="00FB3A4E" w:rsidRDefault="00FB3A4E"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017"/>
    <w:multiLevelType w:val="multilevel"/>
    <w:tmpl w:val="E5CA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D3772"/>
    <w:multiLevelType w:val="hybridMultilevel"/>
    <w:tmpl w:val="BD0618B0"/>
    <w:lvl w:ilvl="0" w:tplc="6ED68946">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116BC1"/>
    <w:multiLevelType w:val="multilevel"/>
    <w:tmpl w:val="137A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220AB"/>
    <w:multiLevelType w:val="hybridMultilevel"/>
    <w:tmpl w:val="122EAF0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5" w15:restartNumberingAfterBreak="0">
    <w:nsid w:val="0A8D7FDE"/>
    <w:multiLevelType w:val="hybridMultilevel"/>
    <w:tmpl w:val="7C180B62"/>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6" w15:restartNumberingAfterBreak="0">
    <w:nsid w:val="100B1866"/>
    <w:multiLevelType w:val="multilevel"/>
    <w:tmpl w:val="60F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D6561"/>
    <w:multiLevelType w:val="multilevel"/>
    <w:tmpl w:val="F6DE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8171C"/>
    <w:multiLevelType w:val="hybridMultilevel"/>
    <w:tmpl w:val="6C4AD82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A2B0CEF"/>
    <w:multiLevelType w:val="hybridMultilevel"/>
    <w:tmpl w:val="F55EB024"/>
    <w:lvl w:ilvl="0" w:tplc="B1B86CD8">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B776729"/>
    <w:multiLevelType w:val="hybridMultilevel"/>
    <w:tmpl w:val="A93043A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C4F399A"/>
    <w:multiLevelType w:val="hybridMultilevel"/>
    <w:tmpl w:val="10AA9D1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E2531BA"/>
    <w:multiLevelType w:val="hybridMultilevel"/>
    <w:tmpl w:val="B1AA4B9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05F17A7"/>
    <w:multiLevelType w:val="multilevel"/>
    <w:tmpl w:val="3F6C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E0DBD"/>
    <w:multiLevelType w:val="hybridMultilevel"/>
    <w:tmpl w:val="65C6C2E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5" w15:restartNumberingAfterBreak="0">
    <w:nsid w:val="2DF66A9B"/>
    <w:multiLevelType w:val="hybridMultilevel"/>
    <w:tmpl w:val="3642D29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EF22450"/>
    <w:multiLevelType w:val="hybridMultilevel"/>
    <w:tmpl w:val="AFBA222E"/>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7" w15:restartNumberingAfterBreak="0">
    <w:nsid w:val="38932E77"/>
    <w:multiLevelType w:val="hybridMultilevel"/>
    <w:tmpl w:val="8C5C05B8"/>
    <w:lvl w:ilvl="0" w:tplc="570CDA9C">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8" w15:restartNumberingAfterBreak="0">
    <w:nsid w:val="3B3F2626"/>
    <w:multiLevelType w:val="hybridMultilevel"/>
    <w:tmpl w:val="5A363F82"/>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9" w15:restartNumberingAfterBreak="0">
    <w:nsid w:val="3B572B87"/>
    <w:multiLevelType w:val="multilevel"/>
    <w:tmpl w:val="19A2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479C0"/>
    <w:multiLevelType w:val="multilevel"/>
    <w:tmpl w:val="23D0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32968"/>
    <w:multiLevelType w:val="hybridMultilevel"/>
    <w:tmpl w:val="8BDE4BD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22" w15:restartNumberingAfterBreak="0">
    <w:nsid w:val="48564CC0"/>
    <w:multiLevelType w:val="multilevel"/>
    <w:tmpl w:val="6DE8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E597B"/>
    <w:multiLevelType w:val="hybridMultilevel"/>
    <w:tmpl w:val="FE521F1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5F568E5"/>
    <w:multiLevelType w:val="hybridMultilevel"/>
    <w:tmpl w:val="EACA1040"/>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25" w15:restartNumberingAfterBreak="0">
    <w:nsid w:val="611D72E1"/>
    <w:multiLevelType w:val="hybridMultilevel"/>
    <w:tmpl w:val="D742B59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20E0373"/>
    <w:multiLevelType w:val="hybridMultilevel"/>
    <w:tmpl w:val="EB70B3F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82C213D"/>
    <w:multiLevelType w:val="hybridMultilevel"/>
    <w:tmpl w:val="B838CE0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9C62414"/>
    <w:multiLevelType w:val="multilevel"/>
    <w:tmpl w:val="9FAE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912F8"/>
    <w:multiLevelType w:val="multilevel"/>
    <w:tmpl w:val="E514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176A8D"/>
    <w:multiLevelType w:val="hybridMultilevel"/>
    <w:tmpl w:val="D23A79D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5A34016"/>
    <w:multiLevelType w:val="hybridMultilevel"/>
    <w:tmpl w:val="9DB824A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7FA75B2"/>
    <w:multiLevelType w:val="multilevel"/>
    <w:tmpl w:val="FEC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1B0FBF"/>
    <w:multiLevelType w:val="hybridMultilevel"/>
    <w:tmpl w:val="7EB4574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F937DC2"/>
    <w:multiLevelType w:val="hybridMultilevel"/>
    <w:tmpl w:val="789C5A40"/>
    <w:lvl w:ilvl="0" w:tplc="570CDA9C">
      <w:start w:val="1"/>
      <w:numFmt w:val="bullet"/>
      <w:lvlText w:val=""/>
      <w:lvlJc w:val="left"/>
      <w:pPr>
        <w:ind w:left="2062" w:hanging="360"/>
      </w:pPr>
      <w:rPr>
        <w:rFonts w:ascii="Symbol" w:hAnsi="Symbol" w:hint="default"/>
      </w:rPr>
    </w:lvl>
    <w:lvl w:ilvl="1" w:tplc="E3967004">
      <w:numFmt w:val="bullet"/>
      <w:lvlText w:val="•"/>
      <w:lvlJc w:val="left"/>
      <w:pPr>
        <w:ind w:left="2291" w:hanging="360"/>
      </w:pPr>
      <w:rPr>
        <w:rFonts w:ascii="Times New Roman" w:eastAsiaTheme="minorHAnsi" w:hAnsi="Times New Roman" w:cs="Times New Roman"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num w:numId="1">
    <w:abstractNumId w:val="1"/>
  </w:num>
  <w:num w:numId="2">
    <w:abstractNumId w:val="34"/>
  </w:num>
  <w:num w:numId="3">
    <w:abstractNumId w:val="21"/>
  </w:num>
  <w:num w:numId="4">
    <w:abstractNumId w:val="14"/>
  </w:num>
  <w:num w:numId="5">
    <w:abstractNumId w:val="4"/>
  </w:num>
  <w:num w:numId="6">
    <w:abstractNumId w:val="17"/>
  </w:num>
  <w:num w:numId="7">
    <w:abstractNumId w:val="26"/>
  </w:num>
  <w:num w:numId="8">
    <w:abstractNumId w:val="12"/>
  </w:num>
  <w:num w:numId="9">
    <w:abstractNumId w:val="5"/>
  </w:num>
  <w:num w:numId="10">
    <w:abstractNumId w:val="18"/>
  </w:num>
  <w:num w:numId="11">
    <w:abstractNumId w:val="10"/>
  </w:num>
  <w:num w:numId="12">
    <w:abstractNumId w:val="15"/>
  </w:num>
  <w:num w:numId="13">
    <w:abstractNumId w:val="16"/>
  </w:num>
  <w:num w:numId="14">
    <w:abstractNumId w:val="24"/>
  </w:num>
  <w:num w:numId="15">
    <w:abstractNumId w:val="27"/>
  </w:num>
  <w:num w:numId="16">
    <w:abstractNumId w:val="33"/>
  </w:num>
  <w:num w:numId="17">
    <w:abstractNumId w:val="25"/>
  </w:num>
  <w:num w:numId="18">
    <w:abstractNumId w:val="31"/>
  </w:num>
  <w:num w:numId="19">
    <w:abstractNumId w:val="8"/>
  </w:num>
  <w:num w:numId="20">
    <w:abstractNumId w:val="11"/>
  </w:num>
  <w:num w:numId="21">
    <w:abstractNumId w:val="13"/>
  </w:num>
  <w:num w:numId="22">
    <w:abstractNumId w:val="20"/>
  </w:num>
  <w:num w:numId="23">
    <w:abstractNumId w:val="32"/>
  </w:num>
  <w:num w:numId="24">
    <w:abstractNumId w:val="19"/>
  </w:num>
  <w:num w:numId="25">
    <w:abstractNumId w:val="6"/>
  </w:num>
  <w:num w:numId="26">
    <w:abstractNumId w:val="22"/>
  </w:num>
  <w:num w:numId="27">
    <w:abstractNumId w:val="30"/>
  </w:num>
  <w:num w:numId="28">
    <w:abstractNumId w:val="9"/>
  </w:num>
  <w:num w:numId="29">
    <w:abstractNumId w:val="28"/>
  </w:num>
  <w:num w:numId="30">
    <w:abstractNumId w:val="29"/>
  </w:num>
  <w:num w:numId="31">
    <w:abstractNumId w:val="3"/>
  </w:num>
  <w:num w:numId="32">
    <w:abstractNumId w:val="0"/>
  </w:num>
  <w:num w:numId="33">
    <w:abstractNumId w:val="7"/>
  </w:num>
  <w:num w:numId="34">
    <w:abstractNumId w:val="23"/>
  </w:num>
  <w:num w:numId="3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21A"/>
    <w:rsid w:val="000263D8"/>
    <w:rsid w:val="00026BC0"/>
    <w:rsid w:val="000270EF"/>
    <w:rsid w:val="0002793B"/>
    <w:rsid w:val="00027B67"/>
    <w:rsid w:val="00027C6F"/>
    <w:rsid w:val="00027FB0"/>
    <w:rsid w:val="00030708"/>
    <w:rsid w:val="00030719"/>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9DE"/>
    <w:rsid w:val="00040FC4"/>
    <w:rsid w:val="000410F4"/>
    <w:rsid w:val="0004115A"/>
    <w:rsid w:val="000411E3"/>
    <w:rsid w:val="000415E2"/>
    <w:rsid w:val="0004179A"/>
    <w:rsid w:val="00042345"/>
    <w:rsid w:val="0004236C"/>
    <w:rsid w:val="000423DE"/>
    <w:rsid w:val="0004256D"/>
    <w:rsid w:val="000426A7"/>
    <w:rsid w:val="00042ACC"/>
    <w:rsid w:val="00042B00"/>
    <w:rsid w:val="000431B2"/>
    <w:rsid w:val="0004348D"/>
    <w:rsid w:val="000435B7"/>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584"/>
    <w:rsid w:val="00053BFF"/>
    <w:rsid w:val="00053D7C"/>
    <w:rsid w:val="00055F2F"/>
    <w:rsid w:val="000565D9"/>
    <w:rsid w:val="000566FD"/>
    <w:rsid w:val="00056A66"/>
    <w:rsid w:val="000571D4"/>
    <w:rsid w:val="00057A4F"/>
    <w:rsid w:val="00057A74"/>
    <w:rsid w:val="00057C32"/>
    <w:rsid w:val="0006088A"/>
    <w:rsid w:val="000611A9"/>
    <w:rsid w:val="00061CAB"/>
    <w:rsid w:val="00061D60"/>
    <w:rsid w:val="00061E14"/>
    <w:rsid w:val="00062071"/>
    <w:rsid w:val="00062491"/>
    <w:rsid w:val="00062D57"/>
    <w:rsid w:val="000638EC"/>
    <w:rsid w:val="00063A5F"/>
    <w:rsid w:val="00063AA7"/>
    <w:rsid w:val="00064293"/>
    <w:rsid w:val="00064662"/>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C0"/>
    <w:rsid w:val="00091EA5"/>
    <w:rsid w:val="000920EA"/>
    <w:rsid w:val="000929DF"/>
    <w:rsid w:val="00092A11"/>
    <w:rsid w:val="00092A67"/>
    <w:rsid w:val="00092B9D"/>
    <w:rsid w:val="00093D45"/>
    <w:rsid w:val="00093F98"/>
    <w:rsid w:val="0009543B"/>
    <w:rsid w:val="000956CD"/>
    <w:rsid w:val="00095797"/>
    <w:rsid w:val="00095CF5"/>
    <w:rsid w:val="00095DEE"/>
    <w:rsid w:val="0009616A"/>
    <w:rsid w:val="00096C69"/>
    <w:rsid w:val="000A1092"/>
    <w:rsid w:val="000A1B1A"/>
    <w:rsid w:val="000A1DE1"/>
    <w:rsid w:val="000A2671"/>
    <w:rsid w:val="000A3173"/>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CA4"/>
    <w:rsid w:val="000C2207"/>
    <w:rsid w:val="000C30D7"/>
    <w:rsid w:val="000C342C"/>
    <w:rsid w:val="000C3774"/>
    <w:rsid w:val="000C44D9"/>
    <w:rsid w:val="000C4D9A"/>
    <w:rsid w:val="000C5758"/>
    <w:rsid w:val="000C62EF"/>
    <w:rsid w:val="000C6590"/>
    <w:rsid w:val="000C66AE"/>
    <w:rsid w:val="000C6E54"/>
    <w:rsid w:val="000C6F99"/>
    <w:rsid w:val="000C7184"/>
    <w:rsid w:val="000C7EDB"/>
    <w:rsid w:val="000D03E8"/>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37FC"/>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52"/>
    <w:rsid w:val="00127B7B"/>
    <w:rsid w:val="001306FA"/>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58"/>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FFA"/>
    <w:rsid w:val="00161EB8"/>
    <w:rsid w:val="00162BC5"/>
    <w:rsid w:val="00163C77"/>
    <w:rsid w:val="001642BA"/>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EA7"/>
    <w:rsid w:val="001921E8"/>
    <w:rsid w:val="001924DE"/>
    <w:rsid w:val="001925B3"/>
    <w:rsid w:val="00193886"/>
    <w:rsid w:val="00193BE1"/>
    <w:rsid w:val="00194422"/>
    <w:rsid w:val="0019643E"/>
    <w:rsid w:val="00196C3E"/>
    <w:rsid w:val="00196E4B"/>
    <w:rsid w:val="00196F1D"/>
    <w:rsid w:val="00196F65"/>
    <w:rsid w:val="00197003"/>
    <w:rsid w:val="001A078B"/>
    <w:rsid w:val="001A0D88"/>
    <w:rsid w:val="001A0E8A"/>
    <w:rsid w:val="001A1110"/>
    <w:rsid w:val="001A21A6"/>
    <w:rsid w:val="001A2835"/>
    <w:rsid w:val="001A31DB"/>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7035"/>
    <w:rsid w:val="001B7512"/>
    <w:rsid w:val="001B799A"/>
    <w:rsid w:val="001B7D6B"/>
    <w:rsid w:val="001C0153"/>
    <w:rsid w:val="001C0423"/>
    <w:rsid w:val="001C0640"/>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5783"/>
    <w:rsid w:val="001F5944"/>
    <w:rsid w:val="001F5E6A"/>
    <w:rsid w:val="001F61E7"/>
    <w:rsid w:val="001F6253"/>
    <w:rsid w:val="001F6731"/>
    <w:rsid w:val="001F79E5"/>
    <w:rsid w:val="001F7A29"/>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57A"/>
    <w:rsid w:val="002178E1"/>
    <w:rsid w:val="00217D77"/>
    <w:rsid w:val="00217EB7"/>
    <w:rsid w:val="0022023B"/>
    <w:rsid w:val="0022063C"/>
    <w:rsid w:val="00220B9E"/>
    <w:rsid w:val="0022103D"/>
    <w:rsid w:val="00221635"/>
    <w:rsid w:val="002220FF"/>
    <w:rsid w:val="0022258B"/>
    <w:rsid w:val="0022284D"/>
    <w:rsid w:val="00222C68"/>
    <w:rsid w:val="00223036"/>
    <w:rsid w:val="002234B4"/>
    <w:rsid w:val="0022402C"/>
    <w:rsid w:val="002243A9"/>
    <w:rsid w:val="00224783"/>
    <w:rsid w:val="00224B71"/>
    <w:rsid w:val="00224C80"/>
    <w:rsid w:val="00226A6E"/>
    <w:rsid w:val="00227A37"/>
    <w:rsid w:val="00230051"/>
    <w:rsid w:val="00231012"/>
    <w:rsid w:val="002318D5"/>
    <w:rsid w:val="0023190A"/>
    <w:rsid w:val="00231A9A"/>
    <w:rsid w:val="00232C08"/>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C2B"/>
    <w:rsid w:val="00241D82"/>
    <w:rsid w:val="00242204"/>
    <w:rsid w:val="00242547"/>
    <w:rsid w:val="00242E08"/>
    <w:rsid w:val="002431AF"/>
    <w:rsid w:val="002439D7"/>
    <w:rsid w:val="00243C7C"/>
    <w:rsid w:val="002440B6"/>
    <w:rsid w:val="002443FC"/>
    <w:rsid w:val="00244816"/>
    <w:rsid w:val="00244AB0"/>
    <w:rsid w:val="00244B56"/>
    <w:rsid w:val="00245564"/>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63AD"/>
    <w:rsid w:val="0026678B"/>
    <w:rsid w:val="00266EC3"/>
    <w:rsid w:val="002672A8"/>
    <w:rsid w:val="002679DE"/>
    <w:rsid w:val="00267AD7"/>
    <w:rsid w:val="00267B05"/>
    <w:rsid w:val="002702A4"/>
    <w:rsid w:val="002707A2"/>
    <w:rsid w:val="00270B48"/>
    <w:rsid w:val="00270EC3"/>
    <w:rsid w:val="0027178E"/>
    <w:rsid w:val="00271BE6"/>
    <w:rsid w:val="002721D0"/>
    <w:rsid w:val="00273842"/>
    <w:rsid w:val="00273D12"/>
    <w:rsid w:val="00274E12"/>
    <w:rsid w:val="00274F26"/>
    <w:rsid w:val="002750EF"/>
    <w:rsid w:val="00275303"/>
    <w:rsid w:val="00275FA4"/>
    <w:rsid w:val="00276469"/>
    <w:rsid w:val="00276B80"/>
    <w:rsid w:val="00277953"/>
    <w:rsid w:val="00277D67"/>
    <w:rsid w:val="00280357"/>
    <w:rsid w:val="00280C10"/>
    <w:rsid w:val="002810CA"/>
    <w:rsid w:val="002811CF"/>
    <w:rsid w:val="002817C2"/>
    <w:rsid w:val="00281C7D"/>
    <w:rsid w:val="00282488"/>
    <w:rsid w:val="00282709"/>
    <w:rsid w:val="0028270E"/>
    <w:rsid w:val="00282B7D"/>
    <w:rsid w:val="00283BD0"/>
    <w:rsid w:val="00283D0F"/>
    <w:rsid w:val="00284056"/>
    <w:rsid w:val="00284B96"/>
    <w:rsid w:val="00284D33"/>
    <w:rsid w:val="00285612"/>
    <w:rsid w:val="00285C1A"/>
    <w:rsid w:val="00285FD8"/>
    <w:rsid w:val="002863F2"/>
    <w:rsid w:val="00287DAF"/>
    <w:rsid w:val="00290029"/>
    <w:rsid w:val="00290385"/>
    <w:rsid w:val="002911C5"/>
    <w:rsid w:val="00291414"/>
    <w:rsid w:val="002917D7"/>
    <w:rsid w:val="00291F84"/>
    <w:rsid w:val="00292935"/>
    <w:rsid w:val="0029298E"/>
    <w:rsid w:val="0029312D"/>
    <w:rsid w:val="002938BB"/>
    <w:rsid w:val="0029427E"/>
    <w:rsid w:val="0029469D"/>
    <w:rsid w:val="002946BF"/>
    <w:rsid w:val="00294D1E"/>
    <w:rsid w:val="00295045"/>
    <w:rsid w:val="00295415"/>
    <w:rsid w:val="00295689"/>
    <w:rsid w:val="00295AB0"/>
    <w:rsid w:val="00295EA0"/>
    <w:rsid w:val="002963E0"/>
    <w:rsid w:val="00297990"/>
    <w:rsid w:val="002A00DD"/>
    <w:rsid w:val="002A02F2"/>
    <w:rsid w:val="002A0593"/>
    <w:rsid w:val="002A0F86"/>
    <w:rsid w:val="002A1684"/>
    <w:rsid w:val="002A1C26"/>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B37"/>
    <w:rsid w:val="002B3A75"/>
    <w:rsid w:val="002B475B"/>
    <w:rsid w:val="002B4A31"/>
    <w:rsid w:val="002B4F74"/>
    <w:rsid w:val="002B5C40"/>
    <w:rsid w:val="002B5F3C"/>
    <w:rsid w:val="002B66BB"/>
    <w:rsid w:val="002B690A"/>
    <w:rsid w:val="002B7E9A"/>
    <w:rsid w:val="002C00F0"/>
    <w:rsid w:val="002C0802"/>
    <w:rsid w:val="002C0818"/>
    <w:rsid w:val="002C0A7A"/>
    <w:rsid w:val="002C0E9C"/>
    <w:rsid w:val="002C1B94"/>
    <w:rsid w:val="002C1F14"/>
    <w:rsid w:val="002C2605"/>
    <w:rsid w:val="002C2922"/>
    <w:rsid w:val="002C2CBF"/>
    <w:rsid w:val="002C2D42"/>
    <w:rsid w:val="002C2DE3"/>
    <w:rsid w:val="002C3657"/>
    <w:rsid w:val="002C378E"/>
    <w:rsid w:val="002C3928"/>
    <w:rsid w:val="002C41DB"/>
    <w:rsid w:val="002C41EA"/>
    <w:rsid w:val="002C5718"/>
    <w:rsid w:val="002C67B8"/>
    <w:rsid w:val="002C6AC9"/>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408"/>
    <w:rsid w:val="002D3687"/>
    <w:rsid w:val="002D36AD"/>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F2F"/>
    <w:rsid w:val="002E0F7A"/>
    <w:rsid w:val="002E17BA"/>
    <w:rsid w:val="002E1D70"/>
    <w:rsid w:val="002E30F0"/>
    <w:rsid w:val="002E323D"/>
    <w:rsid w:val="002E3731"/>
    <w:rsid w:val="002E3EEC"/>
    <w:rsid w:val="002E3F5E"/>
    <w:rsid w:val="002E40A9"/>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4BA2"/>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3979"/>
    <w:rsid w:val="00323F15"/>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2C4"/>
    <w:rsid w:val="003377D9"/>
    <w:rsid w:val="0034012D"/>
    <w:rsid w:val="00340BB8"/>
    <w:rsid w:val="003411D3"/>
    <w:rsid w:val="003411F1"/>
    <w:rsid w:val="003414D7"/>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51829"/>
    <w:rsid w:val="003520ED"/>
    <w:rsid w:val="00352568"/>
    <w:rsid w:val="00352C09"/>
    <w:rsid w:val="00353612"/>
    <w:rsid w:val="003538E7"/>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930"/>
    <w:rsid w:val="00361DDB"/>
    <w:rsid w:val="00362633"/>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A1E"/>
    <w:rsid w:val="00371E01"/>
    <w:rsid w:val="00371E61"/>
    <w:rsid w:val="00371E79"/>
    <w:rsid w:val="00372225"/>
    <w:rsid w:val="00372812"/>
    <w:rsid w:val="0037294B"/>
    <w:rsid w:val="00372B16"/>
    <w:rsid w:val="003735E3"/>
    <w:rsid w:val="00373ED0"/>
    <w:rsid w:val="003740C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0CF"/>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AE4"/>
    <w:rsid w:val="003B7CDB"/>
    <w:rsid w:val="003B7E6F"/>
    <w:rsid w:val="003C0F6A"/>
    <w:rsid w:val="003C10AD"/>
    <w:rsid w:val="003C20BD"/>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329"/>
    <w:rsid w:val="003D16A6"/>
    <w:rsid w:val="003D1B63"/>
    <w:rsid w:val="003D2170"/>
    <w:rsid w:val="003D2688"/>
    <w:rsid w:val="003D303A"/>
    <w:rsid w:val="003D4B30"/>
    <w:rsid w:val="003D5037"/>
    <w:rsid w:val="003D54E2"/>
    <w:rsid w:val="003D5D98"/>
    <w:rsid w:val="003D668A"/>
    <w:rsid w:val="003D6BB8"/>
    <w:rsid w:val="003D7123"/>
    <w:rsid w:val="003D7A03"/>
    <w:rsid w:val="003D7E44"/>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E7722"/>
    <w:rsid w:val="003F0138"/>
    <w:rsid w:val="003F032E"/>
    <w:rsid w:val="003F098B"/>
    <w:rsid w:val="003F0B4E"/>
    <w:rsid w:val="003F18AF"/>
    <w:rsid w:val="003F21B8"/>
    <w:rsid w:val="003F2332"/>
    <w:rsid w:val="003F2890"/>
    <w:rsid w:val="003F3CCF"/>
    <w:rsid w:val="003F4721"/>
    <w:rsid w:val="003F5113"/>
    <w:rsid w:val="003F54FD"/>
    <w:rsid w:val="003F5C2F"/>
    <w:rsid w:val="003F6AC6"/>
    <w:rsid w:val="003F6D1F"/>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51C"/>
    <w:rsid w:val="0040494E"/>
    <w:rsid w:val="004049E4"/>
    <w:rsid w:val="004053B7"/>
    <w:rsid w:val="004055DC"/>
    <w:rsid w:val="004055E5"/>
    <w:rsid w:val="00405D8E"/>
    <w:rsid w:val="00405E59"/>
    <w:rsid w:val="00406859"/>
    <w:rsid w:val="00406C51"/>
    <w:rsid w:val="00406DDF"/>
    <w:rsid w:val="004072E0"/>
    <w:rsid w:val="00407419"/>
    <w:rsid w:val="004078FF"/>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408"/>
    <w:rsid w:val="004374E8"/>
    <w:rsid w:val="00437EE1"/>
    <w:rsid w:val="00437F37"/>
    <w:rsid w:val="00440210"/>
    <w:rsid w:val="00440229"/>
    <w:rsid w:val="00440516"/>
    <w:rsid w:val="0044161F"/>
    <w:rsid w:val="00441776"/>
    <w:rsid w:val="00441955"/>
    <w:rsid w:val="00441982"/>
    <w:rsid w:val="00442C7E"/>
    <w:rsid w:val="00442C84"/>
    <w:rsid w:val="00442E3A"/>
    <w:rsid w:val="0044357F"/>
    <w:rsid w:val="004435CF"/>
    <w:rsid w:val="00443704"/>
    <w:rsid w:val="00443FB5"/>
    <w:rsid w:val="004446EF"/>
    <w:rsid w:val="004448C8"/>
    <w:rsid w:val="0044527E"/>
    <w:rsid w:val="00445314"/>
    <w:rsid w:val="004453DE"/>
    <w:rsid w:val="00447929"/>
    <w:rsid w:val="00447D5D"/>
    <w:rsid w:val="00447F6B"/>
    <w:rsid w:val="0045120F"/>
    <w:rsid w:val="0045143D"/>
    <w:rsid w:val="00451ACC"/>
    <w:rsid w:val="00452778"/>
    <w:rsid w:val="00452F28"/>
    <w:rsid w:val="00453588"/>
    <w:rsid w:val="004537B5"/>
    <w:rsid w:val="00454158"/>
    <w:rsid w:val="00454E47"/>
    <w:rsid w:val="00455026"/>
    <w:rsid w:val="00455BF5"/>
    <w:rsid w:val="00456F82"/>
    <w:rsid w:val="00457D81"/>
    <w:rsid w:val="004600B2"/>
    <w:rsid w:val="0046172F"/>
    <w:rsid w:val="00461F9F"/>
    <w:rsid w:val="004627CD"/>
    <w:rsid w:val="0046289E"/>
    <w:rsid w:val="00462DAB"/>
    <w:rsid w:val="00462DEF"/>
    <w:rsid w:val="00462E50"/>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A90"/>
    <w:rsid w:val="00473C8C"/>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48D0"/>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B0606"/>
    <w:rsid w:val="004B08E4"/>
    <w:rsid w:val="004B0AF1"/>
    <w:rsid w:val="004B0E37"/>
    <w:rsid w:val="004B242C"/>
    <w:rsid w:val="004B2791"/>
    <w:rsid w:val="004B35A1"/>
    <w:rsid w:val="004B3997"/>
    <w:rsid w:val="004B3A76"/>
    <w:rsid w:val="004B3B0E"/>
    <w:rsid w:val="004B46B4"/>
    <w:rsid w:val="004B4DEE"/>
    <w:rsid w:val="004B5757"/>
    <w:rsid w:val="004B57A9"/>
    <w:rsid w:val="004B58E8"/>
    <w:rsid w:val="004B68EB"/>
    <w:rsid w:val="004B6D4F"/>
    <w:rsid w:val="004C02AF"/>
    <w:rsid w:val="004C07B2"/>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3CB1"/>
    <w:rsid w:val="004D4989"/>
    <w:rsid w:val="004D4E0F"/>
    <w:rsid w:val="004D533B"/>
    <w:rsid w:val="004D60F2"/>
    <w:rsid w:val="004D6801"/>
    <w:rsid w:val="004D769B"/>
    <w:rsid w:val="004D7CC1"/>
    <w:rsid w:val="004E1380"/>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E7FB4"/>
    <w:rsid w:val="004F0640"/>
    <w:rsid w:val="004F0D01"/>
    <w:rsid w:val="004F1677"/>
    <w:rsid w:val="004F19DB"/>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2052"/>
    <w:rsid w:val="00512273"/>
    <w:rsid w:val="005127D3"/>
    <w:rsid w:val="00513DF1"/>
    <w:rsid w:val="00514072"/>
    <w:rsid w:val="00514901"/>
    <w:rsid w:val="00515055"/>
    <w:rsid w:val="005150DA"/>
    <w:rsid w:val="00515CA2"/>
    <w:rsid w:val="00516530"/>
    <w:rsid w:val="00516891"/>
    <w:rsid w:val="00516C97"/>
    <w:rsid w:val="0051744F"/>
    <w:rsid w:val="00517981"/>
    <w:rsid w:val="0052004B"/>
    <w:rsid w:val="00520425"/>
    <w:rsid w:val="00520ADD"/>
    <w:rsid w:val="00520C00"/>
    <w:rsid w:val="00521415"/>
    <w:rsid w:val="00521763"/>
    <w:rsid w:val="00522063"/>
    <w:rsid w:val="0052211D"/>
    <w:rsid w:val="0052298D"/>
    <w:rsid w:val="0052321D"/>
    <w:rsid w:val="005234DF"/>
    <w:rsid w:val="00524E90"/>
    <w:rsid w:val="005258D9"/>
    <w:rsid w:val="00525983"/>
    <w:rsid w:val="005267E3"/>
    <w:rsid w:val="00526990"/>
    <w:rsid w:val="00526F43"/>
    <w:rsid w:val="00526F5D"/>
    <w:rsid w:val="00530838"/>
    <w:rsid w:val="00532107"/>
    <w:rsid w:val="005325AC"/>
    <w:rsid w:val="00533D19"/>
    <w:rsid w:val="0053491B"/>
    <w:rsid w:val="00535207"/>
    <w:rsid w:val="00535308"/>
    <w:rsid w:val="005357B7"/>
    <w:rsid w:val="00536325"/>
    <w:rsid w:val="00536954"/>
    <w:rsid w:val="00537366"/>
    <w:rsid w:val="0053777F"/>
    <w:rsid w:val="005404AC"/>
    <w:rsid w:val="00540E47"/>
    <w:rsid w:val="00541BB0"/>
    <w:rsid w:val="00541E9A"/>
    <w:rsid w:val="00541F46"/>
    <w:rsid w:val="00542135"/>
    <w:rsid w:val="00542376"/>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F79"/>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6431"/>
    <w:rsid w:val="0057798F"/>
    <w:rsid w:val="005801E0"/>
    <w:rsid w:val="00581A16"/>
    <w:rsid w:val="00581D4D"/>
    <w:rsid w:val="0058288C"/>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073"/>
    <w:rsid w:val="00592AB9"/>
    <w:rsid w:val="00593863"/>
    <w:rsid w:val="005948DA"/>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2F7"/>
    <w:rsid w:val="005B14B9"/>
    <w:rsid w:val="005B160F"/>
    <w:rsid w:val="005B198E"/>
    <w:rsid w:val="005B1ABF"/>
    <w:rsid w:val="005B1C57"/>
    <w:rsid w:val="005B246C"/>
    <w:rsid w:val="005B3B38"/>
    <w:rsid w:val="005B3DA2"/>
    <w:rsid w:val="005B3DFF"/>
    <w:rsid w:val="005B4096"/>
    <w:rsid w:val="005B42E2"/>
    <w:rsid w:val="005B47F9"/>
    <w:rsid w:val="005B4E37"/>
    <w:rsid w:val="005B4FCE"/>
    <w:rsid w:val="005B5210"/>
    <w:rsid w:val="005B574D"/>
    <w:rsid w:val="005B6989"/>
    <w:rsid w:val="005B6BE0"/>
    <w:rsid w:val="005B6BEB"/>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3A8A"/>
    <w:rsid w:val="005C3B57"/>
    <w:rsid w:val="005C4D6C"/>
    <w:rsid w:val="005C5425"/>
    <w:rsid w:val="005C5875"/>
    <w:rsid w:val="005C61A3"/>
    <w:rsid w:val="005C729D"/>
    <w:rsid w:val="005C7584"/>
    <w:rsid w:val="005C79BA"/>
    <w:rsid w:val="005C79BE"/>
    <w:rsid w:val="005D09FE"/>
    <w:rsid w:val="005D0B7F"/>
    <w:rsid w:val="005D0CD3"/>
    <w:rsid w:val="005D1309"/>
    <w:rsid w:val="005D1441"/>
    <w:rsid w:val="005D1C18"/>
    <w:rsid w:val="005D1F91"/>
    <w:rsid w:val="005D24A3"/>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1D4A"/>
    <w:rsid w:val="005E1EDD"/>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1064D"/>
    <w:rsid w:val="00610C7B"/>
    <w:rsid w:val="0061116F"/>
    <w:rsid w:val="00611432"/>
    <w:rsid w:val="00611DB4"/>
    <w:rsid w:val="00611E7D"/>
    <w:rsid w:val="006121B0"/>
    <w:rsid w:val="00612456"/>
    <w:rsid w:val="00612481"/>
    <w:rsid w:val="006127F8"/>
    <w:rsid w:val="00612B8A"/>
    <w:rsid w:val="00612C2A"/>
    <w:rsid w:val="006145AC"/>
    <w:rsid w:val="006148A4"/>
    <w:rsid w:val="00614C20"/>
    <w:rsid w:val="00615215"/>
    <w:rsid w:val="006152E7"/>
    <w:rsid w:val="006153B2"/>
    <w:rsid w:val="00615872"/>
    <w:rsid w:val="006159CE"/>
    <w:rsid w:val="00615DD8"/>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CD3"/>
    <w:rsid w:val="00623E49"/>
    <w:rsid w:val="006241A4"/>
    <w:rsid w:val="006243F4"/>
    <w:rsid w:val="00624799"/>
    <w:rsid w:val="00624D85"/>
    <w:rsid w:val="00625432"/>
    <w:rsid w:val="00625771"/>
    <w:rsid w:val="00625BBF"/>
    <w:rsid w:val="00626166"/>
    <w:rsid w:val="0062648C"/>
    <w:rsid w:val="006266F5"/>
    <w:rsid w:val="006270FF"/>
    <w:rsid w:val="00630378"/>
    <w:rsid w:val="00630C45"/>
    <w:rsid w:val="00630DA1"/>
    <w:rsid w:val="00631144"/>
    <w:rsid w:val="006312A0"/>
    <w:rsid w:val="00631353"/>
    <w:rsid w:val="00632145"/>
    <w:rsid w:val="00632174"/>
    <w:rsid w:val="0063225E"/>
    <w:rsid w:val="00632FA5"/>
    <w:rsid w:val="00633285"/>
    <w:rsid w:val="006332B3"/>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C48"/>
    <w:rsid w:val="00662D80"/>
    <w:rsid w:val="00662DC8"/>
    <w:rsid w:val="006635D5"/>
    <w:rsid w:val="006635FE"/>
    <w:rsid w:val="00663CA2"/>
    <w:rsid w:val="0066639F"/>
    <w:rsid w:val="00666521"/>
    <w:rsid w:val="006674EF"/>
    <w:rsid w:val="006676C3"/>
    <w:rsid w:val="00667A46"/>
    <w:rsid w:val="00667D4B"/>
    <w:rsid w:val="00670B84"/>
    <w:rsid w:val="0067173D"/>
    <w:rsid w:val="0067199C"/>
    <w:rsid w:val="00671B5D"/>
    <w:rsid w:val="00671B82"/>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5014"/>
    <w:rsid w:val="00685015"/>
    <w:rsid w:val="0068611F"/>
    <w:rsid w:val="006864B5"/>
    <w:rsid w:val="00686F04"/>
    <w:rsid w:val="0068754C"/>
    <w:rsid w:val="0068787C"/>
    <w:rsid w:val="00690112"/>
    <w:rsid w:val="00691129"/>
    <w:rsid w:val="00691216"/>
    <w:rsid w:val="00691CDB"/>
    <w:rsid w:val="00692055"/>
    <w:rsid w:val="0069284C"/>
    <w:rsid w:val="006932B3"/>
    <w:rsid w:val="006932C9"/>
    <w:rsid w:val="006938D4"/>
    <w:rsid w:val="00693B38"/>
    <w:rsid w:val="00694584"/>
    <w:rsid w:val="0069464D"/>
    <w:rsid w:val="0069528F"/>
    <w:rsid w:val="006952C9"/>
    <w:rsid w:val="006962E4"/>
    <w:rsid w:val="00696601"/>
    <w:rsid w:val="00696E87"/>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B0C2D"/>
    <w:rsid w:val="006B1745"/>
    <w:rsid w:val="006B2943"/>
    <w:rsid w:val="006B3356"/>
    <w:rsid w:val="006B3CA9"/>
    <w:rsid w:val="006B3D5A"/>
    <w:rsid w:val="006B3F70"/>
    <w:rsid w:val="006B3F90"/>
    <w:rsid w:val="006B5C28"/>
    <w:rsid w:val="006B5D28"/>
    <w:rsid w:val="006B6285"/>
    <w:rsid w:val="006B7774"/>
    <w:rsid w:val="006B77FD"/>
    <w:rsid w:val="006B7EC9"/>
    <w:rsid w:val="006C073E"/>
    <w:rsid w:val="006C0DF0"/>
    <w:rsid w:val="006C0FBD"/>
    <w:rsid w:val="006C16A8"/>
    <w:rsid w:val="006C1A3F"/>
    <w:rsid w:val="006C1BAD"/>
    <w:rsid w:val="006C1CF9"/>
    <w:rsid w:val="006C1D5F"/>
    <w:rsid w:val="006C2BAF"/>
    <w:rsid w:val="006C2D18"/>
    <w:rsid w:val="006C57CB"/>
    <w:rsid w:val="006C5A1C"/>
    <w:rsid w:val="006C5E20"/>
    <w:rsid w:val="006C64F9"/>
    <w:rsid w:val="006C6F72"/>
    <w:rsid w:val="006C742B"/>
    <w:rsid w:val="006C7CE9"/>
    <w:rsid w:val="006D0321"/>
    <w:rsid w:val="006D0A01"/>
    <w:rsid w:val="006D1518"/>
    <w:rsid w:val="006D1E9F"/>
    <w:rsid w:val="006D1F7E"/>
    <w:rsid w:val="006D212B"/>
    <w:rsid w:val="006D239E"/>
    <w:rsid w:val="006D277E"/>
    <w:rsid w:val="006D29C3"/>
    <w:rsid w:val="006D2CB5"/>
    <w:rsid w:val="006D3047"/>
    <w:rsid w:val="006D35E4"/>
    <w:rsid w:val="006D3609"/>
    <w:rsid w:val="006D3D51"/>
    <w:rsid w:val="006D4EFD"/>
    <w:rsid w:val="006D57DB"/>
    <w:rsid w:val="006D6B1C"/>
    <w:rsid w:val="006D7588"/>
    <w:rsid w:val="006D7AE2"/>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0EB"/>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F8B"/>
    <w:rsid w:val="00730223"/>
    <w:rsid w:val="00730252"/>
    <w:rsid w:val="00730EB0"/>
    <w:rsid w:val="00730FEE"/>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E1B"/>
    <w:rsid w:val="007A541F"/>
    <w:rsid w:val="007A5D3D"/>
    <w:rsid w:val="007A5F2B"/>
    <w:rsid w:val="007A656B"/>
    <w:rsid w:val="007A67FC"/>
    <w:rsid w:val="007A6C32"/>
    <w:rsid w:val="007A7B87"/>
    <w:rsid w:val="007A7BDF"/>
    <w:rsid w:val="007A7CE5"/>
    <w:rsid w:val="007A7E16"/>
    <w:rsid w:val="007B01E2"/>
    <w:rsid w:val="007B0403"/>
    <w:rsid w:val="007B126E"/>
    <w:rsid w:val="007B28AC"/>
    <w:rsid w:val="007B2F86"/>
    <w:rsid w:val="007B386E"/>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1FD4"/>
    <w:rsid w:val="007C20D8"/>
    <w:rsid w:val="007C23F3"/>
    <w:rsid w:val="007C27F8"/>
    <w:rsid w:val="007C2DB7"/>
    <w:rsid w:val="007C3327"/>
    <w:rsid w:val="007C38F1"/>
    <w:rsid w:val="007C42EC"/>
    <w:rsid w:val="007C4640"/>
    <w:rsid w:val="007C5203"/>
    <w:rsid w:val="007C5D07"/>
    <w:rsid w:val="007C68C4"/>
    <w:rsid w:val="007C7EB2"/>
    <w:rsid w:val="007D00EE"/>
    <w:rsid w:val="007D0D9B"/>
    <w:rsid w:val="007D139E"/>
    <w:rsid w:val="007D2647"/>
    <w:rsid w:val="007D300E"/>
    <w:rsid w:val="007D3444"/>
    <w:rsid w:val="007D3AB7"/>
    <w:rsid w:val="007D56DE"/>
    <w:rsid w:val="007D5AA4"/>
    <w:rsid w:val="007D5D1D"/>
    <w:rsid w:val="007D5E01"/>
    <w:rsid w:val="007D65E1"/>
    <w:rsid w:val="007D67C6"/>
    <w:rsid w:val="007D6A72"/>
    <w:rsid w:val="007D7165"/>
    <w:rsid w:val="007E02AE"/>
    <w:rsid w:val="007E059C"/>
    <w:rsid w:val="007E06FF"/>
    <w:rsid w:val="007E0BE4"/>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D42"/>
    <w:rsid w:val="007E70AB"/>
    <w:rsid w:val="007E768A"/>
    <w:rsid w:val="007E775F"/>
    <w:rsid w:val="007E7974"/>
    <w:rsid w:val="007F0261"/>
    <w:rsid w:val="007F02ED"/>
    <w:rsid w:val="007F0312"/>
    <w:rsid w:val="007F14DA"/>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10637"/>
    <w:rsid w:val="00811EA0"/>
    <w:rsid w:val="008121EC"/>
    <w:rsid w:val="00812489"/>
    <w:rsid w:val="00812E8F"/>
    <w:rsid w:val="00812FDE"/>
    <w:rsid w:val="0081330C"/>
    <w:rsid w:val="00813BC3"/>
    <w:rsid w:val="0081454A"/>
    <w:rsid w:val="00814574"/>
    <w:rsid w:val="00815439"/>
    <w:rsid w:val="00815E19"/>
    <w:rsid w:val="0081624B"/>
    <w:rsid w:val="0081649C"/>
    <w:rsid w:val="0081706B"/>
    <w:rsid w:val="00817714"/>
    <w:rsid w:val="00817C0E"/>
    <w:rsid w:val="0082029E"/>
    <w:rsid w:val="00820599"/>
    <w:rsid w:val="00820A8B"/>
    <w:rsid w:val="00820B36"/>
    <w:rsid w:val="00820C9D"/>
    <w:rsid w:val="0082126C"/>
    <w:rsid w:val="00822B17"/>
    <w:rsid w:val="00823330"/>
    <w:rsid w:val="0082434A"/>
    <w:rsid w:val="0082476E"/>
    <w:rsid w:val="008248BC"/>
    <w:rsid w:val="008250DB"/>
    <w:rsid w:val="00826F6D"/>
    <w:rsid w:val="0082728A"/>
    <w:rsid w:val="00827540"/>
    <w:rsid w:val="008277BD"/>
    <w:rsid w:val="0082783B"/>
    <w:rsid w:val="00827F73"/>
    <w:rsid w:val="0083060F"/>
    <w:rsid w:val="0083181D"/>
    <w:rsid w:val="00831BCD"/>
    <w:rsid w:val="008323BB"/>
    <w:rsid w:val="00832464"/>
    <w:rsid w:val="00832903"/>
    <w:rsid w:val="00833BB6"/>
    <w:rsid w:val="00833FD4"/>
    <w:rsid w:val="008341E5"/>
    <w:rsid w:val="0083422D"/>
    <w:rsid w:val="008345A4"/>
    <w:rsid w:val="008349C0"/>
    <w:rsid w:val="008349F4"/>
    <w:rsid w:val="00834EB6"/>
    <w:rsid w:val="00834F63"/>
    <w:rsid w:val="00836B0A"/>
    <w:rsid w:val="00837466"/>
    <w:rsid w:val="0083749E"/>
    <w:rsid w:val="008375AB"/>
    <w:rsid w:val="008376CA"/>
    <w:rsid w:val="00840224"/>
    <w:rsid w:val="0084032E"/>
    <w:rsid w:val="0084058A"/>
    <w:rsid w:val="008421DD"/>
    <w:rsid w:val="0084241B"/>
    <w:rsid w:val="0084265C"/>
    <w:rsid w:val="0084265F"/>
    <w:rsid w:val="00843018"/>
    <w:rsid w:val="0084305D"/>
    <w:rsid w:val="00843810"/>
    <w:rsid w:val="00844A53"/>
    <w:rsid w:val="00844DFF"/>
    <w:rsid w:val="00844FD4"/>
    <w:rsid w:val="008458C1"/>
    <w:rsid w:val="00845908"/>
    <w:rsid w:val="008466A6"/>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6BF"/>
    <w:rsid w:val="00862C7C"/>
    <w:rsid w:val="008630B8"/>
    <w:rsid w:val="008639A3"/>
    <w:rsid w:val="00863F61"/>
    <w:rsid w:val="00865457"/>
    <w:rsid w:val="00865ED7"/>
    <w:rsid w:val="0086644A"/>
    <w:rsid w:val="00866477"/>
    <w:rsid w:val="0086657A"/>
    <w:rsid w:val="00866732"/>
    <w:rsid w:val="008668D7"/>
    <w:rsid w:val="00866CFB"/>
    <w:rsid w:val="008671AA"/>
    <w:rsid w:val="00867443"/>
    <w:rsid w:val="008679B9"/>
    <w:rsid w:val="0087059E"/>
    <w:rsid w:val="008716C0"/>
    <w:rsid w:val="00871C1C"/>
    <w:rsid w:val="00871E78"/>
    <w:rsid w:val="008723AB"/>
    <w:rsid w:val="00872744"/>
    <w:rsid w:val="0087314B"/>
    <w:rsid w:val="00873ECF"/>
    <w:rsid w:val="00874877"/>
    <w:rsid w:val="0087498D"/>
    <w:rsid w:val="00874CF3"/>
    <w:rsid w:val="00875909"/>
    <w:rsid w:val="00875BC8"/>
    <w:rsid w:val="00875DBE"/>
    <w:rsid w:val="008769F5"/>
    <w:rsid w:val="0087709E"/>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6291"/>
    <w:rsid w:val="008A6902"/>
    <w:rsid w:val="008A7CA9"/>
    <w:rsid w:val="008B03BE"/>
    <w:rsid w:val="008B08B3"/>
    <w:rsid w:val="008B0C92"/>
    <w:rsid w:val="008B0FA7"/>
    <w:rsid w:val="008B2056"/>
    <w:rsid w:val="008B248A"/>
    <w:rsid w:val="008B2F1F"/>
    <w:rsid w:val="008B353E"/>
    <w:rsid w:val="008B3AD3"/>
    <w:rsid w:val="008B5208"/>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10A"/>
    <w:rsid w:val="008F335B"/>
    <w:rsid w:val="008F39DE"/>
    <w:rsid w:val="008F39EC"/>
    <w:rsid w:val="008F3FF5"/>
    <w:rsid w:val="008F4B3A"/>
    <w:rsid w:val="008F5FE8"/>
    <w:rsid w:val="008F6A22"/>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56AC"/>
    <w:rsid w:val="009169DB"/>
    <w:rsid w:val="00916EB5"/>
    <w:rsid w:val="009177CC"/>
    <w:rsid w:val="0091792A"/>
    <w:rsid w:val="00917A88"/>
    <w:rsid w:val="00920191"/>
    <w:rsid w:val="0092067D"/>
    <w:rsid w:val="00920E05"/>
    <w:rsid w:val="0092147F"/>
    <w:rsid w:val="00921F3E"/>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F65"/>
    <w:rsid w:val="00932F6E"/>
    <w:rsid w:val="0093324A"/>
    <w:rsid w:val="0093377A"/>
    <w:rsid w:val="00933F49"/>
    <w:rsid w:val="00934C3E"/>
    <w:rsid w:val="00934E66"/>
    <w:rsid w:val="00935020"/>
    <w:rsid w:val="009350F9"/>
    <w:rsid w:val="0093529F"/>
    <w:rsid w:val="00935960"/>
    <w:rsid w:val="00935EF6"/>
    <w:rsid w:val="009361F2"/>
    <w:rsid w:val="00936B0F"/>
    <w:rsid w:val="009372A4"/>
    <w:rsid w:val="0093730B"/>
    <w:rsid w:val="009373FF"/>
    <w:rsid w:val="00937ADD"/>
    <w:rsid w:val="00940B6C"/>
    <w:rsid w:val="00940D15"/>
    <w:rsid w:val="00941AC8"/>
    <w:rsid w:val="00941F1E"/>
    <w:rsid w:val="009425CD"/>
    <w:rsid w:val="009428A9"/>
    <w:rsid w:val="00942B28"/>
    <w:rsid w:val="00942BDD"/>
    <w:rsid w:val="00943254"/>
    <w:rsid w:val="00943493"/>
    <w:rsid w:val="00943CFB"/>
    <w:rsid w:val="009447D8"/>
    <w:rsid w:val="00945C88"/>
    <w:rsid w:val="00945FA8"/>
    <w:rsid w:val="00946135"/>
    <w:rsid w:val="00946832"/>
    <w:rsid w:val="0094689C"/>
    <w:rsid w:val="00947867"/>
    <w:rsid w:val="00950200"/>
    <w:rsid w:val="0095036A"/>
    <w:rsid w:val="00950682"/>
    <w:rsid w:val="0095078E"/>
    <w:rsid w:val="00950DD5"/>
    <w:rsid w:val="00950F88"/>
    <w:rsid w:val="00950F8D"/>
    <w:rsid w:val="009515D9"/>
    <w:rsid w:val="00951D0A"/>
    <w:rsid w:val="00952741"/>
    <w:rsid w:val="0095281A"/>
    <w:rsid w:val="009533E7"/>
    <w:rsid w:val="009535D8"/>
    <w:rsid w:val="009552FB"/>
    <w:rsid w:val="00955445"/>
    <w:rsid w:val="0095545B"/>
    <w:rsid w:val="00955891"/>
    <w:rsid w:val="00955A26"/>
    <w:rsid w:val="00955A89"/>
    <w:rsid w:val="0095682C"/>
    <w:rsid w:val="00956DF1"/>
    <w:rsid w:val="009602D3"/>
    <w:rsid w:val="00960620"/>
    <w:rsid w:val="00961259"/>
    <w:rsid w:val="009612BB"/>
    <w:rsid w:val="009614E3"/>
    <w:rsid w:val="009617F5"/>
    <w:rsid w:val="00961A0E"/>
    <w:rsid w:val="00961EFF"/>
    <w:rsid w:val="00962465"/>
    <w:rsid w:val="00962C1B"/>
    <w:rsid w:val="00962D63"/>
    <w:rsid w:val="00963545"/>
    <w:rsid w:val="00963F7F"/>
    <w:rsid w:val="0096476B"/>
    <w:rsid w:val="00964777"/>
    <w:rsid w:val="0096489D"/>
    <w:rsid w:val="00964B31"/>
    <w:rsid w:val="00964E00"/>
    <w:rsid w:val="00965456"/>
    <w:rsid w:val="00965720"/>
    <w:rsid w:val="009657EA"/>
    <w:rsid w:val="00965874"/>
    <w:rsid w:val="00965F82"/>
    <w:rsid w:val="00966035"/>
    <w:rsid w:val="009667BD"/>
    <w:rsid w:val="00966843"/>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BB6"/>
    <w:rsid w:val="00981E83"/>
    <w:rsid w:val="00982697"/>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2B27"/>
    <w:rsid w:val="00992B96"/>
    <w:rsid w:val="0099420C"/>
    <w:rsid w:val="0099440D"/>
    <w:rsid w:val="009944AE"/>
    <w:rsid w:val="00994676"/>
    <w:rsid w:val="00994954"/>
    <w:rsid w:val="00995AFE"/>
    <w:rsid w:val="00995B29"/>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5B5"/>
    <w:rsid w:val="009A4AA9"/>
    <w:rsid w:val="009A507B"/>
    <w:rsid w:val="009A54C1"/>
    <w:rsid w:val="009A55C5"/>
    <w:rsid w:val="009A5615"/>
    <w:rsid w:val="009A5693"/>
    <w:rsid w:val="009A5B26"/>
    <w:rsid w:val="009A5FF1"/>
    <w:rsid w:val="009A6839"/>
    <w:rsid w:val="009A742A"/>
    <w:rsid w:val="009A7646"/>
    <w:rsid w:val="009B1145"/>
    <w:rsid w:val="009B115B"/>
    <w:rsid w:val="009B1BA4"/>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6EC6"/>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0D3"/>
    <w:rsid w:val="009D21DF"/>
    <w:rsid w:val="009D2324"/>
    <w:rsid w:val="009D28DC"/>
    <w:rsid w:val="009D2C5C"/>
    <w:rsid w:val="009D2F80"/>
    <w:rsid w:val="009D3260"/>
    <w:rsid w:val="009D37D2"/>
    <w:rsid w:val="009D3B20"/>
    <w:rsid w:val="009D4018"/>
    <w:rsid w:val="009D4C24"/>
    <w:rsid w:val="009D5703"/>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84A"/>
    <w:rsid w:val="009E6B0F"/>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792"/>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A11"/>
    <w:rsid w:val="00A22C8D"/>
    <w:rsid w:val="00A22D2D"/>
    <w:rsid w:val="00A23738"/>
    <w:rsid w:val="00A23933"/>
    <w:rsid w:val="00A23D6A"/>
    <w:rsid w:val="00A2489B"/>
    <w:rsid w:val="00A24B3E"/>
    <w:rsid w:val="00A25808"/>
    <w:rsid w:val="00A26A23"/>
    <w:rsid w:val="00A279FB"/>
    <w:rsid w:val="00A27EC4"/>
    <w:rsid w:val="00A27FB6"/>
    <w:rsid w:val="00A301EC"/>
    <w:rsid w:val="00A3028A"/>
    <w:rsid w:val="00A30996"/>
    <w:rsid w:val="00A30FC2"/>
    <w:rsid w:val="00A31C23"/>
    <w:rsid w:val="00A31EFD"/>
    <w:rsid w:val="00A325A6"/>
    <w:rsid w:val="00A327E9"/>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471C4"/>
    <w:rsid w:val="00A50A60"/>
    <w:rsid w:val="00A50CF9"/>
    <w:rsid w:val="00A51287"/>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5528"/>
    <w:rsid w:val="00A657D1"/>
    <w:rsid w:val="00A66642"/>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0845"/>
    <w:rsid w:val="00A814F5"/>
    <w:rsid w:val="00A819C0"/>
    <w:rsid w:val="00A81B75"/>
    <w:rsid w:val="00A81FD4"/>
    <w:rsid w:val="00A82C1F"/>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3E61"/>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2EAA"/>
    <w:rsid w:val="00AA326A"/>
    <w:rsid w:val="00AA3A39"/>
    <w:rsid w:val="00AA3D6C"/>
    <w:rsid w:val="00AA3FD9"/>
    <w:rsid w:val="00AA425C"/>
    <w:rsid w:val="00AA46A3"/>
    <w:rsid w:val="00AA480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4E74"/>
    <w:rsid w:val="00AC533C"/>
    <w:rsid w:val="00AC55DE"/>
    <w:rsid w:val="00AC58B0"/>
    <w:rsid w:val="00AC58D5"/>
    <w:rsid w:val="00AC5B66"/>
    <w:rsid w:val="00AC5F51"/>
    <w:rsid w:val="00AC602A"/>
    <w:rsid w:val="00AC6B64"/>
    <w:rsid w:val="00AC6ED7"/>
    <w:rsid w:val="00AC6F11"/>
    <w:rsid w:val="00AC7161"/>
    <w:rsid w:val="00AC74C6"/>
    <w:rsid w:val="00AD01DC"/>
    <w:rsid w:val="00AD11EF"/>
    <w:rsid w:val="00AD1B08"/>
    <w:rsid w:val="00AD1EFB"/>
    <w:rsid w:val="00AD3082"/>
    <w:rsid w:val="00AD37B8"/>
    <w:rsid w:val="00AD5658"/>
    <w:rsid w:val="00AD56F9"/>
    <w:rsid w:val="00AD5B25"/>
    <w:rsid w:val="00AD5EA6"/>
    <w:rsid w:val="00AD5FB4"/>
    <w:rsid w:val="00AD64DD"/>
    <w:rsid w:val="00AD67FA"/>
    <w:rsid w:val="00AD6A33"/>
    <w:rsid w:val="00AD7062"/>
    <w:rsid w:val="00AD7806"/>
    <w:rsid w:val="00AE049E"/>
    <w:rsid w:val="00AE0509"/>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1AD8"/>
    <w:rsid w:val="00B02191"/>
    <w:rsid w:val="00B0236F"/>
    <w:rsid w:val="00B0257F"/>
    <w:rsid w:val="00B02CB7"/>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6132"/>
    <w:rsid w:val="00B16C43"/>
    <w:rsid w:val="00B16FA5"/>
    <w:rsid w:val="00B17810"/>
    <w:rsid w:val="00B17B1A"/>
    <w:rsid w:val="00B208A4"/>
    <w:rsid w:val="00B21104"/>
    <w:rsid w:val="00B21121"/>
    <w:rsid w:val="00B2143A"/>
    <w:rsid w:val="00B21564"/>
    <w:rsid w:val="00B22205"/>
    <w:rsid w:val="00B22F2E"/>
    <w:rsid w:val="00B23203"/>
    <w:rsid w:val="00B23327"/>
    <w:rsid w:val="00B23598"/>
    <w:rsid w:val="00B23EE9"/>
    <w:rsid w:val="00B2436D"/>
    <w:rsid w:val="00B24832"/>
    <w:rsid w:val="00B2567B"/>
    <w:rsid w:val="00B25A8C"/>
    <w:rsid w:val="00B25E76"/>
    <w:rsid w:val="00B2619A"/>
    <w:rsid w:val="00B26524"/>
    <w:rsid w:val="00B26651"/>
    <w:rsid w:val="00B26654"/>
    <w:rsid w:val="00B26B86"/>
    <w:rsid w:val="00B27632"/>
    <w:rsid w:val="00B27AD1"/>
    <w:rsid w:val="00B27DAF"/>
    <w:rsid w:val="00B30195"/>
    <w:rsid w:val="00B30583"/>
    <w:rsid w:val="00B306A0"/>
    <w:rsid w:val="00B314BD"/>
    <w:rsid w:val="00B31F11"/>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DA1"/>
    <w:rsid w:val="00B4154D"/>
    <w:rsid w:val="00B415F1"/>
    <w:rsid w:val="00B41609"/>
    <w:rsid w:val="00B41724"/>
    <w:rsid w:val="00B41956"/>
    <w:rsid w:val="00B4200B"/>
    <w:rsid w:val="00B43779"/>
    <w:rsid w:val="00B4387E"/>
    <w:rsid w:val="00B444A8"/>
    <w:rsid w:val="00B448DB"/>
    <w:rsid w:val="00B44BCD"/>
    <w:rsid w:val="00B4698C"/>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2D2"/>
    <w:rsid w:val="00B644FD"/>
    <w:rsid w:val="00B648BE"/>
    <w:rsid w:val="00B64ABB"/>
    <w:rsid w:val="00B65650"/>
    <w:rsid w:val="00B65C46"/>
    <w:rsid w:val="00B65F0A"/>
    <w:rsid w:val="00B65F53"/>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5DE"/>
    <w:rsid w:val="00B96ACB"/>
    <w:rsid w:val="00B96C22"/>
    <w:rsid w:val="00B96DD6"/>
    <w:rsid w:val="00B97555"/>
    <w:rsid w:val="00B97605"/>
    <w:rsid w:val="00B97C77"/>
    <w:rsid w:val="00B97FFA"/>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399"/>
    <w:rsid w:val="00BC2918"/>
    <w:rsid w:val="00BC2ABF"/>
    <w:rsid w:val="00BC2F78"/>
    <w:rsid w:val="00BC3A5D"/>
    <w:rsid w:val="00BC3A65"/>
    <w:rsid w:val="00BC3B66"/>
    <w:rsid w:val="00BC3CD4"/>
    <w:rsid w:val="00BC3F8C"/>
    <w:rsid w:val="00BC4536"/>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807"/>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410"/>
    <w:rsid w:val="00BE08DD"/>
    <w:rsid w:val="00BE1183"/>
    <w:rsid w:val="00BE11A1"/>
    <w:rsid w:val="00BE141E"/>
    <w:rsid w:val="00BE1447"/>
    <w:rsid w:val="00BE19C4"/>
    <w:rsid w:val="00BE1AD7"/>
    <w:rsid w:val="00BE1E7B"/>
    <w:rsid w:val="00BE263E"/>
    <w:rsid w:val="00BE27AA"/>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3EF5"/>
    <w:rsid w:val="00C04C0C"/>
    <w:rsid w:val="00C05578"/>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C59"/>
    <w:rsid w:val="00C425B7"/>
    <w:rsid w:val="00C429BB"/>
    <w:rsid w:val="00C4364F"/>
    <w:rsid w:val="00C4381B"/>
    <w:rsid w:val="00C43AEB"/>
    <w:rsid w:val="00C43C5D"/>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B48"/>
    <w:rsid w:val="00C54030"/>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60E"/>
    <w:rsid w:val="00C626A6"/>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492"/>
    <w:rsid w:val="00C73900"/>
    <w:rsid w:val="00C74B6C"/>
    <w:rsid w:val="00C75009"/>
    <w:rsid w:val="00C75921"/>
    <w:rsid w:val="00C75C1C"/>
    <w:rsid w:val="00C75E5D"/>
    <w:rsid w:val="00C761C4"/>
    <w:rsid w:val="00C76334"/>
    <w:rsid w:val="00C7640D"/>
    <w:rsid w:val="00C76766"/>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63A"/>
    <w:rsid w:val="00C90863"/>
    <w:rsid w:val="00C90C1F"/>
    <w:rsid w:val="00C90FFC"/>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4643"/>
    <w:rsid w:val="00CA48CD"/>
    <w:rsid w:val="00CA4ECA"/>
    <w:rsid w:val="00CA4FEF"/>
    <w:rsid w:val="00CA51F1"/>
    <w:rsid w:val="00CA59AD"/>
    <w:rsid w:val="00CA5E9B"/>
    <w:rsid w:val="00CA6336"/>
    <w:rsid w:val="00CA6370"/>
    <w:rsid w:val="00CA6617"/>
    <w:rsid w:val="00CA6E8A"/>
    <w:rsid w:val="00CA75F5"/>
    <w:rsid w:val="00CA78DF"/>
    <w:rsid w:val="00CB03B8"/>
    <w:rsid w:val="00CB0C4B"/>
    <w:rsid w:val="00CB1082"/>
    <w:rsid w:val="00CB165A"/>
    <w:rsid w:val="00CB1818"/>
    <w:rsid w:val="00CB187E"/>
    <w:rsid w:val="00CB1B70"/>
    <w:rsid w:val="00CB1D82"/>
    <w:rsid w:val="00CB263A"/>
    <w:rsid w:val="00CB29EE"/>
    <w:rsid w:val="00CB2EDD"/>
    <w:rsid w:val="00CB358A"/>
    <w:rsid w:val="00CB4892"/>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997"/>
    <w:rsid w:val="00CE2DB8"/>
    <w:rsid w:val="00CE32D3"/>
    <w:rsid w:val="00CE3930"/>
    <w:rsid w:val="00CE3A7F"/>
    <w:rsid w:val="00CE5B18"/>
    <w:rsid w:val="00CE5B74"/>
    <w:rsid w:val="00CE5BEF"/>
    <w:rsid w:val="00CE5E8D"/>
    <w:rsid w:val="00CE6620"/>
    <w:rsid w:val="00CE6817"/>
    <w:rsid w:val="00CE70AC"/>
    <w:rsid w:val="00CE79DF"/>
    <w:rsid w:val="00CE7DC5"/>
    <w:rsid w:val="00CF0E6E"/>
    <w:rsid w:val="00CF2FB6"/>
    <w:rsid w:val="00CF3052"/>
    <w:rsid w:val="00CF3338"/>
    <w:rsid w:val="00CF3437"/>
    <w:rsid w:val="00CF5693"/>
    <w:rsid w:val="00CF6402"/>
    <w:rsid w:val="00CF69B2"/>
    <w:rsid w:val="00CF7107"/>
    <w:rsid w:val="00CF71DD"/>
    <w:rsid w:val="00CF74C4"/>
    <w:rsid w:val="00CF75EA"/>
    <w:rsid w:val="00D00148"/>
    <w:rsid w:val="00D00F0C"/>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368"/>
    <w:rsid w:val="00D245EF"/>
    <w:rsid w:val="00D24667"/>
    <w:rsid w:val="00D24DB7"/>
    <w:rsid w:val="00D251C5"/>
    <w:rsid w:val="00D25817"/>
    <w:rsid w:val="00D25D9A"/>
    <w:rsid w:val="00D265A5"/>
    <w:rsid w:val="00D2670F"/>
    <w:rsid w:val="00D270C7"/>
    <w:rsid w:val="00D27443"/>
    <w:rsid w:val="00D300CE"/>
    <w:rsid w:val="00D3024E"/>
    <w:rsid w:val="00D311E2"/>
    <w:rsid w:val="00D31A98"/>
    <w:rsid w:val="00D31D3D"/>
    <w:rsid w:val="00D32286"/>
    <w:rsid w:val="00D329EE"/>
    <w:rsid w:val="00D32E17"/>
    <w:rsid w:val="00D33761"/>
    <w:rsid w:val="00D338F5"/>
    <w:rsid w:val="00D33A29"/>
    <w:rsid w:val="00D33B2E"/>
    <w:rsid w:val="00D33CA1"/>
    <w:rsid w:val="00D33E5D"/>
    <w:rsid w:val="00D34393"/>
    <w:rsid w:val="00D3480E"/>
    <w:rsid w:val="00D34871"/>
    <w:rsid w:val="00D350C8"/>
    <w:rsid w:val="00D3558F"/>
    <w:rsid w:val="00D35801"/>
    <w:rsid w:val="00D35A4E"/>
    <w:rsid w:val="00D35B74"/>
    <w:rsid w:val="00D364A9"/>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583A"/>
    <w:rsid w:val="00D56026"/>
    <w:rsid w:val="00D565AD"/>
    <w:rsid w:val="00D5673E"/>
    <w:rsid w:val="00D56770"/>
    <w:rsid w:val="00D5699F"/>
    <w:rsid w:val="00D56CD8"/>
    <w:rsid w:val="00D56D07"/>
    <w:rsid w:val="00D5751A"/>
    <w:rsid w:val="00D575E0"/>
    <w:rsid w:val="00D5769C"/>
    <w:rsid w:val="00D57C36"/>
    <w:rsid w:val="00D6092A"/>
    <w:rsid w:val="00D60ADB"/>
    <w:rsid w:val="00D624CF"/>
    <w:rsid w:val="00D631A5"/>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3D31"/>
    <w:rsid w:val="00D842F7"/>
    <w:rsid w:val="00D84713"/>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972ED"/>
    <w:rsid w:val="00DA001F"/>
    <w:rsid w:val="00DA0033"/>
    <w:rsid w:val="00DA0372"/>
    <w:rsid w:val="00DA0588"/>
    <w:rsid w:val="00DA0C75"/>
    <w:rsid w:val="00DA1071"/>
    <w:rsid w:val="00DA12E3"/>
    <w:rsid w:val="00DA18F9"/>
    <w:rsid w:val="00DA1BE9"/>
    <w:rsid w:val="00DA23C9"/>
    <w:rsid w:val="00DA39CF"/>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615"/>
    <w:rsid w:val="00DB1BAB"/>
    <w:rsid w:val="00DB1DA5"/>
    <w:rsid w:val="00DB1F7D"/>
    <w:rsid w:val="00DB2112"/>
    <w:rsid w:val="00DB2736"/>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35F5"/>
    <w:rsid w:val="00DC54A7"/>
    <w:rsid w:val="00DC5766"/>
    <w:rsid w:val="00DC5A88"/>
    <w:rsid w:val="00DC666D"/>
    <w:rsid w:val="00DC6BB2"/>
    <w:rsid w:val="00DC6FE9"/>
    <w:rsid w:val="00DC71FB"/>
    <w:rsid w:val="00DC72CE"/>
    <w:rsid w:val="00DD0038"/>
    <w:rsid w:val="00DD0560"/>
    <w:rsid w:val="00DD097C"/>
    <w:rsid w:val="00DD11FF"/>
    <w:rsid w:val="00DD1FEF"/>
    <w:rsid w:val="00DD28FA"/>
    <w:rsid w:val="00DD2C4A"/>
    <w:rsid w:val="00DD2E66"/>
    <w:rsid w:val="00DD2E7E"/>
    <w:rsid w:val="00DD487A"/>
    <w:rsid w:val="00DD5145"/>
    <w:rsid w:val="00DD55AA"/>
    <w:rsid w:val="00DD5FB9"/>
    <w:rsid w:val="00DD61E7"/>
    <w:rsid w:val="00DD65D7"/>
    <w:rsid w:val="00DD68FB"/>
    <w:rsid w:val="00DD6F0A"/>
    <w:rsid w:val="00DD79EF"/>
    <w:rsid w:val="00DD7ECC"/>
    <w:rsid w:val="00DE01BD"/>
    <w:rsid w:val="00DE06A7"/>
    <w:rsid w:val="00DE0F13"/>
    <w:rsid w:val="00DE1258"/>
    <w:rsid w:val="00DE31EB"/>
    <w:rsid w:val="00DE33C7"/>
    <w:rsid w:val="00DE33FF"/>
    <w:rsid w:val="00DE35DD"/>
    <w:rsid w:val="00DE3CB4"/>
    <w:rsid w:val="00DE54CF"/>
    <w:rsid w:val="00DE5C8A"/>
    <w:rsid w:val="00DE6786"/>
    <w:rsid w:val="00DE685F"/>
    <w:rsid w:val="00DE6F75"/>
    <w:rsid w:val="00DE769D"/>
    <w:rsid w:val="00DE7791"/>
    <w:rsid w:val="00DE77AA"/>
    <w:rsid w:val="00DF0C7C"/>
    <w:rsid w:val="00DF0E04"/>
    <w:rsid w:val="00DF180B"/>
    <w:rsid w:val="00DF1AE3"/>
    <w:rsid w:val="00DF1DE6"/>
    <w:rsid w:val="00DF31ED"/>
    <w:rsid w:val="00DF3495"/>
    <w:rsid w:val="00DF3C70"/>
    <w:rsid w:val="00DF41C2"/>
    <w:rsid w:val="00DF45CE"/>
    <w:rsid w:val="00DF5124"/>
    <w:rsid w:val="00DF62C2"/>
    <w:rsid w:val="00DF66BA"/>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7447"/>
    <w:rsid w:val="00E07480"/>
    <w:rsid w:val="00E10077"/>
    <w:rsid w:val="00E10626"/>
    <w:rsid w:val="00E10A18"/>
    <w:rsid w:val="00E10BA8"/>
    <w:rsid w:val="00E10FB9"/>
    <w:rsid w:val="00E11092"/>
    <w:rsid w:val="00E110CD"/>
    <w:rsid w:val="00E118DA"/>
    <w:rsid w:val="00E1190E"/>
    <w:rsid w:val="00E12274"/>
    <w:rsid w:val="00E122AF"/>
    <w:rsid w:val="00E1274D"/>
    <w:rsid w:val="00E13019"/>
    <w:rsid w:val="00E13729"/>
    <w:rsid w:val="00E13A81"/>
    <w:rsid w:val="00E149E3"/>
    <w:rsid w:val="00E14A28"/>
    <w:rsid w:val="00E150A5"/>
    <w:rsid w:val="00E15309"/>
    <w:rsid w:val="00E1579C"/>
    <w:rsid w:val="00E157BB"/>
    <w:rsid w:val="00E1650D"/>
    <w:rsid w:val="00E1694B"/>
    <w:rsid w:val="00E16A02"/>
    <w:rsid w:val="00E17BE9"/>
    <w:rsid w:val="00E20E8B"/>
    <w:rsid w:val="00E21A4D"/>
    <w:rsid w:val="00E22214"/>
    <w:rsid w:val="00E22A07"/>
    <w:rsid w:val="00E22C03"/>
    <w:rsid w:val="00E22F1A"/>
    <w:rsid w:val="00E23097"/>
    <w:rsid w:val="00E23099"/>
    <w:rsid w:val="00E23231"/>
    <w:rsid w:val="00E23686"/>
    <w:rsid w:val="00E240C2"/>
    <w:rsid w:val="00E24386"/>
    <w:rsid w:val="00E24CE1"/>
    <w:rsid w:val="00E24F05"/>
    <w:rsid w:val="00E25B20"/>
    <w:rsid w:val="00E26686"/>
    <w:rsid w:val="00E27144"/>
    <w:rsid w:val="00E2786E"/>
    <w:rsid w:val="00E27E65"/>
    <w:rsid w:val="00E304DD"/>
    <w:rsid w:val="00E305E1"/>
    <w:rsid w:val="00E309E1"/>
    <w:rsid w:val="00E30B4A"/>
    <w:rsid w:val="00E317AE"/>
    <w:rsid w:val="00E31AD1"/>
    <w:rsid w:val="00E31B9F"/>
    <w:rsid w:val="00E338F7"/>
    <w:rsid w:val="00E33BBF"/>
    <w:rsid w:val="00E33E6A"/>
    <w:rsid w:val="00E343FA"/>
    <w:rsid w:val="00E3474B"/>
    <w:rsid w:val="00E34EA7"/>
    <w:rsid w:val="00E355B9"/>
    <w:rsid w:val="00E35E3F"/>
    <w:rsid w:val="00E36EB9"/>
    <w:rsid w:val="00E37657"/>
    <w:rsid w:val="00E37E59"/>
    <w:rsid w:val="00E400BC"/>
    <w:rsid w:val="00E40D3E"/>
    <w:rsid w:val="00E410FA"/>
    <w:rsid w:val="00E4183D"/>
    <w:rsid w:val="00E41B4C"/>
    <w:rsid w:val="00E41C45"/>
    <w:rsid w:val="00E41D21"/>
    <w:rsid w:val="00E42163"/>
    <w:rsid w:val="00E42B11"/>
    <w:rsid w:val="00E42DDF"/>
    <w:rsid w:val="00E43A58"/>
    <w:rsid w:val="00E43E56"/>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22D1"/>
    <w:rsid w:val="00E8273A"/>
    <w:rsid w:val="00E82929"/>
    <w:rsid w:val="00E829D5"/>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B"/>
    <w:rsid w:val="00E95B21"/>
    <w:rsid w:val="00E95BFB"/>
    <w:rsid w:val="00E9640C"/>
    <w:rsid w:val="00E9684A"/>
    <w:rsid w:val="00E96AD9"/>
    <w:rsid w:val="00E96CB3"/>
    <w:rsid w:val="00E97919"/>
    <w:rsid w:val="00E97D05"/>
    <w:rsid w:val="00EA0310"/>
    <w:rsid w:val="00EA0569"/>
    <w:rsid w:val="00EA087E"/>
    <w:rsid w:val="00EA0A0C"/>
    <w:rsid w:val="00EA15FA"/>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C0F"/>
    <w:rsid w:val="00EC3C6C"/>
    <w:rsid w:val="00EC3D8B"/>
    <w:rsid w:val="00EC4472"/>
    <w:rsid w:val="00EC48ED"/>
    <w:rsid w:val="00EC4C66"/>
    <w:rsid w:val="00EC4E07"/>
    <w:rsid w:val="00EC4EE3"/>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AB2"/>
    <w:rsid w:val="00EE6BC9"/>
    <w:rsid w:val="00EE713E"/>
    <w:rsid w:val="00EE7453"/>
    <w:rsid w:val="00EE773E"/>
    <w:rsid w:val="00EE78DC"/>
    <w:rsid w:val="00EF0310"/>
    <w:rsid w:val="00EF1EE7"/>
    <w:rsid w:val="00EF28A7"/>
    <w:rsid w:val="00EF2A00"/>
    <w:rsid w:val="00EF2B1E"/>
    <w:rsid w:val="00EF356A"/>
    <w:rsid w:val="00EF457D"/>
    <w:rsid w:val="00EF495F"/>
    <w:rsid w:val="00EF552E"/>
    <w:rsid w:val="00EF596D"/>
    <w:rsid w:val="00EF5CD1"/>
    <w:rsid w:val="00EF6933"/>
    <w:rsid w:val="00EF71A8"/>
    <w:rsid w:val="00EF7CCA"/>
    <w:rsid w:val="00F01C29"/>
    <w:rsid w:val="00F01D43"/>
    <w:rsid w:val="00F01F8C"/>
    <w:rsid w:val="00F02121"/>
    <w:rsid w:val="00F02832"/>
    <w:rsid w:val="00F03342"/>
    <w:rsid w:val="00F03B3F"/>
    <w:rsid w:val="00F05CA4"/>
    <w:rsid w:val="00F05DDD"/>
    <w:rsid w:val="00F06608"/>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53AA"/>
    <w:rsid w:val="00F270AF"/>
    <w:rsid w:val="00F279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E3E"/>
    <w:rsid w:val="00F40FC3"/>
    <w:rsid w:val="00F4100B"/>
    <w:rsid w:val="00F418B5"/>
    <w:rsid w:val="00F41B09"/>
    <w:rsid w:val="00F423B2"/>
    <w:rsid w:val="00F431AE"/>
    <w:rsid w:val="00F43477"/>
    <w:rsid w:val="00F43B87"/>
    <w:rsid w:val="00F4488B"/>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7647"/>
    <w:rsid w:val="00F878A4"/>
    <w:rsid w:val="00F87B77"/>
    <w:rsid w:val="00F87FAB"/>
    <w:rsid w:val="00F90A1E"/>
    <w:rsid w:val="00F91156"/>
    <w:rsid w:val="00F91482"/>
    <w:rsid w:val="00F917F6"/>
    <w:rsid w:val="00F92950"/>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B045B"/>
    <w:rsid w:val="00FB0A2F"/>
    <w:rsid w:val="00FB19A6"/>
    <w:rsid w:val="00FB1D6C"/>
    <w:rsid w:val="00FB231A"/>
    <w:rsid w:val="00FB28C2"/>
    <w:rsid w:val="00FB3005"/>
    <w:rsid w:val="00FB36F5"/>
    <w:rsid w:val="00FB3A4E"/>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A17"/>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352"/>
    <w:rsid w:val="00FE151E"/>
    <w:rsid w:val="00FE16FD"/>
    <w:rsid w:val="00FE1B59"/>
    <w:rsid w:val="00FE29C5"/>
    <w:rsid w:val="00FE3313"/>
    <w:rsid w:val="00FE3325"/>
    <w:rsid w:val="00FE3931"/>
    <w:rsid w:val="00FE414E"/>
    <w:rsid w:val="00FE4436"/>
    <w:rsid w:val="00FE4453"/>
    <w:rsid w:val="00FE503A"/>
    <w:rsid w:val="00FE5B78"/>
    <w:rsid w:val="00FE5C4F"/>
    <w:rsid w:val="00FE5D24"/>
    <w:rsid w:val="00FE6A6A"/>
    <w:rsid w:val="00FE6C69"/>
    <w:rsid w:val="00FE700E"/>
    <w:rsid w:val="00FE7D01"/>
    <w:rsid w:val="00FF0063"/>
    <w:rsid w:val="00FF088A"/>
    <w:rsid w:val="00FF0F1E"/>
    <w:rsid w:val="00FF1037"/>
    <w:rsid w:val="00FF1B81"/>
    <w:rsid w:val="00FF21EC"/>
    <w:rsid w:val="00FF2794"/>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rzrf.ru/news/zapusk-fgis-tss-otlozhen-do-2020-goda-iz-za-nekhvatki-dannykh-v-sisteme-kommentariy-eksperta?search=%D0%A4%D0%93%D0%98%D0%A1%20%D0%A6%D0%A1" TargetMode="External"/><Relationship Id="rId21" Type="http://schemas.openxmlformats.org/officeDocument/2006/relationships/hyperlink" Target="http://ria.ru/location_rossiyskaya-federatsiya/" TargetMode="External"/><Relationship Id="rId42" Type="http://schemas.openxmlformats.org/officeDocument/2006/relationships/hyperlink" Target="https://erzrf.ru/news/kto-budet-ustanavlivat-formu-zadaniya-na-proyektirovaniye?search=%D0%BF%D1%80%D0%BE%D0%B5%D0%BA%D1%82%D0%B8%D1%80" TargetMode="External"/><Relationship Id="rId47" Type="http://schemas.openxmlformats.org/officeDocument/2006/relationships/hyperlink" Target="https://erzrf.ru/news/prezident-podpisal-zakon-o-sovershenstvovanii-samoregulirovaniya-v-sfere-stroitelstva?search=%D0%9F%D1%80%D0%B5%D0%B7%D0%B8%D0%B4%D0%B5%D0%BD%D1%82" TargetMode="External"/><Relationship Id="rId63" Type="http://schemas.openxmlformats.org/officeDocument/2006/relationships/hyperlink" Target="https://stroygaz.ru/news/dwelling/kazhdaya-tretya-rossiyskaya-semya-khochet-uluchshit-zhilishchnye-usloviya/" TargetMode="External"/><Relationship Id="rId68" Type="http://schemas.openxmlformats.org/officeDocument/2006/relationships/hyperlink" Target="https://erzrf.ru/news/fas-podgotovila-zakonoproyekt-uproshchayushchiy-refinansirovaniye-ipoteki-v-interesakh-zayemshchikov?search=%D1%80%D0%B5%D1%84%D0%B8%D0%BD%D0%B0%D0%BD" TargetMode="External"/><Relationship Id="rId84" Type="http://schemas.openxmlformats.org/officeDocument/2006/relationships/hyperlink" Target="http://https/pravdaosro.ru/analytics/v-poiske-uzkikh-mest/" TargetMode="External"/><Relationship Id="rId89" Type="http://schemas.openxmlformats.org/officeDocument/2006/relationships/hyperlink" Target="https://stroygaz.ru/" TargetMode="External"/><Relationship Id="rId16" Type="http://schemas.openxmlformats.org/officeDocument/2006/relationships/hyperlink" Target="http://docs.cntd.ru/document/902087949" TargetMode="External"/><Relationship Id="rId11" Type="http://schemas.openxmlformats.org/officeDocument/2006/relationships/hyperlink" Target="http://kremlin.ru/events/president/news/67366" TargetMode="External"/><Relationship Id="rId32" Type="http://schemas.openxmlformats.org/officeDocument/2006/relationships/hyperlink" Target="http://www.consultant.ru/document/cons_doc_LAW_389967/" TargetMode="External"/><Relationship Id="rId37" Type="http://schemas.openxmlformats.org/officeDocument/2006/relationships/hyperlink" Target="http://www.consultant.ru/document/cons_doc_LAW_370539/fdc149505ab13fece449ad4cd5c8cf4e6a445b37/" TargetMode="External"/><Relationship Id="rId53" Type="http://schemas.openxmlformats.org/officeDocument/2006/relationships/hyperlink" Target="https://sozd.duma.gov.ru/bill/22629-8" TargetMode="External"/><Relationship Id="rId58" Type="http://schemas.openxmlformats.org/officeDocument/2006/relationships/hyperlink" Target="http://ria.ru/location_rossiyskaya-federatsiya/" TargetMode="External"/><Relationship Id="rId74" Type="http://schemas.openxmlformats.org/officeDocument/2006/relationships/hyperlink" Target="https://www.cian.ru/?utm_source=yandex&amp;utm_medium=cpc&amp;utm_term=%D1%86%D0%B8%D0%B0%D0%BD&amp;utm_content=kw:19856690519|ad:8706349089|grp:4122486412|drf:no|dev:desktop|p:premium|n:1|reg:0&amp;utm_campaign=b2c_bmo_brand_cian_all_mix_search_49969598&amp;yclid=13013201956185833471" TargetMode="External"/><Relationship Id="rId79" Type="http://schemas.openxmlformats.org/officeDocument/2006/relationships/hyperlink" Target="https://russian.rt.com/business/article/939653-stavka-cb-dekabr-2021" TargetMode="External"/><Relationship Id="rId5" Type="http://schemas.openxmlformats.org/officeDocument/2006/relationships/webSettings" Target="webSettings.xml"/><Relationship Id="rId90" Type="http://schemas.openxmlformats.org/officeDocument/2006/relationships/hyperlink" Target="https://sbweek.ru/delovaya-programma/%20" TargetMode="External"/><Relationship Id="rId22" Type="http://schemas.openxmlformats.org/officeDocument/2006/relationships/hyperlink" Target="http://www.consultant.ru/document/cons_doc_LAW_407064/" TargetMode="External"/><Relationship Id="rId27" Type="http://schemas.openxmlformats.org/officeDocument/2006/relationships/hyperlink" Target="https://fgiscs.minstroyrf.ru/" TargetMode="External"/><Relationship Id="rId43" Type="http://schemas.openxmlformats.org/officeDocument/2006/relationships/hyperlink" Target="https://regulation.gov.ru/projects" TargetMode="External"/><Relationship Id="rId48" Type="http://schemas.openxmlformats.org/officeDocument/2006/relationships/hyperlink" Target="http://www.consultant.ru/document/cons_doc_LAW_51040/" TargetMode="External"/><Relationship Id="rId64" Type="http://schemas.openxmlformats.org/officeDocument/2006/relationships/hyperlink" Target="https://stroygaz.ru/news/hypothec/vtb-uvelichil-vydachu-ipoteki-v-moskovskom-regione/" TargetMode="External"/><Relationship Id="rId69" Type="http://schemas.openxmlformats.org/officeDocument/2006/relationships/hyperlink" Target="https://www.equifax.ru/" TargetMode="External"/><Relationship Id="rId8" Type="http://schemas.openxmlformats.org/officeDocument/2006/relationships/hyperlink" Target="http://ria.ru/person_Vladimir_Putin/" TargetMode="External"/><Relationship Id="rId51" Type="http://schemas.openxmlformats.org/officeDocument/2006/relationships/hyperlink" Target="http://docs.cntd.ru/document/902087949" TargetMode="External"/><Relationship Id="rId72" Type="http://schemas.openxmlformats.org/officeDocument/2006/relationships/hyperlink" Target="https://realty.ria.ru/20220122/ipoteka-1768599704.html" TargetMode="External"/><Relationship Id="rId80" Type="http://schemas.openxmlformats.org/officeDocument/2006/relationships/hyperlink" Target="https://russian.rt.com/business/article/943943-banki-stavki-kredity-depozity" TargetMode="External"/><Relationship Id="rId85" Type="http://schemas.openxmlformats.org/officeDocument/2006/relationships/hyperlink" Target="https://www.minstroyrf.gov.ru/%20"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egulation.gov.ru/p/124014" TargetMode="External"/><Relationship Id="rId17" Type="http://schemas.openxmlformats.org/officeDocument/2006/relationships/hyperlink" Target="http://docs.cntd.ru/document/456012449" TargetMode="External"/><Relationship Id="rId25" Type="http://schemas.openxmlformats.org/officeDocument/2006/relationships/hyperlink" Target="https://fgiscs.minstroyrf.ru/" TargetMode="External"/><Relationship Id="rId33" Type="http://schemas.openxmlformats.org/officeDocument/2006/relationships/hyperlink" Target="http://www.consultant.ru/document/cons_doc_LAW_389967/57da6efc7ca337d428cf526d01e70925ce5bdcb0/" TargetMode="External"/><Relationship Id="rId38" Type="http://schemas.openxmlformats.org/officeDocument/2006/relationships/hyperlink" Target="http://www.consultant.ru/document/cons_doc_LAW_370539/c31d51cd4e0a6793d3d729269cd7feb74b7bf959/" TargetMode="External"/><Relationship Id="rId46" Type="http://schemas.openxmlformats.org/officeDocument/2006/relationships/hyperlink" Target="http://publication.pravo.gov.ru/Document/View/0001202112300072?index=38&amp;rangeSize=1" TargetMode="External"/><Relationship Id="rId59" Type="http://schemas.openxmlformats.org/officeDocument/2006/relationships/hyperlink" Target="http://ria.ru/person_Mikhail_Mishustin/" TargetMode="External"/><Relationship Id="rId67" Type="http://schemas.openxmlformats.org/officeDocument/2006/relationships/hyperlink" Target="https://erzrf.ru/news/bank-domrf-rekordno-snizil-usloviya-po-semeynoy-ipoteke?search=%D1%81%D0%B5%D0%BC%D0%B5%D0%B9" TargetMode="External"/><Relationship Id="rId20" Type="http://schemas.openxmlformats.org/officeDocument/2006/relationships/hyperlink" Target="http://ria.ru/location_Far_East/" TargetMode="External"/><Relationship Id="rId41" Type="http://schemas.openxmlformats.org/officeDocument/2006/relationships/hyperlink" Target="https://regulation.gov.ru/projects" TargetMode="External"/><Relationship Id="rId54" Type="http://schemas.openxmlformats.org/officeDocument/2006/relationships/hyperlink" Target="http://www.consultant.ru/document/cons_doc_LAW_41502/67e460ce6b265887c0abc0d271af640a3bd51a13/" TargetMode="External"/><Relationship Id="rId62" Type="http://schemas.openxmlformats.org/officeDocument/2006/relationships/hyperlink" Target="https://stroygaz.ru/news/dwelling/rost-stavki-tsentrobanka-stavit-pod-ugrozu-rost-vvoda-zhilya-v-rossii/" TargetMode="External"/><Relationship Id="rId70" Type="http://schemas.openxmlformats.org/officeDocument/2006/relationships/hyperlink" Target="https://realty.ria.ru/20220123/ipoteka-1768968244.html" TargetMode="External"/><Relationship Id="rId75" Type="http://schemas.openxmlformats.org/officeDocument/2006/relationships/hyperlink" Target="https://realty.ria.ru/20220123/ipoteka-1768968244.html" TargetMode="External"/><Relationship Id="rId83" Type="http://schemas.openxmlformats.org/officeDocument/2006/relationships/hyperlink" Target="https://pravdaosro.ru/analytics/poryadok-formirovaniya-reestra-chlenov/" TargetMode="External"/><Relationship Id="rId88" Type="http://schemas.openxmlformats.org/officeDocument/2006/relationships/hyperlink" Target="http://minstroy.nso.ru/%20"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2087949" TargetMode="External"/><Relationship Id="rId23" Type="http://schemas.openxmlformats.org/officeDocument/2006/relationships/hyperlink" Target="http://www.consultant.ru/document/cons_doc_LAW_217027/" TargetMode="External"/><Relationship Id="rId28" Type="http://schemas.openxmlformats.org/officeDocument/2006/relationships/hyperlink" Target="http://www.consultant.ru/document/cons_doc_LAW_217027/" TargetMode="External"/><Relationship Id="rId36" Type="http://schemas.openxmlformats.org/officeDocument/2006/relationships/image" Target="media/image1.jpeg"/><Relationship Id="rId49" Type="http://schemas.openxmlformats.org/officeDocument/2006/relationships/hyperlink" Target="http://www.consultant.ru/document/cons_doc_LAW_304066/2f2f19d786e4d18472d3508871a9af6e482ad9ca/" TargetMode="External"/><Relationship Id="rId57" Type="http://schemas.openxmlformats.org/officeDocument/2006/relationships/hyperlink" Target="https://www.bigpowernews.ru/markets/document101296.phtml" TargetMode="External"/><Relationship Id="rId10" Type="http://schemas.openxmlformats.org/officeDocument/2006/relationships/hyperlink" Target="http://www.kremlin.ru/acts/assignments/orders/67600" TargetMode="External"/><Relationship Id="rId31" Type="http://schemas.openxmlformats.org/officeDocument/2006/relationships/hyperlink" Target="https://minfin.gov.ru/common/upload/library/2022/01/main/sistemnoe_pismo.pdf" TargetMode="External"/><Relationship Id="rId44" Type="http://schemas.openxmlformats.org/officeDocument/2006/relationships/hyperlink" Target="http://regulation.gov.ru/p/124250" TargetMode="External"/><Relationship Id="rId52" Type="http://schemas.openxmlformats.org/officeDocument/2006/relationships/hyperlink" Target="http://docs.cntd.ru/document/902087949" TargetMode="External"/><Relationship Id="rId60" Type="http://schemas.openxmlformats.org/officeDocument/2006/relationships/image" Target="media/image2.jpeg"/><Relationship Id="rId65" Type="http://schemas.openxmlformats.org/officeDocument/2006/relationships/hyperlink" Target="https://xn--d1aqf.xn--p1ai/upload/iblock/702/702661b3a4689e8257ed916aee5751fb.pdf" TargetMode="External"/><Relationship Id="rId73" Type="http://schemas.openxmlformats.org/officeDocument/2006/relationships/hyperlink" Target="https://alpari-news.ru/" TargetMode="External"/><Relationship Id="rId78" Type="http://schemas.openxmlformats.org/officeDocument/2006/relationships/hyperlink" Target="https://erzrf.ru/news/naskolko-sokratilos-kolichestvo-bankov-kotoryye-mogut-rabotat-s-zastroyshchikami-po-schetam-eskrou" TargetMode="External"/><Relationship Id="rId81" Type="http://schemas.openxmlformats.org/officeDocument/2006/relationships/hyperlink" Target="https://russian.rt.com/business/article/880254-ipoteka-programma-obnovlenie" TargetMode="External"/><Relationship Id="rId86" Type="http://schemas.openxmlformats.org/officeDocument/2006/relationships/hyperlink" Target="https://minpromtorg.gov.ru/%2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ia.ru/person_Viktor_Sadovnichijj/" TargetMode="External"/><Relationship Id="rId13" Type="http://schemas.openxmlformats.org/officeDocument/2006/relationships/hyperlink" Target="http://docs.cntd.ru/document/902030917" TargetMode="External"/><Relationship Id="rId18" Type="http://schemas.openxmlformats.org/officeDocument/2006/relationships/hyperlink" Target="http://ria.ru/organization_Gosudarstvennaja_Duma_RF/" TargetMode="External"/><Relationship Id="rId39" Type="http://schemas.openxmlformats.org/officeDocument/2006/relationships/hyperlink" Target="http://www.consultant.ru/document/cons_doc_LAW_388926/17c58c1903f7b6212924ba9ce701489655e9a8e0/" TargetMode="External"/><Relationship Id="rId34" Type="http://schemas.openxmlformats.org/officeDocument/2006/relationships/hyperlink" Target="http://www.consultant.ru/document/cons_doc_LAW_389967/7e20edcc51ba599c70fb328204e3ac1226e7d912/" TargetMode="External"/><Relationship Id="rId50" Type="http://schemas.openxmlformats.org/officeDocument/2006/relationships/hyperlink" Target="http://regulation.gov.ru/p/124279" TargetMode="External"/><Relationship Id="rId55" Type="http://schemas.openxmlformats.org/officeDocument/2006/relationships/hyperlink" Target="http://www.consultant.ru/document/cons_doc_LAW_41502/" TargetMode="External"/><Relationship Id="rId76" Type="http://schemas.openxmlformats.org/officeDocument/2006/relationships/hyperlink" Target="http://www.cbr.ru/banking_sector/credit/list_ko/" TargetMode="External"/><Relationship Id="rId7" Type="http://schemas.openxmlformats.org/officeDocument/2006/relationships/endnotes" Target="endnotes.xml"/><Relationship Id="rId71" Type="http://schemas.openxmlformats.org/officeDocument/2006/relationships/hyperlink" Target="https://erzrf.ru/news/tsb-povysil-klyuchevuyu-stavku-do-85-godovykh-grafik?search=%D1%86%D0%B1"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base.garant.ru/71663684/" TargetMode="External"/><Relationship Id="rId24" Type="http://schemas.openxmlformats.org/officeDocument/2006/relationships/hyperlink" Target="http://publication.pravo.gov.ru/Document/View/0001201609270008" TargetMode="External"/><Relationship Id="rId40" Type="http://schemas.openxmlformats.org/officeDocument/2006/relationships/hyperlink" Target="http://www.consultant.ru/document/cons_doc_LAW_388926/17c58c1903f7b6212924ba9ce701489655e9a8e0/" TargetMode="External"/><Relationship Id="rId45" Type="http://schemas.openxmlformats.org/officeDocument/2006/relationships/hyperlink" Target="http://www.consultant.ru/document/cons_doc_LAW_51040/" TargetMode="External"/><Relationship Id="rId66" Type="http://schemas.openxmlformats.org/officeDocument/2006/relationships/hyperlink" Target="https://erzrf.ru/news/german-gref-gosprogrammu-lgotnoy-ipoteki-na-novostroyki-stoit-prodlit-posle-1-iyulya-2022-goda-no-pridat-yey-adresnyy-kharakter?search=%D0%BB%D1%8C%D0%B3%D0%BE%D1%82%D0%BD" TargetMode="External"/><Relationship Id="rId87" Type="http://schemas.openxmlformats.org/officeDocument/2006/relationships/hyperlink" Target="http://minstroy.nso.ru/%20" TargetMode="External"/><Relationship Id="rId61" Type="http://schemas.openxmlformats.org/officeDocument/2006/relationships/image" Target="media/image3.jpeg"/><Relationship Id="rId82" Type="http://schemas.openxmlformats.org/officeDocument/2006/relationships/hyperlink" Target="https://kad.arbitr.ru/Document/Pdf/08abdc0c-de25-4435-9619-4131a7b715e9/a9472c94-0b58-4c6f-9b61-62f22e0ef4a7/A32-14248-2021_20220110_Opredelenie.pdf?isAddStamp=True" TargetMode="External"/><Relationship Id="rId19" Type="http://schemas.openxmlformats.org/officeDocument/2006/relationships/hyperlink" Target="http://ria.ru/person_Mikhail_Mishustin/" TargetMode="External"/><Relationship Id="rId14" Type="http://schemas.openxmlformats.org/officeDocument/2006/relationships/hyperlink" Target="http://docs.cntd.ru/document/902030917" TargetMode="External"/><Relationship Id="rId30" Type="http://schemas.openxmlformats.org/officeDocument/2006/relationships/hyperlink" Target="https://base.garant.ru/75049592/" TargetMode="External"/><Relationship Id="rId35" Type="http://schemas.openxmlformats.org/officeDocument/2006/relationships/hyperlink" Target="http://www.consultant.ru/document/cons_doc_LAW_377026/132cdd9ee6ac8f308dc52aa1ebbefae80b4929ed/" TargetMode="External"/><Relationship Id="rId56" Type="http://schemas.openxmlformats.org/officeDocument/2006/relationships/hyperlink" Target="https://www.pnp.ru/economics/mekhanizm-lgotnogo-prisoedineniya-k-elektrosetyam-skorrektiruyut.html" TargetMode="External"/><Relationship Id="rId77" Type="http://schemas.openxmlformats.org/officeDocument/2006/relationships/hyperlink" Target="https://www.garant.ru/products/ipo/prime/doc/71878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1</Pages>
  <Words>16445</Words>
  <Characters>93740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226</cp:revision>
  <cp:lastPrinted>2021-04-21T13:53:00Z</cp:lastPrinted>
  <dcterms:created xsi:type="dcterms:W3CDTF">2021-11-17T13:59:00Z</dcterms:created>
  <dcterms:modified xsi:type="dcterms:W3CDTF">2022-01-28T09:59:00Z</dcterms:modified>
</cp:coreProperties>
</file>