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0B6AB" w14:textId="77777777" w:rsidR="00F52C11" w:rsidRDefault="00F52C11" w:rsidP="001F79E5">
      <w:pPr>
        <w:tabs>
          <w:tab w:val="center" w:pos="4960"/>
          <w:tab w:val="right" w:pos="9921"/>
        </w:tabs>
        <w:spacing w:after="0" w:line="240" w:lineRule="auto"/>
        <w:jc w:val="center"/>
        <w:rPr>
          <w:rFonts w:ascii="Times New Roman" w:hAnsi="Times New Roman" w:cs="Times New Roman"/>
          <w:sz w:val="28"/>
          <w:szCs w:val="28"/>
        </w:rPr>
      </w:pPr>
      <w:bookmarkStart w:id="0" w:name="_Hlk49769632"/>
      <w:bookmarkStart w:id="1" w:name="_Hlk68260422"/>
      <w:bookmarkEnd w:id="0"/>
    </w:p>
    <w:p w14:paraId="44A1DA1F" w14:textId="2CF9E55C"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47DAFEB4" w:rsidR="000722AB" w:rsidRPr="00283D0F" w:rsidRDefault="0063225E" w:rsidP="007E6D42">
      <w:pPr>
        <w:spacing w:after="0" w:line="240" w:lineRule="auto"/>
        <w:jc w:val="center"/>
        <w:rPr>
          <w:rFonts w:ascii="Times New Roman" w:hAnsi="Times New Roman" w:cs="Times New Roman"/>
          <w:sz w:val="28"/>
          <w:szCs w:val="28"/>
        </w:rPr>
      </w:pPr>
      <w:r w:rsidRPr="00283D0F">
        <w:rPr>
          <w:rFonts w:ascii="Times New Roman" w:hAnsi="Times New Roman" w:cs="Times New Roman"/>
          <w:sz w:val="28"/>
          <w:szCs w:val="28"/>
        </w:rPr>
        <w:t>о ситуации в строительн</w:t>
      </w:r>
      <w:r w:rsidR="008D05D8" w:rsidRPr="00283D0F">
        <w:rPr>
          <w:rFonts w:ascii="Times New Roman" w:hAnsi="Times New Roman" w:cs="Times New Roman"/>
          <w:sz w:val="28"/>
          <w:szCs w:val="28"/>
        </w:rPr>
        <w:t>ой отрасли</w:t>
      </w:r>
      <w:r w:rsidR="000E29AA" w:rsidRPr="00283D0F">
        <w:rPr>
          <w:rFonts w:ascii="Times New Roman" w:hAnsi="Times New Roman" w:cs="Times New Roman"/>
          <w:sz w:val="28"/>
          <w:szCs w:val="28"/>
        </w:rPr>
        <w:t xml:space="preserve"> </w:t>
      </w:r>
      <w:r w:rsidR="002144DF">
        <w:rPr>
          <w:rFonts w:ascii="Times New Roman" w:hAnsi="Times New Roman" w:cs="Times New Roman"/>
          <w:sz w:val="28"/>
          <w:szCs w:val="28"/>
        </w:rPr>
        <w:t>16</w:t>
      </w:r>
      <w:r w:rsidR="001547CF">
        <w:rPr>
          <w:rFonts w:ascii="Times New Roman" w:hAnsi="Times New Roman" w:cs="Times New Roman"/>
          <w:sz w:val="28"/>
          <w:szCs w:val="28"/>
        </w:rPr>
        <w:t>.07</w:t>
      </w:r>
      <w:r w:rsidR="00A8015B" w:rsidRPr="00283D0F">
        <w:rPr>
          <w:rFonts w:ascii="Times New Roman" w:hAnsi="Times New Roman" w:cs="Times New Roman"/>
          <w:sz w:val="28"/>
          <w:szCs w:val="28"/>
        </w:rPr>
        <w:t>-</w:t>
      </w:r>
      <w:r w:rsidR="002144DF">
        <w:rPr>
          <w:rFonts w:ascii="Times New Roman" w:hAnsi="Times New Roman" w:cs="Times New Roman"/>
          <w:sz w:val="28"/>
          <w:szCs w:val="28"/>
        </w:rPr>
        <w:t>23</w:t>
      </w:r>
      <w:r w:rsidR="003C7108">
        <w:rPr>
          <w:rFonts w:ascii="Times New Roman" w:hAnsi="Times New Roman" w:cs="Times New Roman"/>
          <w:sz w:val="28"/>
          <w:szCs w:val="28"/>
        </w:rPr>
        <w:t>.07</w:t>
      </w:r>
      <w:r w:rsidR="000722AB" w:rsidRPr="00283D0F">
        <w:rPr>
          <w:rFonts w:ascii="Times New Roman" w:hAnsi="Times New Roman" w:cs="Times New Roman"/>
          <w:sz w:val="28"/>
          <w:szCs w:val="28"/>
        </w:rPr>
        <w:t>.202</w:t>
      </w:r>
      <w:r w:rsidR="005D2ED4" w:rsidRPr="00283D0F">
        <w:rPr>
          <w:rFonts w:ascii="Times New Roman" w:hAnsi="Times New Roman" w:cs="Times New Roman"/>
          <w:sz w:val="28"/>
          <w:szCs w:val="28"/>
        </w:rPr>
        <w:t>1</w:t>
      </w:r>
    </w:p>
    <w:p w14:paraId="175A429E" w14:textId="5D44B9F0" w:rsidR="009C6AE3" w:rsidRPr="00A53237" w:rsidRDefault="009C6AE3"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436A44" w:rsidRDefault="002D5DE5" w:rsidP="00E95BFB">
          <w:pPr>
            <w:spacing w:after="0" w:line="240" w:lineRule="auto"/>
            <w:jc w:val="center"/>
            <w:rPr>
              <w:rFonts w:ascii="Times New Roman" w:hAnsi="Times New Roman" w:cs="Times New Roman"/>
              <w:sz w:val="28"/>
              <w:szCs w:val="28"/>
            </w:rPr>
          </w:pPr>
          <w:r w:rsidRPr="00436A44">
            <w:rPr>
              <w:rFonts w:ascii="Times New Roman" w:hAnsi="Times New Roman" w:cs="Times New Roman"/>
              <w:sz w:val="28"/>
              <w:szCs w:val="28"/>
            </w:rPr>
            <w:t>ОГЛАВЛЕНИЕ</w:t>
          </w:r>
        </w:p>
        <w:p w14:paraId="596423D0" w14:textId="70A840BF" w:rsidR="00E55151" w:rsidRPr="00E55151" w:rsidRDefault="002D5DE5">
          <w:pPr>
            <w:pStyle w:val="14"/>
            <w:rPr>
              <w:rFonts w:ascii="Times New Roman" w:eastAsiaTheme="minorEastAsia" w:hAnsi="Times New Roman" w:cs="Times New Roman"/>
              <w:noProof/>
              <w:sz w:val="28"/>
              <w:szCs w:val="28"/>
              <w:lang w:eastAsia="ru-RU"/>
            </w:rPr>
          </w:pPr>
          <w:r w:rsidRPr="00E55151">
            <w:rPr>
              <w:rFonts w:ascii="Times New Roman" w:hAnsi="Times New Roman" w:cs="Times New Roman"/>
              <w:sz w:val="28"/>
              <w:szCs w:val="28"/>
            </w:rPr>
            <w:fldChar w:fldCharType="begin"/>
          </w:r>
          <w:r w:rsidRPr="00E55151">
            <w:rPr>
              <w:rFonts w:ascii="Times New Roman" w:hAnsi="Times New Roman" w:cs="Times New Roman"/>
              <w:sz w:val="28"/>
              <w:szCs w:val="28"/>
            </w:rPr>
            <w:instrText xml:space="preserve"> TOC \o "1-3" \h \z \u </w:instrText>
          </w:r>
          <w:r w:rsidRPr="00E55151">
            <w:rPr>
              <w:rFonts w:ascii="Times New Roman" w:hAnsi="Times New Roman" w:cs="Times New Roman"/>
              <w:sz w:val="28"/>
              <w:szCs w:val="28"/>
            </w:rPr>
            <w:fldChar w:fldCharType="separate"/>
          </w:r>
          <w:hyperlink w:anchor="_Toc77949508" w:history="1">
            <w:r w:rsidR="00E55151" w:rsidRPr="00E55151">
              <w:rPr>
                <w:rStyle w:val="a5"/>
                <w:rFonts w:ascii="Times New Roman" w:hAnsi="Times New Roman" w:cs="Times New Roman"/>
                <w:noProof/>
                <w:sz w:val="28"/>
                <w:szCs w:val="28"/>
              </w:rPr>
              <w:t>1.</w:t>
            </w:r>
            <w:r w:rsidR="00E55151" w:rsidRPr="00E55151">
              <w:rPr>
                <w:rFonts w:ascii="Times New Roman" w:eastAsiaTheme="minorEastAsia" w:hAnsi="Times New Roman" w:cs="Times New Roman"/>
                <w:noProof/>
                <w:sz w:val="28"/>
                <w:szCs w:val="28"/>
                <w:lang w:eastAsia="ru-RU"/>
              </w:rPr>
              <w:tab/>
            </w:r>
            <w:r w:rsidR="00E55151" w:rsidRPr="00E55151">
              <w:rPr>
                <w:rStyle w:val="a5"/>
                <w:rFonts w:ascii="Times New Roman" w:hAnsi="Times New Roman" w:cs="Times New Roman"/>
                <w:noProof/>
                <w:sz w:val="28"/>
                <w:szCs w:val="28"/>
              </w:rPr>
              <w:t>ПРЕЗИДЕНТ</w:t>
            </w:r>
            <w:r w:rsidR="00E55151" w:rsidRPr="00E55151">
              <w:rPr>
                <w:rFonts w:ascii="Times New Roman" w:hAnsi="Times New Roman" w:cs="Times New Roman"/>
                <w:noProof/>
                <w:webHidden/>
                <w:sz w:val="28"/>
                <w:szCs w:val="28"/>
              </w:rPr>
              <w:tab/>
            </w:r>
            <w:r w:rsidR="00E55151" w:rsidRPr="00E55151">
              <w:rPr>
                <w:rFonts w:ascii="Times New Roman" w:hAnsi="Times New Roman" w:cs="Times New Roman"/>
                <w:noProof/>
                <w:webHidden/>
                <w:sz w:val="28"/>
                <w:szCs w:val="28"/>
              </w:rPr>
              <w:fldChar w:fldCharType="begin"/>
            </w:r>
            <w:r w:rsidR="00E55151" w:rsidRPr="00E55151">
              <w:rPr>
                <w:rFonts w:ascii="Times New Roman" w:hAnsi="Times New Roman" w:cs="Times New Roman"/>
                <w:noProof/>
                <w:webHidden/>
                <w:sz w:val="28"/>
                <w:szCs w:val="28"/>
              </w:rPr>
              <w:instrText xml:space="preserve"> PAGEREF _Toc77949508 \h </w:instrText>
            </w:r>
            <w:r w:rsidR="00E55151" w:rsidRPr="00E55151">
              <w:rPr>
                <w:rFonts w:ascii="Times New Roman" w:hAnsi="Times New Roman" w:cs="Times New Roman"/>
                <w:noProof/>
                <w:webHidden/>
                <w:sz w:val="28"/>
                <w:szCs w:val="28"/>
              </w:rPr>
            </w:r>
            <w:r w:rsidR="00E55151"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6</w:t>
            </w:r>
            <w:r w:rsidR="00E55151" w:rsidRPr="00E55151">
              <w:rPr>
                <w:rFonts w:ascii="Times New Roman" w:hAnsi="Times New Roman" w:cs="Times New Roman"/>
                <w:noProof/>
                <w:webHidden/>
                <w:sz w:val="28"/>
                <w:szCs w:val="28"/>
              </w:rPr>
              <w:fldChar w:fldCharType="end"/>
            </w:r>
          </w:hyperlink>
        </w:p>
        <w:p w14:paraId="71BECBD6" w14:textId="0F95D3DE" w:rsidR="00E55151" w:rsidRPr="00E55151" w:rsidRDefault="00E55151">
          <w:pPr>
            <w:pStyle w:val="14"/>
            <w:rPr>
              <w:rFonts w:ascii="Times New Roman" w:eastAsiaTheme="minorEastAsia" w:hAnsi="Times New Roman" w:cs="Times New Roman"/>
              <w:noProof/>
              <w:sz w:val="28"/>
              <w:szCs w:val="28"/>
              <w:lang w:eastAsia="ru-RU"/>
            </w:rPr>
          </w:pPr>
          <w:hyperlink w:anchor="_Toc77949509" w:history="1">
            <w:r w:rsidRPr="00E55151">
              <w:rPr>
                <w:rStyle w:val="a5"/>
                <w:rFonts w:ascii="Times New Roman" w:hAnsi="Times New Roman" w:cs="Times New Roman"/>
                <w:noProof/>
                <w:sz w:val="28"/>
                <w:szCs w:val="28"/>
              </w:rPr>
              <w:t>1.1.</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За-Строй.РФ. Планка в 85 миллионов квадратов</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_Toc77949509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6</w:t>
            </w:r>
            <w:r w:rsidRPr="00E55151">
              <w:rPr>
                <w:rFonts w:ascii="Times New Roman" w:hAnsi="Times New Roman" w:cs="Times New Roman"/>
                <w:noProof/>
                <w:webHidden/>
                <w:sz w:val="28"/>
                <w:szCs w:val="28"/>
              </w:rPr>
              <w:fldChar w:fldCharType="end"/>
            </w:r>
          </w:hyperlink>
        </w:p>
        <w:p w14:paraId="3F9EB273" w14:textId="15C1C300" w:rsidR="00E55151" w:rsidRPr="00E55151" w:rsidRDefault="00E55151">
          <w:pPr>
            <w:pStyle w:val="14"/>
            <w:rPr>
              <w:rFonts w:ascii="Times New Roman" w:eastAsiaTheme="minorEastAsia" w:hAnsi="Times New Roman" w:cs="Times New Roman"/>
              <w:noProof/>
              <w:sz w:val="28"/>
              <w:szCs w:val="28"/>
              <w:lang w:eastAsia="ru-RU"/>
            </w:rPr>
          </w:pPr>
          <w:hyperlink w:anchor="_Toc77949510" w:history="1">
            <w:r w:rsidRPr="00E55151">
              <w:rPr>
                <w:rStyle w:val="a5"/>
                <w:rFonts w:ascii="Times New Roman" w:hAnsi="Times New Roman" w:cs="Times New Roman"/>
                <w:noProof/>
                <w:sz w:val="28"/>
                <w:szCs w:val="28"/>
              </w:rPr>
              <w:t>1.2.</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ЕРЗ. Президент дал важные поручения по жилью и инфраструктуре</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_Toc77949510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6</w:t>
            </w:r>
            <w:r w:rsidRPr="00E55151">
              <w:rPr>
                <w:rFonts w:ascii="Times New Roman" w:hAnsi="Times New Roman" w:cs="Times New Roman"/>
                <w:noProof/>
                <w:webHidden/>
                <w:sz w:val="28"/>
                <w:szCs w:val="28"/>
              </w:rPr>
              <w:fldChar w:fldCharType="end"/>
            </w:r>
          </w:hyperlink>
        </w:p>
        <w:p w14:paraId="4630BA39" w14:textId="6FC09A7E" w:rsidR="00E55151" w:rsidRPr="00E55151" w:rsidRDefault="00E55151">
          <w:pPr>
            <w:pStyle w:val="14"/>
            <w:rPr>
              <w:rFonts w:ascii="Times New Roman" w:eastAsiaTheme="minorEastAsia" w:hAnsi="Times New Roman" w:cs="Times New Roman"/>
              <w:noProof/>
              <w:sz w:val="28"/>
              <w:szCs w:val="28"/>
              <w:lang w:eastAsia="ru-RU"/>
            </w:rPr>
          </w:pPr>
          <w:hyperlink w:anchor="_Toc77949511" w:history="1">
            <w:r w:rsidRPr="00E55151">
              <w:rPr>
                <w:rStyle w:val="a5"/>
                <w:rFonts w:ascii="Times New Roman" w:hAnsi="Times New Roman" w:cs="Times New Roman"/>
                <w:noProof/>
                <w:sz w:val="28"/>
                <w:szCs w:val="28"/>
              </w:rPr>
              <w:t>1.3.</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РИА Новости. Путин: к концу года планируется сдать более 85 млн "квадратов" жилья</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_Toc77949511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8</w:t>
            </w:r>
            <w:r w:rsidRPr="00E55151">
              <w:rPr>
                <w:rFonts w:ascii="Times New Roman" w:hAnsi="Times New Roman" w:cs="Times New Roman"/>
                <w:noProof/>
                <w:webHidden/>
                <w:sz w:val="28"/>
                <w:szCs w:val="28"/>
              </w:rPr>
              <w:fldChar w:fldCharType="end"/>
            </w:r>
          </w:hyperlink>
        </w:p>
        <w:p w14:paraId="5664EB61" w14:textId="06FE10CF" w:rsidR="00E55151" w:rsidRPr="00E55151" w:rsidRDefault="00E55151">
          <w:pPr>
            <w:pStyle w:val="14"/>
            <w:rPr>
              <w:rFonts w:ascii="Times New Roman" w:eastAsiaTheme="minorEastAsia" w:hAnsi="Times New Roman" w:cs="Times New Roman"/>
              <w:noProof/>
              <w:sz w:val="28"/>
              <w:szCs w:val="28"/>
              <w:lang w:eastAsia="ru-RU"/>
            </w:rPr>
          </w:pPr>
          <w:hyperlink w:anchor="_Toc77949512" w:history="1">
            <w:r w:rsidRPr="00E55151">
              <w:rPr>
                <w:rStyle w:val="a5"/>
                <w:rFonts w:ascii="Times New Roman" w:hAnsi="Times New Roman" w:cs="Times New Roman"/>
                <w:noProof/>
                <w:sz w:val="28"/>
                <w:szCs w:val="28"/>
              </w:rPr>
              <w:t>1.4.</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РИА Новости. Путин: программа строительства яслей должна быть доведена до конца</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_Toc77949512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8</w:t>
            </w:r>
            <w:r w:rsidRPr="00E55151">
              <w:rPr>
                <w:rFonts w:ascii="Times New Roman" w:hAnsi="Times New Roman" w:cs="Times New Roman"/>
                <w:noProof/>
                <w:webHidden/>
                <w:sz w:val="28"/>
                <w:szCs w:val="28"/>
              </w:rPr>
              <w:fldChar w:fldCharType="end"/>
            </w:r>
          </w:hyperlink>
        </w:p>
        <w:p w14:paraId="78A6DDCC" w14:textId="7877B170" w:rsidR="00E55151" w:rsidRPr="00E55151" w:rsidRDefault="00E55151">
          <w:pPr>
            <w:pStyle w:val="14"/>
            <w:rPr>
              <w:rFonts w:ascii="Times New Roman" w:eastAsiaTheme="minorEastAsia" w:hAnsi="Times New Roman" w:cs="Times New Roman"/>
              <w:noProof/>
              <w:sz w:val="28"/>
              <w:szCs w:val="28"/>
              <w:lang w:eastAsia="ru-RU"/>
            </w:rPr>
          </w:pPr>
          <w:hyperlink w:anchor="_Toc77949513" w:history="1">
            <w:r w:rsidRPr="00E55151">
              <w:rPr>
                <w:rStyle w:val="a5"/>
                <w:rFonts w:ascii="Times New Roman" w:hAnsi="Times New Roman" w:cs="Times New Roman"/>
                <w:noProof/>
                <w:sz w:val="28"/>
                <w:szCs w:val="28"/>
              </w:rPr>
              <w:t>1.5.</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РИА Новости. Путин: необходимо не допустить банкротств строительных компаний в России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_Toc77949513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8</w:t>
            </w:r>
            <w:r w:rsidRPr="00E55151">
              <w:rPr>
                <w:rFonts w:ascii="Times New Roman" w:hAnsi="Times New Roman" w:cs="Times New Roman"/>
                <w:noProof/>
                <w:webHidden/>
                <w:sz w:val="28"/>
                <w:szCs w:val="28"/>
              </w:rPr>
              <w:fldChar w:fldCharType="end"/>
            </w:r>
          </w:hyperlink>
        </w:p>
        <w:p w14:paraId="3497DB17" w14:textId="60582007" w:rsidR="00E55151" w:rsidRPr="00E55151" w:rsidRDefault="00E55151">
          <w:pPr>
            <w:pStyle w:val="14"/>
            <w:rPr>
              <w:rFonts w:ascii="Times New Roman" w:eastAsiaTheme="minorEastAsia" w:hAnsi="Times New Roman" w:cs="Times New Roman"/>
              <w:noProof/>
              <w:sz w:val="28"/>
              <w:szCs w:val="28"/>
              <w:lang w:eastAsia="ru-RU"/>
            </w:rPr>
          </w:pPr>
          <w:hyperlink w:anchor="_Toc77949514" w:history="1">
            <w:r w:rsidRPr="00E55151">
              <w:rPr>
                <w:rStyle w:val="a5"/>
                <w:rFonts w:ascii="Times New Roman" w:hAnsi="Times New Roman" w:cs="Times New Roman"/>
                <w:noProof/>
                <w:sz w:val="28"/>
                <w:szCs w:val="28"/>
              </w:rPr>
              <w:t>1.6.</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РИА Новости. Путин призвал довести до конца программу строительства яслей</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_Toc77949514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w:t>
            </w:r>
            <w:r w:rsidRPr="00E55151">
              <w:rPr>
                <w:rFonts w:ascii="Times New Roman" w:hAnsi="Times New Roman" w:cs="Times New Roman"/>
                <w:noProof/>
                <w:webHidden/>
                <w:sz w:val="28"/>
                <w:szCs w:val="28"/>
              </w:rPr>
              <w:fldChar w:fldCharType="end"/>
            </w:r>
          </w:hyperlink>
        </w:p>
        <w:p w14:paraId="40BCBE1F" w14:textId="17F722EB" w:rsidR="00E55151" w:rsidRPr="00E55151" w:rsidRDefault="00E55151">
          <w:pPr>
            <w:pStyle w:val="14"/>
            <w:rPr>
              <w:rFonts w:ascii="Times New Roman" w:eastAsiaTheme="minorEastAsia" w:hAnsi="Times New Roman" w:cs="Times New Roman"/>
              <w:noProof/>
              <w:sz w:val="28"/>
              <w:szCs w:val="28"/>
              <w:lang w:eastAsia="ru-RU"/>
            </w:rPr>
          </w:pPr>
          <w:hyperlink w:anchor="_Toc77949515" w:history="1">
            <w:r w:rsidRPr="00E55151">
              <w:rPr>
                <w:rStyle w:val="a5"/>
                <w:rFonts w:ascii="Times New Roman" w:hAnsi="Times New Roman" w:cs="Times New Roman"/>
                <w:noProof/>
                <w:sz w:val="28"/>
                <w:szCs w:val="28"/>
              </w:rPr>
              <w:t>1.7.</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ТАСС. Путин поручил кабмину и ЦБ проработать программу ипотеки на ИЖС</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_Toc77949515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w:t>
            </w:r>
            <w:r w:rsidRPr="00E55151">
              <w:rPr>
                <w:rFonts w:ascii="Times New Roman" w:hAnsi="Times New Roman" w:cs="Times New Roman"/>
                <w:noProof/>
                <w:webHidden/>
                <w:sz w:val="28"/>
                <w:szCs w:val="28"/>
              </w:rPr>
              <w:fldChar w:fldCharType="end"/>
            </w:r>
          </w:hyperlink>
        </w:p>
        <w:p w14:paraId="23D69104" w14:textId="3C46E110" w:rsidR="00E55151" w:rsidRPr="00E55151" w:rsidRDefault="00E55151">
          <w:pPr>
            <w:pStyle w:val="14"/>
            <w:rPr>
              <w:rFonts w:ascii="Times New Roman" w:eastAsiaTheme="minorEastAsia" w:hAnsi="Times New Roman" w:cs="Times New Roman"/>
              <w:noProof/>
              <w:sz w:val="28"/>
              <w:szCs w:val="28"/>
              <w:lang w:eastAsia="ru-RU"/>
            </w:rPr>
          </w:pPr>
          <w:hyperlink w:anchor="_Toc77949516" w:history="1">
            <w:r w:rsidRPr="00E55151">
              <w:rPr>
                <w:rStyle w:val="a5"/>
                <w:rFonts w:ascii="Times New Roman" w:hAnsi="Times New Roman" w:cs="Times New Roman"/>
                <w:noProof/>
                <w:sz w:val="28"/>
                <w:szCs w:val="28"/>
              </w:rPr>
              <w:t>1.8.</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20.07.2021 АНСБ. Путин запретил строителям банкротиться, а обманутым дольщикам – размножаться</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_Toc77949516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w:t>
            </w:r>
            <w:r w:rsidRPr="00E55151">
              <w:rPr>
                <w:rFonts w:ascii="Times New Roman" w:hAnsi="Times New Roman" w:cs="Times New Roman"/>
                <w:noProof/>
                <w:webHidden/>
                <w:sz w:val="28"/>
                <w:szCs w:val="28"/>
              </w:rPr>
              <w:fldChar w:fldCharType="end"/>
            </w:r>
          </w:hyperlink>
        </w:p>
        <w:p w14:paraId="7986138D" w14:textId="3AA7DA83" w:rsidR="00E55151" w:rsidRPr="00E55151" w:rsidRDefault="00E55151">
          <w:pPr>
            <w:pStyle w:val="14"/>
            <w:rPr>
              <w:rFonts w:ascii="Times New Roman" w:eastAsiaTheme="minorEastAsia" w:hAnsi="Times New Roman" w:cs="Times New Roman"/>
              <w:noProof/>
              <w:sz w:val="28"/>
              <w:szCs w:val="28"/>
              <w:lang w:eastAsia="ru-RU"/>
            </w:rPr>
          </w:pPr>
          <w:hyperlink w:anchor="_Toc77949517" w:history="1">
            <w:r w:rsidRPr="00E55151">
              <w:rPr>
                <w:rStyle w:val="a5"/>
                <w:rFonts w:ascii="Times New Roman" w:hAnsi="Times New Roman" w:cs="Times New Roman"/>
                <w:noProof/>
                <w:sz w:val="28"/>
                <w:szCs w:val="28"/>
              </w:rPr>
              <w:t>1.9.</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20.07.2021 АНСБ. Строители пожаловались Путину на госрасценки и банкротства – а ответ получат от Минстроя</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_Toc77949517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11</w:t>
            </w:r>
            <w:r w:rsidRPr="00E55151">
              <w:rPr>
                <w:rFonts w:ascii="Times New Roman" w:hAnsi="Times New Roman" w:cs="Times New Roman"/>
                <w:noProof/>
                <w:webHidden/>
                <w:sz w:val="28"/>
                <w:szCs w:val="28"/>
              </w:rPr>
              <w:fldChar w:fldCharType="end"/>
            </w:r>
          </w:hyperlink>
        </w:p>
        <w:p w14:paraId="27A904E8" w14:textId="66E57245" w:rsidR="00E55151" w:rsidRPr="00E55151" w:rsidRDefault="00E55151">
          <w:pPr>
            <w:pStyle w:val="14"/>
            <w:rPr>
              <w:rFonts w:ascii="Times New Roman" w:eastAsiaTheme="minorEastAsia" w:hAnsi="Times New Roman" w:cs="Times New Roman"/>
              <w:noProof/>
              <w:sz w:val="28"/>
              <w:szCs w:val="28"/>
              <w:lang w:eastAsia="ru-RU"/>
            </w:rPr>
          </w:pPr>
          <w:hyperlink w:anchor="_Toc77949518" w:history="1">
            <w:r w:rsidRPr="00E55151">
              <w:rPr>
                <w:rStyle w:val="a5"/>
                <w:rFonts w:ascii="Times New Roman" w:hAnsi="Times New Roman" w:cs="Times New Roman"/>
                <w:noProof/>
                <w:sz w:val="28"/>
                <w:szCs w:val="28"/>
              </w:rPr>
              <w:t>1.10.</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 xml:space="preserve">20.07.2021 </w:t>
            </w:r>
            <w:r w:rsidRPr="00E55151">
              <w:rPr>
                <w:rStyle w:val="a5"/>
                <w:rFonts w:ascii="Times New Roman" w:eastAsiaTheme="majorEastAsia" w:hAnsi="Times New Roman" w:cs="Times New Roman"/>
                <w:noProof/>
                <w:sz w:val="28"/>
                <w:szCs w:val="28"/>
              </w:rPr>
              <w:t xml:space="preserve">РИА </w:t>
            </w:r>
            <w:r w:rsidRPr="00E55151">
              <w:rPr>
                <w:rStyle w:val="a5"/>
                <w:rFonts w:ascii="Times New Roman" w:hAnsi="Times New Roman" w:cs="Times New Roman"/>
                <w:noProof/>
                <w:sz w:val="28"/>
                <w:szCs w:val="28"/>
              </w:rPr>
              <w:t>Новости. Пескову неизвестно о наличии письма Путину от крупных стройкомпаний</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_Toc77949518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12</w:t>
            </w:r>
            <w:r w:rsidRPr="00E55151">
              <w:rPr>
                <w:rFonts w:ascii="Times New Roman" w:hAnsi="Times New Roman" w:cs="Times New Roman"/>
                <w:noProof/>
                <w:webHidden/>
                <w:sz w:val="28"/>
                <w:szCs w:val="28"/>
              </w:rPr>
              <w:fldChar w:fldCharType="end"/>
            </w:r>
          </w:hyperlink>
        </w:p>
        <w:p w14:paraId="1A2DF55A" w14:textId="24D25C80" w:rsidR="00E55151" w:rsidRPr="00E55151" w:rsidRDefault="00E55151">
          <w:pPr>
            <w:pStyle w:val="14"/>
            <w:rPr>
              <w:rFonts w:ascii="Times New Roman" w:eastAsiaTheme="minorEastAsia" w:hAnsi="Times New Roman" w:cs="Times New Roman"/>
              <w:noProof/>
              <w:sz w:val="28"/>
              <w:szCs w:val="28"/>
              <w:lang w:eastAsia="ru-RU"/>
            </w:rPr>
          </w:pPr>
          <w:hyperlink w:anchor="_Toc77949519" w:history="1">
            <w:r w:rsidRPr="00E55151">
              <w:rPr>
                <w:rStyle w:val="a5"/>
                <w:rFonts w:ascii="Times New Roman" w:hAnsi="Times New Roman" w:cs="Times New Roman"/>
                <w:noProof/>
                <w:sz w:val="28"/>
                <w:szCs w:val="28"/>
              </w:rPr>
              <w:t>1.11.</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ЕРЗ. Строители инфраструктуры и дорог пожаловались Президенту на кризисное состояние дел в этой сфере</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_Toc77949519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12</w:t>
            </w:r>
            <w:r w:rsidRPr="00E55151">
              <w:rPr>
                <w:rFonts w:ascii="Times New Roman" w:hAnsi="Times New Roman" w:cs="Times New Roman"/>
                <w:noProof/>
                <w:webHidden/>
                <w:sz w:val="28"/>
                <w:szCs w:val="28"/>
              </w:rPr>
              <w:fldChar w:fldCharType="end"/>
            </w:r>
          </w:hyperlink>
        </w:p>
        <w:p w14:paraId="702A3298" w14:textId="1167C644" w:rsidR="00E55151" w:rsidRPr="00E55151" w:rsidRDefault="00E55151">
          <w:pPr>
            <w:pStyle w:val="14"/>
            <w:rPr>
              <w:rFonts w:ascii="Times New Roman" w:eastAsiaTheme="minorEastAsia" w:hAnsi="Times New Roman" w:cs="Times New Roman"/>
              <w:noProof/>
              <w:sz w:val="28"/>
              <w:szCs w:val="28"/>
              <w:lang w:eastAsia="ru-RU"/>
            </w:rPr>
          </w:pPr>
          <w:hyperlink w:anchor="_Toc77949520" w:history="1">
            <w:r w:rsidRPr="00E55151">
              <w:rPr>
                <w:rStyle w:val="a5"/>
                <w:rFonts w:ascii="Times New Roman" w:hAnsi="Times New Roman" w:cs="Times New Roman"/>
                <w:noProof/>
                <w:sz w:val="28"/>
                <w:szCs w:val="28"/>
              </w:rPr>
              <w:t>1.12.</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АНСБ. Песков переадресовал правительству вопрос о влиянии пошлин на экспорт металлов на занятость населения</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_Toc77949520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14</w:t>
            </w:r>
            <w:r w:rsidRPr="00E55151">
              <w:rPr>
                <w:rFonts w:ascii="Times New Roman" w:hAnsi="Times New Roman" w:cs="Times New Roman"/>
                <w:noProof/>
                <w:webHidden/>
                <w:sz w:val="28"/>
                <w:szCs w:val="28"/>
              </w:rPr>
              <w:fldChar w:fldCharType="end"/>
            </w:r>
          </w:hyperlink>
        </w:p>
        <w:p w14:paraId="1DE3D434" w14:textId="58AE8E59" w:rsidR="00E55151" w:rsidRPr="00E55151" w:rsidRDefault="00E55151">
          <w:pPr>
            <w:pStyle w:val="14"/>
            <w:rPr>
              <w:rFonts w:ascii="Times New Roman" w:eastAsiaTheme="minorEastAsia" w:hAnsi="Times New Roman" w:cs="Times New Roman"/>
              <w:noProof/>
              <w:sz w:val="28"/>
              <w:szCs w:val="28"/>
              <w:lang w:eastAsia="ru-RU"/>
            </w:rPr>
          </w:pPr>
          <w:hyperlink w:anchor="_Toc77949521" w:history="1">
            <w:r w:rsidRPr="00E55151">
              <w:rPr>
                <w:rStyle w:val="a5"/>
                <w:rFonts w:ascii="Times New Roman" w:hAnsi="Times New Roman" w:cs="Times New Roman"/>
                <w:noProof/>
                <w:sz w:val="28"/>
                <w:szCs w:val="28"/>
              </w:rPr>
              <w:t>1.13.</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22.07.2021 За-Строй.РФ. А сколько же вас, полунелегалов?</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_Toc77949521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15</w:t>
            </w:r>
            <w:r w:rsidRPr="00E55151">
              <w:rPr>
                <w:rFonts w:ascii="Times New Roman" w:hAnsi="Times New Roman" w:cs="Times New Roman"/>
                <w:noProof/>
                <w:webHidden/>
                <w:sz w:val="28"/>
                <w:szCs w:val="28"/>
              </w:rPr>
              <w:fldChar w:fldCharType="end"/>
            </w:r>
          </w:hyperlink>
        </w:p>
        <w:p w14:paraId="4850806B" w14:textId="4BFE7099" w:rsidR="00E55151" w:rsidRPr="00E55151" w:rsidRDefault="00E55151">
          <w:pPr>
            <w:pStyle w:val="14"/>
            <w:rPr>
              <w:rFonts w:ascii="Times New Roman" w:eastAsiaTheme="minorEastAsia" w:hAnsi="Times New Roman" w:cs="Times New Roman"/>
              <w:noProof/>
              <w:sz w:val="28"/>
              <w:szCs w:val="28"/>
              <w:lang w:eastAsia="ru-RU"/>
            </w:rPr>
          </w:pPr>
          <w:hyperlink w:anchor="_Toc77949522" w:history="1">
            <w:r w:rsidRPr="00E55151">
              <w:rPr>
                <w:rStyle w:val="a5"/>
                <w:rFonts w:ascii="Times New Roman" w:hAnsi="Times New Roman" w:cs="Times New Roman"/>
                <w:noProof/>
                <w:sz w:val="28"/>
                <w:szCs w:val="28"/>
              </w:rPr>
              <w:t>2.</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НОРМОТВОРЧЕСТВО, СОВФЕД, ДУМА</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_Toc77949522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16</w:t>
            </w:r>
            <w:r w:rsidRPr="00E55151">
              <w:rPr>
                <w:rFonts w:ascii="Times New Roman" w:hAnsi="Times New Roman" w:cs="Times New Roman"/>
                <w:noProof/>
                <w:webHidden/>
                <w:sz w:val="28"/>
                <w:szCs w:val="28"/>
              </w:rPr>
              <w:fldChar w:fldCharType="end"/>
            </w:r>
          </w:hyperlink>
        </w:p>
        <w:p w14:paraId="535B652F" w14:textId="5D4117B2" w:rsidR="00E55151" w:rsidRPr="00E55151" w:rsidRDefault="00E55151">
          <w:pPr>
            <w:pStyle w:val="14"/>
            <w:rPr>
              <w:rFonts w:ascii="Times New Roman" w:eastAsiaTheme="minorEastAsia" w:hAnsi="Times New Roman" w:cs="Times New Roman"/>
              <w:noProof/>
              <w:sz w:val="28"/>
              <w:szCs w:val="28"/>
              <w:lang w:eastAsia="ru-RU"/>
            </w:rPr>
          </w:pPr>
          <w:hyperlink w:anchor="_Toc77949523" w:history="1">
            <w:r w:rsidRPr="00E55151">
              <w:rPr>
                <w:rStyle w:val="a5"/>
                <w:rFonts w:ascii="Times New Roman" w:hAnsi="Times New Roman" w:cs="Times New Roman"/>
                <w:noProof/>
                <w:sz w:val="28"/>
                <w:szCs w:val="28"/>
              </w:rPr>
              <w:t>2.1.</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16.07.2021 АНСБ. Кабмин утвердил концепцию развития технологий 3D-печати</w:t>
            </w:r>
            <w:r>
              <w:rPr>
                <w:rStyle w:val="a5"/>
                <w:rFonts w:ascii="Times New Roman" w:hAnsi="Times New Roman" w:cs="Times New Roman"/>
                <w:noProof/>
                <w:sz w:val="28"/>
                <w:szCs w:val="28"/>
              </w:rPr>
              <w:t>.</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_Toc77949523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16</w:t>
            </w:r>
            <w:r w:rsidRPr="00E55151">
              <w:rPr>
                <w:rFonts w:ascii="Times New Roman" w:hAnsi="Times New Roman" w:cs="Times New Roman"/>
                <w:noProof/>
                <w:webHidden/>
                <w:sz w:val="28"/>
                <w:szCs w:val="28"/>
              </w:rPr>
              <w:fldChar w:fldCharType="end"/>
            </w:r>
          </w:hyperlink>
        </w:p>
        <w:p w14:paraId="74458D85" w14:textId="44F7693A" w:rsidR="00E55151" w:rsidRPr="00E55151" w:rsidRDefault="00E55151">
          <w:pPr>
            <w:pStyle w:val="14"/>
            <w:rPr>
              <w:rFonts w:ascii="Times New Roman" w:eastAsiaTheme="minorEastAsia" w:hAnsi="Times New Roman" w:cs="Times New Roman"/>
              <w:noProof/>
              <w:sz w:val="28"/>
              <w:szCs w:val="28"/>
              <w:lang w:eastAsia="ru-RU"/>
            </w:rPr>
          </w:pPr>
          <w:hyperlink w:anchor="_Toc77949524" w:history="1">
            <w:r w:rsidRPr="00E55151">
              <w:rPr>
                <w:rStyle w:val="a5"/>
                <w:rFonts w:ascii="Times New Roman" w:hAnsi="Times New Roman" w:cs="Times New Roman"/>
                <w:noProof/>
                <w:sz w:val="28"/>
                <w:szCs w:val="28"/>
              </w:rPr>
              <w:t>2.2.</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16.07.2021 АНСБ. Минтруд классифицировал производственные опасности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_Toc77949524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16</w:t>
            </w:r>
            <w:r w:rsidRPr="00E55151">
              <w:rPr>
                <w:rFonts w:ascii="Times New Roman" w:hAnsi="Times New Roman" w:cs="Times New Roman"/>
                <w:noProof/>
                <w:webHidden/>
                <w:sz w:val="28"/>
                <w:szCs w:val="28"/>
              </w:rPr>
              <w:fldChar w:fldCharType="end"/>
            </w:r>
          </w:hyperlink>
        </w:p>
        <w:p w14:paraId="2B53122A" w14:textId="48A1A233" w:rsidR="00E55151" w:rsidRPr="00E55151" w:rsidRDefault="00E55151">
          <w:pPr>
            <w:pStyle w:val="14"/>
            <w:rPr>
              <w:rFonts w:ascii="Times New Roman" w:eastAsiaTheme="minorEastAsia" w:hAnsi="Times New Roman" w:cs="Times New Roman"/>
              <w:noProof/>
              <w:sz w:val="28"/>
              <w:szCs w:val="28"/>
              <w:lang w:eastAsia="ru-RU"/>
            </w:rPr>
          </w:pPr>
          <w:hyperlink w:anchor="_Toc77949525" w:history="1">
            <w:r w:rsidRPr="00E55151">
              <w:rPr>
                <w:rStyle w:val="a5"/>
                <w:rFonts w:ascii="Times New Roman" w:hAnsi="Times New Roman" w:cs="Times New Roman"/>
                <w:noProof/>
                <w:sz w:val="28"/>
                <w:szCs w:val="28"/>
              </w:rPr>
              <w:t>2.3.</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ЕРЗ. Изменены требования к цифровым топографическим картам и планам, используемым при подготовке документации по планировке территории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_Toc77949525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17</w:t>
            </w:r>
            <w:r w:rsidRPr="00E55151">
              <w:rPr>
                <w:rFonts w:ascii="Times New Roman" w:hAnsi="Times New Roman" w:cs="Times New Roman"/>
                <w:noProof/>
                <w:webHidden/>
                <w:sz w:val="28"/>
                <w:szCs w:val="28"/>
              </w:rPr>
              <w:fldChar w:fldCharType="end"/>
            </w:r>
          </w:hyperlink>
        </w:p>
        <w:p w14:paraId="2CECAFFF" w14:textId="33DFF58C" w:rsidR="00E55151" w:rsidRPr="00E55151" w:rsidRDefault="00E55151">
          <w:pPr>
            <w:pStyle w:val="14"/>
            <w:rPr>
              <w:rFonts w:ascii="Times New Roman" w:eastAsiaTheme="minorEastAsia" w:hAnsi="Times New Roman" w:cs="Times New Roman"/>
              <w:noProof/>
              <w:sz w:val="28"/>
              <w:szCs w:val="28"/>
              <w:lang w:eastAsia="ru-RU"/>
            </w:rPr>
          </w:pPr>
          <w:hyperlink w:anchor="_Toc77949526" w:history="1">
            <w:r w:rsidRPr="00E55151">
              <w:rPr>
                <w:rStyle w:val="a5"/>
                <w:rFonts w:ascii="Times New Roman" w:hAnsi="Times New Roman" w:cs="Times New Roman"/>
                <w:noProof/>
                <w:sz w:val="28"/>
                <w:szCs w:val="28"/>
              </w:rPr>
              <w:t>2.4.</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ЕРЗ. Порядок возврата бывшим членам СРО взносов в компенсационный фонд</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_Toc77949526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18</w:t>
            </w:r>
            <w:r w:rsidRPr="00E55151">
              <w:rPr>
                <w:rFonts w:ascii="Times New Roman" w:hAnsi="Times New Roman" w:cs="Times New Roman"/>
                <w:noProof/>
                <w:webHidden/>
                <w:sz w:val="28"/>
                <w:szCs w:val="28"/>
              </w:rPr>
              <w:fldChar w:fldCharType="end"/>
            </w:r>
          </w:hyperlink>
        </w:p>
        <w:p w14:paraId="0F28A235" w14:textId="59DB831D" w:rsidR="00E55151" w:rsidRPr="00E55151" w:rsidRDefault="00E55151">
          <w:pPr>
            <w:pStyle w:val="14"/>
            <w:rPr>
              <w:rFonts w:ascii="Times New Roman" w:eastAsiaTheme="minorEastAsia" w:hAnsi="Times New Roman" w:cs="Times New Roman"/>
              <w:noProof/>
              <w:sz w:val="28"/>
              <w:szCs w:val="28"/>
              <w:lang w:eastAsia="ru-RU"/>
            </w:rPr>
          </w:pPr>
          <w:hyperlink w:anchor="_Toc77949527" w:history="1">
            <w:r w:rsidRPr="00E55151">
              <w:rPr>
                <w:rStyle w:val="a5"/>
                <w:rFonts w:ascii="Times New Roman" w:hAnsi="Times New Roman" w:cs="Times New Roman"/>
                <w:noProof/>
                <w:sz w:val="28"/>
                <w:szCs w:val="28"/>
              </w:rPr>
              <w:t>2.5.</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ЕРЗ. Как уточнят цели предоставления в 2021—2023 годах субсидий в имущество Фонда защиты дольщиков</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_Toc77949527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19</w:t>
            </w:r>
            <w:r w:rsidRPr="00E55151">
              <w:rPr>
                <w:rFonts w:ascii="Times New Roman" w:hAnsi="Times New Roman" w:cs="Times New Roman"/>
                <w:noProof/>
                <w:webHidden/>
                <w:sz w:val="28"/>
                <w:szCs w:val="28"/>
              </w:rPr>
              <w:fldChar w:fldCharType="end"/>
            </w:r>
          </w:hyperlink>
        </w:p>
        <w:p w14:paraId="24E37331" w14:textId="56EB8427" w:rsidR="00E55151" w:rsidRPr="00E55151" w:rsidRDefault="00E55151">
          <w:pPr>
            <w:pStyle w:val="14"/>
            <w:rPr>
              <w:rFonts w:ascii="Times New Roman" w:eastAsiaTheme="minorEastAsia" w:hAnsi="Times New Roman" w:cs="Times New Roman"/>
              <w:noProof/>
              <w:sz w:val="28"/>
              <w:szCs w:val="28"/>
              <w:lang w:eastAsia="ru-RU"/>
            </w:rPr>
          </w:pPr>
          <w:hyperlink w:anchor="_Toc77949528" w:history="1">
            <w:r w:rsidRPr="00E55151">
              <w:rPr>
                <w:rStyle w:val="a5"/>
                <w:rFonts w:ascii="Times New Roman" w:hAnsi="Times New Roman" w:cs="Times New Roman"/>
                <w:noProof/>
                <w:sz w:val="28"/>
                <w:szCs w:val="28"/>
              </w:rPr>
              <w:t>2.6.</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ЕРЗ. Установлен порядок согласования регионами решения о комплексном развитии территории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_Toc77949528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20</w:t>
            </w:r>
            <w:r w:rsidRPr="00E55151">
              <w:rPr>
                <w:rFonts w:ascii="Times New Roman" w:hAnsi="Times New Roman" w:cs="Times New Roman"/>
                <w:noProof/>
                <w:webHidden/>
                <w:sz w:val="28"/>
                <w:szCs w:val="28"/>
              </w:rPr>
              <w:fldChar w:fldCharType="end"/>
            </w:r>
          </w:hyperlink>
        </w:p>
        <w:p w14:paraId="44C6F186" w14:textId="517779D9" w:rsidR="00E55151" w:rsidRPr="00E55151" w:rsidRDefault="00E55151">
          <w:pPr>
            <w:pStyle w:val="14"/>
            <w:rPr>
              <w:rFonts w:ascii="Times New Roman" w:eastAsiaTheme="minorEastAsia" w:hAnsi="Times New Roman" w:cs="Times New Roman"/>
              <w:noProof/>
              <w:sz w:val="28"/>
              <w:szCs w:val="28"/>
              <w:lang w:eastAsia="ru-RU"/>
            </w:rPr>
          </w:pPr>
          <w:hyperlink w:anchor="_Toc77949529" w:history="1">
            <w:r w:rsidRPr="00E55151">
              <w:rPr>
                <w:rStyle w:val="a5"/>
                <w:rFonts w:ascii="Times New Roman" w:hAnsi="Times New Roman" w:cs="Times New Roman"/>
                <w:noProof/>
                <w:sz w:val="28"/>
                <w:szCs w:val="28"/>
              </w:rPr>
              <w:t>2.7.</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20.07.2021 АНСБ. Утверждены правила принятия решения о КРТ</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_Toc77949529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21</w:t>
            </w:r>
            <w:r w:rsidRPr="00E55151">
              <w:rPr>
                <w:rFonts w:ascii="Times New Roman" w:hAnsi="Times New Roman" w:cs="Times New Roman"/>
                <w:noProof/>
                <w:webHidden/>
                <w:sz w:val="28"/>
                <w:szCs w:val="28"/>
              </w:rPr>
              <w:fldChar w:fldCharType="end"/>
            </w:r>
          </w:hyperlink>
        </w:p>
        <w:p w14:paraId="1F2C698A" w14:textId="29A4748E" w:rsidR="00E55151" w:rsidRPr="00E55151" w:rsidRDefault="00E55151">
          <w:pPr>
            <w:pStyle w:val="14"/>
            <w:rPr>
              <w:rFonts w:ascii="Times New Roman" w:eastAsiaTheme="minorEastAsia" w:hAnsi="Times New Roman" w:cs="Times New Roman"/>
              <w:noProof/>
              <w:sz w:val="28"/>
              <w:szCs w:val="28"/>
              <w:lang w:eastAsia="ru-RU"/>
            </w:rPr>
          </w:pPr>
          <w:hyperlink w:anchor="_Toc77949530" w:history="1">
            <w:r w:rsidRPr="00E55151">
              <w:rPr>
                <w:rStyle w:val="a5"/>
                <w:rFonts w:ascii="Times New Roman" w:hAnsi="Times New Roman" w:cs="Times New Roman"/>
                <w:noProof/>
                <w:sz w:val="28"/>
                <w:szCs w:val="28"/>
              </w:rPr>
              <w:t>2.8.</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20.07.2021 АНСБ. Минстрой разъяснил положения ГрК РФ в целях их применения при госзакупах</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_Toc77949530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22</w:t>
            </w:r>
            <w:r w:rsidRPr="00E55151">
              <w:rPr>
                <w:rFonts w:ascii="Times New Roman" w:hAnsi="Times New Roman" w:cs="Times New Roman"/>
                <w:noProof/>
                <w:webHidden/>
                <w:sz w:val="28"/>
                <w:szCs w:val="28"/>
              </w:rPr>
              <w:fldChar w:fldCharType="end"/>
            </w:r>
          </w:hyperlink>
        </w:p>
        <w:p w14:paraId="05D98E08" w14:textId="2A74EE97" w:rsidR="00E55151" w:rsidRPr="00E55151" w:rsidRDefault="00E55151">
          <w:pPr>
            <w:pStyle w:val="14"/>
            <w:rPr>
              <w:rFonts w:ascii="Times New Roman" w:eastAsiaTheme="minorEastAsia" w:hAnsi="Times New Roman" w:cs="Times New Roman"/>
              <w:noProof/>
              <w:sz w:val="28"/>
              <w:szCs w:val="28"/>
              <w:lang w:eastAsia="ru-RU"/>
            </w:rPr>
          </w:pPr>
          <w:hyperlink w:anchor="_Toc77949531" w:history="1">
            <w:r w:rsidRPr="00E55151">
              <w:rPr>
                <w:rStyle w:val="a5"/>
                <w:rFonts w:ascii="Times New Roman" w:hAnsi="Times New Roman" w:cs="Times New Roman"/>
                <w:noProof/>
                <w:sz w:val="28"/>
                <w:szCs w:val="28"/>
              </w:rPr>
              <w:t>2.9.</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20.07.2021 ЕРЗ</w:t>
            </w:r>
            <w:r w:rsidR="00935020">
              <w:rPr>
                <w:rStyle w:val="a5"/>
                <w:rFonts w:ascii="Times New Roman" w:hAnsi="Times New Roman" w:cs="Times New Roman"/>
                <w:noProof/>
                <w:sz w:val="28"/>
                <w:szCs w:val="28"/>
              </w:rPr>
              <w:t>.</w:t>
            </w:r>
            <w:r w:rsidRPr="00E55151">
              <w:rPr>
                <w:rStyle w:val="a5"/>
                <w:rFonts w:ascii="Times New Roman" w:hAnsi="Times New Roman" w:cs="Times New Roman"/>
                <w:noProof/>
                <w:sz w:val="28"/>
                <w:szCs w:val="28"/>
              </w:rPr>
              <w:t xml:space="preserve"> Индексы изменения сметной стоимости будут размещать в ФГИС ЦС</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_Toc77949531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22</w:t>
            </w:r>
            <w:r w:rsidRPr="00E55151">
              <w:rPr>
                <w:rFonts w:ascii="Times New Roman" w:hAnsi="Times New Roman" w:cs="Times New Roman"/>
                <w:noProof/>
                <w:webHidden/>
                <w:sz w:val="28"/>
                <w:szCs w:val="28"/>
              </w:rPr>
              <w:fldChar w:fldCharType="end"/>
            </w:r>
          </w:hyperlink>
        </w:p>
        <w:p w14:paraId="062A738B" w14:textId="71872990" w:rsidR="00E55151" w:rsidRPr="00E55151" w:rsidRDefault="00E55151">
          <w:pPr>
            <w:pStyle w:val="14"/>
            <w:rPr>
              <w:rFonts w:ascii="Times New Roman" w:eastAsiaTheme="minorEastAsia" w:hAnsi="Times New Roman" w:cs="Times New Roman"/>
              <w:noProof/>
              <w:sz w:val="28"/>
              <w:szCs w:val="28"/>
              <w:lang w:eastAsia="ru-RU"/>
            </w:rPr>
          </w:pPr>
          <w:hyperlink w:anchor="_Toc77949532" w:history="1">
            <w:r w:rsidRPr="00E55151">
              <w:rPr>
                <w:rStyle w:val="a5"/>
                <w:rFonts w:ascii="Times New Roman" w:hAnsi="Times New Roman" w:cs="Times New Roman"/>
                <w:noProof/>
                <w:sz w:val="28"/>
                <w:szCs w:val="28"/>
              </w:rPr>
              <w:t>2.10.</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20.07.2021 ЗаНоСтрой.РФ. Опубликован проект Изменения к СП по строительству в сейсмических районах. Росстандарт приглашает профсообщество к диалогу</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_Toc77949532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23</w:t>
            </w:r>
            <w:r w:rsidRPr="00E55151">
              <w:rPr>
                <w:rFonts w:ascii="Times New Roman" w:hAnsi="Times New Roman" w:cs="Times New Roman"/>
                <w:noProof/>
                <w:webHidden/>
                <w:sz w:val="28"/>
                <w:szCs w:val="28"/>
              </w:rPr>
              <w:fldChar w:fldCharType="end"/>
            </w:r>
          </w:hyperlink>
        </w:p>
        <w:p w14:paraId="259F5C89" w14:textId="1D208249" w:rsidR="00E55151" w:rsidRPr="00E55151" w:rsidRDefault="00E55151">
          <w:pPr>
            <w:pStyle w:val="14"/>
            <w:rPr>
              <w:rFonts w:ascii="Times New Roman" w:eastAsiaTheme="minorEastAsia" w:hAnsi="Times New Roman" w:cs="Times New Roman"/>
              <w:noProof/>
              <w:sz w:val="28"/>
              <w:szCs w:val="28"/>
              <w:lang w:eastAsia="ru-RU"/>
            </w:rPr>
          </w:pPr>
          <w:hyperlink w:anchor="_Toc77949533" w:history="1">
            <w:r w:rsidRPr="00E55151">
              <w:rPr>
                <w:rStyle w:val="a5"/>
                <w:rFonts w:ascii="Times New Roman" w:hAnsi="Times New Roman" w:cs="Times New Roman"/>
                <w:noProof/>
                <w:sz w:val="28"/>
                <w:szCs w:val="28"/>
              </w:rPr>
              <w:t>2.11.</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АНСБ. Индексы изменения сметной стоимости строительства будут размещать в ФГИС ЦС</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_Toc77949533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25</w:t>
            </w:r>
            <w:r w:rsidRPr="00E55151">
              <w:rPr>
                <w:rFonts w:ascii="Times New Roman" w:hAnsi="Times New Roman" w:cs="Times New Roman"/>
                <w:noProof/>
                <w:webHidden/>
                <w:sz w:val="28"/>
                <w:szCs w:val="28"/>
              </w:rPr>
              <w:fldChar w:fldCharType="end"/>
            </w:r>
          </w:hyperlink>
        </w:p>
        <w:p w14:paraId="6DADC0B8" w14:textId="56693889" w:rsidR="00E55151" w:rsidRPr="00E55151" w:rsidRDefault="00E55151">
          <w:pPr>
            <w:pStyle w:val="14"/>
            <w:rPr>
              <w:rFonts w:ascii="Times New Roman" w:eastAsiaTheme="minorEastAsia" w:hAnsi="Times New Roman" w:cs="Times New Roman"/>
              <w:noProof/>
              <w:sz w:val="28"/>
              <w:szCs w:val="28"/>
              <w:lang w:eastAsia="ru-RU"/>
            </w:rPr>
          </w:pPr>
          <w:hyperlink w:anchor="_Toc77949534" w:history="1">
            <w:r w:rsidRPr="00E55151">
              <w:rPr>
                <w:rStyle w:val="a5"/>
                <w:rFonts w:ascii="Times New Roman" w:hAnsi="Times New Roman" w:cs="Times New Roman"/>
                <w:noProof/>
                <w:sz w:val="28"/>
                <w:szCs w:val="28"/>
              </w:rPr>
              <w:t>2.12.</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За-Строй.РФ. ПАТовая ситуация</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_Toc77949534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26</w:t>
            </w:r>
            <w:r w:rsidRPr="00E55151">
              <w:rPr>
                <w:rFonts w:ascii="Times New Roman" w:hAnsi="Times New Roman" w:cs="Times New Roman"/>
                <w:noProof/>
                <w:webHidden/>
                <w:sz w:val="28"/>
                <w:szCs w:val="28"/>
              </w:rPr>
              <w:fldChar w:fldCharType="end"/>
            </w:r>
          </w:hyperlink>
        </w:p>
        <w:p w14:paraId="3DC74197" w14:textId="38A56999" w:rsidR="00E55151" w:rsidRPr="00E55151" w:rsidRDefault="00E55151">
          <w:pPr>
            <w:pStyle w:val="14"/>
            <w:rPr>
              <w:rFonts w:ascii="Times New Roman" w:eastAsiaTheme="minorEastAsia" w:hAnsi="Times New Roman" w:cs="Times New Roman"/>
              <w:noProof/>
              <w:sz w:val="28"/>
              <w:szCs w:val="28"/>
              <w:lang w:eastAsia="ru-RU"/>
            </w:rPr>
          </w:pPr>
          <w:hyperlink w:anchor="_Toc77949535" w:history="1">
            <w:r w:rsidRPr="00E55151">
              <w:rPr>
                <w:rStyle w:val="a5"/>
                <w:rFonts w:ascii="Times New Roman" w:hAnsi="Times New Roman" w:cs="Times New Roman"/>
                <w:noProof/>
                <w:sz w:val="28"/>
                <w:szCs w:val="28"/>
              </w:rPr>
              <w:t>2.13.</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За-Строй.РФ. Два СТУ = норма</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_Toc77949535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28</w:t>
            </w:r>
            <w:r w:rsidRPr="00E55151">
              <w:rPr>
                <w:rFonts w:ascii="Times New Roman" w:hAnsi="Times New Roman" w:cs="Times New Roman"/>
                <w:noProof/>
                <w:webHidden/>
                <w:sz w:val="28"/>
                <w:szCs w:val="28"/>
              </w:rPr>
              <w:fldChar w:fldCharType="end"/>
            </w:r>
          </w:hyperlink>
        </w:p>
        <w:p w14:paraId="202C0351" w14:textId="369A7671" w:rsidR="00E55151" w:rsidRPr="00E55151" w:rsidRDefault="00E55151">
          <w:pPr>
            <w:pStyle w:val="14"/>
            <w:rPr>
              <w:rFonts w:ascii="Times New Roman" w:eastAsiaTheme="minorEastAsia" w:hAnsi="Times New Roman" w:cs="Times New Roman"/>
              <w:noProof/>
              <w:sz w:val="28"/>
              <w:szCs w:val="28"/>
              <w:lang w:eastAsia="ru-RU"/>
            </w:rPr>
          </w:pPr>
          <w:hyperlink w:anchor="_Toc77949536" w:history="1">
            <w:r w:rsidRPr="00E55151">
              <w:rPr>
                <w:rStyle w:val="a5"/>
                <w:rFonts w:ascii="Times New Roman" w:hAnsi="Times New Roman" w:cs="Times New Roman"/>
                <w:noProof/>
                <w:sz w:val="28"/>
                <w:szCs w:val="28"/>
              </w:rPr>
              <w:t>2.14.</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 xml:space="preserve">21.07.2021 НОСТРОЙ </w:t>
            </w:r>
            <w:r w:rsidRPr="00E55151">
              <w:rPr>
                <w:rStyle w:val="a5"/>
                <w:rFonts w:ascii="Times New Roman" w:eastAsiaTheme="majorEastAsia" w:hAnsi="Times New Roman" w:cs="Times New Roman"/>
                <w:noProof/>
                <w:sz w:val="28"/>
                <w:szCs w:val="28"/>
              </w:rPr>
              <w:t>Новости</w:t>
            </w:r>
            <w:r w:rsidRPr="00E55151">
              <w:rPr>
                <w:rStyle w:val="a5"/>
                <w:rFonts w:ascii="Times New Roman" w:hAnsi="Times New Roman" w:cs="Times New Roman"/>
                <w:noProof/>
                <w:sz w:val="28"/>
                <w:szCs w:val="28"/>
              </w:rPr>
              <w:t>. НОСТРОЙ примет участие в актуализации ГОСТ Р 66.1.03-2016 по оценке деловой репутации строительных компаний</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_Toc77949536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29</w:t>
            </w:r>
            <w:r w:rsidRPr="00E55151">
              <w:rPr>
                <w:rFonts w:ascii="Times New Roman" w:hAnsi="Times New Roman" w:cs="Times New Roman"/>
                <w:noProof/>
                <w:webHidden/>
                <w:sz w:val="28"/>
                <w:szCs w:val="28"/>
              </w:rPr>
              <w:fldChar w:fldCharType="end"/>
            </w:r>
          </w:hyperlink>
        </w:p>
        <w:p w14:paraId="5387FC83" w14:textId="50E1E3D9" w:rsidR="00E55151" w:rsidRPr="00E55151" w:rsidRDefault="00E55151">
          <w:pPr>
            <w:pStyle w:val="14"/>
            <w:rPr>
              <w:rFonts w:ascii="Times New Roman" w:eastAsiaTheme="minorEastAsia" w:hAnsi="Times New Roman" w:cs="Times New Roman"/>
              <w:noProof/>
              <w:sz w:val="28"/>
              <w:szCs w:val="28"/>
              <w:lang w:eastAsia="ru-RU"/>
            </w:rPr>
          </w:pPr>
          <w:hyperlink w:anchor="_Toc77949537" w:history="1">
            <w:r w:rsidRPr="00E55151">
              <w:rPr>
                <w:rStyle w:val="a5"/>
                <w:rFonts w:ascii="Times New Roman" w:hAnsi="Times New Roman" w:cs="Times New Roman"/>
                <w:noProof/>
                <w:sz w:val="28"/>
                <w:szCs w:val="28"/>
              </w:rPr>
              <w:t>2.15.</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 xml:space="preserve">21.07.2021 НОСТРОЙ </w:t>
            </w:r>
            <w:r w:rsidRPr="00E55151">
              <w:rPr>
                <w:rStyle w:val="a5"/>
                <w:rFonts w:ascii="Times New Roman" w:eastAsiaTheme="majorEastAsia" w:hAnsi="Times New Roman" w:cs="Times New Roman"/>
                <w:noProof/>
                <w:sz w:val="28"/>
                <w:szCs w:val="28"/>
              </w:rPr>
              <w:t>Новости</w:t>
            </w:r>
            <w:r w:rsidRPr="00E55151">
              <w:rPr>
                <w:rStyle w:val="a5"/>
                <w:rFonts w:ascii="Times New Roman" w:hAnsi="Times New Roman" w:cs="Times New Roman"/>
                <w:noProof/>
                <w:sz w:val="28"/>
                <w:szCs w:val="28"/>
              </w:rPr>
              <w:t>. Изменения в законодательство о закупках в стройотрасли могут быть приняты осенью</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_Toc77949537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31</w:t>
            </w:r>
            <w:r w:rsidRPr="00E55151">
              <w:rPr>
                <w:rFonts w:ascii="Times New Roman" w:hAnsi="Times New Roman" w:cs="Times New Roman"/>
                <w:noProof/>
                <w:webHidden/>
                <w:sz w:val="28"/>
                <w:szCs w:val="28"/>
              </w:rPr>
              <w:fldChar w:fldCharType="end"/>
            </w:r>
          </w:hyperlink>
        </w:p>
        <w:p w14:paraId="22EF0F60" w14:textId="59C7364F" w:rsidR="00E55151" w:rsidRPr="00E55151" w:rsidRDefault="00E55151">
          <w:pPr>
            <w:pStyle w:val="14"/>
            <w:rPr>
              <w:rFonts w:ascii="Times New Roman" w:eastAsiaTheme="minorEastAsia" w:hAnsi="Times New Roman" w:cs="Times New Roman"/>
              <w:noProof/>
              <w:sz w:val="28"/>
              <w:szCs w:val="28"/>
              <w:lang w:eastAsia="ru-RU"/>
            </w:rPr>
          </w:pPr>
          <w:hyperlink w:anchor="_Toc77949538" w:history="1">
            <w:r w:rsidRPr="00E55151">
              <w:rPr>
                <w:rStyle w:val="a5"/>
                <w:rFonts w:ascii="Times New Roman" w:hAnsi="Times New Roman" w:cs="Times New Roman"/>
                <w:noProof/>
                <w:sz w:val="28"/>
                <w:szCs w:val="28"/>
              </w:rPr>
              <w:t>2.16.</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ЗаНоСтрой.РФ. Новый правительственный законопроект открывает дорогу для обязательного прохождения НОК</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_Toc77949538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33</w:t>
            </w:r>
            <w:r w:rsidRPr="00E55151">
              <w:rPr>
                <w:rFonts w:ascii="Times New Roman" w:hAnsi="Times New Roman" w:cs="Times New Roman"/>
                <w:noProof/>
                <w:webHidden/>
                <w:sz w:val="28"/>
                <w:szCs w:val="28"/>
              </w:rPr>
              <w:fldChar w:fldCharType="end"/>
            </w:r>
          </w:hyperlink>
        </w:p>
        <w:p w14:paraId="482D8AED" w14:textId="7B18AC6B" w:rsidR="00E55151" w:rsidRPr="00E55151" w:rsidRDefault="00E55151">
          <w:pPr>
            <w:pStyle w:val="14"/>
            <w:rPr>
              <w:rFonts w:ascii="Times New Roman" w:eastAsiaTheme="minorEastAsia" w:hAnsi="Times New Roman" w:cs="Times New Roman"/>
              <w:noProof/>
              <w:sz w:val="28"/>
              <w:szCs w:val="28"/>
              <w:lang w:eastAsia="ru-RU"/>
            </w:rPr>
          </w:pPr>
          <w:hyperlink w:anchor="_Toc77949539" w:history="1">
            <w:r w:rsidRPr="00E55151">
              <w:rPr>
                <w:rStyle w:val="a5"/>
                <w:rFonts w:ascii="Times New Roman" w:hAnsi="Times New Roman" w:cs="Times New Roman"/>
                <w:noProof/>
                <w:sz w:val="28"/>
                <w:szCs w:val="28"/>
              </w:rPr>
              <w:t>2.17.</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22.07.2021 ЕРЗ. Как скорректировали правила разработки, утверждения, опубликования, изменения и отмены СП</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_Toc77949539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34</w:t>
            </w:r>
            <w:r w:rsidRPr="00E55151">
              <w:rPr>
                <w:rFonts w:ascii="Times New Roman" w:hAnsi="Times New Roman" w:cs="Times New Roman"/>
                <w:noProof/>
                <w:webHidden/>
                <w:sz w:val="28"/>
                <w:szCs w:val="28"/>
              </w:rPr>
              <w:fldChar w:fldCharType="end"/>
            </w:r>
          </w:hyperlink>
        </w:p>
        <w:p w14:paraId="163770A7" w14:textId="7313D541" w:rsidR="00E55151" w:rsidRPr="00E55151" w:rsidRDefault="00E55151">
          <w:pPr>
            <w:pStyle w:val="14"/>
            <w:rPr>
              <w:rFonts w:ascii="Times New Roman" w:eastAsiaTheme="minorEastAsia" w:hAnsi="Times New Roman" w:cs="Times New Roman"/>
              <w:noProof/>
              <w:sz w:val="28"/>
              <w:szCs w:val="28"/>
              <w:lang w:eastAsia="ru-RU"/>
            </w:rPr>
          </w:pPr>
          <w:hyperlink w:anchor="_Toc77949540" w:history="1">
            <w:r w:rsidRPr="00E55151">
              <w:rPr>
                <w:rStyle w:val="a5"/>
                <w:rFonts w:ascii="Times New Roman" w:hAnsi="Times New Roman" w:cs="Times New Roman"/>
                <w:noProof/>
                <w:sz w:val="28"/>
                <w:szCs w:val="28"/>
              </w:rPr>
              <w:t>2.18.</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22.07.2021 ЕРЗ. Как изменились правила изъятия земельных участков для КРТ</w:t>
            </w:r>
            <w:r>
              <w:rPr>
                <w:rStyle w:val="a5"/>
                <w:rFonts w:ascii="Times New Roman" w:hAnsi="Times New Roman" w:cs="Times New Roman"/>
                <w:noProof/>
                <w:sz w:val="28"/>
                <w:szCs w:val="28"/>
              </w:rPr>
              <w:t>….</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_Toc77949540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36</w:t>
            </w:r>
            <w:r w:rsidRPr="00E55151">
              <w:rPr>
                <w:rFonts w:ascii="Times New Roman" w:hAnsi="Times New Roman" w:cs="Times New Roman"/>
                <w:noProof/>
                <w:webHidden/>
                <w:sz w:val="28"/>
                <w:szCs w:val="28"/>
              </w:rPr>
              <w:fldChar w:fldCharType="end"/>
            </w:r>
          </w:hyperlink>
        </w:p>
        <w:p w14:paraId="67E9863D" w14:textId="3919EEA9" w:rsidR="00E55151" w:rsidRPr="00E55151" w:rsidRDefault="00E55151">
          <w:pPr>
            <w:pStyle w:val="14"/>
            <w:rPr>
              <w:rFonts w:ascii="Times New Roman" w:eastAsiaTheme="minorEastAsia" w:hAnsi="Times New Roman" w:cs="Times New Roman"/>
              <w:noProof/>
              <w:sz w:val="28"/>
              <w:szCs w:val="28"/>
              <w:lang w:eastAsia="ru-RU"/>
            </w:rPr>
          </w:pPr>
          <w:hyperlink w:anchor="_Toc77949541" w:history="1">
            <w:r w:rsidRPr="00E55151">
              <w:rPr>
                <w:rStyle w:val="a5"/>
                <w:rFonts w:ascii="Times New Roman" w:hAnsi="Times New Roman" w:cs="Times New Roman"/>
                <w:noProof/>
                <w:sz w:val="28"/>
                <w:szCs w:val="28"/>
              </w:rPr>
              <w:t>2.19.</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22.07.2021 АНСБ. Минстрой представил постановление о повышении стоимости госконтрактов</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_Toc77949541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37</w:t>
            </w:r>
            <w:r w:rsidRPr="00E55151">
              <w:rPr>
                <w:rFonts w:ascii="Times New Roman" w:hAnsi="Times New Roman" w:cs="Times New Roman"/>
                <w:noProof/>
                <w:webHidden/>
                <w:sz w:val="28"/>
                <w:szCs w:val="28"/>
              </w:rPr>
              <w:fldChar w:fldCharType="end"/>
            </w:r>
          </w:hyperlink>
        </w:p>
        <w:p w14:paraId="04CFCE9F" w14:textId="2E15ED95" w:rsidR="00E55151" w:rsidRPr="00E55151" w:rsidRDefault="00E55151">
          <w:pPr>
            <w:pStyle w:val="14"/>
            <w:rPr>
              <w:rFonts w:ascii="Times New Roman" w:eastAsiaTheme="minorEastAsia" w:hAnsi="Times New Roman" w:cs="Times New Roman"/>
              <w:noProof/>
              <w:sz w:val="28"/>
              <w:szCs w:val="28"/>
              <w:lang w:eastAsia="ru-RU"/>
            </w:rPr>
          </w:pPr>
          <w:hyperlink w:anchor="_Toc77949542" w:history="1">
            <w:r w:rsidRPr="00E55151">
              <w:rPr>
                <w:rStyle w:val="a5"/>
                <w:rFonts w:ascii="Times New Roman" w:hAnsi="Times New Roman" w:cs="Times New Roman"/>
                <w:noProof/>
                <w:sz w:val="28"/>
                <w:szCs w:val="28"/>
              </w:rPr>
              <w:t>2.20.</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АНСБ. Порядок разработки и изменения сводов правил сокращен на 90 дней</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_Toc77949542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38</w:t>
            </w:r>
            <w:r w:rsidRPr="00E55151">
              <w:rPr>
                <w:rFonts w:ascii="Times New Roman" w:hAnsi="Times New Roman" w:cs="Times New Roman"/>
                <w:noProof/>
                <w:webHidden/>
                <w:sz w:val="28"/>
                <w:szCs w:val="28"/>
              </w:rPr>
              <w:fldChar w:fldCharType="end"/>
            </w:r>
          </w:hyperlink>
        </w:p>
        <w:p w14:paraId="333651ED" w14:textId="613F109E" w:rsidR="00E55151" w:rsidRPr="00E55151" w:rsidRDefault="00E55151">
          <w:pPr>
            <w:pStyle w:val="14"/>
            <w:rPr>
              <w:rFonts w:ascii="Times New Roman" w:eastAsiaTheme="minorEastAsia" w:hAnsi="Times New Roman" w:cs="Times New Roman"/>
              <w:noProof/>
              <w:sz w:val="28"/>
              <w:szCs w:val="28"/>
              <w:lang w:eastAsia="ru-RU"/>
            </w:rPr>
          </w:pPr>
          <w:hyperlink w:anchor="_Toc77949543" w:history="1">
            <w:r w:rsidRPr="00E55151">
              <w:rPr>
                <w:rStyle w:val="a5"/>
                <w:rFonts w:ascii="Times New Roman" w:hAnsi="Times New Roman" w:cs="Times New Roman"/>
                <w:noProof/>
                <w:sz w:val="28"/>
                <w:szCs w:val="28"/>
              </w:rPr>
              <w:t>2.21.</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22.07.2021 АНСБ. Нужно использовать все способы, чтобы снять риски со строительной отрасли - НОСТРОЙ</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_Toc77949543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38</w:t>
            </w:r>
            <w:r w:rsidRPr="00E55151">
              <w:rPr>
                <w:rFonts w:ascii="Times New Roman" w:hAnsi="Times New Roman" w:cs="Times New Roman"/>
                <w:noProof/>
                <w:webHidden/>
                <w:sz w:val="28"/>
                <w:szCs w:val="28"/>
              </w:rPr>
              <w:fldChar w:fldCharType="end"/>
            </w:r>
          </w:hyperlink>
        </w:p>
        <w:p w14:paraId="45F1B25C" w14:textId="40A3C3B3" w:rsidR="00E55151" w:rsidRPr="00E55151" w:rsidRDefault="00E55151">
          <w:pPr>
            <w:pStyle w:val="14"/>
            <w:rPr>
              <w:rFonts w:ascii="Times New Roman" w:eastAsiaTheme="minorEastAsia" w:hAnsi="Times New Roman" w:cs="Times New Roman"/>
              <w:noProof/>
              <w:sz w:val="28"/>
              <w:szCs w:val="28"/>
              <w:lang w:eastAsia="ru-RU"/>
            </w:rPr>
          </w:pPr>
          <w:hyperlink w:anchor="_Toc77949544" w:history="1">
            <w:r w:rsidRPr="00E55151">
              <w:rPr>
                <w:rStyle w:val="a5"/>
                <w:rFonts w:ascii="Times New Roman" w:hAnsi="Times New Roman" w:cs="Times New Roman"/>
                <w:noProof/>
                <w:sz w:val="28"/>
                <w:szCs w:val="28"/>
              </w:rPr>
              <w:t>2.22.</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22.07.2021 АНСБ. Изменения в закон о закупках в стройотрасли могут быть приняты уже осенью - НОСТРОЙ</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_Toc77949544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39</w:t>
            </w:r>
            <w:r w:rsidRPr="00E55151">
              <w:rPr>
                <w:rFonts w:ascii="Times New Roman" w:hAnsi="Times New Roman" w:cs="Times New Roman"/>
                <w:noProof/>
                <w:webHidden/>
                <w:sz w:val="28"/>
                <w:szCs w:val="28"/>
              </w:rPr>
              <w:fldChar w:fldCharType="end"/>
            </w:r>
          </w:hyperlink>
        </w:p>
        <w:p w14:paraId="64545547" w14:textId="7DC7EE8E" w:rsidR="00E55151" w:rsidRPr="00E55151" w:rsidRDefault="00E55151">
          <w:pPr>
            <w:pStyle w:val="14"/>
            <w:rPr>
              <w:rFonts w:ascii="Times New Roman" w:eastAsiaTheme="minorEastAsia" w:hAnsi="Times New Roman" w:cs="Times New Roman"/>
              <w:noProof/>
              <w:sz w:val="28"/>
              <w:szCs w:val="28"/>
              <w:lang w:eastAsia="ru-RU"/>
            </w:rPr>
          </w:pPr>
          <w:hyperlink w:anchor="_Toc77949545" w:history="1">
            <w:r w:rsidRPr="00E55151">
              <w:rPr>
                <w:rStyle w:val="a5"/>
                <w:rFonts w:ascii="Times New Roman" w:hAnsi="Times New Roman" w:cs="Times New Roman"/>
                <w:noProof/>
                <w:sz w:val="28"/>
                <w:szCs w:val="28"/>
              </w:rPr>
              <w:t>2.23.</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22.07.2021 ЗаНоСтрой.РФ. Директору СРО – на заметку! Минстрой России разъяснил положения ГрК РФ при осуществлении закупок по 44-ФЗ</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_Toc77949545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41</w:t>
            </w:r>
            <w:r w:rsidRPr="00E55151">
              <w:rPr>
                <w:rFonts w:ascii="Times New Roman" w:hAnsi="Times New Roman" w:cs="Times New Roman"/>
                <w:noProof/>
                <w:webHidden/>
                <w:sz w:val="28"/>
                <w:szCs w:val="28"/>
              </w:rPr>
              <w:fldChar w:fldCharType="end"/>
            </w:r>
          </w:hyperlink>
        </w:p>
        <w:p w14:paraId="1258672D" w14:textId="7985BAD2" w:rsidR="00E55151" w:rsidRPr="00E55151" w:rsidRDefault="00E55151">
          <w:pPr>
            <w:pStyle w:val="14"/>
            <w:rPr>
              <w:rFonts w:ascii="Times New Roman" w:eastAsiaTheme="minorEastAsia" w:hAnsi="Times New Roman" w:cs="Times New Roman"/>
              <w:noProof/>
              <w:sz w:val="28"/>
              <w:szCs w:val="28"/>
              <w:lang w:eastAsia="ru-RU"/>
            </w:rPr>
          </w:pPr>
          <w:hyperlink w:anchor="_Toc77949546" w:history="1">
            <w:r w:rsidRPr="00E55151">
              <w:rPr>
                <w:rStyle w:val="a5"/>
                <w:rFonts w:ascii="Times New Roman" w:hAnsi="Times New Roman" w:cs="Times New Roman"/>
                <w:noProof/>
                <w:sz w:val="28"/>
                <w:szCs w:val="28"/>
              </w:rPr>
              <w:t>2.24.</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23.07.2021 ЕРЗ. Прокуратура будет пользоваться ЕИСЖС по установленным правилам</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_Toc77949546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43</w:t>
            </w:r>
            <w:r w:rsidRPr="00E55151">
              <w:rPr>
                <w:rFonts w:ascii="Times New Roman" w:hAnsi="Times New Roman" w:cs="Times New Roman"/>
                <w:noProof/>
                <w:webHidden/>
                <w:sz w:val="28"/>
                <w:szCs w:val="28"/>
              </w:rPr>
              <w:fldChar w:fldCharType="end"/>
            </w:r>
          </w:hyperlink>
        </w:p>
        <w:p w14:paraId="647AEFC7" w14:textId="7FB5C684" w:rsidR="00E55151" w:rsidRPr="00E55151" w:rsidRDefault="00E55151">
          <w:pPr>
            <w:pStyle w:val="14"/>
            <w:rPr>
              <w:rFonts w:ascii="Times New Roman" w:eastAsiaTheme="minorEastAsia" w:hAnsi="Times New Roman" w:cs="Times New Roman"/>
              <w:noProof/>
              <w:sz w:val="28"/>
              <w:szCs w:val="28"/>
              <w:lang w:eastAsia="ru-RU"/>
            </w:rPr>
          </w:pPr>
          <w:hyperlink w:anchor="_Toc77949547" w:history="1">
            <w:r w:rsidRPr="00E55151">
              <w:rPr>
                <w:rStyle w:val="a5"/>
                <w:rFonts w:ascii="Times New Roman" w:hAnsi="Times New Roman" w:cs="Times New Roman"/>
                <w:noProof/>
                <w:sz w:val="28"/>
                <w:szCs w:val="28"/>
              </w:rPr>
              <w:t>2.25.</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23.07.2021 ЕРЗ. В 2021 году без работы останутся органы контроля ДДУ из 21 субъекта РФ</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_Toc77949547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44</w:t>
            </w:r>
            <w:r w:rsidRPr="00E55151">
              <w:rPr>
                <w:rFonts w:ascii="Times New Roman" w:hAnsi="Times New Roman" w:cs="Times New Roman"/>
                <w:noProof/>
                <w:webHidden/>
                <w:sz w:val="28"/>
                <w:szCs w:val="28"/>
              </w:rPr>
              <w:fldChar w:fldCharType="end"/>
            </w:r>
          </w:hyperlink>
        </w:p>
        <w:p w14:paraId="5B4D9B9A" w14:textId="04E5A1A0" w:rsidR="00E55151" w:rsidRPr="00E55151" w:rsidRDefault="00E55151">
          <w:pPr>
            <w:pStyle w:val="14"/>
            <w:rPr>
              <w:rFonts w:ascii="Times New Roman" w:eastAsiaTheme="minorEastAsia" w:hAnsi="Times New Roman" w:cs="Times New Roman"/>
              <w:noProof/>
              <w:sz w:val="28"/>
              <w:szCs w:val="28"/>
              <w:lang w:eastAsia="ru-RU"/>
            </w:rPr>
          </w:pPr>
          <w:hyperlink w:anchor="_Toc77949548" w:history="1">
            <w:r w:rsidRPr="00E55151">
              <w:rPr>
                <w:rStyle w:val="a5"/>
                <w:rFonts w:ascii="Times New Roman" w:hAnsi="Times New Roman" w:cs="Times New Roman"/>
                <w:noProof/>
                <w:sz w:val="28"/>
                <w:szCs w:val="28"/>
              </w:rPr>
              <w:t>2.26.</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23.07.2021 ЕРЗ. ФНС разъяснила правила налогообложения в отношении объекта незавершенного строительства</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_Toc77949548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49</w:t>
            </w:r>
            <w:r w:rsidRPr="00E55151">
              <w:rPr>
                <w:rFonts w:ascii="Times New Roman" w:hAnsi="Times New Roman" w:cs="Times New Roman"/>
                <w:noProof/>
                <w:webHidden/>
                <w:sz w:val="28"/>
                <w:szCs w:val="28"/>
              </w:rPr>
              <w:fldChar w:fldCharType="end"/>
            </w:r>
          </w:hyperlink>
        </w:p>
        <w:p w14:paraId="4B575BE1" w14:textId="6A5E0FD2" w:rsidR="00E55151" w:rsidRPr="00E55151" w:rsidRDefault="00E55151">
          <w:pPr>
            <w:pStyle w:val="14"/>
            <w:rPr>
              <w:rFonts w:ascii="Times New Roman" w:eastAsiaTheme="minorEastAsia" w:hAnsi="Times New Roman" w:cs="Times New Roman"/>
              <w:noProof/>
              <w:sz w:val="28"/>
              <w:szCs w:val="28"/>
              <w:lang w:eastAsia="ru-RU"/>
            </w:rPr>
          </w:pPr>
          <w:hyperlink w:anchor="_Toc77949549" w:history="1">
            <w:r w:rsidRPr="00E55151">
              <w:rPr>
                <w:rStyle w:val="a5"/>
                <w:rFonts w:ascii="Times New Roman" w:hAnsi="Times New Roman" w:cs="Times New Roman"/>
                <w:noProof/>
                <w:sz w:val="28"/>
                <w:szCs w:val="28"/>
              </w:rPr>
              <w:t>2.27.</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23.07.2021 ЗаНоСтрой. Мало того, что новый законопроект обещает обязательное прохождение НОК, так ещё и множит все проблемы НРС</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_Toc77949549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50</w:t>
            </w:r>
            <w:r w:rsidRPr="00E55151">
              <w:rPr>
                <w:rFonts w:ascii="Times New Roman" w:hAnsi="Times New Roman" w:cs="Times New Roman"/>
                <w:noProof/>
                <w:webHidden/>
                <w:sz w:val="28"/>
                <w:szCs w:val="28"/>
              </w:rPr>
              <w:fldChar w:fldCharType="end"/>
            </w:r>
          </w:hyperlink>
        </w:p>
        <w:p w14:paraId="716CA705" w14:textId="3591C5A9" w:rsidR="00E55151" w:rsidRPr="00E55151" w:rsidRDefault="00E55151">
          <w:pPr>
            <w:pStyle w:val="14"/>
            <w:rPr>
              <w:rFonts w:ascii="Times New Roman" w:eastAsiaTheme="minorEastAsia" w:hAnsi="Times New Roman" w:cs="Times New Roman"/>
              <w:noProof/>
              <w:sz w:val="28"/>
              <w:szCs w:val="28"/>
              <w:lang w:eastAsia="ru-RU"/>
            </w:rPr>
          </w:pPr>
          <w:hyperlink w:anchor="_Toc77949550" w:history="1">
            <w:r w:rsidRPr="00E55151">
              <w:rPr>
                <w:rStyle w:val="a5"/>
                <w:rFonts w:ascii="Times New Roman" w:hAnsi="Times New Roman" w:cs="Times New Roman"/>
                <w:noProof/>
                <w:sz w:val="28"/>
                <w:szCs w:val="28"/>
              </w:rPr>
              <w:t>3.</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ПРАВИТЕЛЬСТВО, СЧЕТНАЯ ПАЛАТА, ГЕНПРОКУРАТУРА</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_Toc77949550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52</w:t>
            </w:r>
            <w:r w:rsidRPr="00E55151">
              <w:rPr>
                <w:rFonts w:ascii="Times New Roman" w:hAnsi="Times New Roman" w:cs="Times New Roman"/>
                <w:noProof/>
                <w:webHidden/>
                <w:sz w:val="28"/>
                <w:szCs w:val="28"/>
              </w:rPr>
              <w:fldChar w:fldCharType="end"/>
            </w:r>
          </w:hyperlink>
        </w:p>
        <w:p w14:paraId="70505450" w14:textId="48CF34C4" w:rsidR="00E55151" w:rsidRPr="00E55151" w:rsidRDefault="00E55151">
          <w:pPr>
            <w:pStyle w:val="14"/>
            <w:rPr>
              <w:rFonts w:ascii="Times New Roman" w:eastAsiaTheme="minorEastAsia" w:hAnsi="Times New Roman" w:cs="Times New Roman"/>
              <w:noProof/>
              <w:sz w:val="28"/>
              <w:szCs w:val="28"/>
              <w:lang w:eastAsia="ru-RU"/>
            </w:rPr>
          </w:pPr>
          <w:hyperlink w:anchor="_Toc77949551" w:history="1">
            <w:r w:rsidRPr="00E55151">
              <w:rPr>
                <w:rStyle w:val="a5"/>
                <w:rFonts w:ascii="Times New Roman" w:hAnsi="Times New Roman" w:cs="Times New Roman"/>
                <w:noProof/>
                <w:sz w:val="28"/>
                <w:szCs w:val="28"/>
              </w:rPr>
              <w:t>3.1.</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Строительная газета. Назван федеральный округ, который будет курировать Марат Хуснуллин</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_Toc77949551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52</w:t>
            </w:r>
            <w:r w:rsidRPr="00E55151">
              <w:rPr>
                <w:rFonts w:ascii="Times New Roman" w:hAnsi="Times New Roman" w:cs="Times New Roman"/>
                <w:noProof/>
                <w:webHidden/>
                <w:sz w:val="28"/>
                <w:szCs w:val="28"/>
              </w:rPr>
              <w:fldChar w:fldCharType="end"/>
            </w:r>
          </w:hyperlink>
        </w:p>
        <w:p w14:paraId="54BF77AC" w14:textId="2DD801B4" w:rsidR="00E55151" w:rsidRPr="00E55151" w:rsidRDefault="00E55151">
          <w:pPr>
            <w:pStyle w:val="14"/>
            <w:rPr>
              <w:rFonts w:ascii="Times New Roman" w:eastAsiaTheme="minorEastAsia" w:hAnsi="Times New Roman" w:cs="Times New Roman"/>
              <w:noProof/>
              <w:sz w:val="28"/>
              <w:szCs w:val="28"/>
              <w:lang w:eastAsia="ru-RU"/>
            </w:rPr>
          </w:pPr>
          <w:hyperlink w:anchor="_Toc77949552" w:history="1">
            <w:r w:rsidRPr="00E55151">
              <w:rPr>
                <w:rStyle w:val="a5"/>
                <w:rFonts w:ascii="Times New Roman" w:hAnsi="Times New Roman" w:cs="Times New Roman"/>
                <w:noProof/>
                <w:sz w:val="28"/>
                <w:szCs w:val="28"/>
              </w:rPr>
              <w:t>3.2.</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АНСБ. Хуснуллин идёт на юг России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_Toc77949552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52</w:t>
            </w:r>
            <w:r w:rsidRPr="00E55151">
              <w:rPr>
                <w:rFonts w:ascii="Times New Roman" w:hAnsi="Times New Roman" w:cs="Times New Roman"/>
                <w:noProof/>
                <w:webHidden/>
                <w:sz w:val="28"/>
                <w:szCs w:val="28"/>
              </w:rPr>
              <w:fldChar w:fldCharType="end"/>
            </w:r>
          </w:hyperlink>
        </w:p>
        <w:p w14:paraId="505EF001" w14:textId="1754E332" w:rsidR="00E55151" w:rsidRPr="00E55151" w:rsidRDefault="00E55151">
          <w:pPr>
            <w:pStyle w:val="14"/>
            <w:rPr>
              <w:rFonts w:ascii="Times New Roman" w:eastAsiaTheme="minorEastAsia" w:hAnsi="Times New Roman" w:cs="Times New Roman"/>
              <w:noProof/>
              <w:sz w:val="28"/>
              <w:szCs w:val="28"/>
              <w:lang w:eastAsia="ru-RU"/>
            </w:rPr>
          </w:pPr>
          <w:hyperlink w:anchor="_Toc77949553" w:history="1">
            <w:r w:rsidRPr="00E55151">
              <w:rPr>
                <w:rStyle w:val="a5"/>
                <w:rFonts w:ascii="Times New Roman" w:hAnsi="Times New Roman" w:cs="Times New Roman"/>
                <w:noProof/>
                <w:sz w:val="28"/>
                <w:szCs w:val="28"/>
              </w:rPr>
              <w:t>3.3.</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 xml:space="preserve">19.07.2021 За-Строй.РФ. Стройки – за </w:t>
            </w:r>
            <w:r w:rsidRPr="00E55151">
              <w:rPr>
                <w:rStyle w:val="a5"/>
                <w:rFonts w:ascii="Times New Roman" w:eastAsiaTheme="majorEastAsia" w:hAnsi="Times New Roman" w:cs="Times New Roman"/>
                <w:noProof/>
                <w:sz w:val="28"/>
                <w:szCs w:val="28"/>
              </w:rPr>
              <w:t>три</w:t>
            </w:r>
            <w:r w:rsidRPr="00E55151">
              <w:rPr>
                <w:rStyle w:val="a5"/>
                <w:rFonts w:ascii="Times New Roman" w:hAnsi="Times New Roman" w:cs="Times New Roman"/>
                <w:noProof/>
                <w:sz w:val="28"/>
                <w:szCs w:val="28"/>
              </w:rPr>
              <w:t xml:space="preserve"> года</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_Toc77949553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53</w:t>
            </w:r>
            <w:r w:rsidRPr="00E55151">
              <w:rPr>
                <w:rFonts w:ascii="Times New Roman" w:hAnsi="Times New Roman" w:cs="Times New Roman"/>
                <w:noProof/>
                <w:webHidden/>
                <w:sz w:val="28"/>
                <w:szCs w:val="28"/>
              </w:rPr>
              <w:fldChar w:fldCharType="end"/>
            </w:r>
          </w:hyperlink>
        </w:p>
        <w:p w14:paraId="652A2D21" w14:textId="4D1AD4F0" w:rsidR="00E55151" w:rsidRPr="00E55151" w:rsidRDefault="00E55151">
          <w:pPr>
            <w:pStyle w:val="14"/>
            <w:rPr>
              <w:rFonts w:ascii="Times New Roman" w:eastAsiaTheme="minorEastAsia" w:hAnsi="Times New Roman" w:cs="Times New Roman"/>
              <w:noProof/>
              <w:sz w:val="28"/>
              <w:szCs w:val="28"/>
              <w:lang w:eastAsia="ru-RU"/>
            </w:rPr>
          </w:pPr>
          <w:hyperlink w:anchor="_Toc77949554" w:history="1">
            <w:r w:rsidRPr="00E55151">
              <w:rPr>
                <w:rStyle w:val="a5"/>
                <w:rFonts w:ascii="Times New Roman" w:hAnsi="Times New Roman" w:cs="Times New Roman"/>
                <w:noProof/>
                <w:sz w:val="28"/>
                <w:szCs w:val="28"/>
              </w:rPr>
              <w:t>3.4.</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ЕРЗ. Марат Хуснуллин: Срок строительства любых объектов не должен превышать трех лет</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_Toc77949554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54</w:t>
            </w:r>
            <w:r w:rsidRPr="00E55151">
              <w:rPr>
                <w:rFonts w:ascii="Times New Roman" w:hAnsi="Times New Roman" w:cs="Times New Roman"/>
                <w:noProof/>
                <w:webHidden/>
                <w:sz w:val="28"/>
                <w:szCs w:val="28"/>
              </w:rPr>
              <w:fldChar w:fldCharType="end"/>
            </w:r>
          </w:hyperlink>
        </w:p>
        <w:p w14:paraId="1E1231DE" w14:textId="3E338CEC" w:rsidR="00E55151" w:rsidRPr="00E55151" w:rsidRDefault="00E55151">
          <w:pPr>
            <w:pStyle w:val="14"/>
            <w:rPr>
              <w:rFonts w:ascii="Times New Roman" w:eastAsiaTheme="minorEastAsia" w:hAnsi="Times New Roman" w:cs="Times New Roman"/>
              <w:noProof/>
              <w:sz w:val="28"/>
              <w:szCs w:val="28"/>
              <w:lang w:eastAsia="ru-RU"/>
            </w:rPr>
          </w:pPr>
          <w:hyperlink w:anchor="_Toc77949555" w:history="1">
            <w:r w:rsidRPr="00E55151">
              <w:rPr>
                <w:rStyle w:val="a5"/>
                <w:rFonts w:ascii="Times New Roman" w:hAnsi="Times New Roman" w:cs="Times New Roman"/>
                <w:noProof/>
                <w:sz w:val="28"/>
                <w:szCs w:val="28"/>
              </w:rPr>
              <w:t>3.5.</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ТАСС. Мишустин: сокращение избыточных процедур позволит сохранить темпы строительства жилья</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_Toc77949555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56</w:t>
            </w:r>
            <w:r w:rsidRPr="00E55151">
              <w:rPr>
                <w:rFonts w:ascii="Times New Roman" w:hAnsi="Times New Roman" w:cs="Times New Roman"/>
                <w:noProof/>
                <w:webHidden/>
                <w:sz w:val="28"/>
                <w:szCs w:val="28"/>
              </w:rPr>
              <w:fldChar w:fldCharType="end"/>
            </w:r>
          </w:hyperlink>
        </w:p>
        <w:p w14:paraId="3B0FD42F" w14:textId="7ECDA73D" w:rsidR="00E55151" w:rsidRPr="00E55151" w:rsidRDefault="00E55151">
          <w:pPr>
            <w:pStyle w:val="14"/>
            <w:rPr>
              <w:rFonts w:ascii="Times New Roman" w:eastAsiaTheme="minorEastAsia" w:hAnsi="Times New Roman" w:cs="Times New Roman"/>
              <w:noProof/>
              <w:sz w:val="28"/>
              <w:szCs w:val="28"/>
              <w:lang w:eastAsia="ru-RU"/>
            </w:rPr>
          </w:pPr>
          <w:hyperlink w:anchor="_Toc77949556" w:history="1">
            <w:r w:rsidRPr="00E55151">
              <w:rPr>
                <w:rStyle w:val="a5"/>
                <w:rFonts w:ascii="Times New Roman" w:hAnsi="Times New Roman" w:cs="Times New Roman"/>
                <w:noProof/>
                <w:sz w:val="28"/>
                <w:szCs w:val="28"/>
              </w:rPr>
              <w:t>3.6.</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ТАСС. Почти 1,8 млн семей улучили свои жилищные условия за первое полугодие 2021 года</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_Toc77949556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56</w:t>
            </w:r>
            <w:r w:rsidRPr="00E55151">
              <w:rPr>
                <w:rFonts w:ascii="Times New Roman" w:hAnsi="Times New Roman" w:cs="Times New Roman"/>
                <w:noProof/>
                <w:webHidden/>
                <w:sz w:val="28"/>
                <w:szCs w:val="28"/>
              </w:rPr>
              <w:fldChar w:fldCharType="end"/>
            </w:r>
          </w:hyperlink>
        </w:p>
        <w:p w14:paraId="694BF44D" w14:textId="3A579C7A" w:rsidR="00E55151" w:rsidRPr="00E55151" w:rsidRDefault="00E55151">
          <w:pPr>
            <w:pStyle w:val="14"/>
            <w:rPr>
              <w:rFonts w:ascii="Times New Roman" w:eastAsiaTheme="minorEastAsia" w:hAnsi="Times New Roman" w:cs="Times New Roman"/>
              <w:noProof/>
              <w:sz w:val="28"/>
              <w:szCs w:val="28"/>
              <w:lang w:eastAsia="ru-RU"/>
            </w:rPr>
          </w:pPr>
          <w:hyperlink w:anchor="_Toc77949557" w:history="1">
            <w:r w:rsidRPr="00E55151">
              <w:rPr>
                <w:rStyle w:val="a5"/>
                <w:rFonts w:ascii="Times New Roman" w:hAnsi="Times New Roman" w:cs="Times New Roman"/>
                <w:noProof/>
                <w:sz w:val="28"/>
                <w:szCs w:val="28"/>
              </w:rPr>
              <w:t>3.7.</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 xml:space="preserve">20.07.2021 </w:t>
            </w:r>
            <w:r w:rsidRPr="00E55151">
              <w:rPr>
                <w:rStyle w:val="a5"/>
                <w:rFonts w:ascii="Times New Roman" w:eastAsiaTheme="majorEastAsia" w:hAnsi="Times New Roman" w:cs="Times New Roman"/>
                <w:noProof/>
                <w:sz w:val="28"/>
                <w:szCs w:val="28"/>
              </w:rPr>
              <w:t xml:space="preserve">РИА </w:t>
            </w:r>
            <w:r w:rsidRPr="00E55151">
              <w:rPr>
                <w:rStyle w:val="a5"/>
                <w:rFonts w:ascii="Times New Roman" w:hAnsi="Times New Roman" w:cs="Times New Roman"/>
                <w:noProof/>
                <w:sz w:val="28"/>
                <w:szCs w:val="28"/>
              </w:rPr>
              <w:t>Новости.</w:t>
            </w:r>
            <w:r w:rsidRPr="00E55151">
              <w:rPr>
                <w:rStyle w:val="a5"/>
                <w:rFonts w:ascii="Times New Roman" w:eastAsiaTheme="majorEastAsia" w:hAnsi="Times New Roman" w:cs="Times New Roman"/>
                <w:noProof/>
                <w:sz w:val="28"/>
                <w:szCs w:val="28"/>
              </w:rPr>
              <w:t xml:space="preserve"> </w:t>
            </w:r>
            <w:r w:rsidRPr="00E55151">
              <w:rPr>
                <w:rStyle w:val="a5"/>
                <w:rFonts w:ascii="Times New Roman" w:hAnsi="Times New Roman" w:cs="Times New Roman"/>
                <w:noProof/>
                <w:sz w:val="28"/>
                <w:szCs w:val="28"/>
              </w:rPr>
              <w:t>Кабмин РФ утвердил цели и основные направления зеленого финансирования</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_Toc77949557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58</w:t>
            </w:r>
            <w:r w:rsidRPr="00E55151">
              <w:rPr>
                <w:rFonts w:ascii="Times New Roman" w:hAnsi="Times New Roman" w:cs="Times New Roman"/>
                <w:noProof/>
                <w:webHidden/>
                <w:sz w:val="28"/>
                <w:szCs w:val="28"/>
              </w:rPr>
              <w:fldChar w:fldCharType="end"/>
            </w:r>
          </w:hyperlink>
        </w:p>
        <w:p w14:paraId="21E81706" w14:textId="767AA005" w:rsidR="00E55151" w:rsidRPr="00E55151" w:rsidRDefault="00E55151">
          <w:pPr>
            <w:pStyle w:val="14"/>
            <w:rPr>
              <w:rFonts w:ascii="Times New Roman" w:eastAsiaTheme="minorEastAsia" w:hAnsi="Times New Roman" w:cs="Times New Roman"/>
              <w:noProof/>
              <w:sz w:val="28"/>
              <w:szCs w:val="28"/>
              <w:lang w:eastAsia="ru-RU"/>
            </w:rPr>
          </w:pPr>
          <w:hyperlink w:anchor="_Toc77949558" w:history="1">
            <w:r w:rsidRPr="00E55151">
              <w:rPr>
                <w:rStyle w:val="a5"/>
                <w:rFonts w:ascii="Times New Roman" w:hAnsi="Times New Roman" w:cs="Times New Roman"/>
                <w:noProof/>
                <w:sz w:val="28"/>
                <w:szCs w:val="28"/>
              </w:rPr>
              <w:t>3.8.</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 xml:space="preserve">20.07.2021 АНСБ. </w:t>
            </w:r>
            <w:r w:rsidRPr="00E55151">
              <w:rPr>
                <w:rStyle w:val="a5"/>
                <w:rFonts w:ascii="Times New Roman" w:eastAsiaTheme="majorEastAsia" w:hAnsi="Times New Roman" w:cs="Times New Roman"/>
                <w:noProof/>
                <w:sz w:val="28"/>
                <w:szCs w:val="28"/>
              </w:rPr>
              <w:t>Механизм</w:t>
            </w:r>
            <w:r w:rsidRPr="00E55151">
              <w:rPr>
                <w:rStyle w:val="a5"/>
                <w:rFonts w:ascii="Times New Roman" w:hAnsi="Times New Roman" w:cs="Times New Roman"/>
                <w:noProof/>
                <w:sz w:val="28"/>
                <w:szCs w:val="28"/>
              </w:rPr>
              <w:t xml:space="preserve"> господдержки застройщиков будет запущен до конца июля</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_Toc77949558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59</w:t>
            </w:r>
            <w:r w:rsidRPr="00E55151">
              <w:rPr>
                <w:rFonts w:ascii="Times New Roman" w:hAnsi="Times New Roman" w:cs="Times New Roman"/>
                <w:noProof/>
                <w:webHidden/>
                <w:sz w:val="28"/>
                <w:szCs w:val="28"/>
              </w:rPr>
              <w:fldChar w:fldCharType="end"/>
            </w:r>
          </w:hyperlink>
        </w:p>
        <w:p w14:paraId="5FC80DFB" w14:textId="6578AE38" w:rsidR="00E55151" w:rsidRPr="00E55151" w:rsidRDefault="00E55151">
          <w:pPr>
            <w:pStyle w:val="14"/>
            <w:rPr>
              <w:rFonts w:ascii="Times New Roman" w:eastAsiaTheme="minorEastAsia" w:hAnsi="Times New Roman" w:cs="Times New Roman"/>
              <w:noProof/>
              <w:sz w:val="28"/>
              <w:szCs w:val="28"/>
              <w:lang w:eastAsia="ru-RU"/>
            </w:rPr>
          </w:pPr>
          <w:hyperlink w:anchor="_Toc77949559" w:history="1">
            <w:r w:rsidRPr="00E55151">
              <w:rPr>
                <w:rStyle w:val="a5"/>
                <w:rFonts w:ascii="Times New Roman" w:hAnsi="Times New Roman" w:cs="Times New Roman"/>
                <w:noProof/>
                <w:sz w:val="28"/>
                <w:szCs w:val="28"/>
              </w:rPr>
              <w:t>3.9.</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 xml:space="preserve">21.07.2021 ЕРЗ. Марат </w:t>
            </w:r>
            <w:r w:rsidRPr="00E55151">
              <w:rPr>
                <w:rStyle w:val="a5"/>
                <w:rFonts w:ascii="Times New Roman" w:eastAsiaTheme="majorEastAsia" w:hAnsi="Times New Roman" w:cs="Times New Roman"/>
                <w:noProof/>
                <w:sz w:val="28"/>
                <w:szCs w:val="28"/>
              </w:rPr>
              <w:t>Хуснуллин</w:t>
            </w:r>
            <w:r w:rsidRPr="00E55151">
              <w:rPr>
                <w:rStyle w:val="a5"/>
                <w:rFonts w:ascii="Times New Roman" w:hAnsi="Times New Roman" w:cs="Times New Roman"/>
                <w:noProof/>
                <w:sz w:val="28"/>
                <w:szCs w:val="28"/>
              </w:rPr>
              <w:t xml:space="preserve"> Президенту: до конца года совместно с ЦБ создадим ипотечный продукт для ИЖС</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_Toc77949559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59</w:t>
            </w:r>
            <w:r w:rsidRPr="00E55151">
              <w:rPr>
                <w:rFonts w:ascii="Times New Roman" w:hAnsi="Times New Roman" w:cs="Times New Roman"/>
                <w:noProof/>
                <w:webHidden/>
                <w:sz w:val="28"/>
                <w:szCs w:val="28"/>
              </w:rPr>
              <w:fldChar w:fldCharType="end"/>
            </w:r>
          </w:hyperlink>
        </w:p>
        <w:p w14:paraId="18CD36FE" w14:textId="2FBD1AAB" w:rsidR="00E55151" w:rsidRPr="00E55151" w:rsidRDefault="00E55151">
          <w:pPr>
            <w:pStyle w:val="14"/>
            <w:rPr>
              <w:rFonts w:ascii="Times New Roman" w:eastAsiaTheme="minorEastAsia" w:hAnsi="Times New Roman" w:cs="Times New Roman"/>
              <w:noProof/>
              <w:sz w:val="28"/>
              <w:szCs w:val="28"/>
              <w:lang w:eastAsia="ru-RU"/>
            </w:rPr>
          </w:pPr>
          <w:hyperlink w:anchor="_Toc77949560" w:history="1">
            <w:r w:rsidRPr="00E55151">
              <w:rPr>
                <w:rStyle w:val="a5"/>
                <w:rFonts w:ascii="Times New Roman" w:hAnsi="Times New Roman" w:cs="Times New Roman"/>
                <w:noProof/>
                <w:sz w:val="28"/>
                <w:szCs w:val="28"/>
              </w:rPr>
              <w:t>3.10.</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 xml:space="preserve">23.07.2021 </w:t>
            </w:r>
            <w:r w:rsidR="00935020">
              <w:rPr>
                <w:rStyle w:val="a5"/>
                <w:rFonts w:ascii="Times New Roman" w:hAnsi="Times New Roman" w:cs="Times New Roman"/>
                <w:noProof/>
                <w:sz w:val="28"/>
                <w:szCs w:val="28"/>
              </w:rPr>
              <w:t xml:space="preserve">ЕРЗ. </w:t>
            </w:r>
            <w:r w:rsidRPr="00E55151">
              <w:rPr>
                <w:rStyle w:val="a5"/>
                <w:rFonts w:ascii="Times New Roman" w:eastAsiaTheme="majorEastAsia" w:hAnsi="Times New Roman" w:cs="Times New Roman"/>
                <w:noProof/>
                <w:sz w:val="28"/>
                <w:szCs w:val="28"/>
              </w:rPr>
              <w:t>Марат</w:t>
            </w:r>
            <w:r w:rsidRPr="00E55151">
              <w:rPr>
                <w:rStyle w:val="a5"/>
                <w:rFonts w:ascii="Times New Roman" w:hAnsi="Times New Roman" w:cs="Times New Roman"/>
                <w:noProof/>
                <w:sz w:val="28"/>
                <w:szCs w:val="28"/>
              </w:rPr>
              <w:t xml:space="preserve"> Хуснуллин озвучил строительные инициативы правительства</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_Toc77949560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64</w:t>
            </w:r>
            <w:r w:rsidRPr="00E55151">
              <w:rPr>
                <w:rFonts w:ascii="Times New Roman" w:hAnsi="Times New Roman" w:cs="Times New Roman"/>
                <w:noProof/>
                <w:webHidden/>
                <w:sz w:val="28"/>
                <w:szCs w:val="28"/>
              </w:rPr>
              <w:fldChar w:fldCharType="end"/>
            </w:r>
          </w:hyperlink>
        </w:p>
        <w:p w14:paraId="13C37BD4" w14:textId="2B73F20D" w:rsidR="00E55151" w:rsidRPr="00E55151" w:rsidRDefault="00E55151">
          <w:pPr>
            <w:pStyle w:val="14"/>
            <w:rPr>
              <w:rFonts w:ascii="Times New Roman" w:eastAsiaTheme="minorEastAsia" w:hAnsi="Times New Roman" w:cs="Times New Roman"/>
              <w:noProof/>
              <w:sz w:val="28"/>
              <w:szCs w:val="28"/>
              <w:lang w:eastAsia="ru-RU"/>
            </w:rPr>
          </w:pPr>
          <w:hyperlink w:anchor="_Toc77949561" w:history="1">
            <w:r w:rsidRPr="00E55151">
              <w:rPr>
                <w:rStyle w:val="a5"/>
                <w:rFonts w:ascii="Times New Roman" w:hAnsi="Times New Roman" w:cs="Times New Roman"/>
                <w:noProof/>
                <w:sz w:val="28"/>
                <w:szCs w:val="28"/>
              </w:rPr>
              <w:t>3.11.</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 xml:space="preserve">23.07.2021 ЕРЗ. </w:t>
            </w:r>
            <w:r w:rsidRPr="00E55151">
              <w:rPr>
                <w:rStyle w:val="a5"/>
                <w:rFonts w:ascii="Times New Roman" w:eastAsiaTheme="majorEastAsia" w:hAnsi="Times New Roman" w:cs="Times New Roman"/>
                <w:noProof/>
                <w:sz w:val="28"/>
                <w:szCs w:val="28"/>
              </w:rPr>
              <w:t>Преобразование</w:t>
            </w:r>
            <w:r w:rsidRPr="00E55151">
              <w:rPr>
                <w:rStyle w:val="a5"/>
                <w:rFonts w:ascii="Times New Roman" w:hAnsi="Times New Roman" w:cs="Times New Roman"/>
                <w:noProof/>
                <w:sz w:val="28"/>
                <w:szCs w:val="28"/>
              </w:rPr>
              <w:t xml:space="preserve"> Фонда защиты дольщиков в Фонд развития территорий обсудили на заседании Правительства</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_Toc77949561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65</w:t>
            </w:r>
            <w:r w:rsidRPr="00E55151">
              <w:rPr>
                <w:rFonts w:ascii="Times New Roman" w:hAnsi="Times New Roman" w:cs="Times New Roman"/>
                <w:noProof/>
                <w:webHidden/>
                <w:sz w:val="28"/>
                <w:szCs w:val="28"/>
              </w:rPr>
              <w:fldChar w:fldCharType="end"/>
            </w:r>
          </w:hyperlink>
        </w:p>
        <w:p w14:paraId="4D72276A" w14:textId="6392511E" w:rsidR="00E55151" w:rsidRPr="00E55151" w:rsidRDefault="00E55151">
          <w:pPr>
            <w:pStyle w:val="14"/>
            <w:rPr>
              <w:rFonts w:ascii="Times New Roman" w:eastAsiaTheme="minorEastAsia" w:hAnsi="Times New Roman" w:cs="Times New Roman"/>
              <w:noProof/>
              <w:sz w:val="28"/>
              <w:szCs w:val="28"/>
              <w:lang w:eastAsia="ru-RU"/>
            </w:rPr>
          </w:pPr>
          <w:hyperlink w:anchor="_Toc77949562" w:history="1">
            <w:r w:rsidRPr="00E55151">
              <w:rPr>
                <w:rStyle w:val="a5"/>
                <w:rFonts w:ascii="Times New Roman" w:hAnsi="Times New Roman" w:cs="Times New Roman"/>
                <w:noProof/>
                <w:sz w:val="28"/>
                <w:szCs w:val="28"/>
              </w:rPr>
              <w:t>4.</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МИНСТРОЙ, МИНИСТЕРСТВА И ВЕДОМСТВА</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_Toc77949562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66</w:t>
            </w:r>
            <w:r w:rsidRPr="00E55151">
              <w:rPr>
                <w:rFonts w:ascii="Times New Roman" w:hAnsi="Times New Roman" w:cs="Times New Roman"/>
                <w:noProof/>
                <w:webHidden/>
                <w:sz w:val="28"/>
                <w:szCs w:val="28"/>
              </w:rPr>
              <w:fldChar w:fldCharType="end"/>
            </w:r>
          </w:hyperlink>
        </w:p>
        <w:p w14:paraId="2F5EFE93" w14:textId="28F4F5A6" w:rsidR="00E55151" w:rsidRPr="00E55151" w:rsidRDefault="00E55151">
          <w:pPr>
            <w:pStyle w:val="14"/>
            <w:rPr>
              <w:rFonts w:ascii="Times New Roman" w:eastAsiaTheme="minorEastAsia" w:hAnsi="Times New Roman" w:cs="Times New Roman"/>
              <w:noProof/>
              <w:sz w:val="28"/>
              <w:szCs w:val="28"/>
              <w:lang w:eastAsia="ru-RU"/>
            </w:rPr>
          </w:pPr>
          <w:hyperlink w:anchor="_Toc77949563" w:history="1">
            <w:r w:rsidRPr="00E55151">
              <w:rPr>
                <w:rStyle w:val="a5"/>
                <w:rFonts w:ascii="Times New Roman" w:hAnsi="Times New Roman" w:cs="Times New Roman"/>
                <w:noProof/>
                <w:sz w:val="28"/>
                <w:szCs w:val="28"/>
              </w:rPr>
              <w:t>4.1.</w:t>
            </w:r>
            <w:r w:rsidRPr="00E55151">
              <w:rPr>
                <w:rFonts w:ascii="Times New Roman" w:eastAsiaTheme="minorEastAsia" w:hAnsi="Times New Roman" w:cs="Times New Roman"/>
                <w:noProof/>
                <w:sz w:val="28"/>
                <w:szCs w:val="28"/>
                <w:lang w:eastAsia="ru-RU"/>
              </w:rPr>
              <w:tab/>
            </w:r>
            <w:r w:rsidRPr="00E55151">
              <w:rPr>
                <w:rStyle w:val="a5"/>
                <w:rFonts w:ascii="Times New Roman" w:eastAsiaTheme="majorEastAsia" w:hAnsi="Times New Roman" w:cs="Times New Roman"/>
                <w:noProof/>
                <w:sz w:val="28"/>
                <w:szCs w:val="28"/>
              </w:rPr>
              <w:t>19</w:t>
            </w:r>
            <w:r w:rsidRPr="00E55151">
              <w:rPr>
                <w:rStyle w:val="a5"/>
                <w:rFonts w:ascii="Times New Roman" w:hAnsi="Times New Roman" w:cs="Times New Roman"/>
                <w:noProof/>
                <w:sz w:val="28"/>
                <w:szCs w:val="28"/>
              </w:rPr>
              <w:t>.07.</w:t>
            </w:r>
            <w:r w:rsidRPr="00E55151">
              <w:rPr>
                <w:rStyle w:val="a5"/>
                <w:rFonts w:ascii="Times New Roman" w:eastAsiaTheme="majorEastAsia" w:hAnsi="Times New Roman" w:cs="Times New Roman"/>
                <w:noProof/>
                <w:sz w:val="28"/>
                <w:szCs w:val="28"/>
              </w:rPr>
              <w:t>2021</w:t>
            </w:r>
            <w:r w:rsidRPr="00E55151">
              <w:rPr>
                <w:rStyle w:val="a5"/>
                <w:rFonts w:ascii="Times New Roman" w:hAnsi="Times New Roman" w:cs="Times New Roman"/>
                <w:noProof/>
                <w:sz w:val="28"/>
                <w:szCs w:val="28"/>
              </w:rPr>
              <w:t xml:space="preserve"> </w:t>
            </w:r>
            <w:r w:rsidRPr="00E55151">
              <w:rPr>
                <w:rStyle w:val="a5"/>
                <w:rFonts w:ascii="Times New Roman" w:eastAsiaTheme="majorEastAsia" w:hAnsi="Times New Roman" w:cs="Times New Roman"/>
                <w:noProof/>
                <w:sz w:val="28"/>
                <w:szCs w:val="28"/>
              </w:rPr>
              <w:t>Минстрой НОВОСТИ</w:t>
            </w:r>
            <w:r w:rsidRPr="00E55151">
              <w:rPr>
                <w:rStyle w:val="a5"/>
                <w:rFonts w:ascii="Times New Roman" w:hAnsi="Times New Roman" w:cs="Times New Roman"/>
                <w:noProof/>
                <w:sz w:val="28"/>
                <w:szCs w:val="28"/>
              </w:rPr>
              <w:t>. Подведены итоги первого полугодия в обеспечении государственными жилищными сертификатами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_Toc77949563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66</w:t>
            </w:r>
            <w:r w:rsidRPr="00E55151">
              <w:rPr>
                <w:rFonts w:ascii="Times New Roman" w:hAnsi="Times New Roman" w:cs="Times New Roman"/>
                <w:noProof/>
                <w:webHidden/>
                <w:sz w:val="28"/>
                <w:szCs w:val="28"/>
              </w:rPr>
              <w:fldChar w:fldCharType="end"/>
            </w:r>
          </w:hyperlink>
        </w:p>
        <w:p w14:paraId="6A592AE9" w14:textId="5BB561D7" w:rsidR="00E55151" w:rsidRPr="00E55151" w:rsidRDefault="00E55151">
          <w:pPr>
            <w:pStyle w:val="14"/>
            <w:rPr>
              <w:rFonts w:ascii="Times New Roman" w:eastAsiaTheme="minorEastAsia" w:hAnsi="Times New Roman" w:cs="Times New Roman"/>
              <w:noProof/>
              <w:sz w:val="28"/>
              <w:szCs w:val="28"/>
              <w:lang w:eastAsia="ru-RU"/>
            </w:rPr>
          </w:pPr>
          <w:hyperlink w:anchor="_Toc77949564" w:history="1">
            <w:r w:rsidRPr="00E55151">
              <w:rPr>
                <w:rStyle w:val="a5"/>
                <w:rFonts w:ascii="Times New Roman" w:hAnsi="Times New Roman" w:cs="Times New Roman"/>
                <w:noProof/>
                <w:sz w:val="28"/>
                <w:szCs w:val="28"/>
              </w:rPr>
              <w:t>4.2.</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 xml:space="preserve">21.07.2021 АНСБ. </w:t>
            </w:r>
            <w:r w:rsidRPr="00E55151">
              <w:rPr>
                <w:rStyle w:val="a5"/>
                <w:rFonts w:ascii="Times New Roman" w:eastAsiaTheme="majorEastAsia" w:hAnsi="Times New Roman" w:cs="Times New Roman"/>
                <w:noProof/>
                <w:sz w:val="28"/>
                <w:szCs w:val="28"/>
              </w:rPr>
              <w:t>Минэкономразвития</w:t>
            </w:r>
            <w:r w:rsidRPr="00E55151">
              <w:rPr>
                <w:rStyle w:val="a5"/>
                <w:rFonts w:ascii="Times New Roman" w:hAnsi="Times New Roman" w:cs="Times New Roman"/>
                <w:noProof/>
                <w:sz w:val="28"/>
                <w:szCs w:val="28"/>
              </w:rPr>
              <w:t xml:space="preserve"> послало строителей Тимченко и Ротенберга … в рабочую группу</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_Toc77949564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67</w:t>
            </w:r>
            <w:r w:rsidRPr="00E55151">
              <w:rPr>
                <w:rFonts w:ascii="Times New Roman" w:hAnsi="Times New Roman" w:cs="Times New Roman"/>
                <w:noProof/>
                <w:webHidden/>
                <w:sz w:val="28"/>
                <w:szCs w:val="28"/>
              </w:rPr>
              <w:fldChar w:fldCharType="end"/>
            </w:r>
          </w:hyperlink>
        </w:p>
        <w:p w14:paraId="79D020DB" w14:textId="74502941" w:rsidR="00E55151" w:rsidRPr="00E55151" w:rsidRDefault="00E55151">
          <w:pPr>
            <w:pStyle w:val="14"/>
            <w:rPr>
              <w:rFonts w:ascii="Times New Roman" w:eastAsiaTheme="minorEastAsia" w:hAnsi="Times New Roman" w:cs="Times New Roman"/>
              <w:noProof/>
              <w:sz w:val="28"/>
              <w:szCs w:val="28"/>
              <w:lang w:eastAsia="ru-RU"/>
            </w:rPr>
          </w:pPr>
          <w:hyperlink w:anchor="_Toc77949565" w:history="1">
            <w:r w:rsidRPr="00E55151">
              <w:rPr>
                <w:rStyle w:val="a5"/>
                <w:rFonts w:ascii="Times New Roman" w:hAnsi="Times New Roman" w:cs="Times New Roman"/>
                <w:noProof/>
                <w:sz w:val="28"/>
                <w:szCs w:val="28"/>
              </w:rPr>
              <w:t>4.3.</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АНСБ. 8 низкомаржинальных жилых проектов получат кредиты по льготной ставке</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_Toc77949565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68</w:t>
            </w:r>
            <w:r w:rsidRPr="00E55151">
              <w:rPr>
                <w:rFonts w:ascii="Times New Roman" w:hAnsi="Times New Roman" w:cs="Times New Roman"/>
                <w:noProof/>
                <w:webHidden/>
                <w:sz w:val="28"/>
                <w:szCs w:val="28"/>
              </w:rPr>
              <w:fldChar w:fldCharType="end"/>
            </w:r>
          </w:hyperlink>
        </w:p>
        <w:p w14:paraId="40896732" w14:textId="6B027A0D" w:rsidR="00E55151" w:rsidRPr="00E55151" w:rsidRDefault="00E55151">
          <w:pPr>
            <w:pStyle w:val="14"/>
            <w:rPr>
              <w:rFonts w:ascii="Times New Roman" w:eastAsiaTheme="minorEastAsia" w:hAnsi="Times New Roman" w:cs="Times New Roman"/>
              <w:noProof/>
              <w:sz w:val="28"/>
              <w:szCs w:val="28"/>
              <w:lang w:eastAsia="ru-RU"/>
            </w:rPr>
          </w:pPr>
          <w:hyperlink w:anchor="_Toc77949566" w:history="1">
            <w:r w:rsidRPr="00E55151">
              <w:rPr>
                <w:rStyle w:val="a5"/>
                <w:rFonts w:ascii="Times New Roman" w:hAnsi="Times New Roman" w:cs="Times New Roman"/>
                <w:noProof/>
                <w:sz w:val="28"/>
                <w:szCs w:val="28"/>
              </w:rPr>
              <w:t>4.4.</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АНСБ. Минстрой России ответил транспортным строителям, что им уже сейчас жить хорошо</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_Toc77949566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69</w:t>
            </w:r>
            <w:r w:rsidRPr="00E55151">
              <w:rPr>
                <w:rFonts w:ascii="Times New Roman" w:hAnsi="Times New Roman" w:cs="Times New Roman"/>
                <w:noProof/>
                <w:webHidden/>
                <w:sz w:val="28"/>
                <w:szCs w:val="28"/>
              </w:rPr>
              <w:fldChar w:fldCharType="end"/>
            </w:r>
          </w:hyperlink>
        </w:p>
        <w:p w14:paraId="7248C9E5" w14:textId="01BCE167" w:rsidR="00E55151" w:rsidRPr="00E55151" w:rsidRDefault="00E55151">
          <w:pPr>
            <w:pStyle w:val="14"/>
            <w:rPr>
              <w:rFonts w:ascii="Times New Roman" w:eastAsiaTheme="minorEastAsia" w:hAnsi="Times New Roman" w:cs="Times New Roman"/>
              <w:noProof/>
              <w:sz w:val="28"/>
              <w:szCs w:val="28"/>
              <w:lang w:eastAsia="ru-RU"/>
            </w:rPr>
          </w:pPr>
          <w:hyperlink w:anchor="_Toc77949567" w:history="1">
            <w:r w:rsidRPr="00E55151">
              <w:rPr>
                <w:rStyle w:val="a5"/>
                <w:rFonts w:ascii="Times New Roman" w:hAnsi="Times New Roman" w:cs="Times New Roman"/>
                <w:noProof/>
                <w:sz w:val="28"/>
                <w:szCs w:val="28"/>
              </w:rPr>
              <w:t>4.5.</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22.07.2021 АНСБ. Минстрой просит дофинансировать Фонд дольщиков на 60 млрд рублей</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_Toc77949567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71</w:t>
            </w:r>
            <w:r w:rsidRPr="00E55151">
              <w:rPr>
                <w:rFonts w:ascii="Times New Roman" w:hAnsi="Times New Roman" w:cs="Times New Roman"/>
                <w:noProof/>
                <w:webHidden/>
                <w:sz w:val="28"/>
                <w:szCs w:val="28"/>
              </w:rPr>
              <w:fldChar w:fldCharType="end"/>
            </w:r>
          </w:hyperlink>
        </w:p>
        <w:p w14:paraId="6D764322" w14:textId="525E2906" w:rsidR="00E55151" w:rsidRPr="00E55151" w:rsidRDefault="00E55151">
          <w:pPr>
            <w:pStyle w:val="14"/>
            <w:rPr>
              <w:rFonts w:ascii="Times New Roman" w:eastAsiaTheme="minorEastAsia" w:hAnsi="Times New Roman" w:cs="Times New Roman"/>
              <w:noProof/>
              <w:sz w:val="28"/>
              <w:szCs w:val="28"/>
              <w:lang w:eastAsia="ru-RU"/>
            </w:rPr>
          </w:pPr>
          <w:hyperlink w:anchor="_Toc77949568" w:history="1">
            <w:r w:rsidRPr="00E55151">
              <w:rPr>
                <w:rStyle w:val="a5"/>
                <w:rFonts w:ascii="Times New Roman" w:hAnsi="Times New Roman" w:cs="Times New Roman"/>
                <w:noProof/>
                <w:sz w:val="28"/>
                <w:szCs w:val="28"/>
              </w:rPr>
              <w:t>4.6.</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22.07.2021 Строительная газета. В России появится Фонд развития территорий</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_Toc77949568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72</w:t>
            </w:r>
            <w:r w:rsidRPr="00E55151">
              <w:rPr>
                <w:rFonts w:ascii="Times New Roman" w:hAnsi="Times New Roman" w:cs="Times New Roman"/>
                <w:noProof/>
                <w:webHidden/>
                <w:sz w:val="28"/>
                <w:szCs w:val="28"/>
              </w:rPr>
              <w:fldChar w:fldCharType="end"/>
            </w:r>
          </w:hyperlink>
        </w:p>
        <w:p w14:paraId="6CFA73BF" w14:textId="4462D896" w:rsidR="00E55151" w:rsidRPr="00E55151" w:rsidRDefault="00E55151">
          <w:pPr>
            <w:pStyle w:val="14"/>
            <w:rPr>
              <w:rFonts w:ascii="Times New Roman" w:eastAsiaTheme="minorEastAsia" w:hAnsi="Times New Roman" w:cs="Times New Roman"/>
              <w:noProof/>
              <w:sz w:val="28"/>
              <w:szCs w:val="28"/>
              <w:lang w:eastAsia="ru-RU"/>
            </w:rPr>
          </w:pPr>
          <w:hyperlink w:anchor="_Toc77949569" w:history="1">
            <w:r w:rsidRPr="00E55151">
              <w:rPr>
                <w:rStyle w:val="a5"/>
                <w:rFonts w:ascii="Times New Roman" w:hAnsi="Times New Roman" w:cs="Times New Roman"/>
                <w:noProof/>
                <w:sz w:val="28"/>
                <w:szCs w:val="28"/>
              </w:rPr>
              <w:t>4.7.</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23.07.2021 За-Строй.РФ. Лифты не будут дорожать?</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_Toc77949569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73</w:t>
            </w:r>
            <w:r w:rsidRPr="00E55151">
              <w:rPr>
                <w:rFonts w:ascii="Times New Roman" w:hAnsi="Times New Roman" w:cs="Times New Roman"/>
                <w:noProof/>
                <w:webHidden/>
                <w:sz w:val="28"/>
                <w:szCs w:val="28"/>
              </w:rPr>
              <w:fldChar w:fldCharType="end"/>
            </w:r>
          </w:hyperlink>
        </w:p>
        <w:p w14:paraId="5F376517" w14:textId="0988E9DD" w:rsidR="00E55151" w:rsidRPr="00E55151" w:rsidRDefault="00E55151">
          <w:pPr>
            <w:pStyle w:val="14"/>
            <w:rPr>
              <w:rFonts w:ascii="Times New Roman" w:eastAsiaTheme="minorEastAsia" w:hAnsi="Times New Roman" w:cs="Times New Roman"/>
              <w:noProof/>
              <w:sz w:val="28"/>
              <w:szCs w:val="28"/>
              <w:lang w:eastAsia="ru-RU"/>
            </w:rPr>
          </w:pPr>
          <w:hyperlink w:anchor="_Toc77949570" w:history="1">
            <w:r w:rsidRPr="00E55151">
              <w:rPr>
                <w:rStyle w:val="a5"/>
                <w:rFonts w:ascii="Times New Roman" w:hAnsi="Times New Roman" w:cs="Times New Roman"/>
                <w:noProof/>
                <w:sz w:val="28"/>
                <w:szCs w:val="28"/>
              </w:rPr>
              <w:t>4.8.</w:t>
            </w:r>
            <w:r w:rsidRPr="00E55151">
              <w:rPr>
                <w:rFonts w:ascii="Times New Roman" w:eastAsiaTheme="minorEastAsia" w:hAnsi="Times New Roman" w:cs="Times New Roman"/>
                <w:noProof/>
                <w:sz w:val="28"/>
                <w:szCs w:val="28"/>
                <w:lang w:eastAsia="ru-RU"/>
              </w:rPr>
              <w:tab/>
            </w:r>
            <w:r w:rsidRPr="00E55151">
              <w:rPr>
                <w:rStyle w:val="a5"/>
                <w:rFonts w:ascii="Times New Roman" w:eastAsiaTheme="majorEastAsia" w:hAnsi="Times New Roman" w:cs="Times New Roman"/>
                <w:noProof/>
                <w:sz w:val="28"/>
                <w:szCs w:val="28"/>
              </w:rPr>
              <w:t>22</w:t>
            </w:r>
            <w:r w:rsidRPr="00E55151">
              <w:rPr>
                <w:rStyle w:val="a5"/>
                <w:rFonts w:ascii="Times New Roman" w:hAnsi="Times New Roman" w:cs="Times New Roman"/>
                <w:noProof/>
                <w:sz w:val="28"/>
                <w:szCs w:val="28"/>
              </w:rPr>
              <w:t>.07.</w:t>
            </w:r>
            <w:r w:rsidRPr="00E55151">
              <w:rPr>
                <w:rStyle w:val="a5"/>
                <w:rFonts w:ascii="Times New Roman" w:eastAsiaTheme="majorEastAsia" w:hAnsi="Times New Roman" w:cs="Times New Roman"/>
                <w:noProof/>
                <w:sz w:val="28"/>
                <w:szCs w:val="28"/>
              </w:rPr>
              <w:t>2021</w:t>
            </w:r>
            <w:r w:rsidRPr="00E55151">
              <w:rPr>
                <w:rStyle w:val="a5"/>
                <w:rFonts w:ascii="Times New Roman" w:hAnsi="Times New Roman" w:cs="Times New Roman"/>
                <w:noProof/>
                <w:sz w:val="28"/>
                <w:szCs w:val="28"/>
              </w:rPr>
              <w:t xml:space="preserve"> Минстрой</w:t>
            </w:r>
            <w:r w:rsidRPr="00E55151">
              <w:rPr>
                <w:rStyle w:val="a5"/>
                <w:rFonts w:ascii="Times New Roman" w:eastAsiaTheme="majorEastAsia" w:hAnsi="Times New Roman" w:cs="Times New Roman"/>
                <w:noProof/>
                <w:sz w:val="28"/>
                <w:szCs w:val="28"/>
              </w:rPr>
              <w:t> НОВОСТИ</w:t>
            </w:r>
            <w:r w:rsidRPr="00E55151">
              <w:rPr>
                <w:rStyle w:val="a5"/>
                <w:rFonts w:ascii="Times New Roman" w:hAnsi="Times New Roman" w:cs="Times New Roman"/>
                <w:noProof/>
                <w:sz w:val="28"/>
                <w:szCs w:val="28"/>
              </w:rPr>
              <w:t>. Ирек Файзуллин доложил о создании Фонда развития территорий</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_Toc77949570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73</w:t>
            </w:r>
            <w:r w:rsidRPr="00E55151">
              <w:rPr>
                <w:rFonts w:ascii="Times New Roman" w:hAnsi="Times New Roman" w:cs="Times New Roman"/>
                <w:noProof/>
                <w:webHidden/>
                <w:sz w:val="28"/>
                <w:szCs w:val="28"/>
              </w:rPr>
              <w:fldChar w:fldCharType="end"/>
            </w:r>
          </w:hyperlink>
        </w:p>
        <w:p w14:paraId="6B2E0330" w14:textId="2D845D98" w:rsidR="00E55151" w:rsidRPr="00E55151" w:rsidRDefault="00E55151">
          <w:pPr>
            <w:pStyle w:val="14"/>
            <w:rPr>
              <w:rFonts w:ascii="Times New Roman" w:eastAsiaTheme="minorEastAsia" w:hAnsi="Times New Roman" w:cs="Times New Roman"/>
              <w:noProof/>
              <w:sz w:val="28"/>
              <w:szCs w:val="28"/>
              <w:lang w:eastAsia="ru-RU"/>
            </w:rPr>
          </w:pPr>
          <w:hyperlink w:anchor="_Toc77949571" w:history="1">
            <w:r w:rsidRPr="00E55151">
              <w:rPr>
                <w:rStyle w:val="a5"/>
                <w:rFonts w:ascii="Times New Roman" w:hAnsi="Times New Roman" w:cs="Times New Roman"/>
                <w:noProof/>
                <w:sz w:val="28"/>
                <w:szCs w:val="28"/>
              </w:rPr>
              <w:t>5.</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ЦБ, БАНКИ, ДОМ.РФ, ИПОТЕКА</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_Toc77949571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74</w:t>
            </w:r>
            <w:r w:rsidRPr="00E55151">
              <w:rPr>
                <w:rFonts w:ascii="Times New Roman" w:hAnsi="Times New Roman" w:cs="Times New Roman"/>
                <w:noProof/>
                <w:webHidden/>
                <w:sz w:val="28"/>
                <w:szCs w:val="28"/>
              </w:rPr>
              <w:fldChar w:fldCharType="end"/>
            </w:r>
          </w:hyperlink>
        </w:p>
        <w:p w14:paraId="5F3D2E7D" w14:textId="1699D45C" w:rsidR="00E55151" w:rsidRPr="00E55151" w:rsidRDefault="00E55151">
          <w:pPr>
            <w:pStyle w:val="14"/>
            <w:rPr>
              <w:rFonts w:ascii="Times New Roman" w:eastAsiaTheme="minorEastAsia" w:hAnsi="Times New Roman" w:cs="Times New Roman"/>
              <w:noProof/>
              <w:sz w:val="28"/>
              <w:szCs w:val="28"/>
              <w:lang w:eastAsia="ru-RU"/>
            </w:rPr>
          </w:pPr>
          <w:hyperlink w:anchor="_Toc77949572" w:history="1">
            <w:r w:rsidRPr="00E55151">
              <w:rPr>
                <w:rStyle w:val="a5"/>
                <w:rFonts w:ascii="Times New Roman" w:hAnsi="Times New Roman" w:cs="Times New Roman"/>
                <w:noProof/>
                <w:sz w:val="28"/>
                <w:szCs w:val="28"/>
              </w:rPr>
              <w:t>5.1.</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20.07.2021 ЕРЗ. ДОМ.РФ: во второй декаде июля самую низкую ставку ИЖК для новостроек предлагал Сбербанк — 8%</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_Toc77949572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74</w:t>
            </w:r>
            <w:r w:rsidRPr="00E55151">
              <w:rPr>
                <w:rFonts w:ascii="Times New Roman" w:hAnsi="Times New Roman" w:cs="Times New Roman"/>
                <w:noProof/>
                <w:webHidden/>
                <w:sz w:val="28"/>
                <w:szCs w:val="28"/>
              </w:rPr>
              <w:fldChar w:fldCharType="end"/>
            </w:r>
          </w:hyperlink>
        </w:p>
        <w:p w14:paraId="492D5A89" w14:textId="61EE81C8" w:rsidR="00E55151" w:rsidRPr="00E55151" w:rsidRDefault="00E55151">
          <w:pPr>
            <w:pStyle w:val="14"/>
            <w:rPr>
              <w:rFonts w:ascii="Times New Roman" w:eastAsiaTheme="minorEastAsia" w:hAnsi="Times New Roman" w:cs="Times New Roman"/>
              <w:noProof/>
              <w:sz w:val="28"/>
              <w:szCs w:val="28"/>
              <w:lang w:eastAsia="ru-RU"/>
            </w:rPr>
          </w:pPr>
          <w:hyperlink w:anchor="_Toc77949573" w:history="1">
            <w:r w:rsidRPr="00E55151">
              <w:rPr>
                <w:rStyle w:val="a5"/>
                <w:rFonts w:ascii="Times New Roman" w:hAnsi="Times New Roman" w:cs="Times New Roman"/>
                <w:noProof/>
                <w:sz w:val="28"/>
                <w:szCs w:val="28"/>
              </w:rPr>
              <w:t>5.2.</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За-Строй.РФ. Эксперты: за время действия льготной ипотеки новостройки в стране подорожали на 33%</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_Toc77949573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74</w:t>
            </w:r>
            <w:r w:rsidRPr="00E55151">
              <w:rPr>
                <w:rFonts w:ascii="Times New Roman" w:hAnsi="Times New Roman" w:cs="Times New Roman"/>
                <w:noProof/>
                <w:webHidden/>
                <w:sz w:val="28"/>
                <w:szCs w:val="28"/>
              </w:rPr>
              <w:fldChar w:fldCharType="end"/>
            </w:r>
          </w:hyperlink>
        </w:p>
        <w:p w14:paraId="6BF70D89" w14:textId="0EA4FDF0" w:rsidR="00E55151" w:rsidRPr="00E55151" w:rsidRDefault="00E55151">
          <w:pPr>
            <w:pStyle w:val="14"/>
            <w:rPr>
              <w:rFonts w:ascii="Times New Roman" w:eastAsiaTheme="minorEastAsia" w:hAnsi="Times New Roman" w:cs="Times New Roman"/>
              <w:noProof/>
              <w:sz w:val="28"/>
              <w:szCs w:val="28"/>
              <w:lang w:eastAsia="ru-RU"/>
            </w:rPr>
          </w:pPr>
          <w:hyperlink w:anchor="_Toc77949574" w:history="1">
            <w:r w:rsidRPr="00E55151">
              <w:rPr>
                <w:rStyle w:val="a5"/>
                <w:rFonts w:ascii="Times New Roman" w:hAnsi="Times New Roman" w:cs="Times New Roman"/>
                <w:noProof/>
                <w:sz w:val="28"/>
                <w:szCs w:val="28"/>
              </w:rPr>
              <w:t>5.3.</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Строительная газета. Жители 72 регионов могут оформить электронную ипотеку за сутки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_Toc77949574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77</w:t>
            </w:r>
            <w:r w:rsidRPr="00E55151">
              <w:rPr>
                <w:rFonts w:ascii="Times New Roman" w:hAnsi="Times New Roman" w:cs="Times New Roman"/>
                <w:noProof/>
                <w:webHidden/>
                <w:sz w:val="28"/>
                <w:szCs w:val="28"/>
              </w:rPr>
              <w:fldChar w:fldCharType="end"/>
            </w:r>
          </w:hyperlink>
        </w:p>
        <w:p w14:paraId="7FCF43D1" w14:textId="4A09E866" w:rsidR="00E55151" w:rsidRPr="00E55151" w:rsidRDefault="00E55151">
          <w:pPr>
            <w:pStyle w:val="14"/>
            <w:rPr>
              <w:rFonts w:ascii="Times New Roman" w:eastAsiaTheme="minorEastAsia" w:hAnsi="Times New Roman" w:cs="Times New Roman"/>
              <w:noProof/>
              <w:sz w:val="28"/>
              <w:szCs w:val="28"/>
              <w:lang w:eastAsia="ru-RU"/>
            </w:rPr>
          </w:pPr>
          <w:hyperlink w:anchor="_Toc77949575" w:history="1">
            <w:r w:rsidRPr="00E55151">
              <w:rPr>
                <w:rStyle w:val="a5"/>
                <w:rFonts w:ascii="Times New Roman" w:hAnsi="Times New Roman" w:cs="Times New Roman"/>
                <w:noProof/>
                <w:sz w:val="28"/>
                <w:szCs w:val="28"/>
              </w:rPr>
              <w:t>5.4.</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22.07.2021 За-Строй.РФ. Чьи ИЖС-проекты станут лучшими?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_Toc77949575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78</w:t>
            </w:r>
            <w:r w:rsidRPr="00E55151">
              <w:rPr>
                <w:rFonts w:ascii="Times New Roman" w:hAnsi="Times New Roman" w:cs="Times New Roman"/>
                <w:noProof/>
                <w:webHidden/>
                <w:sz w:val="28"/>
                <w:szCs w:val="28"/>
              </w:rPr>
              <w:fldChar w:fldCharType="end"/>
            </w:r>
          </w:hyperlink>
        </w:p>
        <w:p w14:paraId="4D699D4A" w14:textId="2BF2BFD2" w:rsidR="00E55151" w:rsidRPr="00E55151" w:rsidRDefault="00E55151">
          <w:pPr>
            <w:pStyle w:val="14"/>
            <w:rPr>
              <w:rFonts w:ascii="Times New Roman" w:eastAsiaTheme="minorEastAsia" w:hAnsi="Times New Roman" w:cs="Times New Roman"/>
              <w:noProof/>
              <w:sz w:val="28"/>
              <w:szCs w:val="28"/>
              <w:lang w:eastAsia="ru-RU"/>
            </w:rPr>
          </w:pPr>
          <w:hyperlink w:anchor="_Toc77949576" w:history="1">
            <w:r w:rsidRPr="00E55151">
              <w:rPr>
                <w:rStyle w:val="a5"/>
                <w:rFonts w:ascii="Times New Roman" w:hAnsi="Times New Roman" w:cs="Times New Roman"/>
                <w:noProof/>
                <w:sz w:val="28"/>
                <w:szCs w:val="28"/>
              </w:rPr>
              <w:t>5.5.</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23.07.2021 ЕРЗ.   ЕРЗ.РФ сравнил условия ипотеки без господдержки для новостроек в ТОП-10 ипотечных банков</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_Toc77949576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79</w:t>
            </w:r>
            <w:r w:rsidRPr="00E55151">
              <w:rPr>
                <w:rFonts w:ascii="Times New Roman" w:hAnsi="Times New Roman" w:cs="Times New Roman"/>
                <w:noProof/>
                <w:webHidden/>
                <w:sz w:val="28"/>
                <w:szCs w:val="28"/>
              </w:rPr>
              <w:fldChar w:fldCharType="end"/>
            </w:r>
          </w:hyperlink>
        </w:p>
        <w:p w14:paraId="67C3FD2B" w14:textId="46CD51DA" w:rsidR="00E55151" w:rsidRPr="00E55151" w:rsidRDefault="00E55151">
          <w:pPr>
            <w:pStyle w:val="14"/>
            <w:rPr>
              <w:rFonts w:ascii="Times New Roman" w:eastAsiaTheme="minorEastAsia" w:hAnsi="Times New Roman" w:cs="Times New Roman"/>
              <w:noProof/>
              <w:sz w:val="28"/>
              <w:szCs w:val="28"/>
              <w:lang w:eastAsia="ru-RU"/>
            </w:rPr>
          </w:pPr>
          <w:hyperlink w:anchor="_Toc77949577" w:history="1">
            <w:r w:rsidRPr="00E55151">
              <w:rPr>
                <w:rStyle w:val="a5"/>
                <w:rFonts w:ascii="Times New Roman" w:hAnsi="Times New Roman" w:cs="Times New Roman"/>
                <w:noProof/>
                <w:sz w:val="28"/>
                <w:szCs w:val="28"/>
              </w:rPr>
              <w:t>5.6.</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23.07.2021 ЕРЗ. ЦБ повысил ключевую ставку до 6,5% годовых (график)</w:t>
            </w:r>
            <w:r>
              <w:rPr>
                <w:rStyle w:val="a5"/>
                <w:rFonts w:ascii="Times New Roman" w:hAnsi="Times New Roman" w:cs="Times New Roman"/>
                <w:noProof/>
                <w:sz w:val="28"/>
                <w:szCs w:val="28"/>
              </w:rPr>
              <w:t>….</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_Toc77949577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81</w:t>
            </w:r>
            <w:r w:rsidRPr="00E55151">
              <w:rPr>
                <w:rFonts w:ascii="Times New Roman" w:hAnsi="Times New Roman" w:cs="Times New Roman"/>
                <w:noProof/>
                <w:webHidden/>
                <w:sz w:val="28"/>
                <w:szCs w:val="28"/>
              </w:rPr>
              <w:fldChar w:fldCharType="end"/>
            </w:r>
          </w:hyperlink>
        </w:p>
        <w:p w14:paraId="64D439EE" w14:textId="57069890" w:rsidR="00E55151" w:rsidRPr="00E55151" w:rsidRDefault="00E55151">
          <w:pPr>
            <w:pStyle w:val="14"/>
            <w:rPr>
              <w:rFonts w:ascii="Times New Roman" w:eastAsiaTheme="minorEastAsia" w:hAnsi="Times New Roman" w:cs="Times New Roman"/>
              <w:noProof/>
              <w:sz w:val="28"/>
              <w:szCs w:val="28"/>
              <w:lang w:eastAsia="ru-RU"/>
            </w:rPr>
          </w:pPr>
          <w:hyperlink w:anchor="_Toc77949578" w:history="1">
            <w:r w:rsidRPr="00E55151">
              <w:rPr>
                <w:rStyle w:val="a5"/>
                <w:rFonts w:ascii="Times New Roman" w:hAnsi="Times New Roman" w:cs="Times New Roman"/>
                <w:noProof/>
                <w:sz w:val="28"/>
                <w:szCs w:val="28"/>
              </w:rPr>
              <w:t>5.7.</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23.07.2021 За-Строй.РФ. Презент от Сбера для ипотечников</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_Toc77949578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83</w:t>
            </w:r>
            <w:r w:rsidRPr="00E55151">
              <w:rPr>
                <w:rFonts w:ascii="Times New Roman" w:hAnsi="Times New Roman" w:cs="Times New Roman"/>
                <w:noProof/>
                <w:webHidden/>
                <w:sz w:val="28"/>
                <w:szCs w:val="28"/>
              </w:rPr>
              <w:fldChar w:fldCharType="end"/>
            </w:r>
          </w:hyperlink>
        </w:p>
        <w:p w14:paraId="3CBF3B19" w14:textId="2D48381A" w:rsidR="00E55151" w:rsidRPr="00E55151" w:rsidRDefault="00E55151">
          <w:pPr>
            <w:pStyle w:val="14"/>
            <w:rPr>
              <w:rFonts w:ascii="Times New Roman" w:eastAsiaTheme="minorEastAsia" w:hAnsi="Times New Roman" w:cs="Times New Roman"/>
              <w:noProof/>
              <w:sz w:val="28"/>
              <w:szCs w:val="28"/>
              <w:lang w:eastAsia="ru-RU"/>
            </w:rPr>
          </w:pPr>
          <w:hyperlink w:anchor="_Toc77949579" w:history="1">
            <w:r w:rsidRPr="00E55151">
              <w:rPr>
                <w:rStyle w:val="a5"/>
                <w:rFonts w:ascii="Times New Roman" w:hAnsi="Times New Roman" w:cs="Times New Roman"/>
                <w:noProof/>
                <w:sz w:val="28"/>
                <w:szCs w:val="28"/>
              </w:rPr>
              <w:t>6.</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САМОРЕГУЛИРОВАНИЕ, НОСТРОЙ, НОПРИЗ</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_Toc77949579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83</w:t>
            </w:r>
            <w:r w:rsidRPr="00E55151">
              <w:rPr>
                <w:rFonts w:ascii="Times New Roman" w:hAnsi="Times New Roman" w:cs="Times New Roman"/>
                <w:noProof/>
                <w:webHidden/>
                <w:sz w:val="28"/>
                <w:szCs w:val="28"/>
              </w:rPr>
              <w:fldChar w:fldCharType="end"/>
            </w:r>
          </w:hyperlink>
        </w:p>
        <w:p w14:paraId="0F4B0D8B" w14:textId="0EFE51F6" w:rsidR="00E55151" w:rsidRPr="00E55151" w:rsidRDefault="00E55151">
          <w:pPr>
            <w:pStyle w:val="14"/>
            <w:rPr>
              <w:rFonts w:ascii="Times New Roman" w:eastAsiaTheme="minorEastAsia" w:hAnsi="Times New Roman" w:cs="Times New Roman"/>
              <w:noProof/>
              <w:sz w:val="28"/>
              <w:szCs w:val="28"/>
              <w:lang w:eastAsia="ru-RU"/>
            </w:rPr>
          </w:pPr>
          <w:hyperlink w:anchor="_Toc77949580" w:history="1">
            <w:r w:rsidRPr="00E55151">
              <w:rPr>
                <w:rStyle w:val="a5"/>
                <w:rFonts w:ascii="Times New Roman" w:hAnsi="Times New Roman" w:cs="Times New Roman"/>
                <w:noProof/>
                <w:sz w:val="28"/>
                <w:szCs w:val="28"/>
              </w:rPr>
              <w:t>6.1.</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ЗаНоСтрой.РФ. Строительные СРО выдали в качестве займов порядка 3-х процентов от общей суммы своих компенсационных фондов</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_Toc77949580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83</w:t>
            </w:r>
            <w:r w:rsidRPr="00E55151">
              <w:rPr>
                <w:rFonts w:ascii="Times New Roman" w:hAnsi="Times New Roman" w:cs="Times New Roman"/>
                <w:noProof/>
                <w:webHidden/>
                <w:sz w:val="28"/>
                <w:szCs w:val="28"/>
              </w:rPr>
              <w:fldChar w:fldCharType="end"/>
            </w:r>
          </w:hyperlink>
        </w:p>
        <w:p w14:paraId="4D5350B5" w14:textId="4CFAE54C" w:rsidR="00E55151" w:rsidRPr="00E55151" w:rsidRDefault="00E55151">
          <w:pPr>
            <w:pStyle w:val="14"/>
            <w:rPr>
              <w:rFonts w:ascii="Times New Roman" w:eastAsiaTheme="minorEastAsia" w:hAnsi="Times New Roman" w:cs="Times New Roman"/>
              <w:noProof/>
              <w:sz w:val="28"/>
              <w:szCs w:val="28"/>
              <w:lang w:eastAsia="ru-RU"/>
            </w:rPr>
          </w:pPr>
          <w:hyperlink w:anchor="_Toc77949581" w:history="1">
            <w:r w:rsidRPr="00E55151">
              <w:rPr>
                <w:rStyle w:val="a5"/>
                <w:rFonts w:ascii="Times New Roman" w:hAnsi="Times New Roman" w:cs="Times New Roman"/>
                <w:noProof/>
                <w:sz w:val="28"/>
                <w:szCs w:val="28"/>
              </w:rPr>
              <w:t>6.2.</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АНСБ. ТК 066 «Оценка деловой репутации предприятий» переработает ГОСТы для стройки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_Toc77949581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85</w:t>
            </w:r>
            <w:r w:rsidRPr="00E55151">
              <w:rPr>
                <w:rFonts w:ascii="Times New Roman" w:hAnsi="Times New Roman" w:cs="Times New Roman"/>
                <w:noProof/>
                <w:webHidden/>
                <w:sz w:val="28"/>
                <w:szCs w:val="28"/>
              </w:rPr>
              <w:fldChar w:fldCharType="end"/>
            </w:r>
          </w:hyperlink>
        </w:p>
        <w:p w14:paraId="104C06F9" w14:textId="13877DC3" w:rsidR="00E55151" w:rsidRPr="00E55151" w:rsidRDefault="00E55151">
          <w:pPr>
            <w:pStyle w:val="14"/>
            <w:rPr>
              <w:rFonts w:ascii="Times New Roman" w:eastAsiaTheme="minorEastAsia" w:hAnsi="Times New Roman" w:cs="Times New Roman"/>
              <w:noProof/>
              <w:sz w:val="28"/>
              <w:szCs w:val="28"/>
              <w:lang w:eastAsia="ru-RU"/>
            </w:rPr>
          </w:pPr>
          <w:hyperlink w:anchor="_Toc77949582" w:history="1">
            <w:r w:rsidRPr="00E55151">
              <w:rPr>
                <w:rStyle w:val="a5"/>
                <w:rFonts w:ascii="Times New Roman" w:hAnsi="Times New Roman" w:cs="Times New Roman"/>
                <w:noProof/>
                <w:sz w:val="28"/>
                <w:szCs w:val="28"/>
              </w:rPr>
              <w:t>6.3.</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ЗаНоСтрой.РФ. Директору СРО – на заметку! Ростехнадзор начинает проводить проверки, согласно обновлённому Положению</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_Toc77949582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87</w:t>
            </w:r>
            <w:r w:rsidRPr="00E55151">
              <w:rPr>
                <w:rFonts w:ascii="Times New Roman" w:hAnsi="Times New Roman" w:cs="Times New Roman"/>
                <w:noProof/>
                <w:webHidden/>
                <w:sz w:val="28"/>
                <w:szCs w:val="28"/>
              </w:rPr>
              <w:fldChar w:fldCharType="end"/>
            </w:r>
          </w:hyperlink>
        </w:p>
        <w:p w14:paraId="4FB4426B" w14:textId="538704C4" w:rsidR="00E55151" w:rsidRPr="00E55151" w:rsidRDefault="00E55151">
          <w:pPr>
            <w:pStyle w:val="14"/>
            <w:rPr>
              <w:rFonts w:ascii="Times New Roman" w:eastAsiaTheme="minorEastAsia" w:hAnsi="Times New Roman" w:cs="Times New Roman"/>
              <w:noProof/>
              <w:sz w:val="28"/>
              <w:szCs w:val="28"/>
              <w:lang w:eastAsia="ru-RU"/>
            </w:rPr>
          </w:pPr>
          <w:hyperlink w:anchor="_Toc77949583" w:history="1">
            <w:r w:rsidRPr="00E55151">
              <w:rPr>
                <w:rStyle w:val="a5"/>
                <w:rFonts w:ascii="Times New Roman" w:hAnsi="Times New Roman" w:cs="Times New Roman"/>
                <w:noProof/>
                <w:sz w:val="28"/>
                <w:szCs w:val="28"/>
              </w:rPr>
              <w:t>6.4.</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23.07.2021 АНСБ. НОПРИЗ содействует цифровой трансформации отрасли</w:t>
            </w:r>
            <w:r w:rsidR="00935020">
              <w:rPr>
                <w:rStyle w:val="a5"/>
                <w:rFonts w:ascii="Times New Roman" w:hAnsi="Times New Roman" w:cs="Times New Roman"/>
                <w:noProof/>
                <w:sz w:val="28"/>
                <w:szCs w:val="28"/>
              </w:rPr>
              <w:t>.</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_Toc77949583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89</w:t>
            </w:r>
            <w:r w:rsidRPr="00E55151">
              <w:rPr>
                <w:rFonts w:ascii="Times New Roman" w:hAnsi="Times New Roman" w:cs="Times New Roman"/>
                <w:noProof/>
                <w:webHidden/>
                <w:sz w:val="28"/>
                <w:szCs w:val="28"/>
              </w:rPr>
              <w:fldChar w:fldCharType="end"/>
            </w:r>
          </w:hyperlink>
        </w:p>
        <w:p w14:paraId="5164D30B" w14:textId="003B295B" w:rsidR="00E55151" w:rsidRPr="00E55151" w:rsidRDefault="00E55151">
          <w:pPr>
            <w:pStyle w:val="14"/>
            <w:rPr>
              <w:rFonts w:ascii="Times New Roman" w:eastAsiaTheme="minorEastAsia" w:hAnsi="Times New Roman" w:cs="Times New Roman"/>
              <w:noProof/>
              <w:sz w:val="28"/>
              <w:szCs w:val="28"/>
              <w:lang w:eastAsia="ru-RU"/>
            </w:rPr>
          </w:pPr>
          <w:hyperlink w:anchor="_Toc77949584" w:history="1">
            <w:r w:rsidRPr="00E55151">
              <w:rPr>
                <w:rStyle w:val="a5"/>
                <w:rFonts w:ascii="Times New Roman" w:hAnsi="Times New Roman" w:cs="Times New Roman"/>
                <w:noProof/>
                <w:sz w:val="28"/>
                <w:szCs w:val="28"/>
              </w:rPr>
              <w:t>6.5.</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 xml:space="preserve">23.07.2021 НОСТРОЙ </w:t>
            </w:r>
            <w:r w:rsidRPr="00E55151">
              <w:rPr>
                <w:rStyle w:val="a5"/>
                <w:rFonts w:ascii="Times New Roman" w:eastAsiaTheme="majorEastAsia" w:hAnsi="Times New Roman" w:cs="Times New Roman"/>
                <w:noProof/>
                <w:sz w:val="28"/>
                <w:szCs w:val="28"/>
              </w:rPr>
              <w:t>Новости</w:t>
            </w:r>
            <w:r w:rsidRPr="00E55151">
              <w:rPr>
                <w:rStyle w:val="a5"/>
                <w:rFonts w:ascii="Times New Roman" w:hAnsi="Times New Roman" w:cs="Times New Roman"/>
                <w:noProof/>
                <w:sz w:val="28"/>
                <w:szCs w:val="28"/>
              </w:rPr>
              <w:t>. Технический Совет НОСТРОЙ: новая редакция свода правил по организации строительства требует доработки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_Toc77949584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90</w:t>
            </w:r>
            <w:r w:rsidRPr="00E55151">
              <w:rPr>
                <w:rFonts w:ascii="Times New Roman" w:hAnsi="Times New Roman" w:cs="Times New Roman"/>
                <w:noProof/>
                <w:webHidden/>
                <w:sz w:val="28"/>
                <w:szCs w:val="28"/>
              </w:rPr>
              <w:fldChar w:fldCharType="end"/>
            </w:r>
          </w:hyperlink>
        </w:p>
        <w:p w14:paraId="24013479" w14:textId="511D3233" w:rsidR="00E55151" w:rsidRPr="00E55151" w:rsidRDefault="00E55151">
          <w:pPr>
            <w:pStyle w:val="14"/>
            <w:rPr>
              <w:rFonts w:ascii="Times New Roman" w:eastAsiaTheme="minorEastAsia" w:hAnsi="Times New Roman" w:cs="Times New Roman"/>
              <w:noProof/>
              <w:sz w:val="28"/>
              <w:szCs w:val="28"/>
              <w:lang w:eastAsia="ru-RU"/>
            </w:rPr>
          </w:pPr>
          <w:hyperlink w:anchor="_Toc77949585" w:history="1">
            <w:r w:rsidRPr="00E55151">
              <w:rPr>
                <w:rStyle w:val="a5"/>
                <w:rFonts w:ascii="Times New Roman" w:hAnsi="Times New Roman" w:cs="Times New Roman"/>
                <w:noProof/>
                <w:sz w:val="28"/>
                <w:szCs w:val="28"/>
              </w:rPr>
              <w:t>7.</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РАЗНОЕ</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_Toc77949585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91</w:t>
            </w:r>
            <w:r w:rsidRPr="00E55151">
              <w:rPr>
                <w:rFonts w:ascii="Times New Roman" w:hAnsi="Times New Roman" w:cs="Times New Roman"/>
                <w:noProof/>
                <w:webHidden/>
                <w:sz w:val="28"/>
                <w:szCs w:val="28"/>
              </w:rPr>
              <w:fldChar w:fldCharType="end"/>
            </w:r>
          </w:hyperlink>
        </w:p>
        <w:p w14:paraId="5D46D9E0" w14:textId="07703753" w:rsidR="00E55151" w:rsidRPr="00E55151" w:rsidRDefault="00E55151">
          <w:pPr>
            <w:pStyle w:val="14"/>
            <w:rPr>
              <w:rFonts w:ascii="Times New Roman" w:eastAsiaTheme="minorEastAsia" w:hAnsi="Times New Roman" w:cs="Times New Roman"/>
              <w:noProof/>
              <w:sz w:val="28"/>
              <w:szCs w:val="28"/>
              <w:lang w:eastAsia="ru-RU"/>
            </w:rPr>
          </w:pPr>
          <w:hyperlink w:anchor="_Toc77949586" w:history="1">
            <w:r w:rsidRPr="00E55151">
              <w:rPr>
                <w:rStyle w:val="a5"/>
                <w:rFonts w:ascii="Times New Roman" w:hAnsi="Times New Roman" w:cs="Times New Roman"/>
                <w:noProof/>
                <w:sz w:val="28"/>
                <w:szCs w:val="28"/>
              </w:rPr>
              <w:t>7.1.</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16.07.2021 АНСБ. Производители стали ждут предложений правительства по налоговым инициативам</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_Toc77949586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91</w:t>
            </w:r>
            <w:r w:rsidRPr="00E55151">
              <w:rPr>
                <w:rFonts w:ascii="Times New Roman" w:hAnsi="Times New Roman" w:cs="Times New Roman"/>
                <w:noProof/>
                <w:webHidden/>
                <w:sz w:val="28"/>
                <w:szCs w:val="28"/>
              </w:rPr>
              <w:fldChar w:fldCharType="end"/>
            </w:r>
          </w:hyperlink>
        </w:p>
        <w:p w14:paraId="02215101" w14:textId="6870C9AC" w:rsidR="00E55151" w:rsidRPr="00E55151" w:rsidRDefault="00E55151">
          <w:pPr>
            <w:pStyle w:val="14"/>
            <w:rPr>
              <w:rFonts w:ascii="Times New Roman" w:eastAsiaTheme="minorEastAsia" w:hAnsi="Times New Roman" w:cs="Times New Roman"/>
              <w:noProof/>
              <w:sz w:val="28"/>
              <w:szCs w:val="28"/>
              <w:lang w:eastAsia="ru-RU"/>
            </w:rPr>
          </w:pPr>
          <w:hyperlink w:anchor="_Toc77949587" w:history="1">
            <w:r w:rsidRPr="00E55151">
              <w:rPr>
                <w:rStyle w:val="a5"/>
                <w:rFonts w:ascii="Times New Roman" w:hAnsi="Times New Roman" w:cs="Times New Roman"/>
                <w:noProof/>
                <w:sz w:val="28"/>
                <w:szCs w:val="28"/>
              </w:rPr>
              <w:t>7.2.</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18.07.2021 АНСБ. Кто последний порыдать?</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_Toc77949587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92</w:t>
            </w:r>
            <w:r w:rsidRPr="00E55151">
              <w:rPr>
                <w:rFonts w:ascii="Times New Roman" w:hAnsi="Times New Roman" w:cs="Times New Roman"/>
                <w:noProof/>
                <w:webHidden/>
                <w:sz w:val="28"/>
                <w:szCs w:val="28"/>
              </w:rPr>
              <w:fldChar w:fldCharType="end"/>
            </w:r>
          </w:hyperlink>
        </w:p>
        <w:p w14:paraId="532D32AF" w14:textId="755A7331" w:rsidR="00E55151" w:rsidRPr="00E55151" w:rsidRDefault="00E55151">
          <w:pPr>
            <w:pStyle w:val="14"/>
            <w:rPr>
              <w:rFonts w:ascii="Times New Roman" w:eastAsiaTheme="minorEastAsia" w:hAnsi="Times New Roman" w:cs="Times New Roman"/>
              <w:noProof/>
              <w:sz w:val="28"/>
              <w:szCs w:val="28"/>
              <w:lang w:eastAsia="ru-RU"/>
            </w:rPr>
          </w:pPr>
          <w:hyperlink w:anchor="_Toc77949588" w:history="1">
            <w:r w:rsidRPr="00E55151">
              <w:rPr>
                <w:rStyle w:val="a5"/>
                <w:rFonts w:ascii="Times New Roman" w:hAnsi="Times New Roman" w:cs="Times New Roman"/>
                <w:noProof/>
                <w:sz w:val="28"/>
                <w:szCs w:val="28"/>
              </w:rPr>
              <w:t>7.3.</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16.07.2021 АНСБ. Названы новые факторы роста цен на стройматериалы</w:t>
            </w:r>
            <w:r w:rsidRPr="00E55151">
              <w:rPr>
                <w:rFonts w:ascii="Times New Roman" w:hAnsi="Times New Roman" w:cs="Times New Roman"/>
                <w:noProof/>
                <w:webHidden/>
                <w:sz w:val="28"/>
                <w:szCs w:val="28"/>
              </w:rPr>
              <w:tab/>
            </w:r>
            <w:r w:rsidR="00935020">
              <w:rPr>
                <w:rFonts w:ascii="Times New Roman" w:hAnsi="Times New Roman" w:cs="Times New Roman"/>
                <w:noProof/>
                <w:webHidden/>
                <w:sz w:val="28"/>
                <w:szCs w:val="28"/>
              </w:rPr>
              <w:t>………………………………………………………………………………….</w:t>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_Toc77949588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94</w:t>
            </w:r>
            <w:r w:rsidRPr="00E55151">
              <w:rPr>
                <w:rFonts w:ascii="Times New Roman" w:hAnsi="Times New Roman" w:cs="Times New Roman"/>
                <w:noProof/>
                <w:webHidden/>
                <w:sz w:val="28"/>
                <w:szCs w:val="28"/>
              </w:rPr>
              <w:fldChar w:fldCharType="end"/>
            </w:r>
          </w:hyperlink>
        </w:p>
        <w:p w14:paraId="07FE3A92" w14:textId="2F35720F" w:rsidR="00E55151" w:rsidRPr="00E55151" w:rsidRDefault="00E55151">
          <w:pPr>
            <w:pStyle w:val="14"/>
            <w:rPr>
              <w:rFonts w:ascii="Times New Roman" w:eastAsiaTheme="minorEastAsia" w:hAnsi="Times New Roman" w:cs="Times New Roman"/>
              <w:noProof/>
              <w:sz w:val="28"/>
              <w:szCs w:val="28"/>
              <w:lang w:eastAsia="ru-RU"/>
            </w:rPr>
          </w:pPr>
          <w:hyperlink w:anchor="_Toc77949589" w:history="1">
            <w:r w:rsidRPr="00E55151">
              <w:rPr>
                <w:rStyle w:val="a5"/>
                <w:rFonts w:ascii="Times New Roman" w:hAnsi="Times New Roman" w:cs="Times New Roman"/>
                <w:noProof/>
                <w:sz w:val="28"/>
                <w:szCs w:val="28"/>
              </w:rPr>
              <w:t>7.4.</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 xml:space="preserve">19.07.2021 </w:t>
            </w:r>
            <w:r w:rsidRPr="00E55151">
              <w:rPr>
                <w:rStyle w:val="a5"/>
                <w:rFonts w:ascii="Times New Roman" w:eastAsiaTheme="majorEastAsia" w:hAnsi="Times New Roman" w:cs="Times New Roman"/>
                <w:noProof/>
                <w:sz w:val="28"/>
                <w:szCs w:val="28"/>
              </w:rPr>
              <w:t xml:space="preserve">РИА </w:t>
            </w:r>
            <w:r w:rsidRPr="00E55151">
              <w:rPr>
                <w:rStyle w:val="a5"/>
                <w:rFonts w:ascii="Times New Roman" w:hAnsi="Times New Roman" w:cs="Times New Roman"/>
                <w:noProof/>
                <w:sz w:val="28"/>
                <w:szCs w:val="28"/>
              </w:rPr>
              <w:t>Новости.</w:t>
            </w:r>
            <w:r w:rsidRPr="00E55151">
              <w:rPr>
                <w:rStyle w:val="a5"/>
                <w:rFonts w:ascii="Times New Roman" w:eastAsiaTheme="majorEastAsia" w:hAnsi="Times New Roman" w:cs="Times New Roman"/>
                <w:noProof/>
                <w:sz w:val="28"/>
                <w:szCs w:val="28"/>
              </w:rPr>
              <w:t xml:space="preserve"> </w:t>
            </w:r>
            <w:r w:rsidRPr="00E55151">
              <w:rPr>
                <w:rStyle w:val="a5"/>
                <w:rFonts w:ascii="Times New Roman" w:hAnsi="Times New Roman" w:cs="Times New Roman"/>
                <w:noProof/>
                <w:sz w:val="28"/>
                <w:szCs w:val="28"/>
              </w:rPr>
              <w:t>Фонд дольщиков восстановит права более 2 тысяч граждан в девяти регионах</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_Toc77949589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94</w:t>
            </w:r>
            <w:r w:rsidRPr="00E55151">
              <w:rPr>
                <w:rFonts w:ascii="Times New Roman" w:hAnsi="Times New Roman" w:cs="Times New Roman"/>
                <w:noProof/>
                <w:webHidden/>
                <w:sz w:val="28"/>
                <w:szCs w:val="28"/>
              </w:rPr>
              <w:fldChar w:fldCharType="end"/>
            </w:r>
          </w:hyperlink>
        </w:p>
        <w:p w14:paraId="3F19B919" w14:textId="3F67F6B4" w:rsidR="00E55151" w:rsidRPr="00E55151" w:rsidRDefault="00E55151">
          <w:pPr>
            <w:pStyle w:val="14"/>
            <w:rPr>
              <w:rFonts w:ascii="Times New Roman" w:eastAsiaTheme="minorEastAsia" w:hAnsi="Times New Roman" w:cs="Times New Roman"/>
              <w:noProof/>
              <w:sz w:val="28"/>
              <w:szCs w:val="28"/>
              <w:lang w:eastAsia="ru-RU"/>
            </w:rPr>
          </w:pPr>
          <w:hyperlink w:anchor="_Toc77949590" w:history="1">
            <w:r w:rsidRPr="00E55151">
              <w:rPr>
                <w:rStyle w:val="a5"/>
                <w:rFonts w:ascii="Times New Roman" w:hAnsi="Times New Roman" w:cs="Times New Roman"/>
                <w:noProof/>
                <w:sz w:val="28"/>
                <w:szCs w:val="28"/>
              </w:rPr>
              <w:t>7.5.</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20.07.2021 Строительная газета. Объем ввода ИЖС в России бьет десятилетние рекорды</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_Toc77949590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95</w:t>
            </w:r>
            <w:r w:rsidRPr="00E55151">
              <w:rPr>
                <w:rFonts w:ascii="Times New Roman" w:hAnsi="Times New Roman" w:cs="Times New Roman"/>
                <w:noProof/>
                <w:webHidden/>
                <w:sz w:val="28"/>
                <w:szCs w:val="28"/>
              </w:rPr>
              <w:fldChar w:fldCharType="end"/>
            </w:r>
          </w:hyperlink>
        </w:p>
        <w:p w14:paraId="58DEC78D" w14:textId="765C87BF" w:rsidR="00E55151" w:rsidRPr="00E55151" w:rsidRDefault="00E55151">
          <w:pPr>
            <w:pStyle w:val="14"/>
            <w:rPr>
              <w:rFonts w:ascii="Times New Roman" w:eastAsiaTheme="minorEastAsia" w:hAnsi="Times New Roman" w:cs="Times New Roman"/>
              <w:noProof/>
              <w:sz w:val="28"/>
              <w:szCs w:val="28"/>
              <w:lang w:eastAsia="ru-RU"/>
            </w:rPr>
          </w:pPr>
          <w:hyperlink w:anchor="_Toc77949591" w:history="1">
            <w:r w:rsidRPr="00E55151">
              <w:rPr>
                <w:rStyle w:val="a5"/>
                <w:rFonts w:ascii="Times New Roman" w:hAnsi="Times New Roman" w:cs="Times New Roman"/>
                <w:noProof/>
                <w:sz w:val="28"/>
                <w:szCs w:val="28"/>
              </w:rPr>
              <w:t>7.6.</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20.07.2021 ЗаНоСтрой.РФ. В строительный полдень. Россияне назвали главные недостатки своего жилья</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_Toc77949591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96</w:t>
            </w:r>
            <w:r w:rsidRPr="00E55151">
              <w:rPr>
                <w:rFonts w:ascii="Times New Roman" w:hAnsi="Times New Roman" w:cs="Times New Roman"/>
                <w:noProof/>
                <w:webHidden/>
                <w:sz w:val="28"/>
                <w:szCs w:val="28"/>
              </w:rPr>
              <w:fldChar w:fldCharType="end"/>
            </w:r>
          </w:hyperlink>
        </w:p>
        <w:p w14:paraId="759A5365" w14:textId="1E8C1043" w:rsidR="00E55151" w:rsidRPr="00E55151" w:rsidRDefault="00E55151">
          <w:pPr>
            <w:pStyle w:val="14"/>
            <w:rPr>
              <w:rFonts w:ascii="Times New Roman" w:eastAsiaTheme="minorEastAsia" w:hAnsi="Times New Roman" w:cs="Times New Roman"/>
              <w:noProof/>
              <w:sz w:val="28"/>
              <w:szCs w:val="28"/>
              <w:lang w:eastAsia="ru-RU"/>
            </w:rPr>
          </w:pPr>
          <w:hyperlink w:anchor="_Toc77949592" w:history="1">
            <w:r w:rsidRPr="00E55151">
              <w:rPr>
                <w:rStyle w:val="a5"/>
                <w:rFonts w:ascii="Times New Roman" w:hAnsi="Times New Roman" w:cs="Times New Roman"/>
                <w:noProof/>
                <w:sz w:val="28"/>
                <w:szCs w:val="28"/>
              </w:rPr>
              <w:t>7.7.</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ЕРЗ. Эксперты ВШЭ: рискоустойчивость в строительстве вернулась на допандемийный уровень</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_Toc77949592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96</w:t>
            </w:r>
            <w:r w:rsidRPr="00E55151">
              <w:rPr>
                <w:rFonts w:ascii="Times New Roman" w:hAnsi="Times New Roman" w:cs="Times New Roman"/>
                <w:noProof/>
                <w:webHidden/>
                <w:sz w:val="28"/>
                <w:szCs w:val="28"/>
              </w:rPr>
              <w:fldChar w:fldCharType="end"/>
            </w:r>
          </w:hyperlink>
        </w:p>
        <w:p w14:paraId="3C7E4E77" w14:textId="28D1DF3E" w:rsidR="00E55151" w:rsidRPr="00E55151" w:rsidRDefault="00E55151">
          <w:pPr>
            <w:pStyle w:val="14"/>
            <w:rPr>
              <w:rFonts w:ascii="Times New Roman" w:eastAsiaTheme="minorEastAsia" w:hAnsi="Times New Roman" w:cs="Times New Roman"/>
              <w:noProof/>
              <w:sz w:val="28"/>
              <w:szCs w:val="28"/>
              <w:lang w:eastAsia="ru-RU"/>
            </w:rPr>
          </w:pPr>
          <w:hyperlink w:anchor="_Toc77949593" w:history="1">
            <w:r w:rsidRPr="00E55151">
              <w:rPr>
                <w:rStyle w:val="a5"/>
                <w:rFonts w:ascii="Times New Roman" w:hAnsi="Times New Roman" w:cs="Times New Roman"/>
                <w:noProof/>
                <w:sz w:val="28"/>
                <w:szCs w:val="28"/>
              </w:rPr>
              <w:t>7.8.</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За-Строй.РФ. Профсоюзы выступают за массовое строительство доступного жилья в России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_Toc77949593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97</w:t>
            </w:r>
            <w:r w:rsidRPr="00E55151">
              <w:rPr>
                <w:rFonts w:ascii="Times New Roman" w:hAnsi="Times New Roman" w:cs="Times New Roman"/>
                <w:noProof/>
                <w:webHidden/>
                <w:sz w:val="28"/>
                <w:szCs w:val="28"/>
              </w:rPr>
              <w:fldChar w:fldCharType="end"/>
            </w:r>
          </w:hyperlink>
        </w:p>
        <w:p w14:paraId="5494FFF9" w14:textId="18A44695" w:rsidR="00E55151" w:rsidRPr="00E55151" w:rsidRDefault="00E55151">
          <w:pPr>
            <w:pStyle w:val="14"/>
            <w:rPr>
              <w:rFonts w:ascii="Times New Roman" w:eastAsiaTheme="minorEastAsia" w:hAnsi="Times New Roman" w:cs="Times New Roman"/>
              <w:noProof/>
              <w:sz w:val="28"/>
              <w:szCs w:val="28"/>
              <w:lang w:eastAsia="ru-RU"/>
            </w:rPr>
          </w:pPr>
          <w:hyperlink w:anchor="_Toc77949594" w:history="1">
            <w:r w:rsidRPr="00E55151">
              <w:rPr>
                <w:rStyle w:val="a5"/>
                <w:rFonts w:ascii="Times New Roman" w:hAnsi="Times New Roman" w:cs="Times New Roman"/>
                <w:noProof/>
                <w:sz w:val="28"/>
                <w:szCs w:val="28"/>
              </w:rPr>
              <w:t>7.9.</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21.07.2021 За-Строй.РФ. Пандемия жадности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_Toc77949594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98</w:t>
            </w:r>
            <w:r w:rsidRPr="00E55151">
              <w:rPr>
                <w:rFonts w:ascii="Times New Roman" w:hAnsi="Times New Roman" w:cs="Times New Roman"/>
                <w:noProof/>
                <w:webHidden/>
                <w:sz w:val="28"/>
                <w:szCs w:val="28"/>
              </w:rPr>
              <w:fldChar w:fldCharType="end"/>
            </w:r>
          </w:hyperlink>
        </w:p>
        <w:p w14:paraId="732CDE01" w14:textId="08845F76" w:rsidR="00E55151" w:rsidRPr="00E55151" w:rsidRDefault="00E55151">
          <w:pPr>
            <w:pStyle w:val="14"/>
            <w:rPr>
              <w:rFonts w:ascii="Times New Roman" w:eastAsiaTheme="minorEastAsia" w:hAnsi="Times New Roman" w:cs="Times New Roman"/>
              <w:noProof/>
              <w:sz w:val="28"/>
              <w:szCs w:val="28"/>
              <w:lang w:eastAsia="ru-RU"/>
            </w:rPr>
          </w:pPr>
          <w:hyperlink w:anchor="_Toc77949595" w:history="1">
            <w:r w:rsidRPr="00E55151">
              <w:rPr>
                <w:rStyle w:val="a5"/>
                <w:rFonts w:ascii="Times New Roman" w:hAnsi="Times New Roman" w:cs="Times New Roman"/>
                <w:noProof/>
                <w:sz w:val="28"/>
                <w:szCs w:val="28"/>
              </w:rPr>
              <w:t>7.10.</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22.07.2021 ЗаНоСтрой.РФ. В строительный полдень. Названы регионы России с самыми недобросовестными застройщиками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_Toc77949595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99</w:t>
            </w:r>
            <w:r w:rsidRPr="00E55151">
              <w:rPr>
                <w:rFonts w:ascii="Times New Roman" w:hAnsi="Times New Roman" w:cs="Times New Roman"/>
                <w:noProof/>
                <w:webHidden/>
                <w:sz w:val="28"/>
                <w:szCs w:val="28"/>
              </w:rPr>
              <w:fldChar w:fldCharType="end"/>
            </w:r>
          </w:hyperlink>
        </w:p>
        <w:p w14:paraId="1B4DB172" w14:textId="43C9A6BE" w:rsidR="00E55151" w:rsidRPr="00E55151" w:rsidRDefault="00E55151">
          <w:pPr>
            <w:pStyle w:val="14"/>
            <w:rPr>
              <w:rFonts w:ascii="Times New Roman" w:eastAsiaTheme="minorEastAsia" w:hAnsi="Times New Roman" w:cs="Times New Roman"/>
              <w:noProof/>
              <w:sz w:val="28"/>
              <w:szCs w:val="28"/>
              <w:lang w:eastAsia="ru-RU"/>
            </w:rPr>
          </w:pPr>
          <w:hyperlink w:anchor="_Toc77949596" w:history="1">
            <w:r w:rsidRPr="00E55151">
              <w:rPr>
                <w:rStyle w:val="a5"/>
                <w:rFonts w:ascii="Times New Roman" w:hAnsi="Times New Roman" w:cs="Times New Roman"/>
                <w:noProof/>
                <w:sz w:val="28"/>
                <w:szCs w:val="28"/>
              </w:rPr>
              <w:t>7.11.</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23.07.2021 АНСБ. Глава лесопромышленного холдинга объяснил рост цен на пиломатериалы</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_Toc77949596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99</w:t>
            </w:r>
            <w:r w:rsidRPr="00E55151">
              <w:rPr>
                <w:rFonts w:ascii="Times New Roman" w:hAnsi="Times New Roman" w:cs="Times New Roman"/>
                <w:noProof/>
                <w:webHidden/>
                <w:sz w:val="28"/>
                <w:szCs w:val="28"/>
              </w:rPr>
              <w:fldChar w:fldCharType="end"/>
            </w:r>
          </w:hyperlink>
        </w:p>
        <w:p w14:paraId="0E9D173E" w14:textId="0ED948FA" w:rsidR="00E55151" w:rsidRPr="00E55151" w:rsidRDefault="00E55151">
          <w:pPr>
            <w:pStyle w:val="14"/>
            <w:rPr>
              <w:rFonts w:ascii="Times New Roman" w:eastAsiaTheme="minorEastAsia" w:hAnsi="Times New Roman" w:cs="Times New Roman"/>
              <w:noProof/>
              <w:sz w:val="28"/>
              <w:szCs w:val="28"/>
              <w:lang w:eastAsia="ru-RU"/>
            </w:rPr>
          </w:pPr>
          <w:hyperlink w:anchor="_Toc77949597" w:history="1">
            <w:r w:rsidRPr="00E55151">
              <w:rPr>
                <w:rStyle w:val="a5"/>
                <w:rFonts w:ascii="Times New Roman" w:hAnsi="Times New Roman" w:cs="Times New Roman"/>
                <w:noProof/>
                <w:sz w:val="28"/>
                <w:szCs w:val="28"/>
              </w:rPr>
              <w:t>7.12.</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22.07.2021 ЕРЗ. Эксперты: за год спрос на стройматериалы вырос почти в три раза, на оборудование — наполовину</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_Toc77949597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100</w:t>
            </w:r>
            <w:r w:rsidRPr="00E55151">
              <w:rPr>
                <w:rFonts w:ascii="Times New Roman" w:hAnsi="Times New Roman" w:cs="Times New Roman"/>
                <w:noProof/>
                <w:webHidden/>
                <w:sz w:val="28"/>
                <w:szCs w:val="28"/>
              </w:rPr>
              <w:fldChar w:fldCharType="end"/>
            </w:r>
          </w:hyperlink>
        </w:p>
        <w:p w14:paraId="3B915B2C" w14:textId="3A62F2DE" w:rsidR="00E55151" w:rsidRPr="00E55151" w:rsidRDefault="00E55151">
          <w:pPr>
            <w:pStyle w:val="14"/>
            <w:rPr>
              <w:rFonts w:ascii="Times New Roman" w:eastAsiaTheme="minorEastAsia" w:hAnsi="Times New Roman" w:cs="Times New Roman"/>
              <w:noProof/>
              <w:sz w:val="28"/>
              <w:szCs w:val="28"/>
              <w:lang w:eastAsia="ru-RU"/>
            </w:rPr>
          </w:pPr>
          <w:hyperlink w:anchor="_Toc77949598" w:history="1">
            <w:r w:rsidRPr="00E55151">
              <w:rPr>
                <w:rStyle w:val="a5"/>
                <w:rFonts w:ascii="Times New Roman" w:hAnsi="Times New Roman" w:cs="Times New Roman"/>
                <w:noProof/>
                <w:sz w:val="28"/>
                <w:szCs w:val="28"/>
              </w:rPr>
              <w:t>7.13.</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23.07.2021 За-Строй.РФ. Принципиальный вопрос при инфляции</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_Toc77949598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101</w:t>
            </w:r>
            <w:r w:rsidRPr="00E55151">
              <w:rPr>
                <w:rFonts w:ascii="Times New Roman" w:hAnsi="Times New Roman" w:cs="Times New Roman"/>
                <w:noProof/>
                <w:webHidden/>
                <w:sz w:val="28"/>
                <w:szCs w:val="28"/>
              </w:rPr>
              <w:fldChar w:fldCharType="end"/>
            </w:r>
          </w:hyperlink>
        </w:p>
        <w:p w14:paraId="526382EC" w14:textId="43D14A8D" w:rsidR="00E55151" w:rsidRPr="00E55151" w:rsidRDefault="00E55151">
          <w:pPr>
            <w:pStyle w:val="14"/>
            <w:rPr>
              <w:rFonts w:ascii="Times New Roman" w:eastAsiaTheme="minorEastAsia" w:hAnsi="Times New Roman" w:cs="Times New Roman"/>
              <w:noProof/>
              <w:sz w:val="28"/>
              <w:szCs w:val="28"/>
              <w:lang w:eastAsia="ru-RU"/>
            </w:rPr>
          </w:pPr>
          <w:hyperlink w:anchor="_Toc77949599" w:history="1">
            <w:r w:rsidRPr="00E55151">
              <w:rPr>
                <w:rStyle w:val="a5"/>
                <w:rFonts w:ascii="Times New Roman" w:hAnsi="Times New Roman" w:cs="Times New Roman"/>
                <w:noProof/>
                <w:sz w:val="28"/>
                <w:szCs w:val="28"/>
              </w:rPr>
              <w:t>8.</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СТАТЬИ, ИНТЕРВЬЮ</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_Toc77949599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101</w:t>
            </w:r>
            <w:r w:rsidRPr="00E55151">
              <w:rPr>
                <w:rFonts w:ascii="Times New Roman" w:hAnsi="Times New Roman" w:cs="Times New Roman"/>
                <w:noProof/>
                <w:webHidden/>
                <w:sz w:val="28"/>
                <w:szCs w:val="28"/>
              </w:rPr>
              <w:fldChar w:fldCharType="end"/>
            </w:r>
          </w:hyperlink>
        </w:p>
        <w:p w14:paraId="4EA26CB4" w14:textId="799617D8" w:rsidR="00E55151" w:rsidRPr="00E55151" w:rsidRDefault="00E55151">
          <w:pPr>
            <w:pStyle w:val="14"/>
            <w:rPr>
              <w:rFonts w:ascii="Times New Roman" w:eastAsiaTheme="minorEastAsia" w:hAnsi="Times New Roman" w:cs="Times New Roman"/>
              <w:noProof/>
              <w:sz w:val="28"/>
              <w:szCs w:val="28"/>
              <w:lang w:eastAsia="ru-RU"/>
            </w:rPr>
          </w:pPr>
          <w:hyperlink w:anchor="_Toc77949600" w:history="1">
            <w:r w:rsidRPr="00E55151">
              <w:rPr>
                <w:rStyle w:val="a5"/>
                <w:rFonts w:ascii="Times New Roman" w:hAnsi="Times New Roman" w:cs="Times New Roman"/>
                <w:noProof/>
                <w:sz w:val="28"/>
                <w:szCs w:val="28"/>
              </w:rPr>
              <w:t>8.1.</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18.07.2021 АНСБ. Цена и стройка: строители слишком много просят?</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_Toc77949600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101</w:t>
            </w:r>
            <w:r w:rsidRPr="00E55151">
              <w:rPr>
                <w:rFonts w:ascii="Times New Roman" w:hAnsi="Times New Roman" w:cs="Times New Roman"/>
                <w:noProof/>
                <w:webHidden/>
                <w:sz w:val="28"/>
                <w:szCs w:val="28"/>
              </w:rPr>
              <w:fldChar w:fldCharType="end"/>
            </w:r>
          </w:hyperlink>
        </w:p>
        <w:p w14:paraId="48310E7B" w14:textId="237783AE" w:rsidR="00E55151" w:rsidRPr="00E55151" w:rsidRDefault="00E55151">
          <w:pPr>
            <w:pStyle w:val="14"/>
            <w:rPr>
              <w:rFonts w:ascii="Times New Roman" w:eastAsiaTheme="minorEastAsia" w:hAnsi="Times New Roman" w:cs="Times New Roman"/>
              <w:noProof/>
              <w:sz w:val="28"/>
              <w:szCs w:val="28"/>
              <w:lang w:eastAsia="ru-RU"/>
            </w:rPr>
          </w:pPr>
          <w:hyperlink w:anchor="_Toc77949601" w:history="1">
            <w:r w:rsidRPr="00E55151">
              <w:rPr>
                <w:rStyle w:val="a5"/>
                <w:rFonts w:ascii="Times New Roman" w:hAnsi="Times New Roman" w:cs="Times New Roman"/>
                <w:noProof/>
                <w:sz w:val="28"/>
                <w:szCs w:val="28"/>
              </w:rPr>
              <w:t>8.2.</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18.07.2021 АНСБ. На строителей надвигается очередной «кошмарик»: электронное актирование</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_Toc77949601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106</w:t>
            </w:r>
            <w:r w:rsidRPr="00E55151">
              <w:rPr>
                <w:rFonts w:ascii="Times New Roman" w:hAnsi="Times New Roman" w:cs="Times New Roman"/>
                <w:noProof/>
                <w:webHidden/>
                <w:sz w:val="28"/>
                <w:szCs w:val="28"/>
              </w:rPr>
              <w:fldChar w:fldCharType="end"/>
            </w:r>
          </w:hyperlink>
        </w:p>
        <w:p w14:paraId="1D055D67" w14:textId="108EDCAA" w:rsidR="00E55151" w:rsidRPr="00E55151" w:rsidRDefault="00E55151">
          <w:pPr>
            <w:pStyle w:val="14"/>
            <w:rPr>
              <w:rFonts w:ascii="Times New Roman" w:eastAsiaTheme="minorEastAsia" w:hAnsi="Times New Roman" w:cs="Times New Roman"/>
              <w:noProof/>
              <w:sz w:val="28"/>
              <w:szCs w:val="28"/>
              <w:lang w:eastAsia="ru-RU"/>
            </w:rPr>
          </w:pPr>
          <w:hyperlink w:anchor="_Toc77949602" w:history="1">
            <w:r w:rsidRPr="00E55151">
              <w:rPr>
                <w:rStyle w:val="a5"/>
                <w:rFonts w:ascii="Times New Roman" w:hAnsi="Times New Roman" w:cs="Times New Roman"/>
                <w:noProof/>
                <w:sz w:val="28"/>
                <w:szCs w:val="28"/>
              </w:rPr>
              <w:t>8.3.</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18.07.2021 АНСБ. Бесплатная приватизация 30 лет назад запустила рынок жилья</w:t>
            </w:r>
            <w:r w:rsidR="00935020">
              <w:rPr>
                <w:rStyle w:val="a5"/>
                <w:rFonts w:ascii="Times New Roman" w:hAnsi="Times New Roman" w:cs="Times New Roman"/>
                <w:noProof/>
                <w:sz w:val="28"/>
                <w:szCs w:val="28"/>
              </w:rPr>
              <w:t>..</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_Toc77949602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111</w:t>
            </w:r>
            <w:r w:rsidRPr="00E55151">
              <w:rPr>
                <w:rFonts w:ascii="Times New Roman" w:hAnsi="Times New Roman" w:cs="Times New Roman"/>
                <w:noProof/>
                <w:webHidden/>
                <w:sz w:val="28"/>
                <w:szCs w:val="28"/>
              </w:rPr>
              <w:fldChar w:fldCharType="end"/>
            </w:r>
          </w:hyperlink>
        </w:p>
        <w:p w14:paraId="71DCEE4A" w14:textId="4249A12A" w:rsidR="00E55151" w:rsidRPr="00E55151" w:rsidRDefault="00E55151">
          <w:pPr>
            <w:pStyle w:val="14"/>
            <w:rPr>
              <w:rFonts w:ascii="Times New Roman" w:eastAsiaTheme="minorEastAsia" w:hAnsi="Times New Roman" w:cs="Times New Roman"/>
              <w:noProof/>
              <w:sz w:val="28"/>
              <w:szCs w:val="28"/>
              <w:lang w:eastAsia="ru-RU"/>
            </w:rPr>
          </w:pPr>
          <w:hyperlink w:anchor="_Toc77949603" w:history="1">
            <w:r w:rsidRPr="00E55151">
              <w:rPr>
                <w:rStyle w:val="a5"/>
                <w:rFonts w:ascii="Times New Roman" w:hAnsi="Times New Roman" w:cs="Times New Roman"/>
                <w:noProof/>
                <w:sz w:val="28"/>
                <w:szCs w:val="28"/>
              </w:rPr>
              <w:t>8.4.</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19.07.2021 ИА Строительство. Минфин строителям: увеличить стоимость заключенных контрактов можно, но денег для этого нет</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_Toc77949603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116</w:t>
            </w:r>
            <w:r w:rsidRPr="00E55151">
              <w:rPr>
                <w:rFonts w:ascii="Times New Roman" w:hAnsi="Times New Roman" w:cs="Times New Roman"/>
                <w:noProof/>
                <w:webHidden/>
                <w:sz w:val="28"/>
                <w:szCs w:val="28"/>
              </w:rPr>
              <w:fldChar w:fldCharType="end"/>
            </w:r>
          </w:hyperlink>
        </w:p>
        <w:p w14:paraId="43AE7DBA" w14:textId="4D3E2120" w:rsidR="00E55151" w:rsidRPr="00E55151" w:rsidRDefault="00E55151">
          <w:pPr>
            <w:pStyle w:val="14"/>
            <w:rPr>
              <w:rFonts w:ascii="Times New Roman" w:eastAsiaTheme="minorEastAsia" w:hAnsi="Times New Roman" w:cs="Times New Roman"/>
              <w:noProof/>
              <w:sz w:val="28"/>
              <w:szCs w:val="28"/>
              <w:lang w:eastAsia="ru-RU"/>
            </w:rPr>
          </w:pPr>
          <w:hyperlink w:anchor="_Toc77949604" w:history="1">
            <w:r w:rsidRPr="00E55151">
              <w:rPr>
                <w:rStyle w:val="a5"/>
                <w:rFonts w:ascii="Times New Roman" w:hAnsi="Times New Roman" w:cs="Times New Roman"/>
                <w:noProof/>
                <w:sz w:val="28"/>
                <w:szCs w:val="28"/>
              </w:rPr>
              <w:t>8.5.</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20.07.2021 НОСТРОЙ Новости. «Стоимость действует один день»: почему стройматериалы продолжают дорожать</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_Toc77949604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118</w:t>
            </w:r>
            <w:r w:rsidRPr="00E55151">
              <w:rPr>
                <w:rFonts w:ascii="Times New Roman" w:hAnsi="Times New Roman" w:cs="Times New Roman"/>
                <w:noProof/>
                <w:webHidden/>
                <w:sz w:val="28"/>
                <w:szCs w:val="28"/>
              </w:rPr>
              <w:fldChar w:fldCharType="end"/>
            </w:r>
          </w:hyperlink>
        </w:p>
        <w:p w14:paraId="181A1154" w14:textId="3574BB03" w:rsidR="00E55151" w:rsidRPr="00E55151" w:rsidRDefault="00E55151">
          <w:pPr>
            <w:pStyle w:val="14"/>
            <w:rPr>
              <w:rFonts w:ascii="Times New Roman" w:eastAsiaTheme="minorEastAsia" w:hAnsi="Times New Roman" w:cs="Times New Roman"/>
              <w:noProof/>
              <w:sz w:val="28"/>
              <w:szCs w:val="28"/>
              <w:lang w:eastAsia="ru-RU"/>
            </w:rPr>
          </w:pPr>
          <w:hyperlink w:anchor="_Toc77949605" w:history="1">
            <w:r w:rsidRPr="00E55151">
              <w:rPr>
                <w:rStyle w:val="a5"/>
                <w:rFonts w:ascii="Times New Roman" w:hAnsi="Times New Roman" w:cs="Times New Roman"/>
                <w:noProof/>
                <w:sz w:val="28"/>
                <w:szCs w:val="28"/>
              </w:rPr>
              <w:t>8.6.</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22.07.2021 АНСБ. Павел Горячки: Правовое обоснование ПП по изменению цен госконтрактов сомнительно</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_Toc77949605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122</w:t>
            </w:r>
            <w:r w:rsidRPr="00E55151">
              <w:rPr>
                <w:rFonts w:ascii="Times New Roman" w:hAnsi="Times New Roman" w:cs="Times New Roman"/>
                <w:noProof/>
                <w:webHidden/>
                <w:sz w:val="28"/>
                <w:szCs w:val="28"/>
              </w:rPr>
              <w:fldChar w:fldCharType="end"/>
            </w:r>
          </w:hyperlink>
        </w:p>
        <w:p w14:paraId="3B17854E" w14:textId="11372B57" w:rsidR="00E55151" w:rsidRPr="00E55151" w:rsidRDefault="00E55151">
          <w:pPr>
            <w:pStyle w:val="14"/>
            <w:rPr>
              <w:rFonts w:ascii="Times New Roman" w:eastAsiaTheme="minorEastAsia" w:hAnsi="Times New Roman" w:cs="Times New Roman"/>
              <w:noProof/>
              <w:sz w:val="28"/>
              <w:szCs w:val="28"/>
              <w:lang w:eastAsia="ru-RU"/>
            </w:rPr>
          </w:pPr>
          <w:hyperlink w:anchor="_Toc77949606" w:history="1">
            <w:r w:rsidRPr="00E55151">
              <w:rPr>
                <w:rStyle w:val="a5"/>
                <w:rFonts w:ascii="Times New Roman" w:hAnsi="Times New Roman" w:cs="Times New Roman"/>
                <w:noProof/>
                <w:sz w:val="28"/>
                <w:szCs w:val="28"/>
              </w:rPr>
              <w:t>8.7.</w:t>
            </w:r>
            <w:r w:rsidRPr="00E55151">
              <w:rPr>
                <w:rFonts w:ascii="Times New Roman" w:eastAsiaTheme="minorEastAsia" w:hAnsi="Times New Roman" w:cs="Times New Roman"/>
                <w:noProof/>
                <w:sz w:val="28"/>
                <w:szCs w:val="28"/>
                <w:lang w:eastAsia="ru-RU"/>
              </w:rPr>
              <w:tab/>
            </w:r>
            <w:r w:rsidRPr="00E55151">
              <w:rPr>
                <w:rStyle w:val="a5"/>
                <w:rFonts w:ascii="Times New Roman" w:hAnsi="Times New Roman" w:cs="Times New Roman"/>
                <w:noProof/>
                <w:sz w:val="28"/>
                <w:szCs w:val="28"/>
              </w:rPr>
              <w:t>23.07.2021 ЗаНоСтрой.РФ. На конференции НОПРИЗ обсудили применение BIM-технологий на всех этапах жизненного цикла объекта капитального строительства</w:t>
            </w:r>
            <w:r w:rsidRPr="00E55151">
              <w:rPr>
                <w:rFonts w:ascii="Times New Roman" w:hAnsi="Times New Roman" w:cs="Times New Roman"/>
                <w:noProof/>
                <w:webHidden/>
                <w:sz w:val="28"/>
                <w:szCs w:val="28"/>
              </w:rPr>
              <w:tab/>
            </w:r>
            <w:r w:rsidRPr="00E55151">
              <w:rPr>
                <w:rFonts w:ascii="Times New Roman" w:hAnsi="Times New Roman" w:cs="Times New Roman"/>
                <w:noProof/>
                <w:webHidden/>
                <w:sz w:val="28"/>
                <w:szCs w:val="28"/>
              </w:rPr>
              <w:fldChar w:fldCharType="begin"/>
            </w:r>
            <w:r w:rsidRPr="00E55151">
              <w:rPr>
                <w:rFonts w:ascii="Times New Roman" w:hAnsi="Times New Roman" w:cs="Times New Roman"/>
                <w:noProof/>
                <w:webHidden/>
                <w:sz w:val="28"/>
                <w:szCs w:val="28"/>
              </w:rPr>
              <w:instrText xml:space="preserve"> PAGEREF _Toc77949606 \h </w:instrText>
            </w:r>
            <w:r w:rsidRPr="00E55151">
              <w:rPr>
                <w:rFonts w:ascii="Times New Roman" w:hAnsi="Times New Roman" w:cs="Times New Roman"/>
                <w:noProof/>
                <w:webHidden/>
                <w:sz w:val="28"/>
                <w:szCs w:val="28"/>
              </w:rPr>
            </w:r>
            <w:r w:rsidRPr="00E55151">
              <w:rPr>
                <w:rFonts w:ascii="Times New Roman" w:hAnsi="Times New Roman" w:cs="Times New Roman"/>
                <w:noProof/>
                <w:webHidden/>
                <w:sz w:val="28"/>
                <w:szCs w:val="28"/>
              </w:rPr>
              <w:fldChar w:fldCharType="separate"/>
            </w:r>
            <w:r w:rsidR="004F35E9">
              <w:rPr>
                <w:rFonts w:ascii="Times New Roman" w:hAnsi="Times New Roman" w:cs="Times New Roman"/>
                <w:noProof/>
                <w:webHidden/>
                <w:sz w:val="28"/>
                <w:szCs w:val="28"/>
              </w:rPr>
              <w:t>123</w:t>
            </w:r>
            <w:r w:rsidRPr="00E55151">
              <w:rPr>
                <w:rFonts w:ascii="Times New Roman" w:hAnsi="Times New Roman" w:cs="Times New Roman"/>
                <w:noProof/>
                <w:webHidden/>
                <w:sz w:val="28"/>
                <w:szCs w:val="28"/>
              </w:rPr>
              <w:fldChar w:fldCharType="end"/>
            </w:r>
          </w:hyperlink>
        </w:p>
        <w:p w14:paraId="6947D83B" w14:textId="1061C73F" w:rsidR="002D5DE5" w:rsidRPr="00E55151" w:rsidRDefault="002D5DE5" w:rsidP="004F0D01">
          <w:pPr>
            <w:pStyle w:val="14"/>
            <w:rPr>
              <w:rFonts w:ascii="Times New Roman" w:hAnsi="Times New Roman" w:cs="Times New Roman"/>
              <w:sz w:val="28"/>
              <w:szCs w:val="28"/>
            </w:rPr>
          </w:pPr>
          <w:r w:rsidRPr="00E55151">
            <w:rPr>
              <w:rFonts w:ascii="Times New Roman" w:hAnsi="Times New Roman" w:cs="Times New Roman"/>
              <w:sz w:val="28"/>
              <w:szCs w:val="28"/>
            </w:rPr>
            <w:fldChar w:fldCharType="end"/>
          </w:r>
        </w:p>
      </w:sdtContent>
    </w:sdt>
    <w:p w14:paraId="129A8451" w14:textId="7F4FE59F" w:rsidR="00E822D1" w:rsidRDefault="00E822D1" w:rsidP="00E822D1">
      <w:pPr>
        <w:pStyle w:val="1"/>
        <w:tabs>
          <w:tab w:val="left" w:pos="851"/>
        </w:tabs>
        <w:spacing w:before="0" w:beforeAutospacing="0" w:after="0" w:afterAutospacing="0"/>
        <w:jc w:val="both"/>
        <w:rPr>
          <w:sz w:val="28"/>
          <w:szCs w:val="28"/>
        </w:rPr>
      </w:pPr>
    </w:p>
    <w:p w14:paraId="1270DCD7" w14:textId="0AB310DC" w:rsidR="003A01BE" w:rsidRPr="00325EC1" w:rsidRDefault="003A01BE" w:rsidP="003A01BE">
      <w:pPr>
        <w:pStyle w:val="1"/>
        <w:numPr>
          <w:ilvl w:val="0"/>
          <w:numId w:val="1"/>
        </w:numPr>
        <w:tabs>
          <w:tab w:val="left" w:pos="851"/>
        </w:tabs>
        <w:spacing w:before="0" w:beforeAutospacing="0" w:after="0" w:afterAutospacing="0"/>
        <w:ind w:left="0" w:firstLine="0"/>
        <w:jc w:val="both"/>
        <w:rPr>
          <w:sz w:val="28"/>
          <w:szCs w:val="28"/>
        </w:rPr>
      </w:pPr>
      <w:bookmarkStart w:id="2" w:name="_Toc77949508"/>
      <w:r>
        <w:rPr>
          <w:sz w:val="28"/>
          <w:szCs w:val="28"/>
        </w:rPr>
        <w:t>ПРЕЗИДЕНТ</w:t>
      </w:r>
      <w:bookmarkEnd w:id="2"/>
    </w:p>
    <w:p w14:paraId="0ED4E1C6" w14:textId="77777777" w:rsidR="003A01BE" w:rsidRPr="00325EC1" w:rsidRDefault="003A01BE" w:rsidP="003A01BE">
      <w:pPr>
        <w:pStyle w:val="1"/>
        <w:tabs>
          <w:tab w:val="left" w:pos="851"/>
        </w:tabs>
        <w:spacing w:before="0" w:beforeAutospacing="0" w:after="0" w:afterAutospacing="0"/>
        <w:jc w:val="both"/>
        <w:rPr>
          <w:sz w:val="28"/>
          <w:szCs w:val="28"/>
        </w:rPr>
      </w:pPr>
    </w:p>
    <w:p w14:paraId="4EA87A9E" w14:textId="31D4D658" w:rsidR="0031055A" w:rsidRPr="0031055A" w:rsidRDefault="0031055A" w:rsidP="0031055A">
      <w:pPr>
        <w:pStyle w:val="1"/>
        <w:numPr>
          <w:ilvl w:val="1"/>
          <w:numId w:val="1"/>
        </w:numPr>
        <w:tabs>
          <w:tab w:val="left" w:pos="851"/>
        </w:tabs>
        <w:spacing w:before="0" w:beforeAutospacing="0" w:after="0" w:afterAutospacing="0"/>
        <w:ind w:left="0" w:firstLine="0"/>
        <w:jc w:val="both"/>
        <w:rPr>
          <w:b w:val="0"/>
          <w:bCs w:val="0"/>
          <w:sz w:val="28"/>
          <w:szCs w:val="28"/>
        </w:rPr>
      </w:pPr>
      <w:bookmarkStart w:id="3" w:name="_Toc77949509"/>
      <w:r>
        <w:rPr>
          <w:sz w:val="28"/>
          <w:szCs w:val="28"/>
        </w:rPr>
        <w:t xml:space="preserve">19.07.2021 За-Строй.РФ. </w:t>
      </w:r>
      <w:r w:rsidRPr="0031055A">
        <w:rPr>
          <w:sz w:val="28"/>
          <w:szCs w:val="28"/>
        </w:rPr>
        <w:t>Планка в 85 миллионов квадратов</w:t>
      </w:r>
      <w:bookmarkEnd w:id="3"/>
    </w:p>
    <w:p w14:paraId="08D94F7A" w14:textId="4D2FBE71" w:rsidR="0031055A" w:rsidRP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Президент поставил строителям задачу по возведению жилья до конца этого года</w:t>
      </w:r>
      <w:r>
        <w:rPr>
          <w:rFonts w:ascii="Times New Roman" w:hAnsi="Times New Roman" w:cs="Times New Roman"/>
          <w:sz w:val="28"/>
          <w:szCs w:val="28"/>
        </w:rPr>
        <w:t>.</w:t>
      </w:r>
    </w:p>
    <w:p w14:paraId="2E529C55" w14:textId="77777777" w:rsidR="0031055A" w:rsidRP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Президент России Владимир Путин заявил, что жилищное строительство в стране идёт опережающими темпами, к концу года планируется сдать более 85-ти миллионов квадратных метров жилья.</w:t>
      </w:r>
    </w:p>
    <w:p w14:paraId="32443CE0" w14:textId="77777777" w:rsidR="0031055A" w:rsidRP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На сегодняшнем заседании Совета по стратегическому развитию и проектам Владимир Владимирович так и сказал: «При этом, само жилищное строительство идёт опережающими темпами и к концу текущего года планируется построить и сдать более 85 миллионов квадратных метров жилья».</w:t>
      </w:r>
    </w:p>
    <w:p w14:paraId="7EE02899" w14:textId="34318C0F" w:rsid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Господин Путин отметил, что страна подошла вплотную к достижению лучшего показателя за всю современную историю России.</w:t>
      </w:r>
    </w:p>
    <w:p w14:paraId="6BD6E22E" w14:textId="2DAFEA89" w:rsidR="009716DE" w:rsidRDefault="009716DE" w:rsidP="0031055A">
      <w:pPr>
        <w:tabs>
          <w:tab w:val="left" w:pos="851"/>
        </w:tabs>
        <w:spacing w:after="0"/>
        <w:ind w:firstLine="851"/>
        <w:jc w:val="both"/>
        <w:rPr>
          <w:rFonts w:ascii="Times New Roman" w:hAnsi="Times New Roman" w:cs="Times New Roman"/>
          <w:sz w:val="28"/>
          <w:szCs w:val="28"/>
        </w:rPr>
      </w:pPr>
    </w:p>
    <w:p w14:paraId="1E7275A1" w14:textId="795E07A2" w:rsidR="009716DE" w:rsidRPr="009716DE" w:rsidRDefault="009716DE" w:rsidP="009716DE">
      <w:pPr>
        <w:pStyle w:val="1"/>
        <w:numPr>
          <w:ilvl w:val="1"/>
          <w:numId w:val="1"/>
        </w:numPr>
        <w:tabs>
          <w:tab w:val="left" w:pos="851"/>
        </w:tabs>
        <w:spacing w:before="0" w:beforeAutospacing="0" w:after="0" w:afterAutospacing="0"/>
        <w:ind w:left="0" w:firstLine="0"/>
        <w:jc w:val="both"/>
        <w:rPr>
          <w:b w:val="0"/>
          <w:bCs w:val="0"/>
          <w:sz w:val="28"/>
          <w:szCs w:val="28"/>
        </w:rPr>
      </w:pPr>
      <w:bookmarkStart w:id="4" w:name="_Toc77949510"/>
      <w:r>
        <w:rPr>
          <w:sz w:val="28"/>
          <w:szCs w:val="28"/>
        </w:rPr>
        <w:t xml:space="preserve">19.07.2021 ЕРЗ. </w:t>
      </w:r>
      <w:r w:rsidRPr="009716DE">
        <w:rPr>
          <w:sz w:val="28"/>
          <w:szCs w:val="28"/>
        </w:rPr>
        <w:t>Президент дал важные поручения по жилью и инфраструктуре</w:t>
      </w:r>
      <w:bookmarkEnd w:id="4"/>
    </w:p>
    <w:p w14:paraId="28175B43" w14:textId="77777777" w:rsidR="009716DE" w:rsidRPr="009716DE" w:rsidRDefault="009716DE" w:rsidP="009716DE">
      <w:pPr>
        <w:tabs>
          <w:tab w:val="left" w:pos="851"/>
        </w:tabs>
        <w:spacing w:after="0"/>
        <w:ind w:firstLine="851"/>
        <w:jc w:val="both"/>
        <w:rPr>
          <w:rFonts w:ascii="Times New Roman" w:hAnsi="Times New Roman" w:cs="Times New Roman"/>
          <w:sz w:val="28"/>
          <w:szCs w:val="28"/>
        </w:rPr>
      </w:pPr>
      <w:r w:rsidRPr="009716DE">
        <w:rPr>
          <w:rFonts w:ascii="Times New Roman" w:hAnsi="Times New Roman" w:cs="Times New Roman"/>
          <w:sz w:val="28"/>
          <w:szCs w:val="28"/>
        </w:rPr>
        <w:t>15 июля 2021 года Владимир Путин утвердил </w:t>
      </w:r>
      <w:hyperlink r:id="rId8" w:history="1">
        <w:r w:rsidRPr="009716DE">
          <w:rPr>
            <w:rFonts w:ascii="Times New Roman" w:hAnsi="Times New Roman" w:cs="Times New Roman"/>
            <w:sz w:val="28"/>
            <w:szCs w:val="28"/>
          </w:rPr>
          <w:t>перечень</w:t>
        </w:r>
      </w:hyperlink>
      <w:r w:rsidRPr="009716DE">
        <w:rPr>
          <w:rFonts w:ascii="Times New Roman" w:hAnsi="Times New Roman" w:cs="Times New Roman"/>
          <w:sz w:val="28"/>
          <w:szCs w:val="28"/>
        </w:rPr>
        <w:t> поручений по итогам участия в заседании XX съезда партии «Единая Россия», состоявшемся 19 июня 2021 года.</w:t>
      </w:r>
    </w:p>
    <w:p w14:paraId="55CAF5D0" w14:textId="3A0F1764" w:rsidR="009716DE" w:rsidRPr="009716DE" w:rsidRDefault="009716DE" w:rsidP="009716DE">
      <w:pPr>
        <w:tabs>
          <w:tab w:val="left" w:pos="851"/>
        </w:tabs>
        <w:spacing w:after="0"/>
        <w:ind w:firstLine="851"/>
        <w:jc w:val="both"/>
        <w:rPr>
          <w:rFonts w:ascii="Times New Roman" w:hAnsi="Times New Roman" w:cs="Times New Roman"/>
          <w:sz w:val="28"/>
          <w:szCs w:val="28"/>
        </w:rPr>
      </w:pPr>
      <w:r w:rsidRPr="009716DE">
        <w:rPr>
          <w:rFonts w:ascii="Times New Roman" w:hAnsi="Times New Roman" w:cs="Times New Roman"/>
          <w:sz w:val="28"/>
          <w:szCs w:val="28"/>
        </w:rPr>
        <w:lastRenderedPageBreak/>
        <w:t>Напомним, что 19 июня</w:t>
      </w:r>
      <w:r>
        <w:rPr>
          <w:rFonts w:ascii="Times New Roman" w:hAnsi="Times New Roman" w:cs="Times New Roman"/>
          <w:sz w:val="28"/>
          <w:szCs w:val="28"/>
        </w:rPr>
        <w:t xml:space="preserve"> </w:t>
      </w:r>
      <w:r w:rsidRPr="009716DE">
        <w:rPr>
          <w:rFonts w:ascii="Times New Roman" w:hAnsi="Times New Roman" w:cs="Times New Roman"/>
          <w:b/>
          <w:bCs/>
          <w:sz w:val="28"/>
          <w:szCs w:val="28"/>
        </w:rPr>
        <w:t>Владимир Путин</w:t>
      </w:r>
      <w:r>
        <w:rPr>
          <w:rFonts w:ascii="Times New Roman" w:hAnsi="Times New Roman" w:cs="Times New Roman"/>
          <w:b/>
          <w:bCs/>
          <w:sz w:val="28"/>
          <w:szCs w:val="28"/>
        </w:rPr>
        <w:t xml:space="preserve"> </w:t>
      </w:r>
      <w:r w:rsidRPr="009716DE">
        <w:rPr>
          <w:rFonts w:ascii="Times New Roman" w:hAnsi="Times New Roman" w:cs="Times New Roman"/>
          <w:sz w:val="28"/>
          <w:szCs w:val="28"/>
        </w:rPr>
        <w:t>совместно с</w:t>
      </w:r>
      <w:r>
        <w:rPr>
          <w:rFonts w:ascii="Times New Roman" w:hAnsi="Times New Roman" w:cs="Times New Roman"/>
          <w:sz w:val="28"/>
          <w:szCs w:val="28"/>
        </w:rPr>
        <w:t xml:space="preserve"> </w:t>
      </w:r>
      <w:r w:rsidRPr="009716DE">
        <w:rPr>
          <w:rFonts w:ascii="Times New Roman" w:hAnsi="Times New Roman" w:cs="Times New Roman"/>
          <w:b/>
          <w:bCs/>
          <w:sz w:val="28"/>
          <w:szCs w:val="28"/>
        </w:rPr>
        <w:t xml:space="preserve">Михаилом </w:t>
      </w:r>
      <w:proofErr w:type="spellStart"/>
      <w:r w:rsidRPr="009716DE">
        <w:rPr>
          <w:rFonts w:ascii="Times New Roman" w:hAnsi="Times New Roman" w:cs="Times New Roman"/>
          <w:b/>
          <w:bCs/>
          <w:sz w:val="28"/>
          <w:szCs w:val="28"/>
        </w:rPr>
        <w:t>Мишустиным</w:t>
      </w:r>
      <w:proofErr w:type="spellEnd"/>
      <w:r>
        <w:rPr>
          <w:rFonts w:ascii="Times New Roman" w:hAnsi="Times New Roman" w:cs="Times New Roman"/>
          <w:b/>
          <w:bCs/>
          <w:sz w:val="28"/>
          <w:szCs w:val="28"/>
        </w:rPr>
        <w:t xml:space="preserve"> </w:t>
      </w:r>
      <w:r w:rsidRPr="009716DE">
        <w:rPr>
          <w:rFonts w:ascii="Times New Roman" w:hAnsi="Times New Roman" w:cs="Times New Roman"/>
          <w:sz w:val="28"/>
          <w:szCs w:val="28"/>
        </w:rPr>
        <w:t>и членами Правительства принял участие в пленарном заседании XX съезда Всероссийской политической партии «Единая Россия».</w:t>
      </w:r>
    </w:p>
    <w:p w14:paraId="66451157" w14:textId="77777777" w:rsidR="009716DE" w:rsidRPr="009716DE" w:rsidRDefault="009716DE" w:rsidP="009716DE">
      <w:pPr>
        <w:tabs>
          <w:tab w:val="left" w:pos="851"/>
        </w:tabs>
        <w:spacing w:after="0"/>
        <w:ind w:firstLine="851"/>
        <w:jc w:val="both"/>
        <w:rPr>
          <w:rFonts w:ascii="Times New Roman" w:hAnsi="Times New Roman" w:cs="Times New Roman"/>
          <w:sz w:val="28"/>
          <w:szCs w:val="28"/>
        </w:rPr>
      </w:pPr>
      <w:r w:rsidRPr="009716DE">
        <w:rPr>
          <w:rFonts w:ascii="Times New Roman" w:hAnsi="Times New Roman" w:cs="Times New Roman"/>
          <w:sz w:val="28"/>
          <w:szCs w:val="28"/>
        </w:rPr>
        <w:t>Выступив на съезде, глава государства в числе прочего затронул тему доступности жилья. Поэтому одним из пунктов поручения по итогам этой встречи Правительству совместно с Госдумой поручено до 1 ноября 2021 года обеспечить внесение в законодательство изменений, предусматривающих освобождение семей с двумя и более детьми от уплаты налога на доходы физических лиц при продаже жилого помещения, находящегося в собственности менее пяти лет, в случае направления в течение года полученных от его продажи средств на покупку иного жилого помещения в целях улучшения жилищных условий.</w:t>
      </w:r>
    </w:p>
    <w:p w14:paraId="0ABD2700" w14:textId="77777777" w:rsidR="009716DE" w:rsidRPr="009716DE" w:rsidRDefault="009716DE" w:rsidP="009716DE">
      <w:pPr>
        <w:tabs>
          <w:tab w:val="left" w:pos="851"/>
        </w:tabs>
        <w:spacing w:after="0"/>
        <w:ind w:firstLine="851"/>
        <w:jc w:val="both"/>
        <w:rPr>
          <w:rFonts w:ascii="Times New Roman" w:hAnsi="Times New Roman" w:cs="Times New Roman"/>
          <w:sz w:val="28"/>
          <w:szCs w:val="28"/>
        </w:rPr>
      </w:pPr>
      <w:r w:rsidRPr="009716DE">
        <w:rPr>
          <w:rFonts w:ascii="Times New Roman" w:hAnsi="Times New Roman" w:cs="Times New Roman"/>
          <w:sz w:val="28"/>
          <w:szCs w:val="28"/>
        </w:rPr>
        <w:t>Как </w:t>
      </w:r>
      <w:hyperlink r:id="rId9" w:anchor="sel=63:1:Bgg,63:60:cTh" w:history="1">
        <w:r w:rsidRPr="009716DE">
          <w:rPr>
            <w:rFonts w:ascii="Times New Roman" w:hAnsi="Times New Roman" w:cs="Times New Roman"/>
            <w:sz w:val="28"/>
            <w:szCs w:val="28"/>
          </w:rPr>
          <w:t>отметил</w:t>
        </w:r>
      </w:hyperlink>
      <w:r w:rsidRPr="009716DE">
        <w:rPr>
          <w:rFonts w:ascii="Times New Roman" w:hAnsi="Times New Roman" w:cs="Times New Roman"/>
          <w:sz w:val="28"/>
          <w:szCs w:val="28"/>
        </w:rPr>
        <w:t> Владимир Путин в ходе своего выступления, таким образом, людям будут предоставлено больше возможностей для улучшения жилищных условий. «Какая-то копеечка в руках останется — они смогут использовать ее для покупки большей квартиры», — добавил Президент.</w:t>
      </w:r>
    </w:p>
    <w:p w14:paraId="158DEB4B" w14:textId="77777777" w:rsidR="009716DE" w:rsidRPr="009716DE" w:rsidRDefault="009716DE" w:rsidP="009716DE">
      <w:pPr>
        <w:tabs>
          <w:tab w:val="left" w:pos="851"/>
        </w:tabs>
        <w:spacing w:after="0"/>
        <w:ind w:firstLine="851"/>
        <w:jc w:val="both"/>
        <w:rPr>
          <w:rFonts w:ascii="Times New Roman" w:hAnsi="Times New Roman" w:cs="Times New Roman"/>
          <w:sz w:val="28"/>
          <w:szCs w:val="28"/>
        </w:rPr>
      </w:pPr>
      <w:r w:rsidRPr="009716DE">
        <w:rPr>
          <w:rFonts w:ascii="Times New Roman" w:hAnsi="Times New Roman" w:cs="Times New Roman"/>
          <w:sz w:val="28"/>
          <w:szCs w:val="28"/>
        </w:rPr>
        <w:t>Также не осталась без внимания тема развития сельских территорий, которая, </w:t>
      </w:r>
      <w:hyperlink r:id="rId10" w:anchor="sel=55:40:5pi,55:78:jac;64:1:7Yg,66:56:VeW" w:history="1">
        <w:r w:rsidRPr="009716DE">
          <w:rPr>
            <w:rFonts w:ascii="Times New Roman" w:hAnsi="Times New Roman" w:cs="Times New Roman"/>
            <w:sz w:val="28"/>
            <w:szCs w:val="28"/>
          </w:rPr>
          <w:t>по словам</w:t>
        </w:r>
      </w:hyperlink>
      <w:r w:rsidRPr="009716DE">
        <w:rPr>
          <w:rFonts w:ascii="Times New Roman" w:hAnsi="Times New Roman" w:cs="Times New Roman"/>
          <w:sz w:val="28"/>
          <w:szCs w:val="28"/>
        </w:rPr>
        <w:t> руководителя российского государства, требует особого контроля и законодательных решений. Президент поручил до 1 ноября 2021 года доложить о:</w:t>
      </w:r>
    </w:p>
    <w:p w14:paraId="008849E2" w14:textId="551ABBB6" w:rsidR="009716DE" w:rsidRPr="009716DE" w:rsidRDefault="009716DE" w:rsidP="008A4DA2">
      <w:pPr>
        <w:pStyle w:val="a3"/>
        <w:numPr>
          <w:ilvl w:val="0"/>
          <w:numId w:val="6"/>
        </w:numPr>
        <w:tabs>
          <w:tab w:val="left" w:pos="851"/>
        </w:tabs>
        <w:spacing w:after="0"/>
        <w:ind w:left="0" w:firstLine="0"/>
        <w:jc w:val="both"/>
        <w:rPr>
          <w:rFonts w:ascii="Times New Roman" w:hAnsi="Times New Roman" w:cs="Times New Roman"/>
          <w:sz w:val="28"/>
          <w:szCs w:val="28"/>
        </w:rPr>
      </w:pPr>
      <w:r w:rsidRPr="009716DE">
        <w:rPr>
          <w:rFonts w:ascii="Times New Roman" w:hAnsi="Times New Roman" w:cs="Times New Roman"/>
          <w:sz w:val="28"/>
          <w:szCs w:val="28"/>
        </w:rPr>
        <w:t>поддержке индивидуального жилищного строительства, включая предоставление гражданам льготных кредитов;</w:t>
      </w:r>
    </w:p>
    <w:p w14:paraId="078707F8" w14:textId="12BB824A" w:rsidR="009716DE" w:rsidRPr="009716DE" w:rsidRDefault="009716DE" w:rsidP="008A4DA2">
      <w:pPr>
        <w:pStyle w:val="a3"/>
        <w:numPr>
          <w:ilvl w:val="0"/>
          <w:numId w:val="6"/>
        </w:numPr>
        <w:tabs>
          <w:tab w:val="left" w:pos="851"/>
        </w:tabs>
        <w:spacing w:after="0"/>
        <w:ind w:left="0" w:firstLine="0"/>
        <w:jc w:val="both"/>
        <w:rPr>
          <w:rFonts w:ascii="Times New Roman" w:hAnsi="Times New Roman" w:cs="Times New Roman"/>
          <w:sz w:val="28"/>
          <w:szCs w:val="28"/>
        </w:rPr>
      </w:pPr>
      <w:r w:rsidRPr="009716DE">
        <w:rPr>
          <w:rFonts w:ascii="Times New Roman" w:hAnsi="Times New Roman" w:cs="Times New Roman"/>
          <w:sz w:val="28"/>
          <w:szCs w:val="28"/>
        </w:rPr>
        <w:t>упрощении порядка предоставления гражданам земельных участков для строительства индивидуальных жилых домов на сельских территориях;</w:t>
      </w:r>
    </w:p>
    <w:p w14:paraId="624976A8" w14:textId="4F4F6D72" w:rsidR="009716DE" w:rsidRPr="009716DE" w:rsidRDefault="009716DE" w:rsidP="008A4DA2">
      <w:pPr>
        <w:pStyle w:val="a3"/>
        <w:numPr>
          <w:ilvl w:val="0"/>
          <w:numId w:val="6"/>
        </w:numPr>
        <w:tabs>
          <w:tab w:val="left" w:pos="851"/>
        </w:tabs>
        <w:spacing w:after="0"/>
        <w:ind w:left="0" w:firstLine="0"/>
        <w:jc w:val="both"/>
        <w:rPr>
          <w:rFonts w:ascii="Times New Roman" w:hAnsi="Times New Roman" w:cs="Times New Roman"/>
          <w:sz w:val="28"/>
          <w:szCs w:val="28"/>
        </w:rPr>
      </w:pPr>
      <w:r w:rsidRPr="009716DE">
        <w:rPr>
          <w:rFonts w:ascii="Times New Roman" w:hAnsi="Times New Roman" w:cs="Times New Roman"/>
          <w:sz w:val="28"/>
          <w:szCs w:val="28"/>
        </w:rPr>
        <w:t>развитии транспортной и инженерной инфраструктуры на сельских территориях.</w:t>
      </w:r>
    </w:p>
    <w:p w14:paraId="4C3D199E" w14:textId="5B36B8E4" w:rsidR="009716DE" w:rsidRPr="009716DE" w:rsidRDefault="009716DE" w:rsidP="009716DE">
      <w:pPr>
        <w:tabs>
          <w:tab w:val="left" w:pos="851"/>
        </w:tabs>
        <w:spacing w:after="0"/>
        <w:ind w:firstLine="851"/>
        <w:jc w:val="both"/>
        <w:rPr>
          <w:rFonts w:ascii="Times New Roman" w:hAnsi="Times New Roman" w:cs="Times New Roman"/>
          <w:sz w:val="28"/>
          <w:szCs w:val="28"/>
        </w:rPr>
      </w:pPr>
      <w:r w:rsidRPr="009716DE">
        <w:rPr>
          <w:rFonts w:ascii="Times New Roman" w:hAnsi="Times New Roman" w:cs="Times New Roman"/>
          <w:sz w:val="28"/>
          <w:szCs w:val="28"/>
        </w:rPr>
        <w:t>Кроме того</w:t>
      </w:r>
      <w:r>
        <w:rPr>
          <w:rFonts w:ascii="Times New Roman" w:hAnsi="Times New Roman" w:cs="Times New Roman"/>
          <w:sz w:val="28"/>
          <w:szCs w:val="28"/>
        </w:rPr>
        <w:t>,</w:t>
      </w:r>
      <w:r w:rsidRPr="009716DE">
        <w:rPr>
          <w:rFonts w:ascii="Times New Roman" w:hAnsi="Times New Roman" w:cs="Times New Roman"/>
          <w:sz w:val="28"/>
          <w:szCs w:val="28"/>
        </w:rPr>
        <w:t xml:space="preserve"> Владимир Путин дал поручение:</w:t>
      </w:r>
    </w:p>
    <w:p w14:paraId="5F0CADFE" w14:textId="63D14C53" w:rsidR="009716DE" w:rsidRPr="009716DE" w:rsidRDefault="009716DE" w:rsidP="008A4DA2">
      <w:pPr>
        <w:pStyle w:val="a3"/>
        <w:numPr>
          <w:ilvl w:val="0"/>
          <w:numId w:val="5"/>
        </w:numPr>
        <w:tabs>
          <w:tab w:val="left" w:pos="851"/>
        </w:tabs>
        <w:spacing w:after="0"/>
        <w:ind w:left="0" w:firstLine="0"/>
        <w:jc w:val="both"/>
        <w:rPr>
          <w:rFonts w:ascii="Times New Roman" w:hAnsi="Times New Roman" w:cs="Times New Roman"/>
          <w:sz w:val="28"/>
          <w:szCs w:val="28"/>
        </w:rPr>
      </w:pPr>
      <w:r w:rsidRPr="009716DE">
        <w:rPr>
          <w:rFonts w:ascii="Times New Roman" w:hAnsi="Times New Roman" w:cs="Times New Roman"/>
          <w:sz w:val="28"/>
          <w:szCs w:val="28"/>
        </w:rPr>
        <w:t>продлить на 2024—2026 годы действие программы предоставления за счет средств федерального бюджета бюджетных кредитов на реализацию инфраструктурных проектов, определив объемы дополнительного финансирования этой программы с учетом прошедших отбор заявок субъектов РФ на получение таких кредитов.</w:t>
      </w:r>
    </w:p>
    <w:p w14:paraId="047BE330" w14:textId="751B1BFB" w:rsidR="009716DE" w:rsidRPr="009716DE" w:rsidRDefault="009716DE" w:rsidP="008A4DA2">
      <w:pPr>
        <w:pStyle w:val="a3"/>
        <w:numPr>
          <w:ilvl w:val="0"/>
          <w:numId w:val="5"/>
        </w:numPr>
        <w:tabs>
          <w:tab w:val="left" w:pos="851"/>
        </w:tabs>
        <w:spacing w:after="0"/>
        <w:ind w:left="0" w:firstLine="0"/>
        <w:jc w:val="both"/>
        <w:rPr>
          <w:rFonts w:ascii="Times New Roman" w:hAnsi="Times New Roman" w:cs="Times New Roman"/>
          <w:sz w:val="28"/>
          <w:szCs w:val="28"/>
        </w:rPr>
      </w:pPr>
      <w:r w:rsidRPr="009716DE">
        <w:rPr>
          <w:rFonts w:ascii="Times New Roman" w:hAnsi="Times New Roman" w:cs="Times New Roman"/>
          <w:sz w:val="28"/>
          <w:szCs w:val="28"/>
        </w:rPr>
        <w:t>дополнительно направить с 2022 года 150 млрд руб. на строительство и модернизацию в субъектах РФ объектов коммунальной инфраструктуры, прежде всего на строительство современных канализационных очистных сооружений и очистных сооружений ливневых стоков, в том числе на Черноморском побережье России, включая Республику Крым.</w:t>
      </w:r>
    </w:p>
    <w:p w14:paraId="1FC749DC" w14:textId="4FED7D66" w:rsidR="009716DE" w:rsidRDefault="009716DE" w:rsidP="009716DE">
      <w:pPr>
        <w:tabs>
          <w:tab w:val="left" w:pos="851"/>
        </w:tabs>
        <w:spacing w:after="0"/>
        <w:ind w:firstLine="851"/>
        <w:jc w:val="both"/>
        <w:rPr>
          <w:rFonts w:ascii="Times New Roman" w:hAnsi="Times New Roman" w:cs="Times New Roman"/>
          <w:sz w:val="28"/>
          <w:szCs w:val="28"/>
        </w:rPr>
      </w:pPr>
      <w:r w:rsidRPr="009716DE">
        <w:rPr>
          <w:rFonts w:ascii="Times New Roman" w:hAnsi="Times New Roman" w:cs="Times New Roman"/>
          <w:sz w:val="28"/>
          <w:szCs w:val="28"/>
        </w:rPr>
        <w:t>Как </w:t>
      </w:r>
      <w:hyperlink r:id="rId11" w:anchor="sel=55:40:5pi,55:78:jac" w:history="1">
        <w:r w:rsidRPr="009716DE">
          <w:rPr>
            <w:rFonts w:ascii="Times New Roman" w:hAnsi="Times New Roman" w:cs="Times New Roman"/>
            <w:sz w:val="28"/>
            <w:szCs w:val="28"/>
          </w:rPr>
          <w:t>подчеркнул</w:t>
        </w:r>
      </w:hyperlink>
      <w:r w:rsidRPr="009716DE">
        <w:rPr>
          <w:rFonts w:ascii="Times New Roman" w:hAnsi="Times New Roman" w:cs="Times New Roman"/>
          <w:sz w:val="28"/>
          <w:szCs w:val="28"/>
        </w:rPr>
        <w:t> в своем выступлении Владимир Путин, «регионы постоянно занимаются этими вопросами», поскольку инфраструктура «дает стимул для развития жилищного строительства».</w:t>
      </w:r>
    </w:p>
    <w:p w14:paraId="64F0873F" w14:textId="27571DB8" w:rsidR="00343FB2" w:rsidRDefault="00343FB2" w:rsidP="009716DE">
      <w:pPr>
        <w:tabs>
          <w:tab w:val="left" w:pos="851"/>
        </w:tabs>
        <w:spacing w:after="0"/>
        <w:ind w:firstLine="851"/>
        <w:jc w:val="both"/>
        <w:rPr>
          <w:rFonts w:ascii="Times New Roman" w:hAnsi="Times New Roman" w:cs="Times New Roman"/>
          <w:sz w:val="28"/>
          <w:szCs w:val="28"/>
        </w:rPr>
      </w:pPr>
    </w:p>
    <w:p w14:paraId="541BEDAA" w14:textId="4E797A15" w:rsidR="003E4B1E" w:rsidRDefault="003E4B1E" w:rsidP="009716DE">
      <w:pPr>
        <w:tabs>
          <w:tab w:val="left" w:pos="851"/>
        </w:tabs>
        <w:spacing w:after="0"/>
        <w:ind w:firstLine="851"/>
        <w:jc w:val="both"/>
        <w:rPr>
          <w:rFonts w:ascii="Times New Roman" w:hAnsi="Times New Roman" w:cs="Times New Roman"/>
          <w:sz w:val="28"/>
          <w:szCs w:val="28"/>
        </w:rPr>
      </w:pPr>
    </w:p>
    <w:p w14:paraId="254D63FA" w14:textId="77777777" w:rsidR="003E4B1E" w:rsidRDefault="003E4B1E" w:rsidP="009716DE">
      <w:pPr>
        <w:tabs>
          <w:tab w:val="left" w:pos="851"/>
        </w:tabs>
        <w:spacing w:after="0"/>
        <w:ind w:firstLine="851"/>
        <w:jc w:val="both"/>
        <w:rPr>
          <w:rFonts w:ascii="Times New Roman" w:hAnsi="Times New Roman" w:cs="Times New Roman"/>
          <w:sz w:val="28"/>
          <w:szCs w:val="28"/>
        </w:rPr>
      </w:pPr>
    </w:p>
    <w:p w14:paraId="0968BAF6" w14:textId="02FC66BC" w:rsidR="00343FB2" w:rsidRPr="00145117" w:rsidRDefault="00145117" w:rsidP="00145117">
      <w:pPr>
        <w:pStyle w:val="1"/>
        <w:numPr>
          <w:ilvl w:val="1"/>
          <w:numId w:val="1"/>
        </w:numPr>
        <w:tabs>
          <w:tab w:val="left" w:pos="851"/>
        </w:tabs>
        <w:spacing w:before="0" w:beforeAutospacing="0" w:after="0" w:afterAutospacing="0"/>
        <w:ind w:left="0" w:firstLine="0"/>
        <w:jc w:val="both"/>
        <w:rPr>
          <w:sz w:val="28"/>
          <w:szCs w:val="28"/>
        </w:rPr>
      </w:pPr>
      <w:bookmarkStart w:id="5" w:name="_Toc77949511"/>
      <w:r>
        <w:rPr>
          <w:sz w:val="28"/>
          <w:szCs w:val="28"/>
        </w:rPr>
        <w:lastRenderedPageBreak/>
        <w:t xml:space="preserve">19.07.2021 </w:t>
      </w:r>
      <w:r w:rsidRPr="00145117">
        <w:rPr>
          <w:sz w:val="28"/>
          <w:szCs w:val="28"/>
        </w:rPr>
        <w:t>РИА Новости</w:t>
      </w:r>
      <w:r>
        <w:rPr>
          <w:sz w:val="28"/>
          <w:szCs w:val="28"/>
        </w:rPr>
        <w:t>.</w:t>
      </w:r>
      <w:r w:rsidRPr="00145117">
        <w:rPr>
          <w:sz w:val="28"/>
          <w:szCs w:val="28"/>
        </w:rPr>
        <w:t xml:space="preserve"> </w:t>
      </w:r>
      <w:r w:rsidR="00343FB2" w:rsidRPr="00145117">
        <w:rPr>
          <w:sz w:val="28"/>
          <w:szCs w:val="28"/>
        </w:rPr>
        <w:t>Путин: к концу года планируется сдать более 85 млн "квадратов" жилья</w:t>
      </w:r>
      <w:bookmarkEnd w:id="5"/>
    </w:p>
    <w:p w14:paraId="4CE73BA9" w14:textId="7DE2DBFF" w:rsidR="00343FB2" w:rsidRPr="00145117" w:rsidRDefault="00343FB2" w:rsidP="00145117">
      <w:pPr>
        <w:tabs>
          <w:tab w:val="left" w:pos="851"/>
        </w:tabs>
        <w:spacing w:after="0"/>
        <w:ind w:firstLine="851"/>
        <w:jc w:val="both"/>
        <w:rPr>
          <w:rFonts w:ascii="Times New Roman" w:hAnsi="Times New Roman" w:cs="Times New Roman"/>
          <w:sz w:val="28"/>
          <w:szCs w:val="28"/>
        </w:rPr>
      </w:pPr>
      <w:r w:rsidRPr="00145117">
        <w:rPr>
          <w:rFonts w:ascii="Times New Roman" w:hAnsi="Times New Roman" w:cs="Times New Roman"/>
          <w:sz w:val="28"/>
          <w:szCs w:val="28"/>
        </w:rPr>
        <w:t>Глава </w:t>
      </w:r>
      <w:hyperlink r:id="rId12" w:tgtFrame="_blank" w:history="1">
        <w:r w:rsidRPr="00145117">
          <w:rPr>
            <w:rFonts w:ascii="Times New Roman" w:hAnsi="Times New Roman" w:cs="Times New Roman"/>
            <w:sz w:val="28"/>
            <w:szCs w:val="28"/>
          </w:rPr>
          <w:t>Российской Федерации</w:t>
        </w:r>
      </w:hyperlink>
      <w:r w:rsidRPr="00145117">
        <w:rPr>
          <w:rFonts w:ascii="Times New Roman" w:hAnsi="Times New Roman" w:cs="Times New Roman"/>
          <w:sz w:val="28"/>
          <w:szCs w:val="28"/>
        </w:rPr>
        <w:t> </w:t>
      </w:r>
      <w:hyperlink r:id="rId13" w:tgtFrame="_blank" w:history="1">
        <w:r w:rsidRPr="00145117">
          <w:rPr>
            <w:rFonts w:ascii="Times New Roman" w:hAnsi="Times New Roman" w:cs="Times New Roman"/>
            <w:sz w:val="28"/>
            <w:szCs w:val="28"/>
          </w:rPr>
          <w:t>Владимир Путин</w:t>
        </w:r>
      </w:hyperlink>
      <w:r w:rsidRPr="00145117">
        <w:rPr>
          <w:rFonts w:ascii="Times New Roman" w:hAnsi="Times New Roman" w:cs="Times New Roman"/>
          <w:sz w:val="28"/>
          <w:szCs w:val="28"/>
        </w:rPr>
        <w:t> заявил, что жилищное строительство в стране идет опережающими темпами, к концу года планируется сдать более 85 миллионов квадратных метров жилья.</w:t>
      </w:r>
    </w:p>
    <w:p w14:paraId="5DE8B183" w14:textId="77777777" w:rsidR="00343FB2" w:rsidRPr="00145117" w:rsidRDefault="00343FB2" w:rsidP="00145117">
      <w:pPr>
        <w:tabs>
          <w:tab w:val="left" w:pos="851"/>
        </w:tabs>
        <w:spacing w:after="0"/>
        <w:ind w:firstLine="851"/>
        <w:jc w:val="both"/>
        <w:rPr>
          <w:rFonts w:ascii="Times New Roman" w:hAnsi="Times New Roman" w:cs="Times New Roman"/>
          <w:sz w:val="28"/>
          <w:szCs w:val="28"/>
        </w:rPr>
      </w:pPr>
      <w:r w:rsidRPr="00145117">
        <w:rPr>
          <w:rFonts w:ascii="Times New Roman" w:hAnsi="Times New Roman" w:cs="Times New Roman"/>
          <w:sz w:val="28"/>
          <w:szCs w:val="28"/>
        </w:rPr>
        <w:t>"При этом, само жилищное строительство идет опережающими темпами и к концу текущего года планируется построить и сдать более 85 миллионов квадратных метров жилья", - сказал президент на совете по стратегическому развитию и проектам.</w:t>
      </w:r>
    </w:p>
    <w:p w14:paraId="42EED6BE" w14:textId="77777777" w:rsidR="00343FB2" w:rsidRPr="00145117" w:rsidRDefault="00343FB2" w:rsidP="00145117">
      <w:pPr>
        <w:tabs>
          <w:tab w:val="left" w:pos="851"/>
        </w:tabs>
        <w:spacing w:after="0"/>
        <w:ind w:firstLine="851"/>
        <w:jc w:val="both"/>
        <w:rPr>
          <w:rFonts w:ascii="Times New Roman" w:hAnsi="Times New Roman" w:cs="Times New Roman"/>
          <w:sz w:val="28"/>
          <w:szCs w:val="28"/>
        </w:rPr>
      </w:pPr>
      <w:r w:rsidRPr="00145117">
        <w:rPr>
          <w:rFonts w:ascii="Times New Roman" w:hAnsi="Times New Roman" w:cs="Times New Roman"/>
          <w:sz w:val="28"/>
          <w:szCs w:val="28"/>
        </w:rPr>
        <w:t>Путин отметил, что мы подошли вплотную к достижению лучшего показателя за всю современную историю России.</w:t>
      </w:r>
    </w:p>
    <w:p w14:paraId="44C4BD20" w14:textId="77777777" w:rsidR="00343FB2" w:rsidRPr="00145117" w:rsidRDefault="00343FB2" w:rsidP="00145117">
      <w:pPr>
        <w:tabs>
          <w:tab w:val="left" w:pos="851"/>
        </w:tabs>
        <w:spacing w:after="0"/>
        <w:ind w:firstLine="851"/>
        <w:jc w:val="both"/>
        <w:rPr>
          <w:rFonts w:ascii="Times New Roman" w:hAnsi="Times New Roman" w:cs="Times New Roman"/>
          <w:sz w:val="28"/>
          <w:szCs w:val="28"/>
        </w:rPr>
      </w:pPr>
      <w:r w:rsidRPr="00145117">
        <w:rPr>
          <w:rFonts w:ascii="Times New Roman" w:hAnsi="Times New Roman" w:cs="Times New Roman"/>
          <w:sz w:val="28"/>
          <w:szCs w:val="28"/>
        </w:rPr>
        <w:t>"Прошу правительство последовательно увеличивать набранные темпы в стройке, резервы здесь тоже имеются", - подчеркнул он.</w:t>
      </w:r>
    </w:p>
    <w:p w14:paraId="4A984B51" w14:textId="1CC0470D" w:rsidR="00343FB2" w:rsidRPr="00145117" w:rsidRDefault="00343FB2" w:rsidP="00145117">
      <w:pPr>
        <w:tabs>
          <w:tab w:val="left" w:pos="851"/>
        </w:tabs>
        <w:spacing w:after="0"/>
        <w:ind w:firstLine="851"/>
        <w:jc w:val="both"/>
        <w:rPr>
          <w:rFonts w:ascii="Times New Roman" w:hAnsi="Times New Roman" w:cs="Times New Roman"/>
          <w:sz w:val="28"/>
          <w:szCs w:val="28"/>
        </w:rPr>
      </w:pPr>
      <w:r w:rsidRPr="00145117">
        <w:rPr>
          <w:rFonts w:ascii="Times New Roman" w:hAnsi="Times New Roman" w:cs="Times New Roman"/>
          <w:sz w:val="28"/>
          <w:szCs w:val="28"/>
        </w:rPr>
        <w:t>Также президент заявил, что такая динамика должна быть во всех сферах</w:t>
      </w:r>
    </w:p>
    <w:p w14:paraId="177281AF" w14:textId="1EE5E6C0" w:rsidR="00343FB2" w:rsidRPr="00145117" w:rsidRDefault="00343FB2" w:rsidP="00145117">
      <w:pPr>
        <w:tabs>
          <w:tab w:val="left" w:pos="851"/>
        </w:tabs>
        <w:spacing w:after="0"/>
        <w:ind w:firstLine="851"/>
        <w:jc w:val="both"/>
        <w:rPr>
          <w:rFonts w:ascii="Times New Roman" w:hAnsi="Times New Roman" w:cs="Times New Roman"/>
          <w:sz w:val="28"/>
          <w:szCs w:val="28"/>
        </w:rPr>
      </w:pPr>
    </w:p>
    <w:p w14:paraId="6284A788" w14:textId="3A22CE2E" w:rsidR="00145117" w:rsidRPr="00145117" w:rsidRDefault="00145117" w:rsidP="00145117">
      <w:pPr>
        <w:pStyle w:val="1"/>
        <w:numPr>
          <w:ilvl w:val="1"/>
          <w:numId w:val="1"/>
        </w:numPr>
        <w:tabs>
          <w:tab w:val="left" w:pos="851"/>
        </w:tabs>
        <w:spacing w:before="0" w:beforeAutospacing="0" w:after="0" w:afterAutospacing="0"/>
        <w:ind w:left="0" w:firstLine="0"/>
        <w:jc w:val="both"/>
        <w:rPr>
          <w:sz w:val="28"/>
          <w:szCs w:val="28"/>
        </w:rPr>
      </w:pPr>
      <w:bookmarkStart w:id="6" w:name="_Toc77949512"/>
      <w:r>
        <w:rPr>
          <w:sz w:val="28"/>
          <w:szCs w:val="28"/>
        </w:rPr>
        <w:t xml:space="preserve">19.07.2021 </w:t>
      </w:r>
      <w:r w:rsidRPr="00145117">
        <w:rPr>
          <w:sz w:val="28"/>
          <w:szCs w:val="28"/>
        </w:rPr>
        <w:t>РИА Новости</w:t>
      </w:r>
      <w:r>
        <w:rPr>
          <w:sz w:val="28"/>
          <w:szCs w:val="28"/>
        </w:rPr>
        <w:t>.</w:t>
      </w:r>
      <w:r w:rsidRPr="00145117">
        <w:rPr>
          <w:sz w:val="28"/>
          <w:szCs w:val="28"/>
        </w:rPr>
        <w:t xml:space="preserve"> Путин: программа строительства яслей должна быть доведена до конца</w:t>
      </w:r>
      <w:bookmarkEnd w:id="6"/>
    </w:p>
    <w:p w14:paraId="51BFCB25" w14:textId="4E8A3B93" w:rsidR="00145117" w:rsidRPr="00145117" w:rsidRDefault="00145117" w:rsidP="00145117">
      <w:pPr>
        <w:tabs>
          <w:tab w:val="left" w:pos="851"/>
        </w:tabs>
        <w:spacing w:after="0"/>
        <w:ind w:firstLine="851"/>
        <w:jc w:val="both"/>
        <w:rPr>
          <w:rFonts w:ascii="Times New Roman" w:hAnsi="Times New Roman" w:cs="Times New Roman"/>
          <w:sz w:val="28"/>
          <w:szCs w:val="28"/>
        </w:rPr>
      </w:pPr>
      <w:r w:rsidRPr="00145117">
        <w:rPr>
          <w:rFonts w:ascii="Times New Roman" w:hAnsi="Times New Roman" w:cs="Times New Roman"/>
          <w:sz w:val="28"/>
          <w:szCs w:val="28"/>
        </w:rPr>
        <w:t>Программа строительства детских яслей, сроки которой были сдвинуты, должна быть доведена до конца, заявил президент России </w:t>
      </w:r>
      <w:hyperlink r:id="rId14" w:tgtFrame="_blank" w:history="1">
        <w:r w:rsidRPr="00145117">
          <w:rPr>
            <w:rFonts w:ascii="Times New Roman" w:hAnsi="Times New Roman" w:cs="Times New Roman"/>
            <w:sz w:val="28"/>
            <w:szCs w:val="28"/>
          </w:rPr>
          <w:t>Владимир Путин</w:t>
        </w:r>
      </w:hyperlink>
      <w:r w:rsidRPr="00145117">
        <w:rPr>
          <w:rFonts w:ascii="Times New Roman" w:hAnsi="Times New Roman" w:cs="Times New Roman"/>
          <w:sz w:val="28"/>
          <w:szCs w:val="28"/>
        </w:rPr>
        <w:t>.</w:t>
      </w:r>
    </w:p>
    <w:p w14:paraId="45E11F56" w14:textId="28967D9C" w:rsidR="00145117" w:rsidRPr="00145117" w:rsidRDefault="00145117" w:rsidP="00145117">
      <w:pPr>
        <w:tabs>
          <w:tab w:val="left" w:pos="851"/>
        </w:tabs>
        <w:spacing w:after="0"/>
        <w:ind w:firstLine="851"/>
        <w:jc w:val="both"/>
        <w:rPr>
          <w:rFonts w:ascii="Times New Roman" w:hAnsi="Times New Roman" w:cs="Times New Roman"/>
          <w:sz w:val="28"/>
          <w:szCs w:val="28"/>
        </w:rPr>
      </w:pPr>
      <w:r w:rsidRPr="00145117">
        <w:rPr>
          <w:rFonts w:ascii="Times New Roman" w:hAnsi="Times New Roman" w:cs="Times New Roman"/>
          <w:sz w:val="28"/>
          <w:szCs w:val="28"/>
        </w:rPr>
        <w:t>"Программа целая по строительству детских яслей до трех лет для детей. Мы сдвинули ее вправо по целому ряду причин, обстоятельств. Сто тысяч у нас примерно – мы там не доработали. Мы сознательно сдвинули. Я просто обращаю внимание на то, что она должна быть доведена до конца, эта программа", - сказал Путин на совете по стратегическому развитию и проектам в режиме видеоконференции.</w:t>
      </w:r>
    </w:p>
    <w:p w14:paraId="305D94FA" w14:textId="1129035B" w:rsidR="00145117" w:rsidRPr="00145117" w:rsidRDefault="00145117" w:rsidP="00145117">
      <w:pPr>
        <w:tabs>
          <w:tab w:val="left" w:pos="851"/>
        </w:tabs>
        <w:spacing w:after="0"/>
        <w:ind w:firstLine="851"/>
        <w:jc w:val="both"/>
        <w:rPr>
          <w:rFonts w:ascii="Times New Roman" w:hAnsi="Times New Roman" w:cs="Times New Roman"/>
          <w:sz w:val="28"/>
          <w:szCs w:val="28"/>
        </w:rPr>
      </w:pPr>
    </w:p>
    <w:p w14:paraId="32EE2687" w14:textId="644CA0C3" w:rsidR="00145117" w:rsidRPr="00145117" w:rsidRDefault="00145117" w:rsidP="00145117">
      <w:pPr>
        <w:pStyle w:val="1"/>
        <w:numPr>
          <w:ilvl w:val="1"/>
          <w:numId w:val="1"/>
        </w:numPr>
        <w:tabs>
          <w:tab w:val="left" w:pos="851"/>
        </w:tabs>
        <w:spacing w:before="0" w:beforeAutospacing="0" w:after="0" w:afterAutospacing="0"/>
        <w:ind w:left="0" w:firstLine="0"/>
        <w:jc w:val="both"/>
        <w:rPr>
          <w:sz w:val="28"/>
          <w:szCs w:val="28"/>
        </w:rPr>
      </w:pPr>
      <w:bookmarkStart w:id="7" w:name="_Toc77949513"/>
      <w:r>
        <w:rPr>
          <w:sz w:val="28"/>
          <w:szCs w:val="28"/>
        </w:rPr>
        <w:t xml:space="preserve">19.07.2021 </w:t>
      </w:r>
      <w:r w:rsidRPr="00145117">
        <w:rPr>
          <w:sz w:val="28"/>
          <w:szCs w:val="28"/>
        </w:rPr>
        <w:t>РИА Новости</w:t>
      </w:r>
      <w:r>
        <w:rPr>
          <w:sz w:val="28"/>
          <w:szCs w:val="28"/>
        </w:rPr>
        <w:t>.</w:t>
      </w:r>
      <w:r w:rsidRPr="00145117">
        <w:rPr>
          <w:sz w:val="28"/>
          <w:szCs w:val="28"/>
        </w:rPr>
        <w:t xml:space="preserve"> Путин: необходимо не допустить банкротств строительных компаний в России</w:t>
      </w:r>
      <w:bookmarkEnd w:id="7"/>
    </w:p>
    <w:p w14:paraId="45543815" w14:textId="77777777" w:rsidR="00145117" w:rsidRDefault="00145117" w:rsidP="00145117">
      <w:pPr>
        <w:tabs>
          <w:tab w:val="left" w:pos="851"/>
        </w:tabs>
        <w:spacing w:after="0"/>
        <w:ind w:firstLine="851"/>
        <w:jc w:val="both"/>
        <w:rPr>
          <w:rFonts w:ascii="Times New Roman" w:hAnsi="Times New Roman" w:cs="Times New Roman"/>
          <w:sz w:val="28"/>
          <w:szCs w:val="28"/>
        </w:rPr>
      </w:pPr>
      <w:r w:rsidRPr="00145117">
        <w:rPr>
          <w:rFonts w:ascii="Times New Roman" w:hAnsi="Times New Roman" w:cs="Times New Roman"/>
          <w:sz w:val="28"/>
          <w:szCs w:val="28"/>
        </w:rPr>
        <w:t>Необходимо не допустить банкротств строительных компаний в России и увеличения долгостроев в связи с удорожанием стройки, сообщил президент РФ Владимир Путин на заседании в режиме видеоконференции Совета по стратегическому развитию и проектам.</w:t>
      </w:r>
    </w:p>
    <w:p w14:paraId="0D429881" w14:textId="3391C628" w:rsidR="00145117" w:rsidRDefault="00145117" w:rsidP="00145117">
      <w:pPr>
        <w:tabs>
          <w:tab w:val="left" w:pos="851"/>
        </w:tabs>
        <w:spacing w:after="0"/>
        <w:ind w:firstLine="851"/>
        <w:jc w:val="both"/>
        <w:rPr>
          <w:rFonts w:ascii="Times New Roman" w:hAnsi="Times New Roman" w:cs="Times New Roman"/>
          <w:sz w:val="28"/>
          <w:szCs w:val="28"/>
        </w:rPr>
      </w:pPr>
      <w:r w:rsidRPr="00145117">
        <w:rPr>
          <w:rFonts w:ascii="Times New Roman" w:hAnsi="Times New Roman" w:cs="Times New Roman"/>
          <w:sz w:val="28"/>
          <w:szCs w:val="28"/>
        </w:rPr>
        <w:t>"Марат Шакирзянович, мы с вами много раз обсуждали эту тему за последнее время. Имею в виду удорожание стройки, сколько там, на 10-15% в среднем это происходит. Для отдельных компаний это может быть проблемой. Здесь важно их вовремя поддержать, не допустить банкротства. И, главное, не допустить увеличения долгостроя. Это серьезный вопрос, который не должен у нас актуализироваться и стать острым", - сказал Путин, обращаясь к вице-премьеру Марату Хуснуллину.</w:t>
      </w:r>
    </w:p>
    <w:p w14:paraId="7A6BC71E" w14:textId="6CDEF506" w:rsidR="00B805E8" w:rsidRDefault="00B805E8" w:rsidP="00145117">
      <w:pPr>
        <w:tabs>
          <w:tab w:val="left" w:pos="851"/>
        </w:tabs>
        <w:spacing w:after="0"/>
        <w:ind w:firstLine="851"/>
        <w:jc w:val="both"/>
        <w:rPr>
          <w:rFonts w:ascii="Times New Roman" w:hAnsi="Times New Roman" w:cs="Times New Roman"/>
          <w:sz w:val="28"/>
          <w:szCs w:val="28"/>
        </w:rPr>
      </w:pPr>
    </w:p>
    <w:p w14:paraId="406AE5CF" w14:textId="0218900B" w:rsidR="003E4B1E" w:rsidRDefault="003E4B1E" w:rsidP="00145117">
      <w:pPr>
        <w:tabs>
          <w:tab w:val="left" w:pos="851"/>
        </w:tabs>
        <w:spacing w:after="0"/>
        <w:ind w:firstLine="851"/>
        <w:jc w:val="both"/>
        <w:rPr>
          <w:rFonts w:ascii="Times New Roman" w:hAnsi="Times New Roman" w:cs="Times New Roman"/>
          <w:sz w:val="28"/>
          <w:szCs w:val="28"/>
        </w:rPr>
      </w:pPr>
    </w:p>
    <w:p w14:paraId="035A995E" w14:textId="77777777" w:rsidR="003E4B1E" w:rsidRDefault="003E4B1E" w:rsidP="00145117">
      <w:pPr>
        <w:tabs>
          <w:tab w:val="left" w:pos="851"/>
        </w:tabs>
        <w:spacing w:after="0"/>
        <w:ind w:firstLine="851"/>
        <w:jc w:val="both"/>
        <w:rPr>
          <w:rFonts w:ascii="Times New Roman" w:hAnsi="Times New Roman" w:cs="Times New Roman"/>
          <w:sz w:val="28"/>
          <w:szCs w:val="28"/>
        </w:rPr>
      </w:pPr>
    </w:p>
    <w:p w14:paraId="4360AE04" w14:textId="5870778F" w:rsidR="00B805E8" w:rsidRPr="009B2BBE" w:rsidRDefault="00B805E8" w:rsidP="00B805E8">
      <w:pPr>
        <w:pStyle w:val="1"/>
        <w:numPr>
          <w:ilvl w:val="1"/>
          <w:numId w:val="1"/>
        </w:numPr>
        <w:tabs>
          <w:tab w:val="left" w:pos="851"/>
        </w:tabs>
        <w:spacing w:before="0" w:beforeAutospacing="0" w:after="0" w:afterAutospacing="0"/>
        <w:ind w:left="0" w:firstLine="0"/>
        <w:jc w:val="both"/>
        <w:rPr>
          <w:rFonts w:eastAsiaTheme="minorHAnsi"/>
          <w:b w:val="0"/>
          <w:bCs w:val="0"/>
          <w:kern w:val="0"/>
          <w:sz w:val="28"/>
          <w:szCs w:val="28"/>
          <w:lang w:eastAsia="en-US"/>
        </w:rPr>
      </w:pPr>
      <w:bookmarkStart w:id="8" w:name="_Toc77949514"/>
      <w:r w:rsidRPr="00B805E8">
        <w:rPr>
          <w:sz w:val="28"/>
          <w:szCs w:val="28"/>
        </w:rPr>
        <w:lastRenderedPageBreak/>
        <w:t>19</w:t>
      </w:r>
      <w:r>
        <w:rPr>
          <w:sz w:val="28"/>
          <w:szCs w:val="28"/>
        </w:rPr>
        <w:t>.07.</w:t>
      </w:r>
      <w:r w:rsidRPr="00B805E8">
        <w:rPr>
          <w:sz w:val="28"/>
          <w:szCs w:val="28"/>
        </w:rPr>
        <w:t>2021</w:t>
      </w:r>
      <w:r>
        <w:rPr>
          <w:sz w:val="28"/>
          <w:szCs w:val="28"/>
        </w:rPr>
        <w:t xml:space="preserve"> </w:t>
      </w:r>
      <w:r w:rsidRPr="00B805E8">
        <w:rPr>
          <w:sz w:val="28"/>
          <w:szCs w:val="28"/>
        </w:rPr>
        <w:t>РИА Новости</w:t>
      </w:r>
      <w:r>
        <w:rPr>
          <w:sz w:val="28"/>
          <w:szCs w:val="28"/>
        </w:rPr>
        <w:t>.</w:t>
      </w:r>
      <w:r w:rsidRPr="00B805E8">
        <w:rPr>
          <w:sz w:val="28"/>
          <w:szCs w:val="28"/>
        </w:rPr>
        <w:t xml:space="preserve"> Путин призвал довести до конца программу </w:t>
      </w:r>
      <w:r w:rsidRPr="009B2BBE">
        <w:rPr>
          <w:rFonts w:eastAsiaTheme="minorHAnsi"/>
          <w:b w:val="0"/>
          <w:bCs w:val="0"/>
          <w:kern w:val="0"/>
          <w:sz w:val="28"/>
          <w:szCs w:val="28"/>
          <w:lang w:eastAsia="en-US"/>
        </w:rPr>
        <w:t>строительства яслей</w:t>
      </w:r>
      <w:bookmarkEnd w:id="8"/>
    </w:p>
    <w:p w14:paraId="24369386" w14:textId="576C2F9D" w:rsidR="00B805E8" w:rsidRDefault="00B805E8" w:rsidP="00B805E8">
      <w:pPr>
        <w:tabs>
          <w:tab w:val="left" w:pos="851"/>
        </w:tabs>
        <w:spacing w:after="0"/>
        <w:ind w:firstLine="851"/>
        <w:jc w:val="both"/>
        <w:rPr>
          <w:rFonts w:ascii="Times New Roman" w:hAnsi="Times New Roman" w:cs="Times New Roman"/>
          <w:sz w:val="28"/>
          <w:szCs w:val="28"/>
        </w:rPr>
      </w:pPr>
      <w:r w:rsidRPr="00B805E8">
        <w:rPr>
          <w:rFonts w:ascii="Times New Roman" w:hAnsi="Times New Roman" w:cs="Times New Roman"/>
          <w:sz w:val="28"/>
          <w:szCs w:val="28"/>
        </w:rPr>
        <w:t>Президент РФ </w:t>
      </w:r>
      <w:hyperlink r:id="rId15" w:history="1">
        <w:r w:rsidRPr="00B805E8">
          <w:rPr>
            <w:rFonts w:ascii="Times New Roman" w:hAnsi="Times New Roman" w:cs="Times New Roman"/>
            <w:sz w:val="28"/>
            <w:szCs w:val="28"/>
          </w:rPr>
          <w:t>Владимир Путин</w:t>
        </w:r>
      </w:hyperlink>
      <w:r w:rsidRPr="00B805E8">
        <w:rPr>
          <w:rFonts w:ascii="Times New Roman" w:hAnsi="Times New Roman" w:cs="Times New Roman"/>
          <w:sz w:val="28"/>
          <w:szCs w:val="28"/>
        </w:rPr>
        <w:t> призвал довести до конца программу по строительству яслей для детей до трех лет. Об этом в понедельник, 19 июля, российский лидер сообщил на заседании совета по стратегическому развитию и национальным проектам.</w:t>
      </w:r>
    </w:p>
    <w:p w14:paraId="6C6B87CD" w14:textId="5903C4CC" w:rsidR="009B2BBE" w:rsidRDefault="009B2BBE" w:rsidP="00B805E8">
      <w:pPr>
        <w:tabs>
          <w:tab w:val="left" w:pos="851"/>
        </w:tabs>
        <w:spacing w:after="0"/>
        <w:ind w:firstLine="851"/>
        <w:jc w:val="both"/>
        <w:rPr>
          <w:rFonts w:ascii="Times New Roman" w:hAnsi="Times New Roman" w:cs="Times New Roman"/>
          <w:sz w:val="28"/>
          <w:szCs w:val="28"/>
        </w:rPr>
      </w:pPr>
      <w:r w:rsidRPr="009B2BBE">
        <w:rPr>
          <w:rFonts w:ascii="Times New Roman" w:hAnsi="Times New Roman" w:cs="Times New Roman"/>
          <w:sz w:val="28"/>
          <w:szCs w:val="28"/>
        </w:rPr>
        <w:t>«На что хотел бы обратить внимание. Были планы, программа целая, по строительству детских яслей для детей до трех лет. Мы сдвинули ее вправо по целому ряду обстоятельств, на 100 тыс. [мест] сейчас примерно мы недоработали, сознательно сдвинули. Я обращаю внимание на то, что она должна быть доведена до конца, эта программа, это должно быть сделано», — заявил Путин.</w:t>
      </w:r>
    </w:p>
    <w:p w14:paraId="00A1A1C0" w14:textId="53C6FBD8" w:rsidR="00722B43" w:rsidRDefault="00722B43" w:rsidP="00B805E8">
      <w:pPr>
        <w:tabs>
          <w:tab w:val="left" w:pos="851"/>
        </w:tabs>
        <w:spacing w:after="0"/>
        <w:ind w:firstLine="851"/>
        <w:jc w:val="both"/>
        <w:rPr>
          <w:rFonts w:ascii="Times New Roman" w:hAnsi="Times New Roman" w:cs="Times New Roman"/>
          <w:sz w:val="28"/>
          <w:szCs w:val="28"/>
        </w:rPr>
      </w:pPr>
    </w:p>
    <w:p w14:paraId="3C410A09" w14:textId="4F02357B" w:rsidR="00722B43" w:rsidRPr="00722B43" w:rsidRDefault="00722B43" w:rsidP="00722B43">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9" w:name="_Toc77949515"/>
      <w:r w:rsidRPr="00722B43">
        <w:rPr>
          <w:rFonts w:eastAsiaTheme="minorHAnsi"/>
          <w:sz w:val="28"/>
          <w:szCs w:val="28"/>
          <w:lang w:eastAsia="en-US"/>
        </w:rPr>
        <w:t>19</w:t>
      </w:r>
      <w:r>
        <w:rPr>
          <w:sz w:val="28"/>
          <w:szCs w:val="28"/>
        </w:rPr>
        <w:t xml:space="preserve">.07.2021 </w:t>
      </w:r>
      <w:r w:rsidRPr="00722B43">
        <w:rPr>
          <w:rFonts w:eastAsiaTheme="minorHAnsi"/>
          <w:sz w:val="28"/>
          <w:szCs w:val="28"/>
          <w:lang w:eastAsia="en-US"/>
        </w:rPr>
        <w:t xml:space="preserve">ТАСС. </w:t>
      </w:r>
      <w:r w:rsidRPr="00722B43">
        <w:rPr>
          <w:sz w:val="28"/>
          <w:szCs w:val="28"/>
        </w:rPr>
        <w:t>Путин</w:t>
      </w:r>
      <w:r w:rsidRPr="00722B43">
        <w:rPr>
          <w:rFonts w:eastAsiaTheme="minorHAnsi"/>
          <w:kern w:val="0"/>
          <w:sz w:val="28"/>
          <w:szCs w:val="28"/>
          <w:lang w:eastAsia="en-US"/>
        </w:rPr>
        <w:t xml:space="preserve"> поручил кабмину и ЦБ проработать программу ипотеки на ИЖС</w:t>
      </w:r>
      <w:bookmarkEnd w:id="9"/>
    </w:p>
    <w:p w14:paraId="262ADC61"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Немаловажной составляющей для того, чтобы программа была успешной, является доступ людей к льготному кредитованию, подчеркнул президент</w:t>
      </w:r>
    </w:p>
    <w:p w14:paraId="417FA8D1" w14:textId="22CA97E9"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Президент РФ Владимир Путин рассчитывает, что правительство вместе с ЦБ проработает до конца года программу ипотечных кредитов на индивидуальное жилищное строительство (ИЖС).</w:t>
      </w:r>
    </w:p>
    <w:p w14:paraId="597C2959"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"Я рассчитываю как раз на то, что до конца года вы (кабмин) вместе с Центральным банком это отработаете и с регионами", - сказал Путин в понедельник на заседании Совета по стратегическому развитию и национальным проектам, говоря о программах индивидуального жилищного строительства.</w:t>
      </w:r>
    </w:p>
    <w:p w14:paraId="0B4B29DB"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Обращаясь к вице-премьеру Марату Хуснуллину, Путин отметил, что на съезде "Единой России" обсуждалась инициатива по ИЖС. По его словам, немаловажной составляющей для того, чтобы программа была успешной, является доступ людей к льготному кредитованию.</w:t>
      </w:r>
    </w:p>
    <w:p w14:paraId="5D9166F6" w14:textId="4D678A85" w:rsid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Ипотечный продукт для индивидуального жилищного строительства запустят до конца года, сообщил в свою очередь Хуснуллин. "Да, Владимир Владимирович. Мы обсуждали с Центральным банком это очень подробно. Там как раз задача быстро отмежевать участки, оценить их, сделать залоговыми и распространить на ипотеку в том числе нашу льготу на индивидуальное жилье. Мы с Эльвирой Сахипзадовной (Набиуллиной, главой ЦБ РФ) несколько раз проводили совещания, у нас пакет документов подготовлен, постараемся до конца года уже выпустить", - сказал он.</w:t>
      </w:r>
    </w:p>
    <w:p w14:paraId="1839EC68" w14:textId="012F0E54" w:rsidR="00004604" w:rsidRDefault="00004604" w:rsidP="00722B43">
      <w:pPr>
        <w:tabs>
          <w:tab w:val="left" w:pos="851"/>
        </w:tabs>
        <w:spacing w:after="0"/>
        <w:ind w:firstLine="851"/>
        <w:jc w:val="both"/>
        <w:rPr>
          <w:rFonts w:ascii="Times New Roman" w:hAnsi="Times New Roman" w:cs="Times New Roman"/>
          <w:sz w:val="28"/>
          <w:szCs w:val="28"/>
        </w:rPr>
      </w:pPr>
    </w:p>
    <w:p w14:paraId="42051C4B" w14:textId="170CB7AF" w:rsidR="00004604" w:rsidRPr="00004604" w:rsidRDefault="00004604" w:rsidP="00004604">
      <w:pPr>
        <w:pStyle w:val="1"/>
        <w:numPr>
          <w:ilvl w:val="1"/>
          <w:numId w:val="1"/>
        </w:numPr>
        <w:tabs>
          <w:tab w:val="left" w:pos="851"/>
        </w:tabs>
        <w:spacing w:before="0" w:beforeAutospacing="0" w:after="0" w:afterAutospacing="0"/>
        <w:ind w:left="0" w:firstLine="0"/>
        <w:jc w:val="both"/>
        <w:rPr>
          <w:sz w:val="28"/>
          <w:szCs w:val="28"/>
        </w:rPr>
      </w:pPr>
      <w:bookmarkStart w:id="10" w:name="_Toc77949516"/>
      <w:r>
        <w:rPr>
          <w:sz w:val="28"/>
          <w:szCs w:val="28"/>
        </w:rPr>
        <w:t xml:space="preserve">20.07.2021 АНСБ. </w:t>
      </w:r>
      <w:r w:rsidRPr="00004604">
        <w:rPr>
          <w:sz w:val="28"/>
          <w:szCs w:val="28"/>
        </w:rPr>
        <w:t>Путин запретил строителям банкротиться, а обманутым дольщикам – размножаться</w:t>
      </w:r>
      <w:bookmarkEnd w:id="10"/>
    </w:p>
    <w:p w14:paraId="591B499A"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На заседании Совета по стратегическому развитию и национальным проектам, которое провел президент РФ Владимир Путин 19 июля, довольно большое время в докладе президента и общей дискуссии было посвящено строительной отрасли и тем трудностям, которые преодолевает отрасль.</w:t>
      </w:r>
    </w:p>
    <w:p w14:paraId="06E3896B"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lastRenderedPageBreak/>
        <w:t xml:space="preserve">При этом совершенно очевидно, что в большинстве национальных проектов заложено строительство объектов социальной или транспортной инфраструктуры, </w:t>
      </w:r>
      <w:proofErr w:type="gramStart"/>
      <w:r w:rsidRPr="00004604">
        <w:rPr>
          <w:rFonts w:ascii="Times New Roman" w:hAnsi="Times New Roman" w:cs="Times New Roman"/>
          <w:sz w:val="28"/>
          <w:szCs w:val="28"/>
        </w:rPr>
        <w:t>и</w:t>
      </w:r>
      <w:proofErr w:type="gramEnd"/>
      <w:r w:rsidRPr="00004604">
        <w:rPr>
          <w:rFonts w:ascii="Times New Roman" w:hAnsi="Times New Roman" w:cs="Times New Roman"/>
          <w:sz w:val="28"/>
          <w:szCs w:val="28"/>
        </w:rPr>
        <w:t xml:space="preserve"> если строители начнут банкротиться, реализация нацпроектов ставится под угрозу.</w:t>
      </w:r>
    </w:p>
    <w:p w14:paraId="621B73A2"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Однако президент России Владимир Путин нашел выход и дал поручение вице-премьеру Марату Хуснуллину не допустить банкротства строительных компаний из-за роста цен на строительные материалы: "Марат Шакирзянович, мы с вами много раз обсуждали эту тему за последнее время. Имею в виду удорожание стройки, сколько там, на 10-15% в среднем это происходит. Для отдельных компаний это может быть проблемой. Здесь важно их вовремя поддержать, не допустить банкротства. И, главное, не допустить увеличения долгостроя. Это серьезный вопрос, который не должен у нас актуализироваться и стать острым", - сказал Путин, обращаясь к вице-премьеру Марату Хуснуллину.</w:t>
      </w:r>
    </w:p>
    <w:p w14:paraId="522FFCAB"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На это Марат Хуснуллин ответил, что правительство России запустит механизм поддержки строительных компаний на фоне удорожания стройматериалов до конца июля. "У нас механизм готов, мы уже ряд ведомственных приказов Минстроя издали, с Минфином сейчас выверяем сумму и механизм. Прямо до конца июля уже этот механизм запустим в работу, иначе мы действительно можем потерять ряд компаний и темпы развития страны в части строительства и, соответственно, все остальное из этого вытекающее", - сказал Хуснуллин.</w:t>
      </w:r>
    </w:p>
    <w:p w14:paraId="15FD1EC4" w14:textId="48C34CC1"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Однако эксперты строительного рынка скептически отнеслись к высказываниям вице-премьера. «Г-н Хуснуллин просто "блефует". Все эти проекты приказов проблему не решают, более того - они не имеют ничего общего с соблюдением действующего законодательства», - заявил на своей странице в Фейсбуке президент Союза инженеров-сметчиков Павел Горячкин.</w:t>
      </w:r>
    </w:p>
    <w:p w14:paraId="2A91F53C"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Ранее он предупреждал коллег-строителей : «Кто бы что не заявлял, и уж тем более не выпускал ненормативные письма, но я не вижу ЛЕГИТИМНЫХ и ЮРИДИЧЕСКИ БЕЗУПРЕЧНЫХ способов изменения цен действующих государственных и муниципальных контрактов, контрактов, а также договоров о проведении капитального ремонта в рамках существующих положений закупочного законодательства и Положения 615, на основании и в связи со значительным ростом цен на строительные материалы, кроме как - расторжение контрактов и договоров по соглашению сторон и проведение новой закупки, но уже с новой пересчитанной и адекватной сметной стоимостью, переутвержденной по результатам экспертизы в установленном порядке.</w:t>
      </w:r>
    </w:p>
    <w:p w14:paraId="3C79C2D5" w14:textId="34285802" w:rsid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 xml:space="preserve">При отсутствии согласования сторонами необходимости расторжения контракта (договора), под риском внесения в РНП, подрядчик или обязан выполнить договор, сохраняя право на оплату работы по цене, определенной в договоре, то есть себе в убыток, либо требовать его расторжения на основании положений абзаца второго части 6 статьи 709 Гражданского кодекса РФ в порядке </w:t>
      </w:r>
      <w:r w:rsidRPr="00004604">
        <w:rPr>
          <w:rFonts w:ascii="Times New Roman" w:hAnsi="Times New Roman" w:cs="Times New Roman"/>
          <w:sz w:val="28"/>
          <w:szCs w:val="28"/>
        </w:rPr>
        <w:lastRenderedPageBreak/>
        <w:t>статьи 451 Кодекса. Все прочие решения стороны принимают на свой страх и риск!».</w:t>
      </w:r>
    </w:p>
    <w:p w14:paraId="0AC51CB2" w14:textId="46EA9595" w:rsidR="00004604" w:rsidRDefault="00004604" w:rsidP="00004604">
      <w:pPr>
        <w:tabs>
          <w:tab w:val="left" w:pos="851"/>
        </w:tabs>
        <w:spacing w:after="0"/>
        <w:ind w:firstLine="851"/>
        <w:jc w:val="both"/>
        <w:rPr>
          <w:rFonts w:ascii="Times New Roman" w:hAnsi="Times New Roman" w:cs="Times New Roman"/>
          <w:sz w:val="28"/>
          <w:szCs w:val="28"/>
        </w:rPr>
      </w:pPr>
    </w:p>
    <w:p w14:paraId="7EBCDD40" w14:textId="51F472FA" w:rsidR="00004604" w:rsidRPr="00004604" w:rsidRDefault="00004604" w:rsidP="00004604">
      <w:pPr>
        <w:pStyle w:val="1"/>
        <w:numPr>
          <w:ilvl w:val="1"/>
          <w:numId w:val="1"/>
        </w:numPr>
        <w:tabs>
          <w:tab w:val="left" w:pos="851"/>
        </w:tabs>
        <w:spacing w:before="0" w:beforeAutospacing="0" w:after="0" w:afterAutospacing="0"/>
        <w:ind w:left="0" w:firstLine="0"/>
        <w:jc w:val="both"/>
        <w:rPr>
          <w:sz w:val="28"/>
          <w:szCs w:val="28"/>
        </w:rPr>
      </w:pPr>
      <w:bookmarkStart w:id="11" w:name="_Toc77949517"/>
      <w:r>
        <w:rPr>
          <w:sz w:val="28"/>
          <w:szCs w:val="28"/>
        </w:rPr>
        <w:t xml:space="preserve">20.07.2021 АНСБ. </w:t>
      </w:r>
      <w:r w:rsidRPr="00004604">
        <w:rPr>
          <w:sz w:val="28"/>
          <w:szCs w:val="28"/>
        </w:rPr>
        <w:t xml:space="preserve">Строители пожаловались Путину на </w:t>
      </w:r>
      <w:proofErr w:type="spellStart"/>
      <w:r w:rsidRPr="00004604">
        <w:rPr>
          <w:sz w:val="28"/>
          <w:szCs w:val="28"/>
        </w:rPr>
        <w:t>госрасценки</w:t>
      </w:r>
      <w:proofErr w:type="spellEnd"/>
      <w:r w:rsidRPr="00004604">
        <w:rPr>
          <w:sz w:val="28"/>
          <w:szCs w:val="28"/>
        </w:rPr>
        <w:t xml:space="preserve"> и банкротства – а ответ получат от Минстроя</w:t>
      </w:r>
      <w:bookmarkEnd w:id="11"/>
    </w:p>
    <w:p w14:paraId="2E80D98F"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Крупнейшие строительные компании, работающие в дорожном и инфраструктурном строительстве, написали письмо президенту Путину, в котором подробно описали катастрофическое положение в отрасли.</w:t>
      </w:r>
    </w:p>
    <w:p w14:paraId="20271FCA" w14:textId="464BCFE4"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Письмо подписали 19 генеральных директоров ведущих строительных компаний - в основном, дорожные строители и мостостроители. Среди подписантов – «</w:t>
      </w:r>
      <w:proofErr w:type="spellStart"/>
      <w:r w:rsidRPr="00004604">
        <w:rPr>
          <w:rFonts w:ascii="Times New Roman" w:hAnsi="Times New Roman" w:cs="Times New Roman"/>
          <w:sz w:val="28"/>
          <w:szCs w:val="28"/>
        </w:rPr>
        <w:t>Трансстроймеханизация</w:t>
      </w:r>
      <w:proofErr w:type="spellEnd"/>
      <w:r w:rsidRPr="00004604">
        <w:rPr>
          <w:rFonts w:ascii="Times New Roman" w:hAnsi="Times New Roman" w:cs="Times New Roman"/>
          <w:sz w:val="28"/>
          <w:szCs w:val="28"/>
        </w:rPr>
        <w:t>», «Стройтрансгаз», «</w:t>
      </w:r>
      <w:proofErr w:type="spellStart"/>
      <w:r w:rsidRPr="00004604">
        <w:rPr>
          <w:rFonts w:ascii="Times New Roman" w:hAnsi="Times New Roman" w:cs="Times New Roman"/>
          <w:sz w:val="28"/>
          <w:szCs w:val="28"/>
        </w:rPr>
        <w:t>Мостотрест</w:t>
      </w:r>
      <w:proofErr w:type="spellEnd"/>
      <w:r w:rsidRPr="00004604">
        <w:rPr>
          <w:rFonts w:ascii="Times New Roman" w:hAnsi="Times New Roman" w:cs="Times New Roman"/>
          <w:sz w:val="28"/>
          <w:szCs w:val="28"/>
        </w:rPr>
        <w:t>», «</w:t>
      </w:r>
      <w:proofErr w:type="spellStart"/>
      <w:r w:rsidRPr="00004604">
        <w:rPr>
          <w:rFonts w:ascii="Times New Roman" w:hAnsi="Times New Roman" w:cs="Times New Roman"/>
          <w:sz w:val="28"/>
          <w:szCs w:val="28"/>
        </w:rPr>
        <w:t>Центродорстрой</w:t>
      </w:r>
      <w:proofErr w:type="spellEnd"/>
      <w:r w:rsidRPr="00004604">
        <w:rPr>
          <w:rFonts w:ascii="Times New Roman" w:hAnsi="Times New Roman" w:cs="Times New Roman"/>
          <w:sz w:val="28"/>
          <w:szCs w:val="28"/>
        </w:rPr>
        <w:t>», «</w:t>
      </w:r>
      <w:proofErr w:type="spellStart"/>
      <w:r w:rsidRPr="00004604">
        <w:rPr>
          <w:rFonts w:ascii="Times New Roman" w:hAnsi="Times New Roman" w:cs="Times New Roman"/>
          <w:sz w:val="28"/>
          <w:szCs w:val="28"/>
        </w:rPr>
        <w:t>Мосметрострой</w:t>
      </w:r>
      <w:proofErr w:type="spellEnd"/>
      <w:r w:rsidRPr="00004604">
        <w:rPr>
          <w:rFonts w:ascii="Times New Roman" w:hAnsi="Times New Roman" w:cs="Times New Roman"/>
          <w:sz w:val="28"/>
          <w:szCs w:val="28"/>
        </w:rPr>
        <w:t>» и другие федеральные и региональные гиганты.</w:t>
      </w:r>
    </w:p>
    <w:p w14:paraId="17FB3DE2"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«Сложившаяся ситуация характеризует состояние отрасли инфраструктурного строительства как кризисное, что создает неприемлемые риски как для национальной экономики, так и для социальной сферы и безопасности страны» - пишут авторы письма и призывают Владимира Путина уделить этим проблемам дополнительное внимание.</w:t>
      </w:r>
    </w:p>
    <w:p w14:paraId="1C81D51B"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Положение в инфраструктурном строительстве, работающем, в основном, с государственными контрактами, действительно, катастрофическое:</w:t>
      </w:r>
    </w:p>
    <w:p w14:paraId="3BD923A8" w14:textId="647393A1" w:rsidR="00004604" w:rsidRPr="00E64220" w:rsidRDefault="00004604" w:rsidP="00E64220">
      <w:pPr>
        <w:pStyle w:val="a3"/>
        <w:numPr>
          <w:ilvl w:val="0"/>
          <w:numId w:val="12"/>
        </w:numPr>
        <w:tabs>
          <w:tab w:val="left" w:pos="851"/>
        </w:tabs>
        <w:spacing w:after="0"/>
        <w:ind w:left="0" w:firstLine="0"/>
        <w:jc w:val="both"/>
        <w:rPr>
          <w:rFonts w:ascii="Times New Roman" w:hAnsi="Times New Roman" w:cs="Times New Roman"/>
          <w:sz w:val="28"/>
          <w:szCs w:val="28"/>
        </w:rPr>
      </w:pPr>
      <w:r w:rsidRPr="00E64220">
        <w:rPr>
          <w:rFonts w:ascii="Times New Roman" w:hAnsi="Times New Roman" w:cs="Times New Roman"/>
          <w:sz w:val="28"/>
          <w:szCs w:val="28"/>
        </w:rPr>
        <w:t>из предприятий, работавших в отрасли в 2015 году, обанкротилось почти 55% - причем это компании, которые работали на рынке 5 и более леи;</w:t>
      </w:r>
    </w:p>
    <w:p w14:paraId="1439BC60" w14:textId="5459C025" w:rsidR="00004604" w:rsidRPr="00E64220" w:rsidRDefault="00004604" w:rsidP="00E64220">
      <w:pPr>
        <w:pStyle w:val="a3"/>
        <w:numPr>
          <w:ilvl w:val="0"/>
          <w:numId w:val="12"/>
        </w:numPr>
        <w:tabs>
          <w:tab w:val="left" w:pos="851"/>
        </w:tabs>
        <w:spacing w:after="0"/>
        <w:ind w:left="0" w:firstLine="0"/>
        <w:jc w:val="both"/>
        <w:rPr>
          <w:rFonts w:ascii="Times New Roman" w:hAnsi="Times New Roman" w:cs="Times New Roman"/>
          <w:sz w:val="28"/>
          <w:szCs w:val="28"/>
        </w:rPr>
      </w:pPr>
      <w:r w:rsidRPr="00E64220">
        <w:rPr>
          <w:rFonts w:ascii="Times New Roman" w:hAnsi="Times New Roman" w:cs="Times New Roman"/>
          <w:sz w:val="28"/>
          <w:szCs w:val="28"/>
        </w:rPr>
        <w:t>с 2015 года отрасль фиксирует убытки, и это при том, что денег на инфраструктурное строительство выделяется с каждым годом все больше. Суммарный убыток строительных компаний за 5 лет составил 137 млрд рублей;</w:t>
      </w:r>
    </w:p>
    <w:p w14:paraId="05FC6846" w14:textId="67D3FA26" w:rsidR="00004604" w:rsidRPr="00E64220" w:rsidRDefault="00004604" w:rsidP="00E64220">
      <w:pPr>
        <w:pStyle w:val="a3"/>
        <w:numPr>
          <w:ilvl w:val="0"/>
          <w:numId w:val="12"/>
        </w:numPr>
        <w:tabs>
          <w:tab w:val="left" w:pos="851"/>
        </w:tabs>
        <w:spacing w:after="0"/>
        <w:ind w:left="0" w:firstLine="0"/>
        <w:jc w:val="both"/>
        <w:rPr>
          <w:rFonts w:ascii="Times New Roman" w:hAnsi="Times New Roman" w:cs="Times New Roman"/>
          <w:sz w:val="28"/>
          <w:szCs w:val="28"/>
        </w:rPr>
      </w:pPr>
      <w:r w:rsidRPr="00E64220">
        <w:rPr>
          <w:rFonts w:ascii="Times New Roman" w:hAnsi="Times New Roman" w:cs="Times New Roman"/>
          <w:sz w:val="28"/>
          <w:szCs w:val="28"/>
        </w:rPr>
        <w:t>объем долга предприятий в 4 раза превысил сумму чистых активов – компании не могут развиваться;</w:t>
      </w:r>
    </w:p>
    <w:p w14:paraId="3F38FE27" w14:textId="3CD2F11F" w:rsidR="00004604" w:rsidRPr="00E64220" w:rsidRDefault="00004604" w:rsidP="00E64220">
      <w:pPr>
        <w:pStyle w:val="a3"/>
        <w:numPr>
          <w:ilvl w:val="0"/>
          <w:numId w:val="12"/>
        </w:numPr>
        <w:tabs>
          <w:tab w:val="left" w:pos="851"/>
        </w:tabs>
        <w:spacing w:after="0"/>
        <w:ind w:left="0" w:firstLine="0"/>
        <w:jc w:val="both"/>
        <w:rPr>
          <w:rFonts w:ascii="Times New Roman" w:hAnsi="Times New Roman" w:cs="Times New Roman"/>
          <w:sz w:val="28"/>
          <w:szCs w:val="28"/>
        </w:rPr>
      </w:pPr>
      <w:r w:rsidRPr="00E64220">
        <w:rPr>
          <w:rFonts w:ascii="Times New Roman" w:hAnsi="Times New Roman" w:cs="Times New Roman"/>
          <w:sz w:val="28"/>
          <w:szCs w:val="28"/>
        </w:rPr>
        <w:t>количество занятых в строительстве работников за 5 лет сократилось на 400 тысяч человек.</w:t>
      </w:r>
    </w:p>
    <w:p w14:paraId="087AE4E7"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По мнению авторов, ключевыми причинами являются необъективное отношение и «вечная виновность» подрядчика при выполнении госзаказа, абсолютно оторванная от реальности система ценообразования в строительстве, не учитываются издержки на банковские гарантии, обслуживание кредитов и так далее.</w:t>
      </w:r>
    </w:p>
    <w:p w14:paraId="6DAC3760"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В целом все проблемы очень хорошо известны, и строители говорят о них не первый год. Отрадно, что Владимир путин прочитал-таки это письмо и даже наложил резолюцию Михаилу Мишустину проработать и доложить.</w:t>
      </w:r>
    </w:p>
    <w:p w14:paraId="02D54654"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 xml:space="preserve">Ну, а затем началась традиционная чиновничья процедура: Мишустин расписал письмо вице0премьеру Хуснуллину и главе Минфина Силуанову «Доложить совместно», а Минфин отправил это обращение в Минэкономики, Минстрой и Минтранс России с указанием «представить позицию». То есть, в итоге </w:t>
      </w:r>
      <w:r w:rsidRPr="00004604">
        <w:rPr>
          <w:rFonts w:ascii="Times New Roman" w:hAnsi="Times New Roman" w:cs="Times New Roman"/>
          <w:sz w:val="28"/>
          <w:szCs w:val="28"/>
        </w:rPr>
        <w:lastRenderedPageBreak/>
        <w:t>ответ на это письмо, как всегда, будут формировать те ведомства, от которых и зависит нынешняя ситуация с объектами госзаказа.</w:t>
      </w:r>
    </w:p>
    <w:p w14:paraId="56536D4C" w14:textId="77777777" w:rsidR="00E64220"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Полный текст письма доступен по ссылке:</w:t>
      </w:r>
    </w:p>
    <w:p w14:paraId="4AF7C015" w14:textId="03790F7A" w:rsidR="00004604" w:rsidRPr="00E64220" w:rsidRDefault="005F5EB6" w:rsidP="00004604">
      <w:pPr>
        <w:tabs>
          <w:tab w:val="left" w:pos="851"/>
        </w:tabs>
        <w:spacing w:after="0"/>
        <w:ind w:firstLine="851"/>
        <w:jc w:val="both"/>
        <w:rPr>
          <w:rFonts w:ascii="Times New Roman" w:hAnsi="Times New Roman" w:cs="Times New Roman"/>
          <w:sz w:val="28"/>
          <w:szCs w:val="28"/>
          <w:lang w:val="en-US"/>
        </w:rPr>
      </w:pPr>
      <w:hyperlink r:id="rId16" w:history="1">
        <w:r w:rsidR="00004604" w:rsidRPr="00E64220">
          <w:rPr>
            <w:rFonts w:ascii="Times New Roman" w:hAnsi="Times New Roman" w:cs="Times New Roman"/>
            <w:sz w:val="28"/>
            <w:szCs w:val="28"/>
            <w:lang w:val="en-US"/>
          </w:rPr>
          <w:t>/files/ck/1626762148_2007_Tekst_pisma_i_rospis.pdf</w:t>
        </w:r>
      </w:hyperlink>
    </w:p>
    <w:p w14:paraId="1D90CEFC" w14:textId="1C132BCB" w:rsid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Отметим, что по данным Минфина России, в 2020 году количество незаключенных госконтрактов превысило количество заключенных. То есть, предприниматели не хотят работать с госзаказом, и в стройке это проявляется все более ярко.</w:t>
      </w:r>
    </w:p>
    <w:p w14:paraId="2683BF7F" w14:textId="2756402F" w:rsidR="00E64220" w:rsidRDefault="00E64220" w:rsidP="00004604">
      <w:pPr>
        <w:tabs>
          <w:tab w:val="left" w:pos="851"/>
        </w:tabs>
        <w:spacing w:after="0"/>
        <w:ind w:firstLine="851"/>
        <w:jc w:val="both"/>
        <w:rPr>
          <w:rFonts w:ascii="Times New Roman" w:hAnsi="Times New Roman" w:cs="Times New Roman"/>
          <w:sz w:val="28"/>
          <w:szCs w:val="28"/>
        </w:rPr>
      </w:pPr>
    </w:p>
    <w:p w14:paraId="65BB571F" w14:textId="39BAAFE2" w:rsidR="00E64220" w:rsidRPr="00E64220" w:rsidRDefault="00E64220" w:rsidP="00E64220">
      <w:pPr>
        <w:pStyle w:val="1"/>
        <w:numPr>
          <w:ilvl w:val="1"/>
          <w:numId w:val="1"/>
        </w:numPr>
        <w:tabs>
          <w:tab w:val="left" w:pos="851"/>
        </w:tabs>
        <w:spacing w:before="0" w:beforeAutospacing="0" w:after="0" w:afterAutospacing="0"/>
        <w:ind w:left="0" w:firstLine="0"/>
        <w:jc w:val="both"/>
        <w:rPr>
          <w:sz w:val="28"/>
          <w:szCs w:val="28"/>
        </w:rPr>
      </w:pPr>
      <w:bookmarkStart w:id="12" w:name="_Toc77949518"/>
      <w:r>
        <w:rPr>
          <w:sz w:val="28"/>
          <w:szCs w:val="28"/>
        </w:rPr>
        <w:t xml:space="preserve">20.07.2021 </w:t>
      </w:r>
      <w:r w:rsidRPr="00E64220">
        <w:rPr>
          <w:rFonts w:eastAsiaTheme="majorEastAsia"/>
          <w:sz w:val="28"/>
          <w:szCs w:val="28"/>
        </w:rPr>
        <w:t xml:space="preserve">РИА </w:t>
      </w:r>
      <w:r w:rsidRPr="00E64220">
        <w:rPr>
          <w:sz w:val="28"/>
          <w:szCs w:val="28"/>
        </w:rPr>
        <w:t>Новости</w:t>
      </w:r>
      <w:r>
        <w:rPr>
          <w:sz w:val="28"/>
          <w:szCs w:val="28"/>
        </w:rPr>
        <w:t>.</w:t>
      </w:r>
      <w:r w:rsidRPr="00E64220">
        <w:rPr>
          <w:sz w:val="28"/>
          <w:szCs w:val="28"/>
        </w:rPr>
        <w:t xml:space="preserve"> Пескову неизвестно о наличии письма Путину от крупных стройкомпаний</w:t>
      </w:r>
      <w:bookmarkEnd w:id="12"/>
    </w:p>
    <w:p w14:paraId="3BD14BC0" w14:textId="491238E8" w:rsidR="00E64220" w:rsidRP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Пресс-секретарь президента РФ </w:t>
      </w:r>
      <w:hyperlink r:id="rId17" w:tgtFrame="_blank" w:history="1">
        <w:r w:rsidRPr="00E64220">
          <w:rPr>
            <w:rFonts w:ascii="Times New Roman" w:hAnsi="Times New Roman" w:cs="Times New Roman"/>
            <w:sz w:val="28"/>
            <w:szCs w:val="28"/>
          </w:rPr>
          <w:t>Дмитрий Песков</w:t>
        </w:r>
      </w:hyperlink>
      <w:r w:rsidRPr="00E64220">
        <w:rPr>
          <w:rFonts w:ascii="Times New Roman" w:hAnsi="Times New Roman" w:cs="Times New Roman"/>
          <w:sz w:val="28"/>
          <w:szCs w:val="28"/>
        </w:rPr>
        <w:t> заявил, что ему неизвестно о наличии письма главе государства от крупнейших российских компаний в области строительства транспортной инфраструктуры с жалобами на проблемы в отрасли и убытки.</w:t>
      </w:r>
    </w:p>
    <w:p w14:paraId="6753D419" w14:textId="77777777" w:rsidR="00E64220" w:rsidRP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Ранее в СМИ сообщалось, что крупнейшие компании в области строительства транспортной инфраструктуры, включая "СГМ-Мост" </w:t>
      </w:r>
      <w:hyperlink r:id="rId18" w:tgtFrame="_blank" w:history="1">
        <w:r w:rsidRPr="00E64220">
          <w:rPr>
            <w:rFonts w:ascii="Times New Roman" w:hAnsi="Times New Roman" w:cs="Times New Roman"/>
            <w:sz w:val="28"/>
            <w:szCs w:val="28"/>
          </w:rPr>
          <w:t xml:space="preserve">Аркадия </w:t>
        </w:r>
        <w:proofErr w:type="spellStart"/>
        <w:r w:rsidRPr="00E64220">
          <w:rPr>
            <w:rFonts w:ascii="Times New Roman" w:hAnsi="Times New Roman" w:cs="Times New Roman"/>
            <w:sz w:val="28"/>
            <w:szCs w:val="28"/>
          </w:rPr>
          <w:t>Ротенберга</w:t>
        </w:r>
        <w:proofErr w:type="spellEnd"/>
      </w:hyperlink>
      <w:r w:rsidRPr="00E64220">
        <w:rPr>
          <w:rFonts w:ascii="Times New Roman" w:hAnsi="Times New Roman" w:cs="Times New Roman"/>
          <w:sz w:val="28"/>
          <w:szCs w:val="28"/>
        </w:rPr>
        <w:t> и "</w:t>
      </w:r>
      <w:hyperlink r:id="rId19" w:tgtFrame="_blank" w:history="1">
        <w:r w:rsidRPr="00E64220">
          <w:rPr>
            <w:rFonts w:ascii="Times New Roman" w:hAnsi="Times New Roman" w:cs="Times New Roman"/>
            <w:sz w:val="28"/>
            <w:szCs w:val="28"/>
          </w:rPr>
          <w:t>Стройтрансгаз</w:t>
        </w:r>
      </w:hyperlink>
      <w:r w:rsidRPr="00E64220">
        <w:rPr>
          <w:rFonts w:ascii="Times New Roman" w:hAnsi="Times New Roman" w:cs="Times New Roman"/>
          <w:sz w:val="28"/>
          <w:szCs w:val="28"/>
        </w:rPr>
        <w:t>" </w:t>
      </w:r>
      <w:hyperlink r:id="rId20" w:tgtFrame="_blank" w:history="1">
        <w:r w:rsidRPr="00E64220">
          <w:rPr>
            <w:rFonts w:ascii="Times New Roman" w:hAnsi="Times New Roman" w:cs="Times New Roman"/>
            <w:sz w:val="28"/>
            <w:szCs w:val="28"/>
          </w:rPr>
          <w:t>Геннадия Тимченко</w:t>
        </w:r>
      </w:hyperlink>
      <w:r w:rsidRPr="00E64220">
        <w:rPr>
          <w:rFonts w:ascii="Times New Roman" w:hAnsi="Times New Roman" w:cs="Times New Roman"/>
          <w:sz w:val="28"/>
          <w:szCs w:val="28"/>
        </w:rPr>
        <w:t>, обратились к Путину с жалобой на кризис в отрасли и убытки, которые достигли 137 миллиардов рублей с 2015 года.</w:t>
      </w:r>
    </w:p>
    <w:p w14:paraId="15FCAAA3" w14:textId="248A8526" w:rsid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"Мне не известно об этом письме ничего. Не могу вам сказать, мне неизвестно, мне нужно проверять, было ли такое письмо. Я не видел", - сказал Песков в ответ на вопрос, ознакомился ли Путин с письмом.</w:t>
      </w:r>
    </w:p>
    <w:p w14:paraId="7122DB98" w14:textId="614F396C" w:rsidR="00F32673" w:rsidRDefault="00F32673" w:rsidP="00E64220">
      <w:pPr>
        <w:tabs>
          <w:tab w:val="left" w:pos="851"/>
        </w:tabs>
        <w:spacing w:after="0"/>
        <w:ind w:firstLine="851"/>
        <w:jc w:val="both"/>
        <w:rPr>
          <w:rFonts w:ascii="Times New Roman" w:hAnsi="Times New Roman" w:cs="Times New Roman"/>
          <w:sz w:val="28"/>
          <w:szCs w:val="28"/>
        </w:rPr>
      </w:pPr>
    </w:p>
    <w:p w14:paraId="79E30154" w14:textId="1230CD01" w:rsidR="00F32673" w:rsidRPr="00F32673" w:rsidRDefault="00F32673" w:rsidP="00F32673">
      <w:pPr>
        <w:pStyle w:val="1"/>
        <w:numPr>
          <w:ilvl w:val="1"/>
          <w:numId w:val="1"/>
        </w:numPr>
        <w:tabs>
          <w:tab w:val="left" w:pos="851"/>
        </w:tabs>
        <w:spacing w:before="0" w:beforeAutospacing="0" w:after="0" w:afterAutospacing="0"/>
        <w:ind w:left="0" w:firstLine="0"/>
        <w:jc w:val="both"/>
        <w:rPr>
          <w:b w:val="0"/>
          <w:bCs w:val="0"/>
          <w:sz w:val="28"/>
          <w:szCs w:val="28"/>
        </w:rPr>
      </w:pPr>
      <w:bookmarkStart w:id="13" w:name="_Toc77949519"/>
      <w:r w:rsidRPr="00F32673">
        <w:rPr>
          <w:sz w:val="28"/>
          <w:szCs w:val="28"/>
        </w:rPr>
        <w:t>21</w:t>
      </w:r>
      <w:r>
        <w:rPr>
          <w:sz w:val="28"/>
          <w:szCs w:val="28"/>
        </w:rPr>
        <w:t>.07.</w:t>
      </w:r>
      <w:r w:rsidRPr="00F32673">
        <w:rPr>
          <w:sz w:val="28"/>
          <w:szCs w:val="28"/>
        </w:rPr>
        <w:t xml:space="preserve">2021 </w:t>
      </w:r>
      <w:r w:rsidR="00820599">
        <w:rPr>
          <w:sz w:val="28"/>
          <w:szCs w:val="28"/>
        </w:rPr>
        <w:t>ЕРЗ</w:t>
      </w:r>
      <w:r>
        <w:rPr>
          <w:sz w:val="28"/>
          <w:szCs w:val="28"/>
        </w:rPr>
        <w:t xml:space="preserve">. </w:t>
      </w:r>
      <w:r w:rsidRPr="00F32673">
        <w:rPr>
          <w:sz w:val="28"/>
          <w:szCs w:val="28"/>
        </w:rPr>
        <w:t>Строители инфраструктуры и дорог пожаловались Президенту на кризисное состояние дел в этой сфере</w:t>
      </w:r>
      <w:bookmarkEnd w:id="13"/>
    </w:p>
    <w:p w14:paraId="14B6F91E" w14:textId="77777777" w:rsidR="00F32673" w:rsidRPr="00F32673" w:rsidRDefault="00F32673" w:rsidP="00F32673">
      <w:pPr>
        <w:tabs>
          <w:tab w:val="left" w:pos="851"/>
        </w:tabs>
        <w:spacing w:after="0"/>
        <w:ind w:firstLine="851"/>
        <w:jc w:val="both"/>
        <w:rPr>
          <w:rFonts w:ascii="Times New Roman" w:hAnsi="Times New Roman" w:cs="Times New Roman"/>
          <w:sz w:val="28"/>
          <w:szCs w:val="28"/>
        </w:rPr>
      </w:pPr>
      <w:r w:rsidRPr="00F32673">
        <w:rPr>
          <w:rFonts w:ascii="Times New Roman" w:hAnsi="Times New Roman" w:cs="Times New Roman"/>
          <w:sz w:val="28"/>
          <w:szCs w:val="28"/>
        </w:rPr>
        <w:t xml:space="preserve">В своем письме на имя Владимира Путина руководители 19-ти компаний, включая «СГМ-Мост» Аркадия </w:t>
      </w:r>
      <w:proofErr w:type="spellStart"/>
      <w:r w:rsidRPr="00F32673">
        <w:rPr>
          <w:rFonts w:ascii="Times New Roman" w:hAnsi="Times New Roman" w:cs="Times New Roman"/>
          <w:sz w:val="28"/>
          <w:szCs w:val="28"/>
        </w:rPr>
        <w:t>Ротенберга</w:t>
      </w:r>
      <w:proofErr w:type="spellEnd"/>
      <w:r w:rsidRPr="00F32673">
        <w:rPr>
          <w:rFonts w:ascii="Times New Roman" w:hAnsi="Times New Roman" w:cs="Times New Roman"/>
          <w:sz w:val="28"/>
          <w:szCs w:val="28"/>
        </w:rPr>
        <w:t xml:space="preserve"> и «Стройтрансгаз» Геннадия Тимченко, пожаловались главе государства на несовершенную систему госзаказа, вследствие чего, по их мнению, в течение последних пяти лет отрасль понесла убытки в размере 137 млрд руб. и потеряла более половины предприятий.</w:t>
      </w:r>
    </w:p>
    <w:p w14:paraId="282A5EFC" w14:textId="77777777" w:rsidR="00F32673" w:rsidRPr="00F32673" w:rsidRDefault="00F32673" w:rsidP="00F32673">
      <w:pPr>
        <w:tabs>
          <w:tab w:val="left" w:pos="851"/>
        </w:tabs>
        <w:spacing w:after="0"/>
        <w:ind w:firstLine="851"/>
        <w:jc w:val="both"/>
        <w:rPr>
          <w:rFonts w:ascii="Times New Roman" w:hAnsi="Times New Roman" w:cs="Times New Roman"/>
          <w:sz w:val="28"/>
          <w:szCs w:val="28"/>
        </w:rPr>
      </w:pPr>
      <w:r w:rsidRPr="00F32673">
        <w:rPr>
          <w:rFonts w:ascii="Times New Roman" w:hAnsi="Times New Roman" w:cs="Times New Roman"/>
          <w:sz w:val="28"/>
          <w:szCs w:val="28"/>
        </w:rPr>
        <w:t>Пресс-секретарь Президента РФ </w:t>
      </w:r>
      <w:r w:rsidRPr="00F32673">
        <w:rPr>
          <w:rFonts w:ascii="Times New Roman" w:hAnsi="Times New Roman" w:cs="Times New Roman"/>
          <w:b/>
          <w:bCs/>
          <w:sz w:val="28"/>
          <w:szCs w:val="28"/>
        </w:rPr>
        <w:t>Дмитрий Песков</w:t>
      </w:r>
      <w:r w:rsidRPr="00F32673">
        <w:rPr>
          <w:rFonts w:ascii="Times New Roman" w:hAnsi="Times New Roman" w:cs="Times New Roman"/>
          <w:sz w:val="28"/>
          <w:szCs w:val="28"/>
        </w:rPr>
        <w:t> (на фото) заявил, что ему неизвестно о наличии такого письма.</w:t>
      </w:r>
    </w:p>
    <w:p w14:paraId="7C8AA33D" w14:textId="77777777" w:rsidR="00F32673" w:rsidRPr="00F32673" w:rsidRDefault="00F32673" w:rsidP="00F32673">
      <w:pPr>
        <w:tabs>
          <w:tab w:val="left" w:pos="851"/>
        </w:tabs>
        <w:spacing w:after="0"/>
        <w:ind w:firstLine="851"/>
        <w:jc w:val="both"/>
        <w:rPr>
          <w:rFonts w:ascii="Times New Roman" w:hAnsi="Times New Roman" w:cs="Times New Roman"/>
          <w:sz w:val="28"/>
          <w:szCs w:val="28"/>
        </w:rPr>
      </w:pPr>
      <w:r w:rsidRPr="00F32673">
        <w:rPr>
          <w:rFonts w:ascii="Times New Roman" w:hAnsi="Times New Roman" w:cs="Times New Roman"/>
          <w:sz w:val="28"/>
          <w:szCs w:val="28"/>
        </w:rPr>
        <w:t>«Не могу вам сказать, мне неизвестно, мне нужно проверять, было ли такое письмо. Я не видел», — </w:t>
      </w:r>
      <w:hyperlink r:id="rId21" w:history="1">
        <w:r w:rsidRPr="00F32673">
          <w:rPr>
            <w:rFonts w:ascii="Times New Roman" w:hAnsi="Times New Roman" w:cs="Times New Roman"/>
            <w:sz w:val="28"/>
            <w:szCs w:val="28"/>
          </w:rPr>
          <w:t>цитирует</w:t>
        </w:r>
      </w:hyperlink>
      <w:r w:rsidRPr="00F32673">
        <w:rPr>
          <w:rFonts w:ascii="Times New Roman" w:hAnsi="Times New Roman" w:cs="Times New Roman"/>
          <w:sz w:val="28"/>
          <w:szCs w:val="28"/>
        </w:rPr>
        <w:t> Пескова РИА Недвижимость.</w:t>
      </w:r>
    </w:p>
    <w:p w14:paraId="1FD106C3" w14:textId="77777777" w:rsidR="00F32673" w:rsidRPr="00F32673" w:rsidRDefault="00F32673" w:rsidP="00F32673">
      <w:pPr>
        <w:tabs>
          <w:tab w:val="left" w:pos="851"/>
        </w:tabs>
        <w:spacing w:after="0"/>
        <w:ind w:firstLine="851"/>
        <w:jc w:val="both"/>
        <w:rPr>
          <w:rFonts w:ascii="Times New Roman" w:hAnsi="Times New Roman" w:cs="Times New Roman"/>
          <w:sz w:val="28"/>
          <w:szCs w:val="28"/>
        </w:rPr>
      </w:pPr>
      <w:r w:rsidRPr="00F32673">
        <w:rPr>
          <w:rFonts w:ascii="Times New Roman" w:hAnsi="Times New Roman" w:cs="Times New Roman"/>
          <w:sz w:val="28"/>
          <w:szCs w:val="28"/>
        </w:rPr>
        <w:t>Тем не менее, в </w:t>
      </w:r>
      <w:hyperlink r:id="rId22" w:history="1">
        <w:r w:rsidRPr="00F32673">
          <w:rPr>
            <w:rFonts w:ascii="Times New Roman" w:hAnsi="Times New Roman" w:cs="Times New Roman"/>
            <w:sz w:val="28"/>
            <w:szCs w:val="28"/>
          </w:rPr>
          <w:t>публикации</w:t>
        </w:r>
      </w:hyperlink>
      <w:r w:rsidRPr="00F32673">
        <w:rPr>
          <w:rFonts w:ascii="Times New Roman" w:hAnsi="Times New Roman" w:cs="Times New Roman"/>
          <w:sz w:val="28"/>
          <w:szCs w:val="28"/>
        </w:rPr>
        <w:t> «Коммерсанта» утверждается, что такое письмо было, причем поступило оно Президенту РФ еще в конце июня.</w:t>
      </w:r>
    </w:p>
    <w:p w14:paraId="30FD1C1D" w14:textId="77777777" w:rsidR="00F32673" w:rsidRPr="00F32673" w:rsidRDefault="00F32673" w:rsidP="00F32673">
      <w:pPr>
        <w:tabs>
          <w:tab w:val="left" w:pos="851"/>
        </w:tabs>
        <w:spacing w:after="0"/>
        <w:ind w:firstLine="851"/>
        <w:jc w:val="both"/>
        <w:rPr>
          <w:rFonts w:ascii="Times New Roman" w:hAnsi="Times New Roman" w:cs="Times New Roman"/>
          <w:sz w:val="28"/>
          <w:szCs w:val="28"/>
        </w:rPr>
      </w:pPr>
      <w:r w:rsidRPr="00F32673">
        <w:rPr>
          <w:rFonts w:ascii="Times New Roman" w:hAnsi="Times New Roman" w:cs="Times New Roman"/>
          <w:sz w:val="28"/>
          <w:szCs w:val="28"/>
        </w:rPr>
        <w:t>Деловое издание приводит содержание послания (портал ЕРЗ.РФ также смог ознакомиться с его текстом).</w:t>
      </w:r>
    </w:p>
    <w:p w14:paraId="705C94B1" w14:textId="77777777" w:rsidR="003E4B1E" w:rsidRDefault="00F32673" w:rsidP="003E4B1E">
      <w:pPr>
        <w:pStyle w:val="a3"/>
        <w:numPr>
          <w:ilvl w:val="0"/>
          <w:numId w:val="20"/>
        </w:numPr>
        <w:tabs>
          <w:tab w:val="left" w:pos="851"/>
        </w:tabs>
        <w:spacing w:after="0"/>
        <w:ind w:left="0" w:firstLine="0"/>
        <w:jc w:val="both"/>
        <w:rPr>
          <w:rFonts w:ascii="Times New Roman" w:hAnsi="Times New Roman" w:cs="Times New Roman"/>
          <w:sz w:val="28"/>
          <w:szCs w:val="28"/>
        </w:rPr>
      </w:pPr>
      <w:r w:rsidRPr="00F32673">
        <w:rPr>
          <w:rFonts w:ascii="Times New Roman" w:hAnsi="Times New Roman" w:cs="Times New Roman"/>
          <w:sz w:val="28"/>
          <w:szCs w:val="28"/>
        </w:rPr>
        <w:t> </w:t>
      </w:r>
      <w:r w:rsidR="003E4B1E" w:rsidRPr="00F32673">
        <w:rPr>
          <w:rFonts w:ascii="Times New Roman" w:hAnsi="Times New Roman" w:cs="Times New Roman"/>
          <w:sz w:val="28"/>
          <w:szCs w:val="28"/>
        </w:rPr>
        <w:t xml:space="preserve">Авторы письма (по их словам — «представители трудовых коллективов, принимавших участие почти во всех ключевых инфраструктурных стройках» за </w:t>
      </w:r>
      <w:r w:rsidR="003E4B1E" w:rsidRPr="00F32673">
        <w:rPr>
          <w:rFonts w:ascii="Times New Roman" w:hAnsi="Times New Roman" w:cs="Times New Roman"/>
          <w:sz w:val="28"/>
          <w:szCs w:val="28"/>
        </w:rPr>
        <w:lastRenderedPageBreak/>
        <w:t>последние 30 лет) сообщают главе государства о череде кризисных явлений в отрасли, «формирующей свыше 5% ВВП страны»:</w:t>
      </w:r>
      <w:r w:rsidR="003E4B1E" w:rsidRPr="003E4B1E">
        <w:rPr>
          <w:rFonts w:ascii="Times New Roman" w:hAnsi="Times New Roman" w:cs="Times New Roman"/>
          <w:sz w:val="28"/>
          <w:szCs w:val="28"/>
        </w:rPr>
        <w:t xml:space="preserve"> </w:t>
      </w:r>
    </w:p>
    <w:p w14:paraId="0EEEB429" w14:textId="204E2134" w:rsidR="003E4B1E" w:rsidRPr="00F32673" w:rsidRDefault="003E4B1E" w:rsidP="003E4B1E">
      <w:pPr>
        <w:pStyle w:val="a3"/>
        <w:numPr>
          <w:ilvl w:val="0"/>
          <w:numId w:val="20"/>
        </w:numPr>
        <w:tabs>
          <w:tab w:val="left" w:pos="851"/>
        </w:tabs>
        <w:spacing w:after="0"/>
        <w:ind w:left="0" w:firstLine="0"/>
        <w:jc w:val="both"/>
        <w:rPr>
          <w:rFonts w:ascii="Times New Roman" w:hAnsi="Times New Roman" w:cs="Times New Roman"/>
          <w:sz w:val="28"/>
          <w:szCs w:val="28"/>
        </w:rPr>
      </w:pPr>
      <w:r w:rsidRPr="00F32673">
        <w:rPr>
          <w:rFonts w:ascii="Times New Roman" w:hAnsi="Times New Roman" w:cs="Times New Roman"/>
          <w:sz w:val="28"/>
          <w:szCs w:val="28"/>
        </w:rPr>
        <w:t>с 2015 года в строительстве дорожно-транспортной инфраструктуры накопилось убытков на сумму в 137 млрд руб.;</w:t>
      </w:r>
    </w:p>
    <w:p w14:paraId="76825206" w14:textId="77777777" w:rsidR="003E4B1E" w:rsidRPr="00F32673" w:rsidRDefault="003E4B1E" w:rsidP="003E4B1E">
      <w:pPr>
        <w:pStyle w:val="a3"/>
        <w:numPr>
          <w:ilvl w:val="0"/>
          <w:numId w:val="20"/>
        </w:numPr>
        <w:tabs>
          <w:tab w:val="left" w:pos="851"/>
        </w:tabs>
        <w:spacing w:after="0"/>
        <w:ind w:left="0" w:firstLine="0"/>
        <w:jc w:val="both"/>
        <w:rPr>
          <w:rFonts w:ascii="Times New Roman" w:hAnsi="Times New Roman" w:cs="Times New Roman"/>
          <w:sz w:val="28"/>
          <w:szCs w:val="28"/>
        </w:rPr>
      </w:pPr>
      <w:r w:rsidRPr="00F32673">
        <w:rPr>
          <w:rFonts w:ascii="Times New Roman" w:hAnsi="Times New Roman" w:cs="Times New Roman"/>
          <w:sz w:val="28"/>
          <w:szCs w:val="28"/>
        </w:rPr>
        <w:t>за данный период ликвидировано 54% всех предприятий отрасли (до этого работавших на рынке пять и более лет);</w:t>
      </w:r>
    </w:p>
    <w:p w14:paraId="009194D0" w14:textId="77777777" w:rsidR="003E4B1E" w:rsidRPr="00F32673" w:rsidRDefault="003E4B1E" w:rsidP="003E4B1E">
      <w:pPr>
        <w:pStyle w:val="a3"/>
        <w:numPr>
          <w:ilvl w:val="0"/>
          <w:numId w:val="20"/>
        </w:numPr>
        <w:tabs>
          <w:tab w:val="left" w:pos="851"/>
        </w:tabs>
        <w:spacing w:after="0"/>
        <w:ind w:left="0" w:firstLine="0"/>
        <w:jc w:val="both"/>
        <w:rPr>
          <w:rFonts w:ascii="Times New Roman" w:hAnsi="Times New Roman" w:cs="Times New Roman"/>
          <w:sz w:val="28"/>
          <w:szCs w:val="28"/>
        </w:rPr>
      </w:pPr>
      <w:r w:rsidRPr="00F32673">
        <w:rPr>
          <w:rFonts w:ascii="Times New Roman" w:hAnsi="Times New Roman" w:cs="Times New Roman"/>
          <w:sz w:val="28"/>
          <w:szCs w:val="28"/>
        </w:rPr>
        <w:t>объем долга отраслевых предприятий в четыре раза превысил сумму чистых активов, что исключает возможность развития;</w:t>
      </w:r>
    </w:p>
    <w:p w14:paraId="6C06A0F0" w14:textId="77777777" w:rsidR="003E4B1E" w:rsidRPr="00F32673" w:rsidRDefault="003E4B1E" w:rsidP="003E4B1E">
      <w:pPr>
        <w:pStyle w:val="a3"/>
        <w:numPr>
          <w:ilvl w:val="0"/>
          <w:numId w:val="20"/>
        </w:numPr>
        <w:tabs>
          <w:tab w:val="left" w:pos="851"/>
        </w:tabs>
        <w:spacing w:after="0"/>
        <w:ind w:left="0" w:firstLine="0"/>
        <w:jc w:val="both"/>
        <w:rPr>
          <w:rFonts w:ascii="Times New Roman" w:hAnsi="Times New Roman" w:cs="Times New Roman"/>
          <w:sz w:val="28"/>
          <w:szCs w:val="28"/>
        </w:rPr>
      </w:pPr>
      <w:r w:rsidRPr="00F32673">
        <w:rPr>
          <w:rFonts w:ascii="Times New Roman" w:hAnsi="Times New Roman" w:cs="Times New Roman"/>
          <w:sz w:val="28"/>
          <w:szCs w:val="28"/>
        </w:rPr>
        <w:t>занятость в отрасли за пять лет снизилась на 400 тыс. человек.</w:t>
      </w:r>
    </w:p>
    <w:p w14:paraId="3ABA9465" w14:textId="55590BED" w:rsidR="003E4B1E" w:rsidRPr="00F32673" w:rsidRDefault="003E4B1E" w:rsidP="003E4B1E">
      <w:pPr>
        <w:tabs>
          <w:tab w:val="left" w:pos="851"/>
        </w:tabs>
        <w:spacing w:after="0"/>
        <w:ind w:firstLine="851"/>
        <w:jc w:val="both"/>
        <w:rPr>
          <w:rFonts w:ascii="Times New Roman" w:hAnsi="Times New Roman" w:cs="Times New Roman"/>
          <w:sz w:val="28"/>
          <w:szCs w:val="28"/>
        </w:rPr>
      </w:pPr>
    </w:p>
    <w:p w14:paraId="792C63FE" w14:textId="22DBC1A8" w:rsidR="00F32673" w:rsidRPr="00F32673" w:rsidRDefault="00F32673" w:rsidP="00F32673">
      <w:pPr>
        <w:tabs>
          <w:tab w:val="left" w:pos="851"/>
        </w:tabs>
        <w:spacing w:after="0"/>
        <w:ind w:firstLine="851"/>
        <w:jc w:val="both"/>
        <w:rPr>
          <w:rFonts w:ascii="Times New Roman" w:hAnsi="Times New Roman" w:cs="Times New Roman"/>
          <w:sz w:val="28"/>
          <w:szCs w:val="28"/>
        </w:rPr>
      </w:pPr>
    </w:p>
    <w:p w14:paraId="3704F0D9" w14:textId="55B8F23F" w:rsidR="00F32673" w:rsidRPr="00F32673" w:rsidRDefault="00F32673" w:rsidP="00F32673">
      <w:pPr>
        <w:tabs>
          <w:tab w:val="left" w:pos="851"/>
        </w:tabs>
        <w:spacing w:after="0"/>
        <w:ind w:firstLine="851"/>
        <w:jc w:val="both"/>
        <w:rPr>
          <w:rFonts w:ascii="Times New Roman" w:hAnsi="Times New Roman" w:cs="Times New Roman"/>
          <w:sz w:val="28"/>
          <w:szCs w:val="28"/>
        </w:rPr>
      </w:pPr>
      <w:r w:rsidRPr="00F32673">
        <w:rPr>
          <w:rFonts w:ascii="Times New Roman" w:hAnsi="Times New Roman" w:cs="Times New Roman"/>
          <w:noProof/>
          <w:sz w:val="28"/>
          <w:szCs w:val="28"/>
        </w:rPr>
        <w:drawing>
          <wp:inline distT="0" distB="0" distL="0" distR="0" wp14:anchorId="54A0E31E" wp14:editId="49AEE5F6">
            <wp:extent cx="4762500" cy="3686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0" cy="3686175"/>
                    </a:xfrm>
                    <a:prstGeom prst="rect">
                      <a:avLst/>
                    </a:prstGeom>
                    <a:noFill/>
                    <a:ln>
                      <a:noFill/>
                    </a:ln>
                  </pic:spPr>
                </pic:pic>
              </a:graphicData>
            </a:graphic>
          </wp:inline>
        </w:drawing>
      </w:r>
    </w:p>
    <w:p w14:paraId="53988C1F" w14:textId="77777777" w:rsidR="00F32673" w:rsidRPr="00F32673" w:rsidRDefault="00F32673" w:rsidP="00F32673">
      <w:pPr>
        <w:tabs>
          <w:tab w:val="left" w:pos="851"/>
        </w:tabs>
        <w:spacing w:after="0"/>
        <w:ind w:firstLine="851"/>
        <w:jc w:val="both"/>
        <w:rPr>
          <w:rFonts w:ascii="Times New Roman" w:hAnsi="Times New Roman" w:cs="Times New Roman"/>
          <w:sz w:val="28"/>
          <w:szCs w:val="28"/>
        </w:rPr>
      </w:pPr>
      <w:r w:rsidRPr="00F32673">
        <w:rPr>
          <w:rFonts w:ascii="Times New Roman" w:hAnsi="Times New Roman" w:cs="Times New Roman"/>
          <w:sz w:val="28"/>
          <w:szCs w:val="28"/>
        </w:rPr>
        <w:t> </w:t>
      </w:r>
    </w:p>
    <w:p w14:paraId="6AF1412C" w14:textId="05EA9F95" w:rsidR="00F32673" w:rsidRPr="00F32673" w:rsidRDefault="00F32673" w:rsidP="00F32673">
      <w:pPr>
        <w:tabs>
          <w:tab w:val="left" w:pos="851"/>
        </w:tabs>
        <w:spacing w:after="0"/>
        <w:ind w:firstLine="851"/>
        <w:jc w:val="both"/>
        <w:rPr>
          <w:rFonts w:ascii="Times New Roman" w:hAnsi="Times New Roman" w:cs="Times New Roman"/>
          <w:sz w:val="28"/>
          <w:szCs w:val="28"/>
        </w:rPr>
      </w:pPr>
      <w:r w:rsidRPr="00F32673">
        <w:rPr>
          <w:rFonts w:ascii="Times New Roman" w:hAnsi="Times New Roman" w:cs="Times New Roman"/>
          <w:sz w:val="28"/>
          <w:szCs w:val="28"/>
        </w:rPr>
        <w:t> По мнению авторов письма, причины такого положения дел в дорожно-транспортном строительстве обусловлены недостатками сложившейся системы госзаказа (в рамках которой возводится подавляющее большинство объектов инфраструктуры в РФ), а именно:</w:t>
      </w:r>
    </w:p>
    <w:p w14:paraId="445E296C" w14:textId="0C21D5A2" w:rsidR="00F32673" w:rsidRPr="00F32673" w:rsidRDefault="00F32673" w:rsidP="00F32673">
      <w:pPr>
        <w:pStyle w:val="a3"/>
        <w:numPr>
          <w:ilvl w:val="0"/>
          <w:numId w:val="18"/>
        </w:numPr>
        <w:tabs>
          <w:tab w:val="left" w:pos="851"/>
        </w:tabs>
        <w:spacing w:after="0"/>
        <w:ind w:left="0" w:firstLine="0"/>
        <w:jc w:val="both"/>
        <w:rPr>
          <w:rFonts w:ascii="Times New Roman" w:hAnsi="Times New Roman" w:cs="Times New Roman"/>
          <w:sz w:val="28"/>
          <w:szCs w:val="28"/>
        </w:rPr>
      </w:pPr>
      <w:r w:rsidRPr="00F32673">
        <w:rPr>
          <w:rFonts w:ascii="Times New Roman" w:hAnsi="Times New Roman" w:cs="Times New Roman"/>
          <w:sz w:val="28"/>
          <w:szCs w:val="28"/>
        </w:rPr>
        <w:t>система управления рисками и ответственностью в рамках государственных контрактов не содержит четкого порядка оценки соответствия и приемки работы, формируя «презумпцию виновности» подрядчика;</w:t>
      </w:r>
    </w:p>
    <w:p w14:paraId="6B67F890" w14:textId="2028B233" w:rsidR="00F32673" w:rsidRPr="00F32673" w:rsidRDefault="00F32673" w:rsidP="00F32673">
      <w:pPr>
        <w:pStyle w:val="a3"/>
        <w:numPr>
          <w:ilvl w:val="0"/>
          <w:numId w:val="18"/>
        </w:numPr>
        <w:tabs>
          <w:tab w:val="left" w:pos="851"/>
        </w:tabs>
        <w:spacing w:after="0"/>
        <w:ind w:left="0" w:firstLine="0"/>
        <w:jc w:val="both"/>
        <w:rPr>
          <w:rFonts w:ascii="Times New Roman" w:hAnsi="Times New Roman" w:cs="Times New Roman"/>
          <w:sz w:val="28"/>
          <w:szCs w:val="28"/>
        </w:rPr>
      </w:pPr>
      <w:r w:rsidRPr="00F32673">
        <w:rPr>
          <w:rFonts w:ascii="Times New Roman" w:hAnsi="Times New Roman" w:cs="Times New Roman"/>
          <w:sz w:val="28"/>
          <w:szCs w:val="28"/>
        </w:rPr>
        <w:t>система ценообразования в отношении ресурсов в бюджетном строительстве не базируется на рыночных реалиях;</w:t>
      </w:r>
    </w:p>
    <w:p w14:paraId="0EB78E79" w14:textId="501F17AC" w:rsidR="00F32673" w:rsidRPr="00F32673" w:rsidRDefault="00F32673" w:rsidP="00F32673">
      <w:pPr>
        <w:pStyle w:val="a3"/>
        <w:numPr>
          <w:ilvl w:val="0"/>
          <w:numId w:val="18"/>
        </w:numPr>
        <w:tabs>
          <w:tab w:val="left" w:pos="851"/>
        </w:tabs>
        <w:spacing w:after="0"/>
        <w:ind w:left="0" w:firstLine="0"/>
        <w:jc w:val="both"/>
        <w:rPr>
          <w:rFonts w:ascii="Times New Roman" w:hAnsi="Times New Roman" w:cs="Times New Roman"/>
          <w:sz w:val="28"/>
          <w:szCs w:val="28"/>
        </w:rPr>
      </w:pPr>
      <w:r w:rsidRPr="00F32673">
        <w:rPr>
          <w:rFonts w:ascii="Times New Roman" w:hAnsi="Times New Roman" w:cs="Times New Roman"/>
          <w:sz w:val="28"/>
          <w:szCs w:val="28"/>
        </w:rPr>
        <w:t>не учитываются издержки на банковские гарантии, проценты на привлечение промежуточного финансирования при казначейском сопровождении;</w:t>
      </w:r>
    </w:p>
    <w:p w14:paraId="32E169A3" w14:textId="51216BCE" w:rsidR="00F32673" w:rsidRPr="00F32673" w:rsidRDefault="00F32673" w:rsidP="00F32673">
      <w:pPr>
        <w:pStyle w:val="a3"/>
        <w:numPr>
          <w:ilvl w:val="0"/>
          <w:numId w:val="18"/>
        </w:numPr>
        <w:tabs>
          <w:tab w:val="left" w:pos="851"/>
        </w:tabs>
        <w:spacing w:after="0"/>
        <w:ind w:left="0" w:firstLine="0"/>
        <w:jc w:val="both"/>
        <w:rPr>
          <w:rFonts w:ascii="Times New Roman" w:hAnsi="Times New Roman" w:cs="Times New Roman"/>
          <w:sz w:val="28"/>
          <w:szCs w:val="28"/>
        </w:rPr>
      </w:pPr>
      <w:r w:rsidRPr="00F32673">
        <w:rPr>
          <w:rFonts w:ascii="Times New Roman" w:hAnsi="Times New Roman" w:cs="Times New Roman"/>
          <w:sz w:val="28"/>
          <w:szCs w:val="28"/>
        </w:rPr>
        <w:t>понятие «предпринимательского дохода» в принципе отсутствует в структуре цены.</w:t>
      </w:r>
    </w:p>
    <w:p w14:paraId="4AE27C76" w14:textId="77777777" w:rsidR="00F32673" w:rsidRPr="00F32673" w:rsidRDefault="00F32673" w:rsidP="00F32673">
      <w:pPr>
        <w:tabs>
          <w:tab w:val="left" w:pos="851"/>
        </w:tabs>
        <w:spacing w:after="0"/>
        <w:ind w:firstLine="851"/>
        <w:jc w:val="both"/>
        <w:rPr>
          <w:rFonts w:ascii="Times New Roman" w:hAnsi="Times New Roman" w:cs="Times New Roman"/>
          <w:sz w:val="28"/>
          <w:szCs w:val="28"/>
        </w:rPr>
      </w:pPr>
      <w:r w:rsidRPr="00F32673">
        <w:rPr>
          <w:rFonts w:ascii="Times New Roman" w:hAnsi="Times New Roman" w:cs="Times New Roman"/>
          <w:sz w:val="28"/>
          <w:szCs w:val="28"/>
        </w:rPr>
        <w:lastRenderedPageBreak/>
        <w:t>Оценивая ситуации в отрасли как кризисную и создающую «неприемлемые риски» для экономики и социальной сферы, авторы письма обращают внимание Президента России на то, что «разрешение сложившихся проблем невозможно без Вашего дополнительного внимания».</w:t>
      </w:r>
    </w:p>
    <w:p w14:paraId="6DCDA902" w14:textId="0E0BC895" w:rsidR="00F32673" w:rsidRPr="00F32673" w:rsidRDefault="00F32673" w:rsidP="00F32673">
      <w:pPr>
        <w:tabs>
          <w:tab w:val="left" w:pos="851"/>
        </w:tabs>
        <w:spacing w:after="0"/>
        <w:ind w:firstLine="851"/>
        <w:jc w:val="both"/>
        <w:rPr>
          <w:rFonts w:ascii="Times New Roman" w:hAnsi="Times New Roman" w:cs="Times New Roman"/>
          <w:sz w:val="28"/>
          <w:szCs w:val="28"/>
        </w:rPr>
      </w:pPr>
      <w:r w:rsidRPr="00F32673">
        <w:rPr>
          <w:rFonts w:ascii="Times New Roman" w:hAnsi="Times New Roman" w:cs="Times New Roman"/>
          <w:sz w:val="28"/>
          <w:szCs w:val="28"/>
        </w:rPr>
        <w:t>По информации «Коммерсанта», «Кремль поручил Правительству жалобу «рассмотреть и доложить».</w:t>
      </w:r>
    </w:p>
    <w:p w14:paraId="05D9B262" w14:textId="77777777" w:rsidR="00F32673" w:rsidRPr="00F32673" w:rsidRDefault="00F32673" w:rsidP="00F32673">
      <w:pPr>
        <w:tabs>
          <w:tab w:val="left" w:pos="851"/>
        </w:tabs>
        <w:spacing w:after="0"/>
        <w:ind w:firstLine="851"/>
        <w:jc w:val="both"/>
        <w:rPr>
          <w:rFonts w:ascii="Times New Roman" w:hAnsi="Times New Roman" w:cs="Times New Roman"/>
          <w:sz w:val="28"/>
          <w:szCs w:val="28"/>
        </w:rPr>
      </w:pPr>
      <w:r w:rsidRPr="00F32673">
        <w:rPr>
          <w:rFonts w:ascii="Times New Roman" w:hAnsi="Times New Roman" w:cs="Times New Roman"/>
          <w:sz w:val="28"/>
          <w:szCs w:val="28"/>
        </w:rPr>
        <w:t>Далее уже Председатель Правительства РФ </w:t>
      </w:r>
      <w:r w:rsidRPr="00F32673">
        <w:rPr>
          <w:rFonts w:ascii="Times New Roman" w:hAnsi="Times New Roman" w:cs="Times New Roman"/>
          <w:b/>
          <w:bCs/>
          <w:sz w:val="28"/>
          <w:szCs w:val="28"/>
        </w:rPr>
        <w:t>Михаил Мишустин</w:t>
      </w:r>
      <w:r w:rsidRPr="00F32673">
        <w:rPr>
          <w:rFonts w:ascii="Times New Roman" w:hAnsi="Times New Roman" w:cs="Times New Roman"/>
          <w:sz w:val="28"/>
          <w:szCs w:val="28"/>
        </w:rPr>
        <w:t> поручил курирующему строительство вице-премьеру </w:t>
      </w:r>
      <w:r w:rsidRPr="00F32673">
        <w:rPr>
          <w:rFonts w:ascii="Times New Roman" w:hAnsi="Times New Roman" w:cs="Times New Roman"/>
          <w:b/>
          <w:bCs/>
          <w:sz w:val="28"/>
          <w:szCs w:val="28"/>
        </w:rPr>
        <w:t>Марату Хуснуллину</w:t>
      </w:r>
      <w:r w:rsidRPr="00F32673">
        <w:rPr>
          <w:rFonts w:ascii="Times New Roman" w:hAnsi="Times New Roman" w:cs="Times New Roman"/>
          <w:sz w:val="28"/>
          <w:szCs w:val="28"/>
        </w:rPr>
        <w:t> и министру финансов </w:t>
      </w:r>
      <w:r w:rsidRPr="00F32673">
        <w:rPr>
          <w:rFonts w:ascii="Times New Roman" w:hAnsi="Times New Roman" w:cs="Times New Roman"/>
          <w:b/>
          <w:bCs/>
          <w:sz w:val="28"/>
          <w:szCs w:val="28"/>
        </w:rPr>
        <w:t>Антону Силуанову</w:t>
      </w:r>
      <w:r w:rsidRPr="00F32673">
        <w:rPr>
          <w:rFonts w:ascii="Times New Roman" w:hAnsi="Times New Roman" w:cs="Times New Roman"/>
          <w:sz w:val="28"/>
          <w:szCs w:val="28"/>
        </w:rPr>
        <w:t> о сложившейся ситуации в инфраструктурном строительстве «доложить совместно».</w:t>
      </w:r>
    </w:p>
    <w:p w14:paraId="3D5ADF26" w14:textId="523A069E" w:rsidR="00F32673" w:rsidRPr="00F32673" w:rsidRDefault="00F32673" w:rsidP="00F32673">
      <w:pPr>
        <w:tabs>
          <w:tab w:val="left" w:pos="851"/>
        </w:tabs>
        <w:spacing w:after="0"/>
        <w:ind w:firstLine="851"/>
        <w:jc w:val="both"/>
        <w:rPr>
          <w:rFonts w:ascii="Times New Roman" w:hAnsi="Times New Roman" w:cs="Times New Roman"/>
          <w:sz w:val="28"/>
          <w:szCs w:val="28"/>
        </w:rPr>
      </w:pPr>
      <w:r w:rsidRPr="00F32673">
        <w:rPr>
          <w:rFonts w:ascii="Times New Roman" w:hAnsi="Times New Roman" w:cs="Times New Roman"/>
          <w:sz w:val="28"/>
          <w:szCs w:val="28"/>
        </w:rPr>
        <w:t>Напомним, что в рамках правительственной</w:t>
      </w:r>
      <w:r>
        <w:rPr>
          <w:rFonts w:ascii="Times New Roman" w:hAnsi="Times New Roman" w:cs="Times New Roman"/>
          <w:sz w:val="28"/>
          <w:szCs w:val="28"/>
        </w:rPr>
        <w:t xml:space="preserve"> </w:t>
      </w:r>
      <w:hyperlink r:id="rId24" w:history="1">
        <w:r w:rsidRPr="00F32673">
          <w:rPr>
            <w:rFonts w:ascii="Times New Roman" w:hAnsi="Times New Roman" w:cs="Times New Roman"/>
            <w:sz w:val="28"/>
            <w:szCs w:val="28"/>
          </w:rPr>
          <w:t>инициативы</w:t>
        </w:r>
      </w:hyperlink>
      <w:r>
        <w:rPr>
          <w:rFonts w:ascii="Times New Roman" w:hAnsi="Times New Roman" w:cs="Times New Roman"/>
          <w:sz w:val="28"/>
          <w:szCs w:val="28"/>
        </w:rPr>
        <w:t xml:space="preserve"> </w:t>
      </w:r>
      <w:r w:rsidRPr="00F32673">
        <w:rPr>
          <w:rFonts w:ascii="Times New Roman" w:hAnsi="Times New Roman" w:cs="Times New Roman"/>
          <w:sz w:val="28"/>
          <w:szCs w:val="28"/>
        </w:rPr>
        <w:t>«Инфраструктурное</w:t>
      </w:r>
      <w:r>
        <w:rPr>
          <w:rFonts w:ascii="Times New Roman" w:hAnsi="Times New Roman" w:cs="Times New Roman"/>
          <w:sz w:val="28"/>
          <w:szCs w:val="28"/>
        </w:rPr>
        <w:t xml:space="preserve"> </w:t>
      </w:r>
      <w:r w:rsidRPr="00F32673">
        <w:rPr>
          <w:rFonts w:ascii="Times New Roman" w:hAnsi="Times New Roman" w:cs="Times New Roman"/>
          <w:sz w:val="28"/>
          <w:szCs w:val="28"/>
        </w:rPr>
        <w:t>меню», в ближайшие два года субъекты РФ должны получить на строительство объектов социальной, дорожно-транспортной и инженерной инфраструктуры порядка 500 млрд руб. через бюджетные кредиты, выдаваемые на срок не менее 15 лет по ставке не выше 3%.</w:t>
      </w:r>
    </w:p>
    <w:p w14:paraId="622F8C52" w14:textId="5772C6FD" w:rsidR="00F32673" w:rsidRDefault="00F32673" w:rsidP="00F32673">
      <w:pPr>
        <w:tabs>
          <w:tab w:val="left" w:pos="851"/>
        </w:tabs>
        <w:spacing w:after="0"/>
        <w:ind w:firstLine="851"/>
        <w:jc w:val="both"/>
        <w:rPr>
          <w:rFonts w:ascii="Times New Roman" w:hAnsi="Times New Roman" w:cs="Times New Roman"/>
          <w:sz w:val="28"/>
          <w:szCs w:val="28"/>
        </w:rPr>
      </w:pPr>
      <w:r w:rsidRPr="00F32673">
        <w:rPr>
          <w:rFonts w:ascii="Times New Roman" w:hAnsi="Times New Roman" w:cs="Times New Roman"/>
          <w:sz w:val="28"/>
          <w:szCs w:val="28"/>
        </w:rPr>
        <w:t>Кроме того, в течение четырех лет планируется привлечь 150 млрд руб. за счет инфраструктурных облигаций, что позволит обеспечить предоставление льготных инфраструктурных займов под 4% сроком до 15 лет, а по отдельным проектам — до 30 лет.</w:t>
      </w:r>
    </w:p>
    <w:p w14:paraId="6948BABD" w14:textId="2630E34A" w:rsidR="00280C10" w:rsidRDefault="00280C10" w:rsidP="00F32673">
      <w:pPr>
        <w:tabs>
          <w:tab w:val="left" w:pos="851"/>
        </w:tabs>
        <w:spacing w:after="0"/>
        <w:ind w:firstLine="851"/>
        <w:jc w:val="both"/>
        <w:rPr>
          <w:rFonts w:ascii="Times New Roman" w:hAnsi="Times New Roman" w:cs="Times New Roman"/>
          <w:sz w:val="28"/>
          <w:szCs w:val="28"/>
        </w:rPr>
      </w:pPr>
    </w:p>
    <w:p w14:paraId="3DF86623" w14:textId="1D13B3F2" w:rsidR="00280C10" w:rsidRPr="00280C10" w:rsidRDefault="00280C10" w:rsidP="00280C10">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14" w:name="_Toc77949520"/>
      <w:r>
        <w:rPr>
          <w:rFonts w:eastAsiaTheme="minorHAnsi"/>
          <w:kern w:val="0"/>
          <w:sz w:val="28"/>
          <w:szCs w:val="28"/>
          <w:lang w:eastAsia="en-US"/>
        </w:rPr>
        <w:t xml:space="preserve">21.07.2021 АНСБ. </w:t>
      </w:r>
      <w:r w:rsidRPr="00280C10">
        <w:rPr>
          <w:rFonts w:eastAsiaTheme="minorHAnsi"/>
          <w:kern w:val="0"/>
          <w:sz w:val="28"/>
          <w:szCs w:val="28"/>
          <w:lang w:eastAsia="en-US"/>
        </w:rPr>
        <w:t xml:space="preserve">Песков </w:t>
      </w:r>
      <w:r w:rsidRPr="00280C10">
        <w:rPr>
          <w:sz w:val="28"/>
          <w:szCs w:val="28"/>
        </w:rPr>
        <w:t>переадресовал</w:t>
      </w:r>
      <w:r w:rsidRPr="00280C10">
        <w:rPr>
          <w:rFonts w:eastAsiaTheme="minorHAnsi"/>
          <w:kern w:val="0"/>
          <w:sz w:val="28"/>
          <w:szCs w:val="28"/>
          <w:lang w:eastAsia="en-US"/>
        </w:rPr>
        <w:t xml:space="preserve"> правительству вопрос о влиянии пошлин на экспорт металлов на занятость населения</w:t>
      </w:r>
      <w:bookmarkEnd w:id="14"/>
    </w:p>
    <w:p w14:paraId="7D73335D"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В Кремле переадресовали в правительство вопросы о возможных негативных последствиях для сферы занятости населения в связи с грядущим повышением пошлин на экспорт чёрных и цветных металлов.</w:t>
      </w:r>
    </w:p>
    <w:p w14:paraId="47867125"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В ходе общения с пресс-секретарем президента РФ Дмитрием Песковым в среду журналисты напомнили ему о заявлении "Русала" о том, что из-за введения пошлин на экспорт чёрных и цветных металлов на пять месяцев компании придётся закрыть или законсервировать несколько производств, и, таким образом, меры по сдерживанию цен могут привести к росту безработицы и падению доходов населения. У Пескова спросили, следит ли Кремль за ситуацией и будет ли рекомендовать правительству поискать другие решения для сдерживания роста цен на определённые виды продукции.</w:t>
      </w:r>
    </w:p>
    <w:p w14:paraId="0BAF63BF"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"Безусловно, мы внимательно наблюдаем за тем, как ситуация в этих отраслях развивается. Но все-таки, это прерогатива правительства и вопрос этот нужно адресовать в кабинет министров", — сказал Песков.</w:t>
      </w:r>
    </w:p>
    <w:p w14:paraId="62925EEA"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Ранее сообщалось, что российские производители стали пока не участвуют в обсуждениях с правительством по поводу налоговых инициатив, которые в 2022 году должны прийти на смену вводимым с 1 августа экспортным пошлинам на металлы.</w:t>
      </w:r>
    </w:p>
    <w:p w14:paraId="2450309E"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 xml:space="preserve">"Касательно 2022 года. Мы видим декларацию правительства, что оно хочет использовать это время для выработки каких-то универсальных мер корректировки </w:t>
      </w:r>
      <w:r w:rsidRPr="00280C10">
        <w:rPr>
          <w:rFonts w:ascii="Times New Roman" w:hAnsi="Times New Roman" w:cs="Times New Roman"/>
          <w:sz w:val="28"/>
          <w:szCs w:val="28"/>
        </w:rPr>
        <w:lastRenderedPageBreak/>
        <w:t>волатильности на рынках. И меру с пошлинами декларирует как временную. Но пока консультации не ведутся. Наверное, какая-то работа ведется. Но я не в курсе. Будем надеяться, что мы будем вовлечены и сможем дать свою обратную связь на предложения, с которыми наши регулирующие органы будут выходить", — заявил журналистам CFO "Северстали" Алексей Куличенко.</w:t>
      </w:r>
    </w:p>
    <w:p w14:paraId="3365EFAC"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В конце июня правительство РФ утвердило постановление о введении экспортной пошлины на черные и цветные металлы с 1 августа по 31 декабря. Пошлины будут состоять из базовой ставки 15% и специфического компонента (в долларах за тонну), величина которого рассчитывается в зависимости от вида металла (для цветных металлов) или степени переработки продукции (для черных металлов) с учетом динамики мировых цен по итогам пяти месяцев 2021 года.</w:t>
      </w:r>
    </w:p>
    <w:p w14:paraId="68A85DE4"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Так, минимальная экспортная ставка на окатыши (рудный концентрат) составит $54, плоский г/к прокат и арматуру — $115, х/к прокат — $133, нержавеющую сталь и ферросплавы — $150 за тонну. Пошлины будут действовать только при экспорте за пределы Евразийского экономического союза (ЕАЭС). До конца срока действия пошлин планируется разработать постоянно действующий механизм по стабилизации цен на металлы и металлопродукцию.</w:t>
      </w:r>
    </w:p>
    <w:p w14:paraId="1E26EDD0" w14:textId="18F17C60" w:rsid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Источник: Интерфакс</w:t>
      </w:r>
    </w:p>
    <w:p w14:paraId="033D2D4B" w14:textId="5CFF557C" w:rsidR="00734735" w:rsidRDefault="00734735" w:rsidP="00280C10">
      <w:pPr>
        <w:tabs>
          <w:tab w:val="left" w:pos="851"/>
        </w:tabs>
        <w:spacing w:after="0"/>
        <w:ind w:firstLine="851"/>
        <w:jc w:val="both"/>
        <w:rPr>
          <w:rFonts w:ascii="Times New Roman" w:hAnsi="Times New Roman" w:cs="Times New Roman"/>
          <w:sz w:val="28"/>
          <w:szCs w:val="28"/>
        </w:rPr>
      </w:pPr>
    </w:p>
    <w:p w14:paraId="7B20F5E7" w14:textId="0859DA88" w:rsidR="00734735" w:rsidRPr="00734735" w:rsidRDefault="00A44FAE" w:rsidP="00A44FAE">
      <w:pPr>
        <w:pStyle w:val="1"/>
        <w:numPr>
          <w:ilvl w:val="1"/>
          <w:numId w:val="1"/>
        </w:numPr>
        <w:tabs>
          <w:tab w:val="left" w:pos="851"/>
        </w:tabs>
        <w:spacing w:before="0" w:beforeAutospacing="0" w:after="0" w:afterAutospacing="0"/>
        <w:ind w:left="0" w:firstLine="0"/>
        <w:jc w:val="both"/>
        <w:rPr>
          <w:b w:val="0"/>
          <w:bCs w:val="0"/>
          <w:sz w:val="28"/>
          <w:szCs w:val="28"/>
        </w:rPr>
      </w:pPr>
      <w:bookmarkStart w:id="15" w:name="_Toc77949521"/>
      <w:r>
        <w:rPr>
          <w:sz w:val="28"/>
          <w:szCs w:val="28"/>
        </w:rPr>
        <w:t xml:space="preserve">22.07.2021 За-Строй.РФ. </w:t>
      </w:r>
      <w:r w:rsidR="00734735" w:rsidRPr="00734735">
        <w:rPr>
          <w:sz w:val="28"/>
          <w:szCs w:val="28"/>
        </w:rPr>
        <w:t xml:space="preserve">А </w:t>
      </w:r>
      <w:r w:rsidR="00734735" w:rsidRPr="00A44FAE">
        <w:rPr>
          <w:rFonts w:eastAsiaTheme="minorHAnsi"/>
          <w:kern w:val="0"/>
          <w:sz w:val="28"/>
          <w:szCs w:val="28"/>
          <w:lang w:eastAsia="en-US"/>
        </w:rPr>
        <w:t>сколько</w:t>
      </w:r>
      <w:r w:rsidR="00734735" w:rsidRPr="00734735">
        <w:rPr>
          <w:sz w:val="28"/>
          <w:szCs w:val="28"/>
        </w:rPr>
        <w:t xml:space="preserve"> же вас, </w:t>
      </w:r>
      <w:proofErr w:type="spellStart"/>
      <w:r w:rsidR="00734735" w:rsidRPr="00734735">
        <w:rPr>
          <w:sz w:val="28"/>
          <w:szCs w:val="28"/>
        </w:rPr>
        <w:t>полунелегалов</w:t>
      </w:r>
      <w:proofErr w:type="spellEnd"/>
      <w:r w:rsidR="00734735" w:rsidRPr="00734735">
        <w:rPr>
          <w:sz w:val="28"/>
          <w:szCs w:val="28"/>
        </w:rPr>
        <w:t>?</w:t>
      </w:r>
      <w:bookmarkEnd w:id="15"/>
    </w:p>
    <w:p w14:paraId="52CF675B" w14:textId="77777777" w:rsidR="00734735" w:rsidRPr="00734735" w:rsidRDefault="00734735" w:rsidP="00734735">
      <w:pPr>
        <w:tabs>
          <w:tab w:val="left" w:pos="851"/>
        </w:tabs>
        <w:spacing w:after="0"/>
        <w:ind w:firstLine="851"/>
        <w:jc w:val="both"/>
        <w:rPr>
          <w:rFonts w:ascii="Times New Roman" w:hAnsi="Times New Roman" w:cs="Times New Roman"/>
          <w:sz w:val="28"/>
          <w:szCs w:val="28"/>
        </w:rPr>
      </w:pPr>
      <w:r w:rsidRPr="00734735">
        <w:rPr>
          <w:rFonts w:ascii="Times New Roman" w:hAnsi="Times New Roman" w:cs="Times New Roman"/>
          <w:sz w:val="28"/>
          <w:szCs w:val="28"/>
        </w:rPr>
        <w:t>Минимум 2,5 миллиона мигрантов в России работают без оформления регистрации и трудовых договоров</w:t>
      </w:r>
    </w:p>
    <w:p w14:paraId="4FBD84E6" w14:textId="77777777" w:rsidR="00734735" w:rsidRPr="00734735" w:rsidRDefault="00734735" w:rsidP="00734735">
      <w:pPr>
        <w:tabs>
          <w:tab w:val="left" w:pos="851"/>
        </w:tabs>
        <w:spacing w:after="0"/>
        <w:ind w:firstLine="851"/>
        <w:jc w:val="both"/>
        <w:rPr>
          <w:rFonts w:ascii="Times New Roman" w:hAnsi="Times New Roman" w:cs="Times New Roman"/>
          <w:sz w:val="28"/>
          <w:szCs w:val="28"/>
        </w:rPr>
      </w:pPr>
      <w:r w:rsidRPr="00734735">
        <w:rPr>
          <w:rFonts w:ascii="Times New Roman" w:hAnsi="Times New Roman" w:cs="Times New Roman"/>
          <w:sz w:val="28"/>
          <w:szCs w:val="28"/>
        </w:rPr>
        <w:t>Председатель Совета при Президенте России по правам человека (СПЧ) Валерий Фадеев заявил: «Есть проблема, связанная с отношениями мигрантов с работодателями. По нашим оценкам, по оценкам экспертов, с которыми мы работаем, примерно 2,5 миллиона мигрантов работают без регистрации и без контрактов».</w:t>
      </w:r>
    </w:p>
    <w:p w14:paraId="34A047A4" w14:textId="77777777" w:rsidR="00734735" w:rsidRPr="00734735" w:rsidRDefault="00734735" w:rsidP="00734735">
      <w:pPr>
        <w:tabs>
          <w:tab w:val="left" w:pos="851"/>
        </w:tabs>
        <w:spacing w:after="0"/>
        <w:ind w:firstLine="851"/>
        <w:jc w:val="both"/>
        <w:rPr>
          <w:rFonts w:ascii="Times New Roman" w:hAnsi="Times New Roman" w:cs="Times New Roman"/>
          <w:sz w:val="28"/>
          <w:szCs w:val="28"/>
        </w:rPr>
      </w:pPr>
      <w:r w:rsidRPr="00734735">
        <w:rPr>
          <w:rFonts w:ascii="Times New Roman" w:hAnsi="Times New Roman" w:cs="Times New Roman"/>
          <w:sz w:val="28"/>
          <w:szCs w:val="28"/>
        </w:rPr>
        <w:t>Валерий Александрович ещё сказал: «Это выгодно работодателям, потому что если нет контракта, то можно платить меньше, не нужны социальные выплаты – это снижает издержки работодателя. Конечно, это нарушение прав этих людей».</w:t>
      </w:r>
    </w:p>
    <w:p w14:paraId="03E9417D" w14:textId="77777777" w:rsidR="00734735" w:rsidRPr="00734735" w:rsidRDefault="00734735" w:rsidP="00734735">
      <w:pPr>
        <w:tabs>
          <w:tab w:val="left" w:pos="851"/>
        </w:tabs>
        <w:spacing w:after="0"/>
        <w:ind w:firstLine="851"/>
        <w:jc w:val="both"/>
        <w:rPr>
          <w:rFonts w:ascii="Times New Roman" w:hAnsi="Times New Roman" w:cs="Times New Roman"/>
          <w:sz w:val="28"/>
          <w:szCs w:val="28"/>
        </w:rPr>
      </w:pPr>
      <w:r w:rsidRPr="00734735">
        <w:rPr>
          <w:rFonts w:ascii="Times New Roman" w:hAnsi="Times New Roman" w:cs="Times New Roman"/>
          <w:sz w:val="28"/>
          <w:szCs w:val="28"/>
        </w:rPr>
        <w:t>По оценкам экспертов, до трети зарегистрированных в Российской Федерации мигрантов втягиваются в неформальные трудовые отношения. «Это очень нездоровая ситуация на рынке труда, и это ущемляет российских граждан, с другой стороны, потому что если работодателю выгодно платить небольшую зарплату и не нести социальную нагрузку, то это закрывает путь российским граждан на эти рабочие места, потому что российские граждане в меньшей степени готовы идти на подобные нарушения», – прокомментировал господин Фадеев.</w:t>
      </w:r>
    </w:p>
    <w:p w14:paraId="268202E5" w14:textId="77777777" w:rsidR="00734735" w:rsidRPr="00734735" w:rsidRDefault="00734735" w:rsidP="00734735">
      <w:pPr>
        <w:tabs>
          <w:tab w:val="left" w:pos="851"/>
        </w:tabs>
        <w:spacing w:after="0"/>
        <w:ind w:firstLine="851"/>
        <w:jc w:val="both"/>
        <w:rPr>
          <w:rFonts w:ascii="Times New Roman" w:hAnsi="Times New Roman" w:cs="Times New Roman"/>
          <w:sz w:val="28"/>
          <w:szCs w:val="28"/>
        </w:rPr>
      </w:pPr>
      <w:r w:rsidRPr="00734735">
        <w:rPr>
          <w:rFonts w:ascii="Times New Roman" w:hAnsi="Times New Roman" w:cs="Times New Roman"/>
          <w:sz w:val="28"/>
          <w:szCs w:val="28"/>
        </w:rPr>
        <w:t xml:space="preserve">По мнению председателя СПЧ, институты власти не отреагировали на поставленную Президентом нашей страны задачу – чтобы дети мигрантов могли погружаться в систему российских ценностей, чтобы они могли становиться полноправными членами российского общества, а не изолированными в своих </w:t>
      </w:r>
      <w:proofErr w:type="spellStart"/>
      <w:r w:rsidRPr="00734735">
        <w:rPr>
          <w:rFonts w:ascii="Times New Roman" w:hAnsi="Times New Roman" w:cs="Times New Roman"/>
          <w:sz w:val="28"/>
          <w:szCs w:val="28"/>
        </w:rPr>
        <w:t>микрогруппах</w:t>
      </w:r>
      <w:proofErr w:type="spellEnd"/>
      <w:r w:rsidRPr="00734735">
        <w:rPr>
          <w:rFonts w:ascii="Times New Roman" w:hAnsi="Times New Roman" w:cs="Times New Roman"/>
          <w:sz w:val="28"/>
          <w:szCs w:val="28"/>
        </w:rPr>
        <w:t xml:space="preserve"> и социумах.</w:t>
      </w:r>
    </w:p>
    <w:p w14:paraId="0DDA81FC" w14:textId="350C2810"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16" w:name="_Toc58238928"/>
      <w:bookmarkStart w:id="17" w:name="_Toc77949522"/>
      <w:r w:rsidRPr="003A01BE">
        <w:rPr>
          <w:sz w:val="28"/>
          <w:szCs w:val="28"/>
        </w:rPr>
        <w:lastRenderedPageBreak/>
        <w:t>НОРМОТВОРЧЕСТВО, СОВФЕД</w:t>
      </w:r>
      <w:r w:rsidR="00F83735" w:rsidRPr="003A01BE">
        <w:rPr>
          <w:sz w:val="28"/>
          <w:szCs w:val="28"/>
        </w:rPr>
        <w:t>, ДУМА</w:t>
      </w:r>
      <w:bookmarkEnd w:id="16"/>
      <w:bookmarkEnd w:id="17"/>
    </w:p>
    <w:p w14:paraId="529C0F74" w14:textId="77777777" w:rsidR="004C11D5" w:rsidRPr="004C11D5" w:rsidRDefault="004C11D5" w:rsidP="004C11D5">
      <w:pPr>
        <w:pStyle w:val="1"/>
        <w:tabs>
          <w:tab w:val="left" w:pos="851"/>
        </w:tabs>
        <w:spacing w:before="0" w:beforeAutospacing="0" w:after="0" w:afterAutospacing="0"/>
        <w:jc w:val="both"/>
        <w:rPr>
          <w:b w:val="0"/>
          <w:bCs w:val="0"/>
          <w:sz w:val="28"/>
          <w:szCs w:val="28"/>
        </w:rPr>
      </w:pPr>
    </w:p>
    <w:p w14:paraId="3E3E3587" w14:textId="4F0163BB" w:rsidR="00F33DCC" w:rsidRPr="00F33DCC" w:rsidRDefault="00F33DCC" w:rsidP="00F33DCC">
      <w:pPr>
        <w:pStyle w:val="1"/>
        <w:numPr>
          <w:ilvl w:val="1"/>
          <w:numId w:val="1"/>
        </w:numPr>
        <w:tabs>
          <w:tab w:val="left" w:pos="851"/>
        </w:tabs>
        <w:spacing w:before="0" w:beforeAutospacing="0" w:after="0" w:afterAutospacing="0"/>
        <w:ind w:left="0" w:firstLine="0"/>
        <w:jc w:val="both"/>
        <w:rPr>
          <w:sz w:val="28"/>
          <w:szCs w:val="28"/>
        </w:rPr>
      </w:pPr>
      <w:bookmarkStart w:id="18" w:name="_Hlk40868420"/>
      <w:bookmarkStart w:id="19" w:name="_Toc77949523"/>
      <w:r>
        <w:rPr>
          <w:sz w:val="28"/>
          <w:szCs w:val="28"/>
        </w:rPr>
        <w:t xml:space="preserve">16.07.2021 АНСБ. </w:t>
      </w:r>
      <w:r w:rsidRPr="00F33DCC">
        <w:rPr>
          <w:sz w:val="28"/>
          <w:szCs w:val="28"/>
        </w:rPr>
        <w:t>Кабмин утвердил концепцию развития технологий 3D-печати</w:t>
      </w:r>
      <w:bookmarkEnd w:id="19"/>
    </w:p>
    <w:p w14:paraId="73985282"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В России необходимо развивать аддитивные технологии, считают в кабмине. Соответствующую концепцию утвердил премьер-министр Михаил Мишустин. В документе уделено внимание в том числе развитию технологий 3D-печати зданий с помощью строительных принтеров.</w:t>
      </w:r>
    </w:p>
    <w:p w14:paraId="35A23698"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Правительство утвердило концепцию развития аддитивных технологий в России на период до 2030 года. Об этом говорится в сообщении на официальном сайте кабинета министров. Документ касается и развития 3D-печати зданий с помощью строительных принтеров.</w:t>
      </w:r>
    </w:p>
    <w:p w14:paraId="2B153851"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В числе обозначенных в стратегии приоритетов: укрепление научного и кадрового потенциала, совершенствование нормативно-правовой базы, активизация процессов импортозамещения. Важнейшим отраслевым проектам будет обеспечена государственная поддержка, утверждается в стратегии.</w:t>
      </w:r>
    </w:p>
    <w:p w14:paraId="681E3FC2"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Среди ключевых задач обозначены следующие:</w:t>
      </w:r>
    </w:p>
    <w:p w14:paraId="6B80E87D" w14:textId="19E998A7" w:rsidR="00F33DCC" w:rsidRPr="00F33DCC" w:rsidRDefault="00F33DCC" w:rsidP="008A4DA2">
      <w:pPr>
        <w:pStyle w:val="a3"/>
        <w:numPr>
          <w:ilvl w:val="0"/>
          <w:numId w:val="3"/>
        </w:numPr>
        <w:tabs>
          <w:tab w:val="left" w:pos="851"/>
        </w:tabs>
        <w:spacing w:after="0"/>
        <w:ind w:left="0" w:firstLine="0"/>
        <w:jc w:val="both"/>
        <w:rPr>
          <w:rFonts w:ascii="Times New Roman" w:hAnsi="Times New Roman" w:cs="Times New Roman"/>
          <w:sz w:val="28"/>
          <w:szCs w:val="28"/>
        </w:rPr>
      </w:pPr>
      <w:r w:rsidRPr="00F33DCC">
        <w:rPr>
          <w:rFonts w:ascii="Times New Roman" w:hAnsi="Times New Roman" w:cs="Times New Roman"/>
          <w:sz w:val="28"/>
          <w:szCs w:val="28"/>
        </w:rPr>
        <w:t>освоение серийного выпуска оборудования для 3D-печати, комплектующих и материалов, используемых в производстве;</w:t>
      </w:r>
    </w:p>
    <w:p w14:paraId="4B63FCA5" w14:textId="4878F64D" w:rsidR="00F33DCC" w:rsidRPr="00F33DCC" w:rsidRDefault="00F33DCC" w:rsidP="008A4DA2">
      <w:pPr>
        <w:pStyle w:val="a3"/>
        <w:numPr>
          <w:ilvl w:val="0"/>
          <w:numId w:val="3"/>
        </w:numPr>
        <w:tabs>
          <w:tab w:val="left" w:pos="851"/>
        </w:tabs>
        <w:spacing w:after="0"/>
        <w:ind w:left="0" w:firstLine="0"/>
        <w:jc w:val="both"/>
        <w:rPr>
          <w:rFonts w:ascii="Times New Roman" w:hAnsi="Times New Roman" w:cs="Times New Roman"/>
          <w:sz w:val="28"/>
          <w:szCs w:val="28"/>
        </w:rPr>
      </w:pPr>
      <w:r w:rsidRPr="00F33DCC">
        <w:rPr>
          <w:rFonts w:ascii="Times New Roman" w:hAnsi="Times New Roman" w:cs="Times New Roman"/>
          <w:sz w:val="28"/>
          <w:szCs w:val="28"/>
        </w:rPr>
        <w:t>принятие современных стандартов и регламентов;</w:t>
      </w:r>
    </w:p>
    <w:p w14:paraId="55E01BE2" w14:textId="507398AF" w:rsidR="00F33DCC" w:rsidRPr="00F33DCC" w:rsidRDefault="00F33DCC" w:rsidP="008A4DA2">
      <w:pPr>
        <w:pStyle w:val="a3"/>
        <w:numPr>
          <w:ilvl w:val="0"/>
          <w:numId w:val="3"/>
        </w:numPr>
        <w:tabs>
          <w:tab w:val="left" w:pos="851"/>
        </w:tabs>
        <w:spacing w:after="0"/>
        <w:ind w:left="0" w:firstLine="0"/>
        <w:jc w:val="both"/>
        <w:rPr>
          <w:rFonts w:ascii="Times New Roman" w:hAnsi="Times New Roman" w:cs="Times New Roman"/>
          <w:sz w:val="28"/>
          <w:szCs w:val="28"/>
        </w:rPr>
      </w:pPr>
      <w:r w:rsidRPr="00F33DCC">
        <w:rPr>
          <w:rFonts w:ascii="Times New Roman" w:hAnsi="Times New Roman" w:cs="Times New Roman"/>
          <w:sz w:val="28"/>
          <w:szCs w:val="28"/>
        </w:rPr>
        <w:t>минимизация регуляторных и организационных барьеров, мешающие развитию экспорта и кооперации;</w:t>
      </w:r>
    </w:p>
    <w:p w14:paraId="119A940E" w14:textId="2D604719" w:rsidR="00F33DCC" w:rsidRPr="00F33DCC" w:rsidRDefault="00F33DCC" w:rsidP="008A4DA2">
      <w:pPr>
        <w:pStyle w:val="a3"/>
        <w:numPr>
          <w:ilvl w:val="0"/>
          <w:numId w:val="3"/>
        </w:numPr>
        <w:tabs>
          <w:tab w:val="left" w:pos="851"/>
        </w:tabs>
        <w:spacing w:after="0"/>
        <w:ind w:left="0" w:firstLine="0"/>
        <w:jc w:val="both"/>
        <w:rPr>
          <w:rFonts w:ascii="Times New Roman" w:hAnsi="Times New Roman" w:cs="Times New Roman"/>
          <w:sz w:val="28"/>
          <w:szCs w:val="28"/>
        </w:rPr>
      </w:pPr>
      <w:r w:rsidRPr="00F33DCC">
        <w:rPr>
          <w:rFonts w:ascii="Times New Roman" w:hAnsi="Times New Roman" w:cs="Times New Roman"/>
          <w:sz w:val="28"/>
          <w:szCs w:val="28"/>
        </w:rPr>
        <w:t>актуализация профессиональных и образовательных стандартов;</w:t>
      </w:r>
    </w:p>
    <w:p w14:paraId="722EA696" w14:textId="482CF769" w:rsidR="00F33DCC" w:rsidRPr="00F33DCC" w:rsidRDefault="00F33DCC" w:rsidP="008A4DA2">
      <w:pPr>
        <w:pStyle w:val="a3"/>
        <w:numPr>
          <w:ilvl w:val="0"/>
          <w:numId w:val="3"/>
        </w:numPr>
        <w:tabs>
          <w:tab w:val="left" w:pos="851"/>
        </w:tabs>
        <w:spacing w:after="0"/>
        <w:ind w:left="0" w:firstLine="0"/>
        <w:jc w:val="both"/>
        <w:rPr>
          <w:rFonts w:ascii="Times New Roman" w:hAnsi="Times New Roman" w:cs="Times New Roman"/>
          <w:sz w:val="28"/>
          <w:szCs w:val="28"/>
        </w:rPr>
      </w:pPr>
      <w:r w:rsidRPr="00F33DCC">
        <w:rPr>
          <w:rFonts w:ascii="Times New Roman" w:hAnsi="Times New Roman" w:cs="Times New Roman"/>
          <w:sz w:val="28"/>
          <w:szCs w:val="28"/>
        </w:rPr>
        <w:t>запуск мониторинга потребностей отрасли в квалифицированных специалистах.</w:t>
      </w:r>
    </w:p>
    <w:p w14:paraId="02B9CFF7"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Ранее в России был утвержден предварительный национальный стандарт 495-2020 «Аддитивные технологии. Применения трехмерной печати (3D-печать) в строительстве». Он устанавливает общие правила выбора и применения аддитивных технологий, а также общие требования к применению трехмерной печати в данной сфере. Документ вступил в силу с 1 января и будет действовать до 1 января 2024 года.</w:t>
      </w:r>
    </w:p>
    <w:p w14:paraId="2D6BF9CB" w14:textId="7D095D2A"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 xml:space="preserve">Источник: </w:t>
      </w:r>
      <w:r>
        <w:rPr>
          <w:rFonts w:ascii="Times New Roman" w:hAnsi="Times New Roman" w:cs="Times New Roman"/>
          <w:sz w:val="28"/>
          <w:szCs w:val="28"/>
        </w:rPr>
        <w:t>«</w:t>
      </w:r>
      <w:r w:rsidRPr="00F33DCC">
        <w:rPr>
          <w:rFonts w:ascii="Times New Roman" w:hAnsi="Times New Roman" w:cs="Times New Roman"/>
          <w:sz w:val="28"/>
          <w:szCs w:val="28"/>
        </w:rPr>
        <w:t>Ради дома Pro</w:t>
      </w:r>
      <w:r>
        <w:rPr>
          <w:rFonts w:ascii="Times New Roman" w:hAnsi="Times New Roman" w:cs="Times New Roman"/>
          <w:sz w:val="28"/>
          <w:szCs w:val="28"/>
        </w:rPr>
        <w:t>».</w:t>
      </w:r>
    </w:p>
    <w:p w14:paraId="03167B2A" w14:textId="7EBCC4DA" w:rsidR="00F33DCC" w:rsidRDefault="00F33DCC" w:rsidP="008D3126">
      <w:pPr>
        <w:tabs>
          <w:tab w:val="left" w:pos="851"/>
        </w:tabs>
        <w:spacing w:after="0"/>
        <w:ind w:firstLine="851"/>
        <w:jc w:val="both"/>
        <w:rPr>
          <w:rFonts w:ascii="Times New Roman" w:hAnsi="Times New Roman" w:cs="Times New Roman"/>
          <w:sz w:val="28"/>
          <w:szCs w:val="28"/>
        </w:rPr>
      </w:pPr>
    </w:p>
    <w:p w14:paraId="42C1E1D4" w14:textId="3B0B4CF2" w:rsidR="00E849CA" w:rsidRPr="00E849CA" w:rsidRDefault="00E849CA" w:rsidP="00E849CA">
      <w:pPr>
        <w:pStyle w:val="1"/>
        <w:numPr>
          <w:ilvl w:val="1"/>
          <w:numId w:val="1"/>
        </w:numPr>
        <w:tabs>
          <w:tab w:val="left" w:pos="851"/>
        </w:tabs>
        <w:spacing w:before="0" w:beforeAutospacing="0" w:after="0" w:afterAutospacing="0"/>
        <w:ind w:left="0" w:firstLine="0"/>
        <w:jc w:val="both"/>
        <w:rPr>
          <w:sz w:val="28"/>
          <w:szCs w:val="28"/>
        </w:rPr>
      </w:pPr>
      <w:bookmarkStart w:id="20" w:name="_Toc77949524"/>
      <w:r w:rsidRPr="000B796D">
        <w:rPr>
          <w:sz w:val="28"/>
          <w:szCs w:val="28"/>
        </w:rPr>
        <w:t>1</w:t>
      </w:r>
      <w:r>
        <w:rPr>
          <w:sz w:val="28"/>
          <w:szCs w:val="28"/>
        </w:rPr>
        <w:t>6</w:t>
      </w:r>
      <w:r w:rsidRPr="000B796D">
        <w:rPr>
          <w:sz w:val="28"/>
          <w:szCs w:val="28"/>
        </w:rPr>
        <w:t>.07.</w:t>
      </w:r>
      <w:r>
        <w:rPr>
          <w:sz w:val="28"/>
          <w:szCs w:val="28"/>
        </w:rPr>
        <w:t xml:space="preserve">2021 АНСБ. </w:t>
      </w:r>
      <w:r w:rsidRPr="00E849CA">
        <w:rPr>
          <w:sz w:val="28"/>
          <w:szCs w:val="28"/>
        </w:rPr>
        <w:t>Минтруд классифицировал производственные опасности</w:t>
      </w:r>
      <w:bookmarkEnd w:id="20"/>
    </w:p>
    <w:p w14:paraId="23015D48" w14:textId="77777777" w:rsidR="00E849CA" w:rsidRPr="00E849CA" w:rsidRDefault="00E849CA" w:rsidP="00E849CA">
      <w:pPr>
        <w:tabs>
          <w:tab w:val="left" w:pos="851"/>
        </w:tabs>
        <w:spacing w:after="0"/>
        <w:ind w:firstLine="851"/>
        <w:jc w:val="both"/>
        <w:rPr>
          <w:rFonts w:ascii="Times New Roman" w:hAnsi="Times New Roman" w:cs="Times New Roman"/>
          <w:sz w:val="28"/>
          <w:szCs w:val="28"/>
        </w:rPr>
      </w:pPr>
      <w:r w:rsidRPr="00E849CA">
        <w:rPr>
          <w:rFonts w:ascii="Times New Roman" w:hAnsi="Times New Roman" w:cs="Times New Roman"/>
          <w:sz w:val="28"/>
          <w:szCs w:val="28"/>
        </w:rPr>
        <w:t>В целях более качественной работы с профессиональными рисками в системе управления охраной труда Министерство труда и социальной защиты РФ разработало рекомендации с классификацией опасностей, существующих на производстве. Цель документа – наиболее точно оценивать риски, своевременно выявлять негативные факторы и при необходимости разрабатывать меры профилактики.</w:t>
      </w:r>
    </w:p>
    <w:p w14:paraId="06644FC7" w14:textId="77777777" w:rsidR="00E849CA" w:rsidRPr="00E849CA" w:rsidRDefault="00E849CA" w:rsidP="00E849CA">
      <w:pPr>
        <w:tabs>
          <w:tab w:val="left" w:pos="851"/>
        </w:tabs>
        <w:spacing w:after="0"/>
        <w:ind w:firstLine="851"/>
        <w:jc w:val="both"/>
        <w:rPr>
          <w:rFonts w:ascii="Times New Roman" w:hAnsi="Times New Roman" w:cs="Times New Roman"/>
          <w:sz w:val="28"/>
          <w:szCs w:val="28"/>
        </w:rPr>
      </w:pPr>
      <w:r w:rsidRPr="00E849CA">
        <w:rPr>
          <w:rFonts w:ascii="Times New Roman" w:hAnsi="Times New Roman" w:cs="Times New Roman"/>
          <w:sz w:val="28"/>
          <w:szCs w:val="28"/>
        </w:rPr>
        <w:lastRenderedPageBreak/>
        <w:t>Соответствующий документ — министерский приказ с утверждёнными рекомендациями — размещён на портале проектов нормативных правовых актов. Предполагается, что он вступит в силу 1 марта 2022 года.</w:t>
      </w:r>
    </w:p>
    <w:p w14:paraId="515536BF" w14:textId="77777777" w:rsidR="00E849CA" w:rsidRPr="00E849CA" w:rsidRDefault="00E849CA" w:rsidP="00E849CA">
      <w:pPr>
        <w:tabs>
          <w:tab w:val="left" w:pos="851"/>
        </w:tabs>
        <w:spacing w:after="0"/>
        <w:ind w:firstLine="851"/>
        <w:jc w:val="both"/>
        <w:rPr>
          <w:rFonts w:ascii="Times New Roman" w:hAnsi="Times New Roman" w:cs="Times New Roman"/>
          <w:sz w:val="28"/>
          <w:szCs w:val="28"/>
        </w:rPr>
      </w:pPr>
      <w:r w:rsidRPr="00E849CA">
        <w:rPr>
          <w:rFonts w:ascii="Times New Roman" w:hAnsi="Times New Roman" w:cs="Times New Roman"/>
          <w:sz w:val="28"/>
          <w:szCs w:val="28"/>
        </w:rPr>
        <w:t>Опасности в рекомендациях классифицируются: по видам профессиональной деятельности работников (работы на высоте, с опасными инструментами, электричеством и т.п.); по источникам возникновения опасностей на рабочих местах (электричество, радиация, шум, вибрация, механические и химические источники и т.д.); по видам причиняемого ущерба здоровью работника (профессиональные заболевания, травмы).</w:t>
      </w:r>
    </w:p>
    <w:p w14:paraId="4D2212BB" w14:textId="77777777" w:rsidR="00E849CA" w:rsidRPr="00E849CA" w:rsidRDefault="00E849CA" w:rsidP="00E849CA">
      <w:pPr>
        <w:tabs>
          <w:tab w:val="left" w:pos="851"/>
        </w:tabs>
        <w:spacing w:after="0"/>
        <w:ind w:firstLine="851"/>
        <w:jc w:val="both"/>
        <w:rPr>
          <w:rFonts w:ascii="Times New Roman" w:hAnsi="Times New Roman" w:cs="Times New Roman"/>
          <w:sz w:val="28"/>
          <w:szCs w:val="28"/>
        </w:rPr>
      </w:pPr>
      <w:r w:rsidRPr="00E849CA">
        <w:rPr>
          <w:rFonts w:ascii="Times New Roman" w:hAnsi="Times New Roman" w:cs="Times New Roman"/>
          <w:sz w:val="28"/>
          <w:szCs w:val="28"/>
        </w:rPr>
        <w:t>Отдельно выделяются опасности, связанные с профессиональными и личностными качествами работников — недостаток образования, квалификации, низкий уровень самодисциплины, а также опасности, не связанные с деятельностью на производстве — неблагоприятный климат, работа в пространстве (над землёй, под водой), наличие поблизости техногенных источников опасности (плотин, электростанций, линий электропередач, магистральных трубопроводов и т.п.).</w:t>
      </w:r>
    </w:p>
    <w:p w14:paraId="2F356581" w14:textId="11FB863B" w:rsidR="00E849CA" w:rsidRDefault="00E849CA" w:rsidP="00E849CA">
      <w:pPr>
        <w:tabs>
          <w:tab w:val="left" w:pos="851"/>
        </w:tabs>
        <w:spacing w:after="0"/>
        <w:ind w:firstLine="851"/>
        <w:jc w:val="both"/>
        <w:rPr>
          <w:rFonts w:ascii="Times New Roman" w:hAnsi="Times New Roman" w:cs="Times New Roman"/>
          <w:sz w:val="28"/>
          <w:szCs w:val="28"/>
        </w:rPr>
      </w:pPr>
      <w:r w:rsidRPr="00E849CA">
        <w:rPr>
          <w:rFonts w:ascii="Times New Roman" w:hAnsi="Times New Roman" w:cs="Times New Roman"/>
          <w:sz w:val="28"/>
          <w:szCs w:val="28"/>
        </w:rPr>
        <w:t>В министерстве отмечают, что работодатели могут и сами дополнять список опасностями, которые существуют в связи со спецификой их деятельности. В рекомендациях Минтруда содержатся способы, по которым можно найти и распознать опасность. Один из них – анализ государственных нормативных требований охраны труда, где уже описано большинство известных опасностей и предложены способы их «нейтрализации».</w:t>
      </w:r>
    </w:p>
    <w:p w14:paraId="795939CE" w14:textId="6F0B92C3" w:rsidR="0031055A" w:rsidRDefault="0031055A" w:rsidP="00E849CA">
      <w:pPr>
        <w:tabs>
          <w:tab w:val="left" w:pos="851"/>
        </w:tabs>
        <w:spacing w:after="0"/>
        <w:ind w:firstLine="851"/>
        <w:jc w:val="both"/>
        <w:rPr>
          <w:rFonts w:ascii="Times New Roman" w:hAnsi="Times New Roman" w:cs="Times New Roman"/>
          <w:sz w:val="28"/>
          <w:szCs w:val="28"/>
        </w:rPr>
      </w:pPr>
    </w:p>
    <w:p w14:paraId="4D5ECF44" w14:textId="2FAC6B07" w:rsidR="0031055A" w:rsidRPr="0031055A" w:rsidRDefault="0031055A" w:rsidP="0031055A">
      <w:pPr>
        <w:pStyle w:val="1"/>
        <w:numPr>
          <w:ilvl w:val="1"/>
          <w:numId w:val="1"/>
        </w:numPr>
        <w:tabs>
          <w:tab w:val="left" w:pos="851"/>
        </w:tabs>
        <w:spacing w:before="0" w:beforeAutospacing="0" w:after="0" w:afterAutospacing="0"/>
        <w:ind w:left="0" w:firstLine="0"/>
        <w:jc w:val="both"/>
        <w:rPr>
          <w:b w:val="0"/>
          <w:bCs w:val="0"/>
          <w:sz w:val="28"/>
          <w:szCs w:val="28"/>
        </w:rPr>
      </w:pPr>
      <w:bookmarkStart w:id="21" w:name="_Toc77949525"/>
      <w:r>
        <w:rPr>
          <w:sz w:val="28"/>
          <w:szCs w:val="28"/>
        </w:rPr>
        <w:t xml:space="preserve">19.07.2021 ЕРЗ. </w:t>
      </w:r>
      <w:r w:rsidRPr="0031055A">
        <w:rPr>
          <w:sz w:val="28"/>
          <w:szCs w:val="28"/>
        </w:rPr>
        <w:t>Изменены требования к цифровым топографическим картам и планам, используемым при подготовке документации по планировке территории</w:t>
      </w:r>
      <w:bookmarkEnd w:id="21"/>
    </w:p>
    <w:p w14:paraId="49424D47" w14:textId="77777777" w:rsidR="0031055A" w:rsidRP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На портале правовой информации опубликован приказ Минстроя России от 19.05.2021 </w:t>
      </w:r>
      <w:hyperlink r:id="rId25" w:history="1">
        <w:r w:rsidRPr="0031055A">
          <w:rPr>
            <w:rFonts w:ascii="Times New Roman" w:hAnsi="Times New Roman" w:cs="Times New Roman"/>
            <w:sz w:val="28"/>
            <w:szCs w:val="28"/>
          </w:rPr>
          <w:t>№305/пр</w:t>
        </w:r>
      </w:hyperlink>
      <w:r w:rsidRPr="0031055A">
        <w:rPr>
          <w:rFonts w:ascii="Times New Roman" w:hAnsi="Times New Roman" w:cs="Times New Roman"/>
          <w:sz w:val="28"/>
          <w:szCs w:val="28"/>
        </w:rPr>
        <w:t> «О внесении изменений в требования к цифровым топографическим картам и цифровым топографическим планам, используемым при подготовке графической…».</w:t>
      </w:r>
    </w:p>
    <w:p w14:paraId="583DE51D" w14:textId="77777777" w:rsidR="0031055A" w:rsidRP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Для подготовки графической части документации по планировке территории используются цифровые топографические карты (ЦТК), цифровые топографические планы (ЦТП), создаваемые в отношении территории, применительно к которой разрабатывается документация по планировке территории. Требования к данным картам и планам утверждены приказом Минстроя России от 25.04.2017 </w:t>
      </w:r>
      <w:hyperlink r:id="rId26" w:history="1">
        <w:r w:rsidRPr="0031055A">
          <w:rPr>
            <w:rFonts w:ascii="Times New Roman" w:hAnsi="Times New Roman" w:cs="Times New Roman"/>
            <w:sz w:val="28"/>
            <w:szCs w:val="28"/>
          </w:rPr>
          <w:t>№739/пр</w:t>
        </w:r>
      </w:hyperlink>
      <w:r w:rsidRPr="0031055A">
        <w:rPr>
          <w:rFonts w:ascii="Times New Roman" w:hAnsi="Times New Roman" w:cs="Times New Roman"/>
          <w:sz w:val="28"/>
          <w:szCs w:val="28"/>
        </w:rPr>
        <w:t>.</w:t>
      </w:r>
    </w:p>
    <w:p w14:paraId="598B7B20" w14:textId="77777777" w:rsidR="0031055A" w:rsidRP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Приказ Минстроя </w:t>
      </w:r>
      <w:hyperlink r:id="rId27" w:history="1">
        <w:r w:rsidRPr="0031055A">
          <w:rPr>
            <w:rFonts w:ascii="Times New Roman" w:hAnsi="Times New Roman" w:cs="Times New Roman"/>
            <w:sz w:val="28"/>
            <w:szCs w:val="28"/>
          </w:rPr>
          <w:t>№305/пр</w:t>
        </w:r>
      </w:hyperlink>
      <w:r w:rsidRPr="0031055A">
        <w:rPr>
          <w:rFonts w:ascii="Times New Roman" w:hAnsi="Times New Roman" w:cs="Times New Roman"/>
          <w:sz w:val="28"/>
          <w:szCs w:val="28"/>
        </w:rPr>
        <w:t xml:space="preserve"> устанавливает, что ЦТК и ЦТП, предусматривающие размещение объектов капитального строительства должны содержать элементы, предусмотренные </w:t>
      </w:r>
      <w:proofErr w:type="spellStart"/>
      <w:r w:rsidRPr="0031055A">
        <w:rPr>
          <w:rFonts w:ascii="Times New Roman" w:hAnsi="Times New Roman" w:cs="Times New Roman"/>
          <w:sz w:val="28"/>
          <w:szCs w:val="28"/>
        </w:rPr>
        <w:t>абз</w:t>
      </w:r>
      <w:proofErr w:type="spellEnd"/>
      <w:r w:rsidRPr="0031055A">
        <w:rPr>
          <w:rFonts w:ascii="Times New Roman" w:hAnsi="Times New Roman" w:cs="Times New Roman"/>
          <w:sz w:val="28"/>
          <w:szCs w:val="28"/>
        </w:rPr>
        <w:t>. 3, 5, 6 п. 3 Требований, а именно:</w:t>
      </w:r>
    </w:p>
    <w:p w14:paraId="2146C00C" w14:textId="3BBF114E" w:rsidR="0031055A" w:rsidRPr="0031055A" w:rsidRDefault="0031055A" w:rsidP="008A4DA2">
      <w:pPr>
        <w:pStyle w:val="a3"/>
        <w:numPr>
          <w:ilvl w:val="0"/>
          <w:numId w:val="4"/>
        </w:numPr>
        <w:tabs>
          <w:tab w:val="left" w:pos="851"/>
        </w:tabs>
        <w:spacing w:after="0"/>
        <w:ind w:left="0" w:firstLine="0"/>
        <w:jc w:val="both"/>
        <w:rPr>
          <w:rFonts w:ascii="Times New Roman" w:hAnsi="Times New Roman" w:cs="Times New Roman"/>
          <w:sz w:val="28"/>
          <w:szCs w:val="28"/>
        </w:rPr>
      </w:pPr>
      <w:r w:rsidRPr="0031055A">
        <w:rPr>
          <w:rFonts w:ascii="Times New Roman" w:hAnsi="Times New Roman" w:cs="Times New Roman"/>
          <w:sz w:val="28"/>
          <w:szCs w:val="28"/>
        </w:rPr>
        <w:t xml:space="preserve">рельеф сухопутной части территории с применением горизонталей, отметок высот характерных точек местности в государственной системе нормальных высот </w:t>
      </w:r>
      <w:r w:rsidRPr="0031055A">
        <w:rPr>
          <w:rFonts w:ascii="Times New Roman" w:hAnsi="Times New Roman" w:cs="Times New Roman"/>
          <w:sz w:val="28"/>
          <w:szCs w:val="28"/>
        </w:rPr>
        <w:lastRenderedPageBreak/>
        <w:t>и условных знаков обрывов, скал, воронок, осыпей, оврагов, оползней, ледников и иных условных знаков;</w:t>
      </w:r>
    </w:p>
    <w:p w14:paraId="32424E39" w14:textId="028AF8A7" w:rsidR="0031055A" w:rsidRPr="0031055A" w:rsidRDefault="0031055A" w:rsidP="008A4DA2">
      <w:pPr>
        <w:pStyle w:val="a3"/>
        <w:numPr>
          <w:ilvl w:val="0"/>
          <w:numId w:val="4"/>
        </w:numPr>
        <w:tabs>
          <w:tab w:val="left" w:pos="851"/>
        </w:tabs>
        <w:spacing w:after="0"/>
        <w:ind w:left="0" w:firstLine="0"/>
        <w:jc w:val="both"/>
        <w:rPr>
          <w:rFonts w:ascii="Times New Roman" w:hAnsi="Times New Roman" w:cs="Times New Roman"/>
          <w:sz w:val="28"/>
          <w:szCs w:val="28"/>
        </w:rPr>
      </w:pPr>
      <w:r w:rsidRPr="0031055A">
        <w:rPr>
          <w:rFonts w:ascii="Times New Roman" w:hAnsi="Times New Roman" w:cs="Times New Roman"/>
          <w:sz w:val="28"/>
          <w:szCs w:val="28"/>
        </w:rPr>
        <w:t>растительный покров и грунты (древесная, кустарниковая, травянистая растительность, пашни, болота), прочие земли (пески, каменистые россыпи, нарушенные земли и др.), подземные и надземные линейные объекты.</w:t>
      </w:r>
    </w:p>
    <w:p w14:paraId="11B86429" w14:textId="77777777" w:rsidR="0031055A" w:rsidRP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Таким образом, исключается необходимость отображения на ЦТК и ЦТП, используемых при подготовке графической части документации по планировке территории, остальных данных, предусмотренных п. 3 Требований.</w:t>
      </w:r>
    </w:p>
    <w:p w14:paraId="69E741CC" w14:textId="77777777" w:rsidR="0031055A" w:rsidRP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Необходимость внесения данных изменений связана с ограниченными сроками актуальности топографических планов. В соответствии с </w:t>
      </w:r>
      <w:hyperlink r:id="rId28" w:history="1">
        <w:r w:rsidRPr="0031055A">
          <w:rPr>
            <w:rFonts w:ascii="Times New Roman" w:hAnsi="Times New Roman" w:cs="Times New Roman"/>
            <w:sz w:val="28"/>
            <w:szCs w:val="28"/>
          </w:rPr>
          <w:t>п. 5.1.20.</w:t>
        </w:r>
      </w:hyperlink>
      <w:r w:rsidRPr="0031055A">
        <w:rPr>
          <w:rFonts w:ascii="Times New Roman" w:hAnsi="Times New Roman" w:cs="Times New Roman"/>
          <w:sz w:val="28"/>
          <w:szCs w:val="28"/>
        </w:rPr>
        <w:t> СП 47.13330.2016 срок актуальности топографических планов для разработки проектной документации составляет не более двух лет. В силу чего ЦТП, разработанные со значительными временными и денежными затратами, через два года устареют, и для их полноценного использования потребуется выполнить инженерно-геодезические работы по обновлению ЦТП, которые зачастую, как показывает практика, необходимо выполнять в полном объеме.</w:t>
      </w:r>
    </w:p>
    <w:p w14:paraId="56C68C32" w14:textId="77777777" w:rsidR="0031055A" w:rsidRP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Предусмотренное приказом сокращение содержания ЦТК и ЦТП используемых для размещения объектов капитального строительства, должно привести к уменьшению расходов на выполнение инженерных изысканий и подготовку документации по планировке территории.</w:t>
      </w:r>
    </w:p>
    <w:p w14:paraId="19FD39B3" w14:textId="02B40A3E" w:rsid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Приказ вступает в силу 25 июля 2021 года.</w:t>
      </w:r>
    </w:p>
    <w:p w14:paraId="2A0A37A8" w14:textId="0492B7C0" w:rsidR="0031055A" w:rsidRDefault="0031055A" w:rsidP="00E849CA">
      <w:pPr>
        <w:tabs>
          <w:tab w:val="left" w:pos="851"/>
        </w:tabs>
        <w:spacing w:after="0"/>
        <w:ind w:firstLine="851"/>
        <w:jc w:val="both"/>
        <w:rPr>
          <w:rFonts w:ascii="Times New Roman" w:hAnsi="Times New Roman" w:cs="Times New Roman"/>
          <w:sz w:val="28"/>
          <w:szCs w:val="28"/>
        </w:rPr>
      </w:pPr>
    </w:p>
    <w:p w14:paraId="2C0CA737" w14:textId="69D3D0E3" w:rsidR="0031055A" w:rsidRPr="00BD1ABB" w:rsidRDefault="00270B48" w:rsidP="00270B48">
      <w:pPr>
        <w:pStyle w:val="1"/>
        <w:numPr>
          <w:ilvl w:val="1"/>
          <w:numId w:val="1"/>
        </w:numPr>
        <w:tabs>
          <w:tab w:val="left" w:pos="851"/>
        </w:tabs>
        <w:spacing w:before="0" w:beforeAutospacing="0" w:after="0" w:afterAutospacing="0"/>
        <w:ind w:left="0" w:firstLine="0"/>
        <w:jc w:val="both"/>
        <w:rPr>
          <w:b w:val="0"/>
          <w:bCs w:val="0"/>
          <w:sz w:val="28"/>
          <w:szCs w:val="28"/>
        </w:rPr>
      </w:pPr>
      <w:bookmarkStart w:id="22" w:name="_Toc77949526"/>
      <w:r>
        <w:rPr>
          <w:sz w:val="28"/>
          <w:szCs w:val="28"/>
        </w:rPr>
        <w:t xml:space="preserve">19.07.2021 ЕРЗ. </w:t>
      </w:r>
      <w:r w:rsidR="0031055A" w:rsidRPr="00BD1ABB">
        <w:rPr>
          <w:sz w:val="28"/>
          <w:szCs w:val="28"/>
        </w:rPr>
        <w:t>Порядок возврата бывшим членам СРО взносов в компенсационный фонд</w:t>
      </w:r>
      <w:bookmarkEnd w:id="22"/>
    </w:p>
    <w:p w14:paraId="7C77C1B1" w14:textId="77777777" w:rsidR="0031055A" w:rsidRPr="00270B48" w:rsidRDefault="0031055A" w:rsidP="00BD1ABB">
      <w:pPr>
        <w:tabs>
          <w:tab w:val="left" w:pos="851"/>
        </w:tabs>
        <w:spacing w:after="0"/>
        <w:ind w:firstLine="851"/>
        <w:jc w:val="both"/>
        <w:rPr>
          <w:rFonts w:ascii="Times New Roman" w:hAnsi="Times New Roman" w:cs="Times New Roman"/>
          <w:sz w:val="28"/>
          <w:szCs w:val="28"/>
        </w:rPr>
      </w:pPr>
      <w:r w:rsidRPr="00270B48">
        <w:rPr>
          <w:rFonts w:ascii="Times New Roman" w:hAnsi="Times New Roman" w:cs="Times New Roman"/>
          <w:sz w:val="28"/>
          <w:szCs w:val="28"/>
        </w:rPr>
        <w:t>Опубликовано письмо Минстроя России от 03.02.2021 </w:t>
      </w:r>
      <w:hyperlink r:id="rId29" w:history="1">
        <w:r w:rsidRPr="00270B48">
          <w:rPr>
            <w:rFonts w:ascii="Times New Roman" w:hAnsi="Times New Roman" w:cs="Times New Roman"/>
            <w:sz w:val="28"/>
            <w:szCs w:val="28"/>
          </w:rPr>
          <w:t>№3875-ОС/02</w:t>
        </w:r>
      </w:hyperlink>
      <w:r w:rsidRPr="00270B48">
        <w:rPr>
          <w:rFonts w:ascii="Times New Roman" w:hAnsi="Times New Roman" w:cs="Times New Roman"/>
          <w:sz w:val="28"/>
          <w:szCs w:val="28"/>
        </w:rPr>
        <w:t> «О рассмотрении обращения...».</w:t>
      </w:r>
    </w:p>
    <w:p w14:paraId="0D5DADC5"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Как указано в письме, согласно </w:t>
      </w:r>
      <w:hyperlink r:id="rId30" w:history="1">
        <w:r w:rsidRPr="00BD1ABB">
          <w:rPr>
            <w:rFonts w:ascii="Times New Roman" w:hAnsi="Times New Roman" w:cs="Times New Roman"/>
            <w:sz w:val="28"/>
            <w:szCs w:val="28"/>
          </w:rPr>
          <w:t>ч. 13 ст. 13</w:t>
        </w:r>
      </w:hyperlink>
      <w:r w:rsidRPr="00BD1ABB">
        <w:rPr>
          <w:rFonts w:ascii="Times New Roman" w:hAnsi="Times New Roman" w:cs="Times New Roman"/>
          <w:sz w:val="28"/>
          <w:szCs w:val="28"/>
        </w:rPr>
        <w:t> 315-ФЗ от 01.012.2007 «О саморегулируемых организациях», устанавливающего общие правила деятельности саморегулируемых организаций (СРО), не допускается осуществление выплат из компенсационного фонда, за исключением выплат в целях обеспечения имущественной ответственности членов СРО перед потребителями произведенных ими товаров (работ, услуг) и иными лицами, если иное не предусмотрено федеральным законом.</w:t>
      </w:r>
    </w:p>
    <w:p w14:paraId="175EFD4E"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Одновременно в </w:t>
      </w:r>
      <w:hyperlink r:id="rId31" w:history="1">
        <w:r w:rsidRPr="00BD1ABB">
          <w:rPr>
            <w:rFonts w:ascii="Times New Roman" w:hAnsi="Times New Roman" w:cs="Times New Roman"/>
            <w:sz w:val="28"/>
            <w:szCs w:val="28"/>
          </w:rPr>
          <w:t>ч. 5 ст. 55.7</w:t>
        </w:r>
      </w:hyperlink>
      <w:r w:rsidRPr="00BD1ABB">
        <w:rPr>
          <w:rFonts w:ascii="Times New Roman" w:hAnsi="Times New Roman" w:cs="Times New Roman"/>
          <w:sz w:val="28"/>
          <w:szCs w:val="28"/>
        </w:rPr>
        <w:t> ГрК РФ и </w:t>
      </w:r>
      <w:hyperlink r:id="rId32" w:history="1">
        <w:r w:rsidRPr="00BD1ABB">
          <w:rPr>
            <w:rFonts w:ascii="Times New Roman" w:hAnsi="Times New Roman" w:cs="Times New Roman"/>
            <w:sz w:val="28"/>
            <w:szCs w:val="28"/>
          </w:rPr>
          <w:t>ч. 4 ст. 3.2</w:t>
        </w:r>
      </w:hyperlink>
      <w:r w:rsidRPr="00BD1ABB">
        <w:rPr>
          <w:rFonts w:ascii="Times New Roman" w:hAnsi="Times New Roman" w:cs="Times New Roman"/>
          <w:sz w:val="28"/>
          <w:szCs w:val="28"/>
        </w:rPr>
        <w:t> 191-ФЗ от 29.12.2004 «О введении в действие ГрК РФ» установлены аналогичные положения. В связи с этим </w:t>
      </w:r>
      <w:hyperlink r:id="rId33" w:history="1">
        <w:r w:rsidRPr="00BD1ABB">
          <w:rPr>
            <w:rFonts w:ascii="Times New Roman" w:hAnsi="Times New Roman" w:cs="Times New Roman"/>
            <w:sz w:val="28"/>
            <w:szCs w:val="28"/>
          </w:rPr>
          <w:t>ч. 14 ст. 3.3</w:t>
        </w:r>
      </w:hyperlink>
      <w:r w:rsidRPr="00BD1ABB">
        <w:rPr>
          <w:rFonts w:ascii="Times New Roman" w:hAnsi="Times New Roman" w:cs="Times New Roman"/>
          <w:sz w:val="28"/>
          <w:szCs w:val="28"/>
        </w:rPr>
        <w:t> 191-ФЗ определен такой случай и условия возврата саморегулируемой организацией вносов в соответствующий компенсационный фонд после 01.07.2021 года юридическим лицам или индивидуальным предпринимателям, членство которых прекращено в такой СРО.</w:t>
      </w:r>
    </w:p>
    <w:p w14:paraId="25FCE0E3"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При этом, исходя из положений </w:t>
      </w:r>
      <w:hyperlink r:id="rId34" w:history="1">
        <w:r w:rsidRPr="00BD1ABB">
          <w:rPr>
            <w:rFonts w:ascii="Times New Roman" w:hAnsi="Times New Roman" w:cs="Times New Roman"/>
            <w:sz w:val="28"/>
            <w:szCs w:val="28"/>
          </w:rPr>
          <w:t>ч. 12 ст. 3.3</w:t>
        </w:r>
      </w:hyperlink>
      <w:r w:rsidRPr="00BD1ABB">
        <w:rPr>
          <w:rFonts w:ascii="Times New Roman" w:hAnsi="Times New Roman" w:cs="Times New Roman"/>
          <w:sz w:val="28"/>
          <w:szCs w:val="28"/>
        </w:rPr>
        <w:t xml:space="preserve"> 191-ФЗ, источником возврата указанного взноса является компенсационный фонд обеспечения договорных </w:t>
      </w:r>
      <w:r w:rsidRPr="00BD1ABB">
        <w:rPr>
          <w:rFonts w:ascii="Times New Roman" w:hAnsi="Times New Roman" w:cs="Times New Roman"/>
          <w:sz w:val="28"/>
          <w:szCs w:val="28"/>
        </w:rPr>
        <w:lastRenderedPageBreak/>
        <w:t>обязательств, а в случае если саморегулируемой организацией не принято решение о его формировании, — компенсационный фонд возмещения вреда.</w:t>
      </w:r>
    </w:p>
    <w:p w14:paraId="0B9FE9D0" w14:textId="15CF5479" w:rsidR="0031055A" w:rsidRDefault="0031055A" w:rsidP="00E849CA">
      <w:pPr>
        <w:tabs>
          <w:tab w:val="left" w:pos="851"/>
        </w:tabs>
        <w:spacing w:after="0"/>
        <w:ind w:firstLine="851"/>
        <w:jc w:val="both"/>
        <w:rPr>
          <w:rFonts w:ascii="Times New Roman" w:hAnsi="Times New Roman" w:cs="Times New Roman"/>
          <w:sz w:val="28"/>
          <w:szCs w:val="28"/>
        </w:rPr>
      </w:pPr>
    </w:p>
    <w:p w14:paraId="6E389CC5" w14:textId="2007E473" w:rsidR="0031055A" w:rsidRPr="00BD1ABB" w:rsidRDefault="00270B48" w:rsidP="00270B48">
      <w:pPr>
        <w:pStyle w:val="1"/>
        <w:numPr>
          <w:ilvl w:val="1"/>
          <w:numId w:val="1"/>
        </w:numPr>
        <w:tabs>
          <w:tab w:val="left" w:pos="851"/>
        </w:tabs>
        <w:spacing w:before="0" w:beforeAutospacing="0" w:after="0" w:afterAutospacing="0"/>
        <w:ind w:left="0" w:firstLine="0"/>
        <w:jc w:val="both"/>
        <w:rPr>
          <w:b w:val="0"/>
          <w:bCs w:val="0"/>
          <w:sz w:val="28"/>
          <w:szCs w:val="28"/>
        </w:rPr>
      </w:pPr>
      <w:bookmarkStart w:id="23" w:name="_Toc77949527"/>
      <w:r>
        <w:rPr>
          <w:sz w:val="28"/>
          <w:szCs w:val="28"/>
        </w:rPr>
        <w:t xml:space="preserve">19.07.2021 ЕРЗ. </w:t>
      </w:r>
      <w:r w:rsidR="0031055A" w:rsidRPr="00BD1ABB">
        <w:rPr>
          <w:sz w:val="28"/>
          <w:szCs w:val="28"/>
        </w:rPr>
        <w:t>Как уточнят цели предоставления в 2021—2023 годах субсидий в имущество Фонда защиты дольщиков</w:t>
      </w:r>
      <w:bookmarkEnd w:id="23"/>
    </w:p>
    <w:p w14:paraId="279A506D" w14:textId="77777777" w:rsidR="00270B48" w:rsidRDefault="0031055A" w:rsidP="00BD1ABB">
      <w:pPr>
        <w:tabs>
          <w:tab w:val="left" w:pos="851"/>
        </w:tabs>
        <w:spacing w:after="0"/>
        <w:ind w:firstLine="851"/>
        <w:jc w:val="both"/>
        <w:rPr>
          <w:rFonts w:ascii="Times New Roman" w:hAnsi="Times New Roman" w:cs="Times New Roman"/>
          <w:sz w:val="28"/>
          <w:szCs w:val="28"/>
        </w:rPr>
      </w:pPr>
      <w:r w:rsidRPr="00270B48">
        <w:rPr>
          <w:rFonts w:ascii="Times New Roman" w:hAnsi="Times New Roman" w:cs="Times New Roman"/>
          <w:sz w:val="28"/>
          <w:szCs w:val="28"/>
        </w:rPr>
        <w:t>На портале проектов нормативных правовых актов размещен</w:t>
      </w:r>
      <w:r w:rsidR="00270B48" w:rsidRPr="00270B48">
        <w:rPr>
          <w:rFonts w:ascii="Times New Roman" w:hAnsi="Times New Roman" w:cs="Times New Roman"/>
          <w:sz w:val="28"/>
          <w:szCs w:val="28"/>
        </w:rPr>
        <w:t xml:space="preserve"> </w:t>
      </w:r>
      <w:hyperlink r:id="rId35" w:anchor="npa=117912" w:history="1">
        <w:r w:rsidRPr="00270B48">
          <w:rPr>
            <w:rFonts w:ascii="Times New Roman" w:hAnsi="Times New Roman" w:cs="Times New Roman"/>
            <w:sz w:val="28"/>
            <w:szCs w:val="28"/>
          </w:rPr>
          <w:t>проект</w:t>
        </w:r>
      </w:hyperlink>
      <w:r w:rsidRPr="00270B48">
        <w:rPr>
          <w:rFonts w:ascii="Times New Roman" w:hAnsi="Times New Roman" w:cs="Times New Roman"/>
          <w:sz w:val="28"/>
          <w:szCs w:val="28"/>
        </w:rPr>
        <w:t> Постановления Правительства РФ «О внесении изменений в постановление Правительства РФ от 16.12.2020 № </w:t>
      </w:r>
      <w:hyperlink r:id="rId36" w:history="1">
        <w:r w:rsidRPr="00270B48">
          <w:rPr>
            <w:rFonts w:ascii="Times New Roman" w:hAnsi="Times New Roman" w:cs="Times New Roman"/>
            <w:sz w:val="28"/>
            <w:szCs w:val="28"/>
          </w:rPr>
          <w:t>2130</w:t>
        </w:r>
      </w:hyperlink>
      <w:r w:rsidRPr="00270B48">
        <w:rPr>
          <w:rFonts w:ascii="Times New Roman" w:hAnsi="Times New Roman" w:cs="Times New Roman"/>
          <w:sz w:val="28"/>
          <w:szCs w:val="28"/>
        </w:rPr>
        <w:t>».</w:t>
      </w:r>
    </w:p>
    <w:p w14:paraId="205C750C" w14:textId="660C2715"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Федеральным законом </w:t>
      </w:r>
      <w:hyperlink r:id="rId37" w:history="1">
        <w:r w:rsidRPr="00BD1ABB">
          <w:rPr>
            <w:rFonts w:ascii="Times New Roman" w:hAnsi="Times New Roman" w:cs="Times New Roman"/>
            <w:sz w:val="28"/>
            <w:szCs w:val="28"/>
          </w:rPr>
          <w:t>273-ФЗ</w:t>
        </w:r>
      </w:hyperlink>
      <w:r w:rsidRPr="00BD1ABB">
        <w:rPr>
          <w:rFonts w:ascii="Times New Roman" w:hAnsi="Times New Roman" w:cs="Times New Roman"/>
          <w:sz w:val="28"/>
          <w:szCs w:val="28"/>
        </w:rPr>
        <w:t> от 01.07.2021 «О внесении изменений в Федеральный закон "Об участии в долевом строительстве многоквартирных домов…"» был расширен перечень направлений использования имущества публично-правовой компании «Фонд защиты прав граждан — участников долевого строительства» (далее — Фонд), изменены функции и полномочия, а также права и обязанности, выполняемые Фондом, о чем ранее </w:t>
      </w:r>
      <w:hyperlink r:id="rId38" w:history="1">
        <w:r w:rsidRPr="00BD1ABB">
          <w:rPr>
            <w:rFonts w:ascii="Times New Roman" w:hAnsi="Times New Roman" w:cs="Times New Roman"/>
            <w:sz w:val="28"/>
            <w:szCs w:val="28"/>
          </w:rPr>
          <w:t>рассказывал</w:t>
        </w:r>
      </w:hyperlink>
      <w:r w:rsidRPr="00BD1ABB">
        <w:rPr>
          <w:rFonts w:ascii="Times New Roman" w:hAnsi="Times New Roman" w:cs="Times New Roman"/>
          <w:sz w:val="28"/>
          <w:szCs w:val="28"/>
        </w:rPr>
        <w:t> портал ЕРЗ.РФ.</w:t>
      </w:r>
    </w:p>
    <w:p w14:paraId="16031D63"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С учетом изменений, проектом предлагается:</w:t>
      </w:r>
    </w:p>
    <w:p w14:paraId="413E9EFF" w14:textId="5855A280" w:rsidR="0031055A" w:rsidRPr="00270B48" w:rsidRDefault="0031055A" w:rsidP="008A4DA2">
      <w:pPr>
        <w:pStyle w:val="a3"/>
        <w:numPr>
          <w:ilvl w:val="0"/>
          <w:numId w:val="4"/>
        </w:numPr>
        <w:tabs>
          <w:tab w:val="left" w:pos="851"/>
        </w:tabs>
        <w:spacing w:after="0"/>
        <w:ind w:left="0" w:firstLine="0"/>
        <w:jc w:val="both"/>
        <w:rPr>
          <w:rFonts w:ascii="Times New Roman" w:hAnsi="Times New Roman" w:cs="Times New Roman"/>
          <w:sz w:val="28"/>
          <w:szCs w:val="28"/>
        </w:rPr>
      </w:pPr>
      <w:r w:rsidRPr="00270B48">
        <w:rPr>
          <w:rFonts w:ascii="Times New Roman" w:hAnsi="Times New Roman" w:cs="Times New Roman"/>
          <w:sz w:val="28"/>
          <w:szCs w:val="28"/>
        </w:rPr>
        <w:t>дополнить Правила </w:t>
      </w:r>
      <w:hyperlink r:id="rId39" w:history="1">
        <w:r w:rsidRPr="00270B48">
          <w:rPr>
            <w:rFonts w:ascii="Times New Roman" w:hAnsi="Times New Roman" w:cs="Times New Roman"/>
            <w:sz w:val="28"/>
            <w:szCs w:val="28"/>
          </w:rPr>
          <w:t>аналогичными</w:t>
        </w:r>
      </w:hyperlink>
      <w:r w:rsidRPr="00270B48">
        <w:rPr>
          <w:rFonts w:ascii="Times New Roman" w:hAnsi="Times New Roman" w:cs="Times New Roman"/>
          <w:sz w:val="28"/>
          <w:szCs w:val="28"/>
        </w:rPr>
        <w:t> положениями, предусмотрев возможность оплаты и финансирования за счет имущества Фонда, сформированного за счет имущественного взноса РФ, иных публично-правовых образований.</w:t>
      </w:r>
    </w:p>
    <w:p w14:paraId="1A66767A" w14:textId="2172668C" w:rsidR="0031055A" w:rsidRPr="00270B48" w:rsidRDefault="0031055A" w:rsidP="008A4DA2">
      <w:pPr>
        <w:pStyle w:val="a3"/>
        <w:numPr>
          <w:ilvl w:val="0"/>
          <w:numId w:val="4"/>
        </w:numPr>
        <w:tabs>
          <w:tab w:val="left" w:pos="851"/>
        </w:tabs>
        <w:spacing w:after="0"/>
        <w:ind w:left="0" w:firstLine="0"/>
        <w:jc w:val="both"/>
        <w:rPr>
          <w:rFonts w:ascii="Times New Roman" w:hAnsi="Times New Roman" w:cs="Times New Roman"/>
          <w:sz w:val="28"/>
          <w:szCs w:val="28"/>
        </w:rPr>
      </w:pPr>
      <w:r w:rsidRPr="00270B48">
        <w:rPr>
          <w:rFonts w:ascii="Times New Roman" w:hAnsi="Times New Roman" w:cs="Times New Roman"/>
          <w:sz w:val="28"/>
          <w:szCs w:val="28"/>
        </w:rPr>
        <w:t>уточнить цели предоставления в 2021—2023 годах субсидий из федерального бюджета в виде имущественного взноса РФ в имущество Фонда.</w:t>
      </w:r>
    </w:p>
    <w:p w14:paraId="0E253BF4" w14:textId="5A481F61"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 Предлагается, установить, что Правила будут распространяться не только на мероприятия мероприятий по завершению строительства объектов незавершенного строительства, но и на строительство многоквартирных домов и (или) иных объектов недвижимости.</w:t>
      </w:r>
    </w:p>
    <w:p w14:paraId="4579BA29"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Разработчики проекта указывают, что доходов, получаемых от инвестирования денежных средств источником которых является имущество Фонда, сформированное за счет имущественного взноса РФ, и направляемых на финансирование собственных расходов Фонда, на уровне 50%, доходов Фонда в 2021 году недостаточно для покрытия прогнозных операционных расходов Фонда и уплаты налога на прибыль в размере более 1,5 млрд руб., дефицит собственных средств составит ориентировочно 0,4 млрд руб.</w:t>
      </w:r>
    </w:p>
    <w:p w14:paraId="008720BB"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Поэтому они предлагают увеличить с 50% до 95% процент доходов, получаемых от инвестирования денежных средств, чьим источником является имущество Фонда, сформированное за счет средств имущественного взноса РФ, который Фонд вправе направлять на финансирование его деятельности, связанной с осуществлением предусмотренных федеральным законодательством функций и полномочий, и обеспечение текущей деятельности. В этом случае дефицит средств составит менее 0,2 млрд руб. </w:t>
      </w:r>
    </w:p>
    <w:p w14:paraId="5AFF487A"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Общественное обсуждение законопроекта продлится до 27 июля 2021 года.</w:t>
      </w:r>
    </w:p>
    <w:p w14:paraId="4DE8578F" w14:textId="2C697EDC" w:rsidR="0031055A" w:rsidRDefault="0031055A" w:rsidP="00E849CA">
      <w:pPr>
        <w:tabs>
          <w:tab w:val="left" w:pos="851"/>
        </w:tabs>
        <w:spacing w:after="0"/>
        <w:ind w:firstLine="851"/>
        <w:jc w:val="both"/>
        <w:rPr>
          <w:rFonts w:ascii="Times New Roman" w:hAnsi="Times New Roman" w:cs="Times New Roman"/>
          <w:sz w:val="28"/>
          <w:szCs w:val="28"/>
        </w:rPr>
      </w:pPr>
    </w:p>
    <w:p w14:paraId="32A814F0" w14:textId="0850D4FF" w:rsidR="0031055A" w:rsidRPr="00BD1ABB" w:rsidRDefault="00270B48" w:rsidP="00270B48">
      <w:pPr>
        <w:pStyle w:val="1"/>
        <w:numPr>
          <w:ilvl w:val="1"/>
          <w:numId w:val="1"/>
        </w:numPr>
        <w:tabs>
          <w:tab w:val="left" w:pos="851"/>
        </w:tabs>
        <w:spacing w:before="0" w:beforeAutospacing="0" w:after="0" w:afterAutospacing="0"/>
        <w:ind w:left="0" w:firstLine="0"/>
        <w:jc w:val="both"/>
        <w:rPr>
          <w:b w:val="0"/>
          <w:bCs w:val="0"/>
          <w:sz w:val="28"/>
          <w:szCs w:val="28"/>
        </w:rPr>
      </w:pPr>
      <w:bookmarkStart w:id="24" w:name="_Toc77949528"/>
      <w:r>
        <w:rPr>
          <w:sz w:val="28"/>
          <w:szCs w:val="28"/>
        </w:rPr>
        <w:lastRenderedPageBreak/>
        <w:t xml:space="preserve">19.07.2021 ЕРЗ. </w:t>
      </w:r>
      <w:r w:rsidR="0031055A" w:rsidRPr="00BD1ABB">
        <w:rPr>
          <w:sz w:val="28"/>
          <w:szCs w:val="28"/>
        </w:rPr>
        <w:t>Установлен порядок согласования регионами решения о комплексном развитии территории</w:t>
      </w:r>
      <w:bookmarkEnd w:id="24"/>
    </w:p>
    <w:p w14:paraId="7537F7A7" w14:textId="77777777" w:rsidR="0031055A" w:rsidRPr="00270B48" w:rsidRDefault="0031055A" w:rsidP="00BD1ABB">
      <w:pPr>
        <w:tabs>
          <w:tab w:val="left" w:pos="851"/>
        </w:tabs>
        <w:spacing w:after="0"/>
        <w:ind w:firstLine="851"/>
        <w:jc w:val="both"/>
        <w:rPr>
          <w:rFonts w:ascii="Times New Roman" w:hAnsi="Times New Roman" w:cs="Times New Roman"/>
          <w:sz w:val="28"/>
          <w:szCs w:val="28"/>
        </w:rPr>
      </w:pPr>
      <w:r w:rsidRPr="00270B48">
        <w:rPr>
          <w:rFonts w:ascii="Times New Roman" w:hAnsi="Times New Roman" w:cs="Times New Roman"/>
          <w:sz w:val="28"/>
          <w:szCs w:val="28"/>
        </w:rPr>
        <w:t>На портале правовой информации опубликовано Постановление Правительства РФ от 14.07.2021 </w:t>
      </w:r>
      <w:hyperlink r:id="rId40" w:history="1">
        <w:r w:rsidRPr="00270B48">
          <w:rPr>
            <w:rFonts w:ascii="Times New Roman" w:hAnsi="Times New Roman" w:cs="Times New Roman"/>
            <w:sz w:val="28"/>
            <w:szCs w:val="28"/>
          </w:rPr>
          <w:t>№1184</w:t>
        </w:r>
      </w:hyperlink>
      <w:r w:rsidRPr="00270B48">
        <w:rPr>
          <w:rFonts w:ascii="Times New Roman" w:hAnsi="Times New Roman" w:cs="Times New Roman"/>
          <w:sz w:val="28"/>
          <w:szCs w:val="28"/>
        </w:rPr>
        <w:t> «Об утверждении Правил принятия Правительством Российской Федерации решения о комплексном развитии территории и согласования такого решения с субъектом Российской Федерации, в границах которого расположена территория, подлежащая комплексному развитию...».</w:t>
      </w:r>
    </w:p>
    <w:p w14:paraId="3BC32775"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Постановлением устанавливается, что в целях принятия решения в отношении комплексного развития территории (КРТ) высший исполнительный орган субъекта РФ обращается с инициативой о принятии решения в Минстрой России. К данному обращению должны быть приложены сведения, информация и документы:</w:t>
      </w:r>
    </w:p>
    <w:p w14:paraId="48CD8853" w14:textId="15A86B07" w:rsidR="0031055A" w:rsidRPr="00270B48" w:rsidRDefault="0031055A" w:rsidP="008A4DA2">
      <w:pPr>
        <w:pStyle w:val="a3"/>
        <w:numPr>
          <w:ilvl w:val="0"/>
          <w:numId w:val="4"/>
        </w:numPr>
        <w:tabs>
          <w:tab w:val="left" w:pos="851"/>
        </w:tabs>
        <w:spacing w:after="0"/>
        <w:ind w:left="0" w:firstLine="0"/>
        <w:jc w:val="both"/>
        <w:rPr>
          <w:rFonts w:ascii="Times New Roman" w:hAnsi="Times New Roman" w:cs="Times New Roman"/>
          <w:sz w:val="28"/>
          <w:szCs w:val="28"/>
        </w:rPr>
      </w:pPr>
      <w:r w:rsidRPr="00270B48">
        <w:rPr>
          <w:rFonts w:ascii="Times New Roman" w:hAnsi="Times New Roman" w:cs="Times New Roman"/>
          <w:sz w:val="28"/>
          <w:szCs w:val="28"/>
        </w:rPr>
        <w:t>сведения о приоритетном инвестиционном проекте субъекта РФ, в рамках которого осуществляется реализация решения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 с указанием направления инвестирования (виды экономической деятельности) (при наличии);</w:t>
      </w:r>
    </w:p>
    <w:p w14:paraId="2E80ECBE" w14:textId="5C1DF171" w:rsidR="0031055A" w:rsidRPr="00BD1ABB" w:rsidRDefault="0031055A" w:rsidP="008A4DA2">
      <w:pPr>
        <w:pStyle w:val="a3"/>
        <w:numPr>
          <w:ilvl w:val="0"/>
          <w:numId w:val="4"/>
        </w:numPr>
        <w:tabs>
          <w:tab w:val="left" w:pos="851"/>
        </w:tabs>
        <w:spacing w:after="0"/>
        <w:ind w:left="0" w:firstLine="0"/>
        <w:jc w:val="both"/>
        <w:rPr>
          <w:rFonts w:ascii="Times New Roman" w:hAnsi="Times New Roman" w:cs="Times New Roman"/>
          <w:sz w:val="28"/>
          <w:szCs w:val="28"/>
        </w:rPr>
      </w:pPr>
      <w:r w:rsidRPr="00BD1ABB">
        <w:rPr>
          <w:rFonts w:ascii="Times New Roman" w:hAnsi="Times New Roman" w:cs="Times New Roman"/>
          <w:sz w:val="28"/>
          <w:szCs w:val="28"/>
        </w:rPr>
        <w:t>информация о необходимости привлечения средств федерального бюджета для реализации решения;</w:t>
      </w:r>
    </w:p>
    <w:p w14:paraId="23070B7E" w14:textId="48CA5FA3" w:rsidR="0031055A" w:rsidRPr="00BD1ABB" w:rsidRDefault="0031055A" w:rsidP="008A4DA2">
      <w:pPr>
        <w:pStyle w:val="a3"/>
        <w:numPr>
          <w:ilvl w:val="0"/>
          <w:numId w:val="4"/>
        </w:numPr>
        <w:tabs>
          <w:tab w:val="left" w:pos="851"/>
        </w:tabs>
        <w:spacing w:after="0"/>
        <w:ind w:left="0" w:firstLine="0"/>
        <w:jc w:val="both"/>
        <w:rPr>
          <w:rFonts w:ascii="Times New Roman" w:hAnsi="Times New Roman" w:cs="Times New Roman"/>
          <w:sz w:val="28"/>
          <w:szCs w:val="28"/>
        </w:rPr>
      </w:pPr>
      <w:r w:rsidRPr="00BD1ABB">
        <w:rPr>
          <w:rFonts w:ascii="Times New Roman" w:hAnsi="Times New Roman" w:cs="Times New Roman"/>
          <w:sz w:val="28"/>
          <w:szCs w:val="28"/>
        </w:rPr>
        <w:t>финансово-экономическое обоснование решения;</w:t>
      </w:r>
    </w:p>
    <w:p w14:paraId="6050ABC6" w14:textId="7D93085B" w:rsidR="0031055A" w:rsidRPr="00BD1ABB" w:rsidRDefault="0031055A" w:rsidP="008A4DA2">
      <w:pPr>
        <w:pStyle w:val="a3"/>
        <w:numPr>
          <w:ilvl w:val="0"/>
          <w:numId w:val="4"/>
        </w:numPr>
        <w:tabs>
          <w:tab w:val="left" w:pos="851"/>
        </w:tabs>
        <w:spacing w:after="0"/>
        <w:ind w:left="0" w:firstLine="0"/>
        <w:jc w:val="both"/>
        <w:rPr>
          <w:rFonts w:ascii="Times New Roman" w:hAnsi="Times New Roman" w:cs="Times New Roman"/>
          <w:sz w:val="28"/>
          <w:szCs w:val="28"/>
        </w:rPr>
      </w:pPr>
      <w:r w:rsidRPr="00BD1ABB">
        <w:rPr>
          <w:rFonts w:ascii="Times New Roman" w:hAnsi="Times New Roman" w:cs="Times New Roman"/>
          <w:sz w:val="28"/>
          <w:szCs w:val="28"/>
        </w:rPr>
        <w:t>пояснительная записка, которая должна содержать и обоснование достижения целей комплексного развития территории.</w:t>
      </w:r>
    </w:p>
    <w:p w14:paraId="11DAC451"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Минстрой в течение 20 рабочих дней со дня поступления обращения осуществляет подготовку проекта решения и прилагаемых к нему сведений, информации, документов и направляет проект решения на согласование в высший исполнительный орган субъекта РФ.</w:t>
      </w:r>
    </w:p>
    <w:p w14:paraId="05C244E2" w14:textId="51E7809E"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 Высший исполнительный орган субъекта РФ в срок, не превышающий 30 дней, рассматривает проект решения и представляет в Минстрой согласованный проект решения или отказ в его согласовании с приложением перечня замечаний, послуживших основаниями для такого отказа.</w:t>
      </w:r>
    </w:p>
    <w:p w14:paraId="08D93300"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В порядке устанавливается исчерпывающий перечень оснований, которые могут послужить причиной отказа в согласовании проекта решения.</w:t>
      </w:r>
    </w:p>
    <w:p w14:paraId="0F863083"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Минстрой в течение трех рабочих дней направляет его на рассмотрение президиума (штаба) Правительственной комиссии по региональному развитию в РФ:</w:t>
      </w:r>
    </w:p>
    <w:p w14:paraId="29FFDD32" w14:textId="700CB685" w:rsidR="0031055A" w:rsidRPr="00BD1ABB" w:rsidRDefault="0031055A" w:rsidP="008A4DA2">
      <w:pPr>
        <w:pStyle w:val="a3"/>
        <w:numPr>
          <w:ilvl w:val="0"/>
          <w:numId w:val="4"/>
        </w:numPr>
        <w:tabs>
          <w:tab w:val="left" w:pos="851"/>
        </w:tabs>
        <w:spacing w:after="0"/>
        <w:ind w:left="0" w:hanging="11"/>
        <w:jc w:val="both"/>
        <w:rPr>
          <w:rFonts w:ascii="Times New Roman" w:hAnsi="Times New Roman" w:cs="Times New Roman"/>
          <w:sz w:val="28"/>
          <w:szCs w:val="28"/>
        </w:rPr>
      </w:pPr>
      <w:r w:rsidRPr="00BD1ABB">
        <w:rPr>
          <w:rFonts w:ascii="Times New Roman" w:hAnsi="Times New Roman" w:cs="Times New Roman"/>
          <w:sz w:val="28"/>
          <w:szCs w:val="28"/>
        </w:rPr>
        <w:t>в случае отказа в согласовании проекта решения, — отказ с приложением перечня замечаний, послуживших основаниями для такого отказа (в случае наличия разногласий в отношении проекта решения);</w:t>
      </w:r>
    </w:p>
    <w:p w14:paraId="57D58534" w14:textId="631CC105" w:rsidR="0031055A" w:rsidRPr="00BD1ABB" w:rsidRDefault="0031055A" w:rsidP="008A4DA2">
      <w:pPr>
        <w:pStyle w:val="a3"/>
        <w:numPr>
          <w:ilvl w:val="0"/>
          <w:numId w:val="4"/>
        </w:numPr>
        <w:tabs>
          <w:tab w:val="left" w:pos="851"/>
        </w:tabs>
        <w:spacing w:after="0"/>
        <w:ind w:left="0" w:hanging="11"/>
        <w:jc w:val="both"/>
        <w:rPr>
          <w:rFonts w:ascii="Times New Roman" w:hAnsi="Times New Roman" w:cs="Times New Roman"/>
          <w:sz w:val="28"/>
          <w:szCs w:val="28"/>
        </w:rPr>
      </w:pPr>
      <w:r w:rsidRPr="00BD1ABB">
        <w:rPr>
          <w:rFonts w:ascii="Times New Roman" w:hAnsi="Times New Roman" w:cs="Times New Roman"/>
          <w:sz w:val="28"/>
          <w:szCs w:val="28"/>
        </w:rPr>
        <w:t>в случае если проект решения согласован с субъектом, — проект решения с приложением к нему сведений, информации и документов.</w:t>
      </w:r>
    </w:p>
    <w:p w14:paraId="53D9C8A4"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lastRenderedPageBreak/>
        <w:t>Президиум (штаб) рассматривает представленные документы и принимает решение о согласовании или несогласовании проекта решения. Принятое на заседании президиума (штаба) Правительственной комиссии по региональному развитию в РФ решение оформляется протоколом.</w:t>
      </w:r>
    </w:p>
    <w:p w14:paraId="64F3180A"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В случае отказа в согласовании проекта решения (наличия разногласий в отношении проекта решения) президиум (штаб) рассматривает разногласия в отношении проекта решения.</w:t>
      </w:r>
    </w:p>
    <w:p w14:paraId="5CEE1704"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Минстрой направляет в Правительство РФ проект решения. Решение принимается Правительством РФ в форме распоряжения, которое подлежит опубликованию в порядке, установленном для официального опубликования правовых актов, иной официальной информации.</w:t>
      </w:r>
    </w:p>
    <w:p w14:paraId="4164551A" w14:textId="77777777" w:rsidR="0031055A" w:rsidRPr="00BD1ABB" w:rsidRDefault="0031055A"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Напомним, что Постановлением Правительства РФ от 21.05.2016 </w:t>
      </w:r>
      <w:hyperlink r:id="rId41" w:history="1">
        <w:r w:rsidRPr="00BD1ABB">
          <w:rPr>
            <w:rFonts w:ascii="Times New Roman" w:hAnsi="Times New Roman" w:cs="Times New Roman"/>
            <w:sz w:val="28"/>
            <w:szCs w:val="28"/>
          </w:rPr>
          <w:t>№451</w:t>
        </w:r>
      </w:hyperlink>
      <w:r w:rsidRPr="00BD1ABB">
        <w:rPr>
          <w:rFonts w:ascii="Times New Roman" w:hAnsi="Times New Roman" w:cs="Times New Roman"/>
          <w:sz w:val="28"/>
          <w:szCs w:val="28"/>
        </w:rPr>
        <w:t>, Правительственная комиссия по территориальному планированию преобразована в Правительственную комиссию по региональному развитию. Постановлением </w:t>
      </w:r>
      <w:hyperlink r:id="rId42" w:history="1">
        <w:r w:rsidRPr="00BD1ABB">
          <w:rPr>
            <w:rFonts w:ascii="Times New Roman" w:hAnsi="Times New Roman" w:cs="Times New Roman"/>
            <w:sz w:val="28"/>
            <w:szCs w:val="28"/>
          </w:rPr>
          <w:t>№1184</w:t>
        </w:r>
      </w:hyperlink>
      <w:r w:rsidRPr="00BD1ABB">
        <w:rPr>
          <w:rFonts w:ascii="Times New Roman" w:hAnsi="Times New Roman" w:cs="Times New Roman"/>
          <w:sz w:val="28"/>
          <w:szCs w:val="28"/>
        </w:rPr>
        <w:t> данной комиссии добавлено полномочие по рассмотрению и согласованию проекта решения Правительства РФ о КРТ.</w:t>
      </w:r>
    </w:p>
    <w:p w14:paraId="618E4BB5" w14:textId="20971BE6" w:rsidR="00E849CA" w:rsidRDefault="0031055A" w:rsidP="008D3126">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Ранее портал ЕРЗ РФ </w:t>
      </w:r>
      <w:hyperlink r:id="rId43" w:history="1">
        <w:r w:rsidRPr="00BD1ABB">
          <w:rPr>
            <w:rFonts w:ascii="Times New Roman" w:hAnsi="Times New Roman" w:cs="Times New Roman"/>
            <w:sz w:val="28"/>
            <w:szCs w:val="28"/>
          </w:rPr>
          <w:t>рассказывал</w:t>
        </w:r>
      </w:hyperlink>
      <w:r w:rsidRPr="00BD1ABB">
        <w:rPr>
          <w:rFonts w:ascii="Times New Roman" w:hAnsi="Times New Roman" w:cs="Times New Roman"/>
          <w:sz w:val="28"/>
          <w:szCs w:val="28"/>
        </w:rPr>
        <w:t> о Постановлении Правительства РФ от 01.06.2021 </w:t>
      </w:r>
      <w:hyperlink r:id="rId44" w:history="1">
        <w:r w:rsidRPr="00BD1ABB">
          <w:rPr>
            <w:rFonts w:ascii="Times New Roman" w:hAnsi="Times New Roman" w:cs="Times New Roman"/>
            <w:sz w:val="28"/>
            <w:szCs w:val="28"/>
          </w:rPr>
          <w:t>№846</w:t>
        </w:r>
      </w:hyperlink>
      <w:r w:rsidRPr="00BD1ABB">
        <w:rPr>
          <w:rFonts w:ascii="Times New Roman" w:hAnsi="Times New Roman" w:cs="Times New Roman"/>
          <w:sz w:val="28"/>
          <w:szCs w:val="28"/>
        </w:rPr>
        <w:t>, которым утвержден порядок предоставления субсидий при реализации договоров о КРТ.</w:t>
      </w:r>
    </w:p>
    <w:p w14:paraId="60160545" w14:textId="47D5032E" w:rsidR="00004604" w:rsidRDefault="00004604" w:rsidP="008D3126">
      <w:pPr>
        <w:tabs>
          <w:tab w:val="left" w:pos="851"/>
        </w:tabs>
        <w:spacing w:after="0"/>
        <w:ind w:firstLine="851"/>
        <w:jc w:val="both"/>
        <w:rPr>
          <w:rFonts w:ascii="Times New Roman" w:hAnsi="Times New Roman" w:cs="Times New Roman"/>
          <w:sz w:val="28"/>
          <w:szCs w:val="28"/>
        </w:rPr>
      </w:pPr>
    </w:p>
    <w:p w14:paraId="5BE15DD0" w14:textId="3797A430" w:rsidR="00004604" w:rsidRPr="00004604" w:rsidRDefault="00004604" w:rsidP="00004604">
      <w:pPr>
        <w:pStyle w:val="1"/>
        <w:numPr>
          <w:ilvl w:val="1"/>
          <w:numId w:val="1"/>
        </w:numPr>
        <w:tabs>
          <w:tab w:val="left" w:pos="851"/>
        </w:tabs>
        <w:spacing w:before="0" w:beforeAutospacing="0" w:after="0" w:afterAutospacing="0"/>
        <w:ind w:left="0" w:firstLine="0"/>
        <w:jc w:val="both"/>
        <w:rPr>
          <w:sz w:val="28"/>
          <w:szCs w:val="28"/>
        </w:rPr>
      </w:pPr>
      <w:bookmarkStart w:id="25" w:name="_Toc77949529"/>
      <w:r w:rsidRPr="00004604">
        <w:rPr>
          <w:sz w:val="28"/>
          <w:szCs w:val="28"/>
        </w:rPr>
        <w:t>20.07.2021 АНСБ. Утверждены правила принятия решения о КРТ</w:t>
      </w:r>
      <w:bookmarkEnd w:id="25"/>
    </w:p>
    <w:p w14:paraId="6FD8E52D"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Правительство Российской Федерации утвердило Правила принятия Правительством Российской Федерации решения о комплексном развитии территории и согласования такого решения с субъектом Российской Федерации, в границах которого расположена территория, подлежащая комплексному развитию.</w:t>
      </w:r>
    </w:p>
    <w:p w14:paraId="6EDCEFC6"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Правила утверждены Постановлением Правительства Российской Федерации от 14 июля 2021 г. № 1184, опубликованном на </w:t>
      </w:r>
      <w:hyperlink r:id="rId45" w:history="1">
        <w:r w:rsidRPr="00004604">
          <w:rPr>
            <w:rFonts w:ascii="Times New Roman" w:hAnsi="Times New Roman" w:cs="Times New Roman"/>
            <w:sz w:val="28"/>
            <w:szCs w:val="28"/>
          </w:rPr>
          <w:t>официальном интернет-портале правовой информации</w:t>
        </w:r>
      </w:hyperlink>
      <w:r w:rsidRPr="00004604">
        <w:rPr>
          <w:rFonts w:ascii="Times New Roman" w:hAnsi="Times New Roman" w:cs="Times New Roman"/>
          <w:sz w:val="28"/>
          <w:szCs w:val="28"/>
        </w:rPr>
        <w:t>.</w:t>
      </w:r>
    </w:p>
    <w:p w14:paraId="2CE765A8"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Единый механизм комплексного развития территории установлен Федеральным законом от 30 декабря 2020 г. №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Комплексное развитие территорий является одним из механизмов достижения Национальных целей развития Российской Федерации, определенных Указом Президента Российской Федерации «О национальных целях развития России до 2030 года».</w:t>
      </w:r>
    </w:p>
    <w:p w14:paraId="4433B912"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 xml:space="preserve">Принятие решения о комплексном развитии территории отнесено к полномочиям Правительства Российской Федерации, если решение принимается в отношении территории, в границах которой расположены земельные участки исключительно федеральной собственности, в отношении реализации Комплексного развития территорий с привлечением средств Федерального бюджета и/или реализация комплексного развития территорий будет </w:t>
      </w:r>
      <w:r w:rsidRPr="00004604">
        <w:rPr>
          <w:rFonts w:ascii="Times New Roman" w:hAnsi="Times New Roman" w:cs="Times New Roman"/>
          <w:sz w:val="28"/>
          <w:szCs w:val="28"/>
        </w:rPr>
        <w:lastRenderedPageBreak/>
        <w:t>осуществляться юридическим лицом, созданном Российской Федерацией в целях реализации такого решения.</w:t>
      </w:r>
    </w:p>
    <w:p w14:paraId="0F4FB59E"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Правила предусматривают, что в целях принятия решения о комплексном развитии территории высший исполнительный орган государственной власти субъекта РФ обращается с инициативой в Минстрой России с необходимыми сведениями, информацией и документами.</w:t>
      </w:r>
    </w:p>
    <w:p w14:paraId="7FF72C36" w14:textId="537C3417" w:rsid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Рассмотрение и согласование проекта комплексного развития территории осуществляется Правительственной комиссией по региональному развитию РФ.</w:t>
      </w:r>
    </w:p>
    <w:p w14:paraId="5EE7349D" w14:textId="66DA5834" w:rsidR="00004604" w:rsidRDefault="00004604" w:rsidP="00004604">
      <w:pPr>
        <w:tabs>
          <w:tab w:val="left" w:pos="851"/>
        </w:tabs>
        <w:spacing w:after="0"/>
        <w:ind w:firstLine="851"/>
        <w:jc w:val="both"/>
        <w:rPr>
          <w:rFonts w:ascii="Times New Roman" w:hAnsi="Times New Roman" w:cs="Times New Roman"/>
          <w:sz w:val="28"/>
          <w:szCs w:val="28"/>
        </w:rPr>
      </w:pPr>
    </w:p>
    <w:p w14:paraId="24977335" w14:textId="6D75DFB6" w:rsidR="00004604" w:rsidRPr="00004604" w:rsidRDefault="00004604" w:rsidP="00004604">
      <w:pPr>
        <w:pStyle w:val="1"/>
        <w:numPr>
          <w:ilvl w:val="1"/>
          <w:numId w:val="1"/>
        </w:numPr>
        <w:tabs>
          <w:tab w:val="left" w:pos="851"/>
        </w:tabs>
        <w:spacing w:before="0" w:beforeAutospacing="0" w:after="0" w:afterAutospacing="0"/>
        <w:ind w:left="0" w:firstLine="0"/>
        <w:jc w:val="both"/>
        <w:rPr>
          <w:sz w:val="28"/>
          <w:szCs w:val="28"/>
        </w:rPr>
      </w:pPr>
      <w:bookmarkStart w:id="26" w:name="_Toc77949530"/>
      <w:r w:rsidRPr="00004604">
        <w:rPr>
          <w:sz w:val="28"/>
          <w:szCs w:val="28"/>
        </w:rPr>
        <w:t xml:space="preserve">20.07.2021 АНСБ. Минстрой разъяснил положения ГрК РФ в целях их применения при </w:t>
      </w:r>
      <w:proofErr w:type="spellStart"/>
      <w:r w:rsidRPr="00004604">
        <w:rPr>
          <w:sz w:val="28"/>
          <w:szCs w:val="28"/>
        </w:rPr>
        <w:t>госзакупах</w:t>
      </w:r>
      <w:bookmarkEnd w:id="26"/>
      <w:proofErr w:type="spellEnd"/>
    </w:p>
    <w:p w14:paraId="612B6EF3"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Специалисты Минстроя России в своем письме, в частности, напомнили, что все строения, сооружения относятся либо к объектам капитального строительства, либо к некапитальным строениям, сооружениям. Следовательно, соответствующие виды работ дифференцируются исходя из того, является ли тот или иной объект объектом капитального строительства или относится к некапитальным строениям, сооружениям, что определяется в соответствии с градостроительным законодательством.</w:t>
      </w:r>
    </w:p>
    <w:p w14:paraId="5A4C510B"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Таким образом, основными критериями "капитальности" или "</w:t>
      </w:r>
      <w:proofErr w:type="spellStart"/>
      <w:r w:rsidRPr="00004604">
        <w:rPr>
          <w:rFonts w:ascii="Times New Roman" w:hAnsi="Times New Roman" w:cs="Times New Roman"/>
          <w:sz w:val="28"/>
          <w:szCs w:val="28"/>
        </w:rPr>
        <w:t>некапитальности</w:t>
      </w:r>
      <w:proofErr w:type="spellEnd"/>
      <w:r w:rsidRPr="00004604">
        <w:rPr>
          <w:rFonts w:ascii="Times New Roman" w:hAnsi="Times New Roman" w:cs="Times New Roman"/>
          <w:sz w:val="28"/>
          <w:szCs w:val="28"/>
        </w:rPr>
        <w:t>" объекта строительства, реконструкции, ремонта, сноса является наличие или отсутствие у него прочных связей с землей, возможность осуществления его перемещение и (или) демонтаж и последующую сборку без несоразмерного ущерба назначению и без изменения основных характеристик.</w:t>
      </w:r>
    </w:p>
    <w:p w14:paraId="3CCDFAFF"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При этом определения понятий строительства, реконструкции, капитального ремонта и сноса объектов капитального строительства содержатся в п. 13-14.4 ст. 1 ГрК РФ.</w:t>
      </w:r>
    </w:p>
    <w:p w14:paraId="4522E6F9"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Напомним, ряд положений Закона N 44-ФЗ, к примеру, устанавливающих правила обоснования НМЦК (ч. 9, 9.1 ст. 22 Закона N 44-ФЗ), описания объекта закупки (п. 8 ч. 1 ст. 33 Закона N 44-ФЗ), определяющих особенности заключения и исполнения контрактов на выполнение подрядных работ на проектирование и строительство (ст. 110.1-110.2 Закона N 44-ФЗ), применяются с учетом требований законодательства о градостроительной деятельности.</w:t>
      </w:r>
    </w:p>
    <w:p w14:paraId="6703AC3B" w14:textId="77777777" w:rsidR="00004604" w:rsidRPr="00004604" w:rsidRDefault="00004604" w:rsidP="00004604">
      <w:pPr>
        <w:tabs>
          <w:tab w:val="left" w:pos="851"/>
        </w:tabs>
        <w:spacing w:after="0"/>
        <w:ind w:firstLine="851"/>
        <w:jc w:val="both"/>
        <w:rPr>
          <w:rFonts w:ascii="Times New Roman" w:hAnsi="Times New Roman" w:cs="Times New Roman"/>
          <w:sz w:val="28"/>
          <w:szCs w:val="28"/>
        </w:rPr>
      </w:pPr>
      <w:r w:rsidRPr="00004604">
        <w:rPr>
          <w:rFonts w:ascii="Times New Roman" w:hAnsi="Times New Roman" w:cs="Times New Roman"/>
          <w:sz w:val="28"/>
          <w:szCs w:val="28"/>
        </w:rPr>
        <w:t>Документ: Письмо Минстроя России от 11 июля 2020 г. N 26654-ИТ/09</w:t>
      </w:r>
    </w:p>
    <w:p w14:paraId="12F3421B" w14:textId="740240A1" w:rsidR="00004604" w:rsidRDefault="00004604" w:rsidP="00004604">
      <w:pPr>
        <w:tabs>
          <w:tab w:val="left" w:pos="851"/>
        </w:tabs>
        <w:spacing w:after="0"/>
        <w:ind w:firstLine="851"/>
        <w:jc w:val="both"/>
        <w:rPr>
          <w:rFonts w:ascii="Times New Roman" w:hAnsi="Times New Roman" w:cs="Times New Roman"/>
          <w:i/>
          <w:iCs/>
          <w:sz w:val="28"/>
          <w:szCs w:val="28"/>
        </w:rPr>
      </w:pPr>
      <w:r w:rsidRPr="00004604">
        <w:rPr>
          <w:rFonts w:ascii="Times New Roman" w:hAnsi="Times New Roman" w:cs="Times New Roman"/>
          <w:i/>
          <w:iCs/>
          <w:sz w:val="28"/>
          <w:szCs w:val="28"/>
        </w:rPr>
        <w:t>Источник: ГАРАНТ.РУ</w:t>
      </w:r>
    </w:p>
    <w:p w14:paraId="157654EE" w14:textId="77A4EC6C" w:rsidR="00E64220" w:rsidRDefault="00E64220" w:rsidP="00004604">
      <w:pPr>
        <w:tabs>
          <w:tab w:val="left" w:pos="851"/>
        </w:tabs>
        <w:spacing w:after="0"/>
        <w:ind w:firstLine="851"/>
        <w:jc w:val="both"/>
        <w:rPr>
          <w:rFonts w:ascii="Times New Roman" w:hAnsi="Times New Roman" w:cs="Times New Roman"/>
          <w:i/>
          <w:iCs/>
          <w:sz w:val="28"/>
          <w:szCs w:val="28"/>
        </w:rPr>
      </w:pPr>
    </w:p>
    <w:p w14:paraId="7BC0653E" w14:textId="62147D2B" w:rsidR="00E64220" w:rsidRPr="00E64220" w:rsidRDefault="00E64220" w:rsidP="00E64220">
      <w:pPr>
        <w:pStyle w:val="1"/>
        <w:numPr>
          <w:ilvl w:val="1"/>
          <w:numId w:val="1"/>
        </w:numPr>
        <w:tabs>
          <w:tab w:val="left" w:pos="851"/>
        </w:tabs>
        <w:spacing w:before="0" w:beforeAutospacing="0" w:after="0" w:afterAutospacing="0"/>
        <w:ind w:left="0" w:firstLine="0"/>
        <w:jc w:val="both"/>
        <w:rPr>
          <w:b w:val="0"/>
          <w:bCs w:val="0"/>
          <w:sz w:val="28"/>
          <w:szCs w:val="28"/>
        </w:rPr>
      </w:pPr>
      <w:bookmarkStart w:id="27" w:name="_Toc77949531"/>
      <w:r>
        <w:rPr>
          <w:sz w:val="28"/>
          <w:szCs w:val="28"/>
        </w:rPr>
        <w:t>20.07.2021 ЕРЗ</w:t>
      </w:r>
      <w:r w:rsidR="00935020">
        <w:rPr>
          <w:sz w:val="28"/>
          <w:szCs w:val="28"/>
        </w:rPr>
        <w:t>.</w:t>
      </w:r>
      <w:r>
        <w:rPr>
          <w:sz w:val="28"/>
          <w:szCs w:val="28"/>
        </w:rPr>
        <w:t xml:space="preserve"> </w:t>
      </w:r>
      <w:r w:rsidRPr="00E64220">
        <w:rPr>
          <w:sz w:val="28"/>
          <w:szCs w:val="28"/>
        </w:rPr>
        <w:t>Индексы изменения сметной стоимости будут размещать в ФГИС ЦС</w:t>
      </w:r>
      <w:bookmarkEnd w:id="27"/>
    </w:p>
    <w:p w14:paraId="1EF8FE0D" w14:textId="77777777" w:rsidR="00E64220" w:rsidRP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На портале правовой информации опубликовано Постановление Правительства РФ от 12.07.2021 </w:t>
      </w:r>
      <w:hyperlink r:id="rId46" w:history="1">
        <w:r w:rsidRPr="00E64220">
          <w:rPr>
            <w:rFonts w:ascii="Times New Roman" w:hAnsi="Times New Roman" w:cs="Times New Roman"/>
            <w:sz w:val="28"/>
            <w:szCs w:val="28"/>
          </w:rPr>
          <w:t>№1160</w:t>
        </w:r>
      </w:hyperlink>
      <w:r w:rsidRPr="00E64220">
        <w:rPr>
          <w:rFonts w:ascii="Times New Roman" w:hAnsi="Times New Roman" w:cs="Times New Roman"/>
          <w:sz w:val="28"/>
          <w:szCs w:val="28"/>
        </w:rPr>
        <w:t> «О внесении изменений в постановление Правительства РФ от 23.12.2016 </w:t>
      </w:r>
      <w:hyperlink r:id="rId47" w:history="1">
        <w:r w:rsidRPr="00E64220">
          <w:rPr>
            <w:rFonts w:ascii="Times New Roman" w:hAnsi="Times New Roman" w:cs="Times New Roman"/>
            <w:sz w:val="28"/>
            <w:szCs w:val="28"/>
          </w:rPr>
          <w:t>№ 1452</w:t>
        </w:r>
      </w:hyperlink>
      <w:r w:rsidRPr="00E64220">
        <w:rPr>
          <w:rFonts w:ascii="Times New Roman" w:hAnsi="Times New Roman" w:cs="Times New Roman"/>
          <w:sz w:val="28"/>
          <w:szCs w:val="28"/>
        </w:rPr>
        <w:t>».</w:t>
      </w:r>
    </w:p>
    <w:p w14:paraId="06C9610B" w14:textId="77777777" w:rsidR="00E64220" w:rsidRP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 xml:space="preserve">Постановлением устанавливается, что информация об индексах изменения сметной стоимости строительства по группам однородных строительных ресурсов, </w:t>
      </w:r>
      <w:r w:rsidRPr="00E64220">
        <w:rPr>
          <w:rFonts w:ascii="Times New Roman" w:hAnsi="Times New Roman" w:cs="Times New Roman"/>
          <w:sz w:val="28"/>
          <w:szCs w:val="28"/>
        </w:rPr>
        <w:lastRenderedPageBreak/>
        <w:t>начиная с 2022 года, подлежит размещению в </w:t>
      </w:r>
      <w:hyperlink r:id="rId48" w:anchor="/" w:history="1">
        <w:r w:rsidRPr="00E64220">
          <w:rPr>
            <w:rFonts w:ascii="Times New Roman" w:hAnsi="Times New Roman" w:cs="Times New Roman"/>
            <w:sz w:val="28"/>
            <w:szCs w:val="28"/>
          </w:rPr>
          <w:t>ФГИС ЦС</w:t>
        </w:r>
      </w:hyperlink>
      <w:r w:rsidRPr="00E64220">
        <w:rPr>
          <w:rFonts w:ascii="Times New Roman" w:hAnsi="Times New Roman" w:cs="Times New Roman"/>
          <w:sz w:val="28"/>
          <w:szCs w:val="28"/>
        </w:rPr>
        <w:t> ежеквартально, не позднее 25-го числа второго месяца квартала, следующего за отчетным.</w:t>
      </w:r>
    </w:p>
    <w:p w14:paraId="769C8802" w14:textId="77777777" w:rsidR="00E64220" w:rsidRP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В </w:t>
      </w:r>
      <w:hyperlink r:id="rId49" w:history="1">
        <w:r w:rsidRPr="00E64220">
          <w:rPr>
            <w:rFonts w:ascii="Times New Roman" w:hAnsi="Times New Roman" w:cs="Times New Roman"/>
            <w:sz w:val="28"/>
            <w:szCs w:val="28"/>
          </w:rPr>
          <w:t>Правилах</w:t>
        </w:r>
      </w:hyperlink>
      <w:r w:rsidRPr="00E64220">
        <w:rPr>
          <w:rFonts w:ascii="Times New Roman" w:hAnsi="Times New Roman" w:cs="Times New Roman"/>
          <w:sz w:val="28"/>
          <w:szCs w:val="28"/>
        </w:rPr>
        <w:t> мониторинга цен строительных ресурсов вводятся новые понятия: «группа однородных строительных ресурсов», «сводный перечень строительных ресурсов-представителей», «перечни специализированных строительных ресурсов» и «строительный ресурс-представитель». Также дается новое определение понятию «ценообразующие строительные ресурсы».</w:t>
      </w:r>
    </w:p>
    <w:p w14:paraId="495CC207" w14:textId="77777777" w:rsidR="00E64220" w:rsidRP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В Правила устанавливают, что мониторинг цен строительных ресурсов будет осуществляться также в отношении цен:</w:t>
      </w:r>
    </w:p>
    <w:p w14:paraId="068C682E" w14:textId="55A30293" w:rsidR="00E64220" w:rsidRPr="00E64220" w:rsidRDefault="00E64220" w:rsidP="00E64220">
      <w:pPr>
        <w:pStyle w:val="a3"/>
        <w:numPr>
          <w:ilvl w:val="0"/>
          <w:numId w:val="11"/>
        </w:numPr>
        <w:tabs>
          <w:tab w:val="left" w:pos="851"/>
        </w:tabs>
        <w:spacing w:after="0"/>
        <w:ind w:left="0" w:firstLine="0"/>
        <w:jc w:val="both"/>
        <w:rPr>
          <w:rFonts w:ascii="Times New Roman" w:hAnsi="Times New Roman" w:cs="Times New Roman"/>
          <w:sz w:val="28"/>
          <w:szCs w:val="28"/>
        </w:rPr>
      </w:pPr>
      <w:r w:rsidRPr="00E64220">
        <w:rPr>
          <w:rFonts w:ascii="Times New Roman" w:hAnsi="Times New Roman" w:cs="Times New Roman"/>
          <w:sz w:val="28"/>
          <w:szCs w:val="28"/>
        </w:rPr>
        <w:t>стивидорных услуг в морских и речных портах на территории РФ;</w:t>
      </w:r>
    </w:p>
    <w:p w14:paraId="538553D3" w14:textId="4EAF43A5" w:rsidR="00E64220" w:rsidRPr="00E64220" w:rsidRDefault="00E64220" w:rsidP="00E64220">
      <w:pPr>
        <w:pStyle w:val="a3"/>
        <w:numPr>
          <w:ilvl w:val="0"/>
          <w:numId w:val="11"/>
        </w:numPr>
        <w:tabs>
          <w:tab w:val="left" w:pos="851"/>
        </w:tabs>
        <w:spacing w:after="0"/>
        <w:ind w:left="0" w:firstLine="0"/>
        <w:jc w:val="both"/>
        <w:rPr>
          <w:rFonts w:ascii="Times New Roman" w:hAnsi="Times New Roman" w:cs="Times New Roman"/>
          <w:sz w:val="28"/>
          <w:szCs w:val="28"/>
        </w:rPr>
      </w:pPr>
      <w:r w:rsidRPr="00E64220">
        <w:rPr>
          <w:rFonts w:ascii="Times New Roman" w:hAnsi="Times New Roman" w:cs="Times New Roman"/>
          <w:sz w:val="28"/>
          <w:szCs w:val="28"/>
        </w:rPr>
        <w:t>погрузочно-разгрузочных работ на грузовых железнодорожных станциях, расположенных на территории РФ.</w:t>
      </w:r>
    </w:p>
    <w:p w14:paraId="3CED9873" w14:textId="77777777" w:rsidR="00E64220" w:rsidRP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Изменяются обязанности ФАУ «Главгосэкспертиза России» по предоставлении информации в Федеральную службу государственной статистики и Федеральную таможенную службу.</w:t>
      </w:r>
    </w:p>
    <w:p w14:paraId="1A030BBF" w14:textId="77777777" w:rsidR="00E64220" w:rsidRP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Также вводится норма, что юридические лица (ЮЛ) и индивидуальные предприниматели (ИП), осуществляющие на территории РФ деятельность по производству строительных материалов, изделий, конструкций, оборудования, машин и механизмов, включенных в классификатор строительных ресурсов, и реализующие их исключительно через официальных торговых представителей, вправе направлять в ФАУ «Главгосэкспертиза России» предложения по дополнению перечня ЮЛ и ИП сведениями о таких официальных торговых представителях при наличии их письменного согласия при условии, что выручка официальных торговых представителей от осуществления деятельности на территории РФ от реализации таких строительных материалов, изделий, конструкций, оборудования, машин и механизмов за предшествующий календарный год составляет не менее 10 млн руб.</w:t>
      </w:r>
    </w:p>
    <w:p w14:paraId="65CB6899" w14:textId="77777777" w:rsidR="00E64220" w:rsidRP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 xml:space="preserve">Также вводится перечень оснований для исключения из перечня ЮЛ и </w:t>
      </w:r>
      <w:proofErr w:type="gramStart"/>
      <w:r w:rsidRPr="00E64220">
        <w:rPr>
          <w:rFonts w:ascii="Times New Roman" w:hAnsi="Times New Roman" w:cs="Times New Roman"/>
          <w:sz w:val="28"/>
          <w:szCs w:val="28"/>
        </w:rPr>
        <w:t>ИП</w:t>
      </w:r>
      <w:proofErr w:type="gramEnd"/>
      <w:r w:rsidRPr="00E64220">
        <w:rPr>
          <w:rFonts w:ascii="Times New Roman" w:hAnsi="Times New Roman" w:cs="Times New Roman"/>
          <w:sz w:val="28"/>
          <w:szCs w:val="28"/>
        </w:rPr>
        <w:t xml:space="preserve"> предоставляющих информацию, необходимую для формирования сметных цен строительных ресурсов и расчета индексов изменения сметной стоимости строительства.</w:t>
      </w:r>
    </w:p>
    <w:p w14:paraId="4778A453" w14:textId="5BC626C0" w:rsid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 xml:space="preserve">Устанавливается различные сроки предоставлять информацию о ценах на услуги, работы для различных категорий </w:t>
      </w:r>
      <w:proofErr w:type="gramStart"/>
      <w:r w:rsidRPr="00E64220">
        <w:rPr>
          <w:rFonts w:ascii="Times New Roman" w:hAnsi="Times New Roman" w:cs="Times New Roman"/>
          <w:sz w:val="28"/>
          <w:szCs w:val="28"/>
        </w:rPr>
        <w:t>ЮЛ</w:t>
      </w:r>
      <w:proofErr w:type="gramEnd"/>
      <w:r w:rsidRPr="00E64220">
        <w:rPr>
          <w:rFonts w:ascii="Times New Roman" w:hAnsi="Times New Roman" w:cs="Times New Roman"/>
          <w:sz w:val="28"/>
          <w:szCs w:val="28"/>
        </w:rPr>
        <w:t xml:space="preserve"> включенных в перечень.</w:t>
      </w:r>
    </w:p>
    <w:p w14:paraId="5BC96EDD" w14:textId="59AEE954" w:rsidR="00AE5B28" w:rsidRDefault="00AE5B28" w:rsidP="00E64220">
      <w:pPr>
        <w:tabs>
          <w:tab w:val="left" w:pos="851"/>
        </w:tabs>
        <w:spacing w:after="0"/>
        <w:ind w:firstLine="851"/>
        <w:jc w:val="both"/>
        <w:rPr>
          <w:rFonts w:ascii="Times New Roman" w:hAnsi="Times New Roman" w:cs="Times New Roman"/>
          <w:sz w:val="28"/>
          <w:szCs w:val="28"/>
        </w:rPr>
      </w:pPr>
    </w:p>
    <w:p w14:paraId="3267C2E3" w14:textId="29003730" w:rsidR="00AE5B28" w:rsidRDefault="00AE5B28" w:rsidP="00AE5B28">
      <w:pPr>
        <w:pStyle w:val="1"/>
        <w:numPr>
          <w:ilvl w:val="1"/>
          <w:numId w:val="1"/>
        </w:numPr>
        <w:tabs>
          <w:tab w:val="left" w:pos="851"/>
        </w:tabs>
        <w:spacing w:before="0" w:beforeAutospacing="0" w:after="0" w:afterAutospacing="0"/>
        <w:ind w:left="0" w:firstLine="0"/>
        <w:jc w:val="both"/>
        <w:rPr>
          <w:sz w:val="28"/>
          <w:szCs w:val="28"/>
        </w:rPr>
      </w:pPr>
      <w:bookmarkStart w:id="28" w:name="_Toc77949532"/>
      <w:r w:rsidRPr="00AE5B28">
        <w:rPr>
          <w:sz w:val="28"/>
          <w:szCs w:val="28"/>
        </w:rPr>
        <w:t>20.07.2021 ЗаНоСтрой.РФ. Опубликован проект Изменения к СП по строительству в сейсмических районах. Росстандарт приглашает профсообщество к диалогу</w:t>
      </w:r>
      <w:bookmarkEnd w:id="28"/>
    </w:p>
    <w:p w14:paraId="14285219" w14:textId="710A34BE"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Росстандарт опубликовал проект свода правил Изменения № 2 к СП 14.13330.2018 «СНиП II-7-81* Строительство в сейсмических районах» (</w:t>
      </w:r>
      <w:r w:rsidRPr="00AE5B28">
        <w:rPr>
          <w:rFonts w:ascii="Times New Roman" w:hAnsi="Times New Roman" w:cs="Times New Roman"/>
          <w:i/>
          <w:iCs/>
          <w:sz w:val="28"/>
          <w:szCs w:val="28"/>
        </w:rPr>
        <w:t>с документом можно ознакомиться по ссылке внизу – ред.</w:t>
      </w:r>
      <w:r w:rsidRPr="00AE5B28">
        <w:rPr>
          <w:rFonts w:ascii="Times New Roman" w:hAnsi="Times New Roman" w:cs="Times New Roman"/>
          <w:sz w:val="28"/>
          <w:szCs w:val="28"/>
        </w:rPr>
        <w:t xml:space="preserve">). В настоящее время у строительного и проектно-изыскательского сообщества есть возможность ознакомиться с данным проектом и направить в адрес разработчиков свои </w:t>
      </w:r>
      <w:r w:rsidRPr="00AE5B28">
        <w:rPr>
          <w:rFonts w:ascii="Times New Roman" w:hAnsi="Times New Roman" w:cs="Times New Roman"/>
          <w:sz w:val="28"/>
          <w:szCs w:val="28"/>
        </w:rPr>
        <w:lastRenderedPageBreak/>
        <w:t>замечания и предложения. Подробности читайте в материале нашего добровольного эксперта из Кемерово.</w:t>
      </w:r>
    </w:p>
    <w:p w14:paraId="71E3E479" w14:textId="6DF5FBF5"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Разработчиком документа выступило акционерное общество «Научно-исследовательский центр «Строительство» (АО «НИЦ «Строительство») – Центральный научно-исследовательский институт строительных конструкций имени В. А. Кучеренко. Работы выполнены в рамках мероприятий по совершенствованию технического регулирования в строительной сфере Государственной программы «Обеспечение доступным и комфортным жильём и коммунальными услугами граждан Российской Федерации».</w:t>
      </w:r>
      <w:r w:rsidRPr="00AE5B28">
        <w:rPr>
          <w:rFonts w:ascii="Times New Roman" w:hAnsi="Times New Roman" w:cs="Times New Roman"/>
          <w:sz w:val="28"/>
          <w:szCs w:val="28"/>
        </w:rPr>
        <w:br/>
        <w:t>Как отмечается в пояснительной записке, проект второй редакции Изменения № 2 к СП 14.13330.2018 «СНиП II-7-81* Строительство в сейсмических районах» распространяется на проектирование современных зданий и сооружений для сейсмических районов, площадь которых составляет более 30% территории Российской Федерации. Новая редакция изменений включает современные требования по расчёту и конструированию сейсмостойких зданий и сооружений.</w:t>
      </w:r>
    </w:p>
    <w:p w14:paraId="038EC79E" w14:textId="5E0EC4CD"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По результатам научно-исследовательской работы были проанализированы тексты 25-ти нормативно-технических документов в области сейсмостойкого строительства и разработан унифицированный перечень терминов и определений для использования в нормативных документах, регламентирующих проведение работ по изысканиям, проектированию и строительству зданий и сооружений в сейсмических районах, который был учтён при актуализации раздела 3 «Термины, определения и сокращения» СП 14.13330.2018.</w:t>
      </w:r>
    </w:p>
    <w:p w14:paraId="5DAAF714" w14:textId="21432473"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По мнению разработчиков, ранее принятые формулировки ряда положений Свода правил показали сложность восприятия требований проектными организациями, в связи с чем, во второй редакции проекта Изменения № 2 к СП 14.13330.2018 «СНиП II-7-81* Строительство в сейсмических районах» был внесён ряд уточняющих корректировок, упрощающих восприятие данных требований.</w:t>
      </w:r>
    </w:p>
    <w:p w14:paraId="45DB29B9" w14:textId="272527F1"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В частности, речь идёт о следующих изменениях:</w:t>
      </w:r>
    </w:p>
    <w:p w14:paraId="24BB0B75" w14:textId="03DC7CFF"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1. Учтены изменения в законодательстве Российской Федерации и актуализированы нормативные ссылки.</w:t>
      </w:r>
    </w:p>
    <w:p w14:paraId="108A7C0C" w14:textId="36B34DA3"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2. Введено понятие степени сохранности объекта и установлены 3 степени, устанавливающие допускаемые виды повреждений после расчётного сейсмического воздействия и уровень пригодности его к дальнейшей эксплуатации.</w:t>
      </w:r>
    </w:p>
    <w:p w14:paraId="73126627" w14:textId="2BC5828C"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3. Уточнены требования к определению расчётной сейсмичности и назначению расчётных сейсмических воздействий в зависимости от уровня ответственности зданий и сооружений.</w:t>
      </w:r>
    </w:p>
    <w:p w14:paraId="01E20CB7" w14:textId="23E5D0A5"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4. Добавлен новый пункт, регламентирующий двухуровневый расчёт на сейсмические воздействия уровня ПЗ и МРЗ.</w:t>
      </w:r>
    </w:p>
    <w:p w14:paraId="70C6FC53" w14:textId="580E8B17"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 xml:space="preserve">5. Внесена уточняющая корректировка в раздел, регламентирующая проведение расчёта и проектирования навесных фасадных систем, самонесущих и </w:t>
      </w:r>
      <w:r w:rsidRPr="00AE5B28">
        <w:rPr>
          <w:rFonts w:ascii="Times New Roman" w:hAnsi="Times New Roman" w:cs="Times New Roman"/>
          <w:sz w:val="28"/>
          <w:szCs w:val="28"/>
        </w:rPr>
        <w:lastRenderedPageBreak/>
        <w:t>ненесущих светопрозрачных ограждающих конструкций с учётом положений нового раздела 6.20 Свода правил.</w:t>
      </w:r>
    </w:p>
    <w:p w14:paraId="06F1E7CC" w14:textId="1CCAFA09"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 xml:space="preserve">6. Внесена уточняющая корректировка в раздел, регламентирующая расчёт </w:t>
      </w:r>
      <w:proofErr w:type="spellStart"/>
      <w:r w:rsidRPr="00AE5B28">
        <w:rPr>
          <w:rFonts w:ascii="Times New Roman" w:hAnsi="Times New Roman" w:cs="Times New Roman"/>
          <w:sz w:val="28"/>
          <w:szCs w:val="28"/>
        </w:rPr>
        <w:t>сейсмоизолированных</w:t>
      </w:r>
      <w:proofErr w:type="spellEnd"/>
      <w:r w:rsidRPr="00AE5B28">
        <w:rPr>
          <w:rFonts w:ascii="Times New Roman" w:hAnsi="Times New Roman" w:cs="Times New Roman"/>
          <w:sz w:val="28"/>
          <w:szCs w:val="28"/>
        </w:rPr>
        <w:t xml:space="preserve"> зданий и сооружений с учётом сейсмического воздействия по второй группе предельных состояний.</w:t>
      </w:r>
    </w:p>
    <w:p w14:paraId="1DDF4F11" w14:textId="0956231A"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7. Уточнены требования по определению предельной высоты (этажности) зданий в зависимости от конструктивного решения.</w:t>
      </w:r>
    </w:p>
    <w:p w14:paraId="3D7061E6" w14:textId="213E688B"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Также существенные изменения претерпели методики расчёта железобетонных перекрытий, лестничных клеток, фасадных систем. Откорректированы требования к арматурному прокату и к организации противопожарных мероприятий.</w:t>
      </w:r>
    </w:p>
    <w:p w14:paraId="63CC8F63" w14:textId="0523242B"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Многие помнят, что ранее предложенная Минстроем России версия СП по сейсмическому районированию вызвала серьёзную критику как со стороны строительного и проектно-изыскательского сообщества, так и от региональных властей. Специалисты указывали, что балльность многих сейсмических районов была изменены без достаточного обоснования и изучения обстановки на местах, а принятые решения приведут к резкому удорожанию инвестиционных программ и необходимости дополнительных многомиллиардных затрат на антисейсмические мероприятия.</w:t>
      </w:r>
    </w:p>
    <w:p w14:paraId="112246D6" w14:textId="0832A063"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Что касается предложенных Изменений № 2 к СП 14.13330.2018 «СНиП II-7-81* Строительство в сейсмических районах», то представители проектных, изыскательских и строительных организаций могут выступить со своей критикой и своими комментариями.</w:t>
      </w:r>
    </w:p>
    <w:p w14:paraId="0B161E8B" w14:textId="5800AF96"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Замечания и предложения направляются через электронную форму для обращений юридических или физических лиц (выбрать нужное на сайте) через </w:t>
      </w:r>
      <w:hyperlink r:id="rId50" w:history="1">
        <w:r w:rsidRPr="00AE5B28">
          <w:rPr>
            <w:rFonts w:ascii="Times New Roman" w:hAnsi="Times New Roman" w:cs="Times New Roman"/>
            <w:sz w:val="28"/>
            <w:szCs w:val="28"/>
          </w:rPr>
          <w:t>официальный сайт</w:t>
        </w:r>
      </w:hyperlink>
      <w:r w:rsidRPr="00AE5B28">
        <w:rPr>
          <w:rFonts w:ascii="Times New Roman" w:hAnsi="Times New Roman" w:cs="Times New Roman"/>
          <w:sz w:val="28"/>
          <w:szCs w:val="28"/>
        </w:rPr>
        <w:t> Минстроя России (рекомендуется предварительно создать </w:t>
      </w:r>
      <w:hyperlink r:id="rId51" w:history="1">
        <w:r w:rsidRPr="00AE5B28">
          <w:rPr>
            <w:rFonts w:ascii="Times New Roman" w:hAnsi="Times New Roman" w:cs="Times New Roman"/>
            <w:sz w:val="28"/>
            <w:szCs w:val="28"/>
          </w:rPr>
          <w:t>личный кабинет</w:t>
        </w:r>
      </w:hyperlink>
      <w:r w:rsidRPr="00AE5B28">
        <w:rPr>
          <w:rFonts w:ascii="Times New Roman" w:hAnsi="Times New Roman" w:cs="Times New Roman"/>
          <w:sz w:val="28"/>
          <w:szCs w:val="28"/>
        </w:rPr>
        <w:t> для отправки и отслеживания результатов рассмотрения обращений).</w:t>
      </w:r>
    </w:p>
    <w:p w14:paraId="4E6ED23F" w14:textId="3C4E349B" w:rsidR="00AE5B28" w:rsidRDefault="00AE5B28" w:rsidP="00AE5B28">
      <w:pPr>
        <w:tabs>
          <w:tab w:val="left" w:pos="851"/>
        </w:tabs>
        <w:spacing w:after="0"/>
        <w:ind w:firstLine="851"/>
        <w:jc w:val="both"/>
        <w:rPr>
          <w:rFonts w:ascii="Times New Roman" w:hAnsi="Times New Roman" w:cs="Times New Roman"/>
          <w:sz w:val="28"/>
          <w:szCs w:val="28"/>
        </w:rPr>
      </w:pPr>
      <w:r w:rsidRPr="00AE5B28">
        <w:rPr>
          <w:rFonts w:ascii="Times New Roman" w:hAnsi="Times New Roman" w:cs="Times New Roman"/>
          <w:sz w:val="28"/>
          <w:szCs w:val="28"/>
        </w:rPr>
        <w:t>Также сбор писем с обратной связью уже организовали в ряде проектных СРО.</w:t>
      </w:r>
    </w:p>
    <w:p w14:paraId="51E7D0C1" w14:textId="4FBC4546" w:rsidR="00004604" w:rsidRDefault="00004604" w:rsidP="008D3126">
      <w:pPr>
        <w:tabs>
          <w:tab w:val="left" w:pos="851"/>
        </w:tabs>
        <w:spacing w:after="0"/>
        <w:ind w:firstLine="851"/>
        <w:jc w:val="both"/>
        <w:rPr>
          <w:rFonts w:ascii="Times New Roman" w:hAnsi="Times New Roman" w:cs="Times New Roman"/>
          <w:sz w:val="28"/>
          <w:szCs w:val="28"/>
        </w:rPr>
      </w:pPr>
    </w:p>
    <w:p w14:paraId="6B2CDD30" w14:textId="5D18F982" w:rsidR="00E22214" w:rsidRPr="00E22214" w:rsidRDefault="00E22214" w:rsidP="00E22214">
      <w:pPr>
        <w:pStyle w:val="1"/>
        <w:numPr>
          <w:ilvl w:val="1"/>
          <w:numId w:val="1"/>
        </w:numPr>
        <w:tabs>
          <w:tab w:val="left" w:pos="851"/>
        </w:tabs>
        <w:spacing w:before="0" w:beforeAutospacing="0" w:after="0" w:afterAutospacing="0"/>
        <w:ind w:left="0" w:firstLine="0"/>
        <w:jc w:val="both"/>
        <w:rPr>
          <w:sz w:val="28"/>
          <w:szCs w:val="28"/>
        </w:rPr>
      </w:pPr>
      <w:bookmarkStart w:id="29" w:name="_Toc77949533"/>
      <w:r>
        <w:rPr>
          <w:sz w:val="28"/>
          <w:szCs w:val="28"/>
        </w:rPr>
        <w:t xml:space="preserve">21.07.2021 АНСБ. </w:t>
      </w:r>
      <w:r w:rsidRPr="00E22214">
        <w:rPr>
          <w:sz w:val="28"/>
          <w:szCs w:val="28"/>
        </w:rPr>
        <w:t>Индексы изменения сметной стоимости строительства будут размещать в ФГИС ЦС</w:t>
      </w:r>
      <w:bookmarkEnd w:id="29"/>
    </w:p>
    <w:p w14:paraId="332E74DF"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На портале правовой информации опубликовано Постановление Правительства РФ от 12.07.2021 №1160 «О внесении изменений в постановление Правительства РФ от 23.12.2016 №1452». Постановление вводит новые понятия в Правила мониторинга цен строительных ресурсов.</w:t>
      </w:r>
    </w:p>
    <w:p w14:paraId="1846615C"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Постановлением </w:t>
      </w:r>
      <w:hyperlink r:id="rId52" w:history="1">
        <w:r w:rsidRPr="00E22214">
          <w:rPr>
            <w:rFonts w:ascii="Times New Roman" w:hAnsi="Times New Roman" w:cs="Times New Roman"/>
            <w:sz w:val="28"/>
            <w:szCs w:val="28"/>
          </w:rPr>
          <w:t>№1160</w:t>
        </w:r>
      </w:hyperlink>
      <w:r w:rsidRPr="00E22214">
        <w:rPr>
          <w:rFonts w:ascii="Times New Roman" w:hAnsi="Times New Roman" w:cs="Times New Roman"/>
          <w:sz w:val="28"/>
          <w:szCs w:val="28"/>
        </w:rPr>
        <w:t>   устанавливается, что информация об индексах изменения сметной стоимости строительства по группам однородных строительных ресурсов, начиная с 2022 года, подлежит размещению в </w:t>
      </w:r>
      <w:hyperlink r:id="rId53" w:anchor="/" w:history="1">
        <w:r w:rsidRPr="00E22214">
          <w:rPr>
            <w:rFonts w:ascii="Times New Roman" w:hAnsi="Times New Roman" w:cs="Times New Roman"/>
            <w:sz w:val="28"/>
            <w:szCs w:val="28"/>
          </w:rPr>
          <w:t>ФГИС ЦС</w:t>
        </w:r>
      </w:hyperlink>
      <w:r w:rsidRPr="00E22214">
        <w:rPr>
          <w:rFonts w:ascii="Times New Roman" w:hAnsi="Times New Roman" w:cs="Times New Roman"/>
          <w:sz w:val="28"/>
          <w:szCs w:val="28"/>
        </w:rPr>
        <w:t> ежеквартально, не позднее 25-го числа второго месяца квартала, следующего за отчетным.</w:t>
      </w:r>
    </w:p>
    <w:p w14:paraId="5F11D1CC"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lastRenderedPageBreak/>
        <w:t>В </w:t>
      </w:r>
      <w:hyperlink r:id="rId54" w:history="1">
        <w:r w:rsidRPr="00E22214">
          <w:rPr>
            <w:rFonts w:ascii="Times New Roman" w:hAnsi="Times New Roman" w:cs="Times New Roman"/>
            <w:sz w:val="28"/>
            <w:szCs w:val="28"/>
          </w:rPr>
          <w:t>Правилах</w:t>
        </w:r>
      </w:hyperlink>
      <w:r w:rsidRPr="00E22214">
        <w:rPr>
          <w:rFonts w:ascii="Times New Roman" w:hAnsi="Times New Roman" w:cs="Times New Roman"/>
          <w:sz w:val="28"/>
          <w:szCs w:val="28"/>
        </w:rPr>
        <w:t> мониторинга цен строительных ресурсов вводятся новые понятия: «группа однородных строительных ресурсов», «сводный перечень строительных ресурсов-представителей», «перечни специализированных строительных ресурсов» и «строительный ресурс-представитель». Также дается новое определение понятию «ценообразующие строительные ресурсы».</w:t>
      </w:r>
    </w:p>
    <w:p w14:paraId="49AA74F9"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В Правила устанавливают, что мониторинг цен строительных ресурсов будет осуществляться также в отношении цен:</w:t>
      </w:r>
    </w:p>
    <w:p w14:paraId="2B564395" w14:textId="72F5A9A4" w:rsidR="00E22214" w:rsidRPr="00E22214" w:rsidRDefault="00E22214" w:rsidP="00E22214">
      <w:pPr>
        <w:pStyle w:val="a3"/>
        <w:numPr>
          <w:ilvl w:val="0"/>
          <w:numId w:val="15"/>
        </w:numPr>
        <w:tabs>
          <w:tab w:val="left" w:pos="851"/>
        </w:tabs>
        <w:spacing w:after="0"/>
        <w:ind w:left="0" w:firstLine="0"/>
        <w:jc w:val="both"/>
        <w:rPr>
          <w:rFonts w:ascii="Times New Roman" w:hAnsi="Times New Roman" w:cs="Times New Roman"/>
          <w:sz w:val="28"/>
          <w:szCs w:val="28"/>
        </w:rPr>
      </w:pPr>
      <w:r w:rsidRPr="00E22214">
        <w:rPr>
          <w:rFonts w:ascii="Times New Roman" w:hAnsi="Times New Roman" w:cs="Times New Roman"/>
          <w:sz w:val="28"/>
          <w:szCs w:val="28"/>
        </w:rPr>
        <w:t>стивидорных услуг в морских и речных портах на территории РФ;</w:t>
      </w:r>
    </w:p>
    <w:p w14:paraId="276B7DC7" w14:textId="208837A9" w:rsidR="00E22214" w:rsidRPr="00E22214" w:rsidRDefault="00E22214" w:rsidP="00E22214">
      <w:pPr>
        <w:pStyle w:val="a3"/>
        <w:numPr>
          <w:ilvl w:val="0"/>
          <w:numId w:val="15"/>
        </w:numPr>
        <w:tabs>
          <w:tab w:val="left" w:pos="851"/>
        </w:tabs>
        <w:spacing w:after="0"/>
        <w:ind w:left="0" w:firstLine="0"/>
        <w:jc w:val="both"/>
        <w:rPr>
          <w:rFonts w:ascii="Times New Roman" w:hAnsi="Times New Roman" w:cs="Times New Roman"/>
          <w:sz w:val="28"/>
          <w:szCs w:val="28"/>
        </w:rPr>
      </w:pPr>
      <w:r w:rsidRPr="00E22214">
        <w:rPr>
          <w:rFonts w:ascii="Times New Roman" w:hAnsi="Times New Roman" w:cs="Times New Roman"/>
          <w:sz w:val="28"/>
          <w:szCs w:val="28"/>
        </w:rPr>
        <w:t>погрузочно-разгрузочных работ на грузовых железнодорожных станциях, расположенных на территории РФ.</w:t>
      </w:r>
    </w:p>
    <w:p w14:paraId="61C4FC2E"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Изменяются обязанности ФАУ «Главгосэкспертиза России» по предоставлении информации в Федеральную службу государственной статистики и Федеральную таможенную службу.</w:t>
      </w:r>
    </w:p>
    <w:p w14:paraId="5D0B5616"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Также вводится норма, что юридические лица (ЮЛ) и индивидуальные предприниматели (ИП), осуществляющие на территории РФ деятельность по производству строительных материалов, изделий, конструкций, оборудования, машин и механизмов, включенных в классификатор строительных ресурсов, и реализующие их исключительно через официальных торговых представителей, вправе направлять в ФАУ «Главгосэкспертиза России» предложения по дополнению перечня ЮЛ и ИП сведениями о таких официальных торговых представителях при наличии их письменного согласия при условии, что выручка официальных торговых представителей от осуществления деятельности на территории РФ от реализации таких строительных материалов, изделий, конструкций, оборудования, машин и механизмов за предшествующий календарный год составляет не менее 10 млн руб.</w:t>
      </w:r>
    </w:p>
    <w:p w14:paraId="16F280FB"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 xml:space="preserve">Также вводится перечень оснований для исключения из перечня ЮЛ и </w:t>
      </w:r>
      <w:proofErr w:type="gramStart"/>
      <w:r w:rsidRPr="00E22214">
        <w:rPr>
          <w:rFonts w:ascii="Times New Roman" w:hAnsi="Times New Roman" w:cs="Times New Roman"/>
          <w:sz w:val="28"/>
          <w:szCs w:val="28"/>
        </w:rPr>
        <w:t>ИП</w:t>
      </w:r>
      <w:proofErr w:type="gramEnd"/>
      <w:r w:rsidRPr="00E22214">
        <w:rPr>
          <w:rFonts w:ascii="Times New Roman" w:hAnsi="Times New Roman" w:cs="Times New Roman"/>
          <w:sz w:val="28"/>
          <w:szCs w:val="28"/>
        </w:rPr>
        <w:t xml:space="preserve"> предоставляющих информацию, необходимую для формирования сметных цен строительных ресурсов и расчета индексов изменения сметной стоимости строительства.</w:t>
      </w:r>
    </w:p>
    <w:p w14:paraId="704AE1BE"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 xml:space="preserve">Устанавливается различные сроки предоставлять информацию о ценах на услуги, работы для различных категорий </w:t>
      </w:r>
      <w:proofErr w:type="gramStart"/>
      <w:r w:rsidRPr="00E22214">
        <w:rPr>
          <w:rFonts w:ascii="Times New Roman" w:hAnsi="Times New Roman" w:cs="Times New Roman"/>
          <w:sz w:val="28"/>
          <w:szCs w:val="28"/>
        </w:rPr>
        <w:t>ЮЛ</w:t>
      </w:r>
      <w:proofErr w:type="gramEnd"/>
      <w:r w:rsidRPr="00E22214">
        <w:rPr>
          <w:rFonts w:ascii="Times New Roman" w:hAnsi="Times New Roman" w:cs="Times New Roman"/>
          <w:sz w:val="28"/>
          <w:szCs w:val="28"/>
        </w:rPr>
        <w:t xml:space="preserve"> включенных в перечень.</w:t>
      </w:r>
    </w:p>
    <w:p w14:paraId="03C31796"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Источник: </w:t>
      </w:r>
      <w:hyperlink r:id="rId55" w:history="1">
        <w:r w:rsidRPr="00E22214">
          <w:rPr>
            <w:rFonts w:ascii="Times New Roman" w:hAnsi="Times New Roman" w:cs="Times New Roman"/>
            <w:sz w:val="28"/>
            <w:szCs w:val="28"/>
          </w:rPr>
          <w:t>https://erzrf.ru/</w:t>
        </w:r>
      </w:hyperlink>
    </w:p>
    <w:p w14:paraId="04BA6F17" w14:textId="0967BC3F" w:rsidR="00E22214" w:rsidRPr="00D2103E" w:rsidRDefault="00E22214" w:rsidP="00D2103E">
      <w:pPr>
        <w:tabs>
          <w:tab w:val="left" w:pos="851"/>
        </w:tabs>
        <w:spacing w:after="0"/>
        <w:ind w:firstLine="851"/>
        <w:jc w:val="both"/>
        <w:rPr>
          <w:rFonts w:ascii="Times New Roman" w:hAnsi="Times New Roman" w:cs="Times New Roman"/>
          <w:sz w:val="28"/>
          <w:szCs w:val="28"/>
        </w:rPr>
      </w:pPr>
    </w:p>
    <w:p w14:paraId="6603212D" w14:textId="221E992A" w:rsidR="00D2103E" w:rsidRPr="00D2103E" w:rsidRDefault="00D2103E" w:rsidP="0092245C">
      <w:pPr>
        <w:pStyle w:val="1"/>
        <w:numPr>
          <w:ilvl w:val="1"/>
          <w:numId w:val="1"/>
        </w:numPr>
        <w:tabs>
          <w:tab w:val="left" w:pos="851"/>
        </w:tabs>
        <w:spacing w:before="0" w:beforeAutospacing="0" w:after="0" w:afterAutospacing="0"/>
        <w:ind w:left="0" w:firstLine="0"/>
        <w:jc w:val="both"/>
        <w:rPr>
          <w:b w:val="0"/>
          <w:bCs w:val="0"/>
          <w:sz w:val="28"/>
          <w:szCs w:val="28"/>
        </w:rPr>
      </w:pPr>
      <w:bookmarkStart w:id="30" w:name="_Toc77949534"/>
      <w:r>
        <w:rPr>
          <w:sz w:val="28"/>
          <w:szCs w:val="28"/>
        </w:rPr>
        <w:t>21.07</w:t>
      </w:r>
      <w:r w:rsidR="0092245C">
        <w:rPr>
          <w:sz w:val="28"/>
          <w:szCs w:val="28"/>
        </w:rPr>
        <w:t>.2021 За-Строй.РФ.</w:t>
      </w:r>
      <w:r>
        <w:rPr>
          <w:sz w:val="28"/>
          <w:szCs w:val="28"/>
        </w:rPr>
        <w:t xml:space="preserve"> </w:t>
      </w:r>
      <w:proofErr w:type="spellStart"/>
      <w:r>
        <w:rPr>
          <w:sz w:val="28"/>
          <w:szCs w:val="28"/>
        </w:rPr>
        <w:t>П</w:t>
      </w:r>
      <w:r w:rsidRPr="00D2103E">
        <w:rPr>
          <w:sz w:val="28"/>
          <w:szCs w:val="28"/>
        </w:rPr>
        <w:t>АТовая</w:t>
      </w:r>
      <w:proofErr w:type="spellEnd"/>
      <w:r w:rsidRPr="00D2103E">
        <w:rPr>
          <w:sz w:val="28"/>
          <w:szCs w:val="28"/>
        </w:rPr>
        <w:t xml:space="preserve"> ситуация</w:t>
      </w:r>
      <w:bookmarkEnd w:id="30"/>
    </w:p>
    <w:p w14:paraId="1A3C4E12" w14:textId="77777777" w:rsidR="00D2103E" w:rsidRPr="00D2103E" w:rsidRDefault="00D2103E" w:rsidP="00D2103E">
      <w:pPr>
        <w:tabs>
          <w:tab w:val="left" w:pos="851"/>
        </w:tabs>
        <w:spacing w:after="0"/>
        <w:ind w:firstLine="851"/>
        <w:jc w:val="both"/>
        <w:rPr>
          <w:rFonts w:ascii="Times New Roman" w:hAnsi="Times New Roman" w:cs="Times New Roman"/>
          <w:sz w:val="28"/>
          <w:szCs w:val="28"/>
        </w:rPr>
      </w:pPr>
      <w:r w:rsidRPr="00D2103E">
        <w:rPr>
          <w:rFonts w:ascii="Times New Roman" w:hAnsi="Times New Roman" w:cs="Times New Roman"/>
          <w:sz w:val="28"/>
          <w:szCs w:val="28"/>
        </w:rPr>
        <w:t>Тема строительства и эксплуатации зданий на приаэродромных территориях продолжает оставаться актуальной</w:t>
      </w:r>
    </w:p>
    <w:p w14:paraId="58EB2379" w14:textId="77777777" w:rsidR="00D2103E" w:rsidRPr="00D2103E" w:rsidRDefault="00D2103E" w:rsidP="00D2103E">
      <w:pPr>
        <w:tabs>
          <w:tab w:val="left" w:pos="851"/>
        </w:tabs>
        <w:spacing w:after="0"/>
        <w:ind w:firstLine="851"/>
        <w:jc w:val="both"/>
        <w:rPr>
          <w:rFonts w:ascii="Times New Roman" w:hAnsi="Times New Roman" w:cs="Times New Roman"/>
          <w:sz w:val="28"/>
          <w:szCs w:val="28"/>
        </w:rPr>
      </w:pPr>
      <w:r w:rsidRPr="00D2103E">
        <w:rPr>
          <w:rFonts w:ascii="Times New Roman" w:hAnsi="Times New Roman" w:cs="Times New Roman"/>
          <w:sz w:val="28"/>
          <w:szCs w:val="28"/>
        </w:rPr>
        <w:t>В Государственную Думу внесён новый законопроект, упрощающий ввод в эксплуатацию зданий и сооружений в окрестностях аэродромов. Документ, </w:t>
      </w:r>
      <w:hyperlink r:id="rId56" w:tgtFrame="_blank" w:history="1">
        <w:r w:rsidRPr="00D2103E">
          <w:rPr>
            <w:rFonts w:ascii="Times New Roman" w:hAnsi="Times New Roman" w:cs="Times New Roman"/>
            <w:sz w:val="28"/>
            <w:szCs w:val="28"/>
          </w:rPr>
          <w:t>получивший номер 1207293-7</w:t>
        </w:r>
      </w:hyperlink>
      <w:r w:rsidRPr="00D2103E">
        <w:rPr>
          <w:rFonts w:ascii="Times New Roman" w:hAnsi="Times New Roman" w:cs="Times New Roman"/>
          <w:sz w:val="28"/>
          <w:szCs w:val="28"/>
        </w:rPr>
        <w:t xml:space="preserve">, содержащего поправки в Федеральный закон № 191-ФЗ, должен быть рассмотрен нижней палатой Федерального Собрания уже в этом году. Законодательный акт нацелен на упрощение процедуры ввода строительных объектов в эксплуатацию в 7-ых подзонах приаэродромных </w:t>
      </w:r>
      <w:r w:rsidRPr="00D2103E">
        <w:rPr>
          <w:rFonts w:ascii="Times New Roman" w:hAnsi="Times New Roman" w:cs="Times New Roman"/>
          <w:sz w:val="28"/>
          <w:szCs w:val="28"/>
        </w:rPr>
        <w:lastRenderedPageBreak/>
        <w:t>территорий. Установленный нормативно-правовым актом порядок предлагается применять к ОКС в приаэродромных территориях до 1 января 2026 года. Его авторами выступил коллектив из 4-х членов Совета Федераций и 5-ти депутатов Государственной Думы.</w:t>
      </w:r>
    </w:p>
    <w:p w14:paraId="4FBCB2A5" w14:textId="77777777" w:rsidR="00D2103E" w:rsidRPr="00D2103E" w:rsidRDefault="00D2103E" w:rsidP="00D2103E">
      <w:pPr>
        <w:tabs>
          <w:tab w:val="left" w:pos="851"/>
        </w:tabs>
        <w:spacing w:after="0"/>
        <w:ind w:firstLine="851"/>
        <w:jc w:val="both"/>
        <w:rPr>
          <w:rFonts w:ascii="Times New Roman" w:hAnsi="Times New Roman" w:cs="Times New Roman"/>
          <w:sz w:val="28"/>
          <w:szCs w:val="28"/>
        </w:rPr>
      </w:pPr>
      <w:r w:rsidRPr="00D2103E">
        <w:rPr>
          <w:rFonts w:ascii="Times New Roman" w:hAnsi="Times New Roman" w:cs="Times New Roman"/>
          <w:sz w:val="28"/>
          <w:szCs w:val="28"/>
        </w:rPr>
        <w:t>Как отмечается в пояснительной записке, ряд субъектов Российской Федерации столкнулся с проблемами при согласовании либо фактическом установлении границ 7-й подзоны приаэродромной территории. Причиной проблем стал Федеральный закон от 1 июля 2017 года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в том числе, после принятия Росавиацией соответствующих подзаконных актов. К примеру, приказом Федерального агентства воздушного транспорта от 29 мая 2019 года № 421-П «Об установлении приаэродромной территории аэродрома гражданской авиации Иркутск».</w:t>
      </w:r>
    </w:p>
    <w:p w14:paraId="151E4E0B" w14:textId="77777777" w:rsidR="00D2103E" w:rsidRPr="00D2103E" w:rsidRDefault="00D2103E" w:rsidP="00D2103E">
      <w:pPr>
        <w:tabs>
          <w:tab w:val="left" w:pos="851"/>
        </w:tabs>
        <w:spacing w:after="0"/>
        <w:ind w:firstLine="851"/>
        <w:jc w:val="both"/>
        <w:rPr>
          <w:rFonts w:ascii="Times New Roman" w:hAnsi="Times New Roman" w:cs="Times New Roman"/>
          <w:sz w:val="28"/>
          <w:szCs w:val="28"/>
        </w:rPr>
      </w:pPr>
      <w:r w:rsidRPr="00D2103E">
        <w:rPr>
          <w:rFonts w:ascii="Times New Roman" w:hAnsi="Times New Roman" w:cs="Times New Roman"/>
          <w:sz w:val="28"/>
          <w:szCs w:val="28"/>
        </w:rPr>
        <w:t xml:space="preserve">Авторы в дальнейшем вообще часто ссылаются на Иркутск, что вполне логично, с учётом того, что в число разработчиков входят представители этого региона: депутат Михаил Щапов и сразу два сенатора – Сергей </w:t>
      </w:r>
      <w:proofErr w:type="spellStart"/>
      <w:r w:rsidRPr="00D2103E">
        <w:rPr>
          <w:rFonts w:ascii="Times New Roman" w:hAnsi="Times New Roman" w:cs="Times New Roman"/>
          <w:sz w:val="28"/>
          <w:szCs w:val="28"/>
        </w:rPr>
        <w:t>Брилка</w:t>
      </w:r>
      <w:proofErr w:type="spellEnd"/>
      <w:r w:rsidRPr="00D2103E">
        <w:rPr>
          <w:rFonts w:ascii="Times New Roman" w:hAnsi="Times New Roman" w:cs="Times New Roman"/>
          <w:sz w:val="28"/>
          <w:szCs w:val="28"/>
        </w:rPr>
        <w:t> и Андрей Чернышев.</w:t>
      </w:r>
    </w:p>
    <w:p w14:paraId="46A4B744" w14:textId="77777777" w:rsidR="00D2103E" w:rsidRPr="00D2103E" w:rsidRDefault="00D2103E" w:rsidP="00D2103E">
      <w:pPr>
        <w:tabs>
          <w:tab w:val="left" w:pos="851"/>
        </w:tabs>
        <w:spacing w:after="0"/>
        <w:ind w:firstLine="851"/>
        <w:jc w:val="both"/>
        <w:rPr>
          <w:rFonts w:ascii="Times New Roman" w:hAnsi="Times New Roman" w:cs="Times New Roman"/>
          <w:sz w:val="28"/>
          <w:szCs w:val="28"/>
        </w:rPr>
      </w:pPr>
      <w:r w:rsidRPr="00D2103E">
        <w:rPr>
          <w:rFonts w:ascii="Times New Roman" w:hAnsi="Times New Roman" w:cs="Times New Roman"/>
          <w:sz w:val="28"/>
          <w:szCs w:val="28"/>
        </w:rPr>
        <w:t>Далее законодатели напоминают, что в целях совершенствования данной процедуры принят Федеральный закон от 11 июня 2021 года № 191-ФЗ «О внесении изменений в отдельные законодательные акты Российской Федерации». Данным актом, в том числе, устанавливается, что в случае, если до 1 июля 2021 седьмая подзона приаэродромной территории аэродромов, введённых в эксплуатацию до указанной даты, не была установлена, она должна быть установлена до 1 января 2025 в соответствии с требованиями статьи 47 Воздушного кодекса Российской Федерации.</w:t>
      </w:r>
    </w:p>
    <w:p w14:paraId="3817792E" w14:textId="77777777" w:rsidR="00D2103E" w:rsidRPr="00D2103E" w:rsidRDefault="00D2103E" w:rsidP="00D2103E">
      <w:pPr>
        <w:tabs>
          <w:tab w:val="left" w:pos="851"/>
        </w:tabs>
        <w:spacing w:after="0"/>
        <w:ind w:firstLine="851"/>
        <w:jc w:val="both"/>
        <w:rPr>
          <w:rFonts w:ascii="Times New Roman" w:hAnsi="Times New Roman" w:cs="Times New Roman"/>
          <w:sz w:val="28"/>
          <w:szCs w:val="28"/>
        </w:rPr>
      </w:pPr>
      <w:r w:rsidRPr="00D2103E">
        <w:rPr>
          <w:rFonts w:ascii="Times New Roman" w:hAnsi="Times New Roman" w:cs="Times New Roman"/>
          <w:sz w:val="28"/>
          <w:szCs w:val="28"/>
        </w:rPr>
        <w:t>В то же время, положения закона не действуют в случае совершения указанных действий до 1 июля 2021 соответственно, что может вызывать существенные проблемы социально-экономического развития муниципалитетов и регионов и реализации на их территории национальных проектов.</w:t>
      </w:r>
    </w:p>
    <w:p w14:paraId="7790AC81" w14:textId="77777777" w:rsidR="00D2103E" w:rsidRPr="00D2103E" w:rsidRDefault="00D2103E" w:rsidP="00D2103E">
      <w:pPr>
        <w:tabs>
          <w:tab w:val="left" w:pos="851"/>
        </w:tabs>
        <w:spacing w:after="0"/>
        <w:ind w:firstLine="851"/>
        <w:jc w:val="both"/>
        <w:rPr>
          <w:rFonts w:ascii="Times New Roman" w:hAnsi="Times New Roman" w:cs="Times New Roman"/>
          <w:sz w:val="28"/>
          <w:szCs w:val="28"/>
        </w:rPr>
      </w:pPr>
      <w:r w:rsidRPr="00D2103E">
        <w:rPr>
          <w:rFonts w:ascii="Times New Roman" w:hAnsi="Times New Roman" w:cs="Times New Roman"/>
          <w:sz w:val="28"/>
          <w:szCs w:val="28"/>
        </w:rPr>
        <w:t>И снова речь заходит об Иркутск. Так, сведения о седьмой подзоне приаэродромной территории аэродрома гражданской авиации Иркутска внесены в Единый государственный реестр недвижимости 1 апреля 2021-го. С этой даты в отношении более половины (!) территории Иркутска вступили в силу ограничения в использовании земельных участков под цели строительства объектов жилья, образовательных и медицинских учреждений, размещения зон для ведения дачного хозяйства и садоводства.</w:t>
      </w:r>
    </w:p>
    <w:p w14:paraId="0436C60E" w14:textId="77777777" w:rsidR="00D2103E" w:rsidRPr="00D2103E" w:rsidRDefault="00D2103E" w:rsidP="00D2103E">
      <w:pPr>
        <w:tabs>
          <w:tab w:val="left" w:pos="851"/>
        </w:tabs>
        <w:spacing w:after="0"/>
        <w:ind w:firstLine="851"/>
        <w:jc w:val="both"/>
        <w:rPr>
          <w:rFonts w:ascii="Times New Roman" w:hAnsi="Times New Roman" w:cs="Times New Roman"/>
          <w:sz w:val="28"/>
          <w:szCs w:val="28"/>
        </w:rPr>
      </w:pPr>
      <w:r w:rsidRPr="00D2103E">
        <w:rPr>
          <w:rFonts w:ascii="Times New Roman" w:hAnsi="Times New Roman" w:cs="Times New Roman"/>
          <w:sz w:val="28"/>
          <w:szCs w:val="28"/>
        </w:rPr>
        <w:t xml:space="preserve">По данным администрации города, в рамках действующих разрешений на строительство в зону ограничений попали, в том числе, учебный корпус Иркутского государственного университета, здание радиологического корпуса Восточно-Сибирского онкологического центра, пожарная часть ФГКУ </w:t>
      </w:r>
      <w:r w:rsidRPr="00D2103E">
        <w:rPr>
          <w:rFonts w:ascii="Times New Roman" w:hAnsi="Times New Roman" w:cs="Times New Roman"/>
          <w:sz w:val="28"/>
          <w:szCs w:val="28"/>
        </w:rPr>
        <w:lastRenderedPageBreak/>
        <w:t>«Специализированная пожарно-спасательная часть федеральной противопожарной службы по Иркутской области», ряд иных важных социальных объектов.</w:t>
      </w:r>
    </w:p>
    <w:p w14:paraId="4458BDDC" w14:textId="77777777" w:rsidR="00D2103E" w:rsidRPr="00D2103E" w:rsidRDefault="00D2103E" w:rsidP="00D2103E">
      <w:pPr>
        <w:tabs>
          <w:tab w:val="left" w:pos="851"/>
        </w:tabs>
        <w:spacing w:after="0"/>
        <w:ind w:firstLine="851"/>
        <w:jc w:val="both"/>
        <w:rPr>
          <w:rFonts w:ascii="Times New Roman" w:hAnsi="Times New Roman" w:cs="Times New Roman"/>
          <w:sz w:val="28"/>
          <w:szCs w:val="28"/>
        </w:rPr>
      </w:pPr>
      <w:r w:rsidRPr="00D2103E">
        <w:rPr>
          <w:rFonts w:ascii="Times New Roman" w:hAnsi="Times New Roman" w:cs="Times New Roman"/>
          <w:sz w:val="28"/>
          <w:szCs w:val="28"/>
        </w:rPr>
        <w:t>Риск отказа во вводе в эксплуатацию на территории города Иркутск в настоящее время попало 38 строящихся жилых объектов общей площадью 224 тысячи квадратных метров, по которым разрешения на строительство выданы после 1 января 2020 года и которые находятся на земельных участках, расположенных в седьмой подзоне приаэродромной территории, где запрещено строительство объектов жилья.</w:t>
      </w:r>
    </w:p>
    <w:p w14:paraId="1B78724C" w14:textId="77777777" w:rsidR="00D2103E" w:rsidRPr="00D2103E" w:rsidRDefault="00D2103E" w:rsidP="00D2103E">
      <w:pPr>
        <w:tabs>
          <w:tab w:val="left" w:pos="851"/>
        </w:tabs>
        <w:spacing w:after="0"/>
        <w:ind w:firstLine="851"/>
        <w:jc w:val="both"/>
        <w:rPr>
          <w:rFonts w:ascii="Times New Roman" w:hAnsi="Times New Roman" w:cs="Times New Roman"/>
          <w:sz w:val="28"/>
          <w:szCs w:val="28"/>
        </w:rPr>
      </w:pPr>
      <w:r w:rsidRPr="00D2103E">
        <w:rPr>
          <w:rFonts w:ascii="Times New Roman" w:hAnsi="Times New Roman" w:cs="Times New Roman"/>
          <w:sz w:val="28"/>
          <w:szCs w:val="28"/>
        </w:rPr>
        <w:t>Таким образом, резонно указывают авторы законодательной инициативы, установление седьмой подзоны приаэродромной территории аэродрома гражданской авиации Иркутск приводит к негативным последствиям в виде невозможности осуществления строительства социальных объектов образовательного, медицинского и иного назначения, в том числе в рамках национальных проектов, исполнения поручений Президента Российской Федерации, губернатора Иркутской области. Также это влечёт невозможность исполнения мероприятий по переселению граждан из ветхого и аварийного жилья, ведёт к отказу в выдаче разрешений на строительство объектов социального назначения, невозможности осуществления ввода в эксплуатацию объектов, разрешения на строительство которых выданы после 1 января 2020-го.</w:t>
      </w:r>
    </w:p>
    <w:p w14:paraId="76C58B1F" w14:textId="77777777" w:rsidR="00D2103E" w:rsidRPr="00D2103E" w:rsidRDefault="00D2103E" w:rsidP="00D2103E">
      <w:pPr>
        <w:tabs>
          <w:tab w:val="left" w:pos="851"/>
        </w:tabs>
        <w:spacing w:after="0"/>
        <w:ind w:firstLine="851"/>
        <w:jc w:val="both"/>
        <w:rPr>
          <w:rFonts w:ascii="Times New Roman" w:hAnsi="Times New Roman" w:cs="Times New Roman"/>
          <w:sz w:val="28"/>
          <w:szCs w:val="28"/>
        </w:rPr>
      </w:pPr>
      <w:r w:rsidRPr="00D2103E">
        <w:rPr>
          <w:rFonts w:ascii="Times New Roman" w:hAnsi="Times New Roman" w:cs="Times New Roman"/>
          <w:sz w:val="28"/>
          <w:szCs w:val="28"/>
        </w:rPr>
        <w:t>Депутаты и сенаторы надеются, что новый законопроект позволит на законодательном уровне риска отказа в воде в эксплуатацию уже строящихся объектов в субъектах Российской Федерации, по которым разрешение на строительство получено после 1 декабря 2020 года. Согласно его нормам, появится возможность продолжать строительство по уже полученным разрешениям на строительство и исключит риск отказа во вводе в эксплуатацию объектов, попавших в регионах в седьмую подзону приаэродромных территорий, в случае её официального установления.</w:t>
      </w:r>
    </w:p>
    <w:p w14:paraId="13772956" w14:textId="67495B3B" w:rsidR="00D2103E" w:rsidRDefault="00D2103E" w:rsidP="00D2103E">
      <w:pPr>
        <w:tabs>
          <w:tab w:val="left" w:pos="851"/>
        </w:tabs>
        <w:spacing w:after="0"/>
        <w:ind w:firstLine="851"/>
        <w:jc w:val="both"/>
        <w:rPr>
          <w:rFonts w:ascii="Times New Roman" w:hAnsi="Times New Roman" w:cs="Times New Roman"/>
          <w:sz w:val="28"/>
          <w:szCs w:val="28"/>
        </w:rPr>
      </w:pPr>
      <w:r w:rsidRPr="00D2103E">
        <w:rPr>
          <w:rFonts w:ascii="Times New Roman" w:hAnsi="Times New Roman" w:cs="Times New Roman"/>
          <w:sz w:val="28"/>
          <w:szCs w:val="28"/>
        </w:rPr>
        <w:t xml:space="preserve">Таким образом, некогда принятый сырой документ по установлению ПАТ-зонирования создал по-настоящему </w:t>
      </w:r>
      <w:proofErr w:type="spellStart"/>
      <w:r w:rsidRPr="00D2103E">
        <w:rPr>
          <w:rFonts w:ascii="Times New Roman" w:hAnsi="Times New Roman" w:cs="Times New Roman"/>
          <w:sz w:val="28"/>
          <w:szCs w:val="28"/>
        </w:rPr>
        <w:t>ПАТовую</w:t>
      </w:r>
      <w:proofErr w:type="spellEnd"/>
      <w:r w:rsidRPr="00D2103E">
        <w:rPr>
          <w:rFonts w:ascii="Times New Roman" w:hAnsi="Times New Roman" w:cs="Times New Roman"/>
          <w:sz w:val="28"/>
          <w:szCs w:val="28"/>
        </w:rPr>
        <w:t xml:space="preserve"> ситуацию в городах с аэродромами. И для того, чтобы привести ситуацию в рабочий режим, требуются всё новые и новые законодательные заплатки.</w:t>
      </w:r>
    </w:p>
    <w:p w14:paraId="043DC6F2" w14:textId="10D28F04" w:rsidR="00C00B4F" w:rsidRDefault="00C00B4F" w:rsidP="00D2103E">
      <w:pPr>
        <w:tabs>
          <w:tab w:val="left" w:pos="851"/>
        </w:tabs>
        <w:spacing w:after="0"/>
        <w:ind w:firstLine="851"/>
        <w:jc w:val="both"/>
        <w:rPr>
          <w:rFonts w:ascii="Times New Roman" w:hAnsi="Times New Roman" w:cs="Times New Roman"/>
          <w:sz w:val="28"/>
          <w:szCs w:val="28"/>
        </w:rPr>
      </w:pPr>
    </w:p>
    <w:p w14:paraId="44DBA07C" w14:textId="405F7CF7" w:rsidR="00C00B4F" w:rsidRPr="00C00B4F" w:rsidRDefault="00C00B4F" w:rsidP="00C00B4F">
      <w:pPr>
        <w:pStyle w:val="1"/>
        <w:numPr>
          <w:ilvl w:val="1"/>
          <w:numId w:val="1"/>
        </w:numPr>
        <w:tabs>
          <w:tab w:val="left" w:pos="851"/>
        </w:tabs>
        <w:spacing w:before="0" w:beforeAutospacing="0" w:after="0" w:afterAutospacing="0"/>
        <w:ind w:left="0" w:firstLine="0"/>
        <w:jc w:val="both"/>
        <w:rPr>
          <w:sz w:val="28"/>
          <w:szCs w:val="28"/>
        </w:rPr>
      </w:pPr>
      <w:bookmarkStart w:id="31" w:name="_Toc77949535"/>
      <w:r>
        <w:rPr>
          <w:sz w:val="28"/>
          <w:szCs w:val="28"/>
        </w:rPr>
        <w:t xml:space="preserve">21.07.2021 За-Строй.РФ. </w:t>
      </w:r>
      <w:r w:rsidRPr="00C00B4F">
        <w:rPr>
          <w:sz w:val="28"/>
          <w:szCs w:val="28"/>
        </w:rPr>
        <w:t>Два СТУ = норма</w:t>
      </w:r>
      <w:bookmarkEnd w:id="31"/>
    </w:p>
    <w:p w14:paraId="6C040E58" w14:textId="77777777" w:rsidR="00C00B4F" w:rsidRPr="00C00B4F" w:rsidRDefault="00C00B4F" w:rsidP="00C00B4F">
      <w:pPr>
        <w:tabs>
          <w:tab w:val="left" w:pos="851"/>
        </w:tabs>
        <w:spacing w:after="0"/>
        <w:ind w:firstLine="851"/>
        <w:jc w:val="both"/>
        <w:rPr>
          <w:rFonts w:ascii="Times New Roman" w:hAnsi="Times New Roman" w:cs="Times New Roman"/>
          <w:sz w:val="28"/>
          <w:szCs w:val="28"/>
        </w:rPr>
      </w:pPr>
      <w:r w:rsidRPr="00C00B4F">
        <w:rPr>
          <w:rFonts w:ascii="Times New Roman" w:hAnsi="Times New Roman" w:cs="Times New Roman"/>
          <w:sz w:val="28"/>
          <w:szCs w:val="28"/>
        </w:rPr>
        <w:t>Кабмин сократил процедуру корректировки документов технического регулирования</w:t>
      </w:r>
    </w:p>
    <w:p w14:paraId="7BC237AF" w14:textId="77777777" w:rsidR="00C00B4F" w:rsidRPr="00C00B4F" w:rsidRDefault="00C00B4F" w:rsidP="00C00B4F">
      <w:pPr>
        <w:tabs>
          <w:tab w:val="left" w:pos="851"/>
        </w:tabs>
        <w:spacing w:after="0"/>
        <w:ind w:firstLine="851"/>
        <w:jc w:val="both"/>
        <w:rPr>
          <w:rFonts w:ascii="Times New Roman" w:hAnsi="Times New Roman" w:cs="Times New Roman"/>
          <w:sz w:val="28"/>
          <w:szCs w:val="28"/>
        </w:rPr>
      </w:pPr>
      <w:r w:rsidRPr="00C00B4F">
        <w:rPr>
          <w:rFonts w:ascii="Times New Roman" w:hAnsi="Times New Roman" w:cs="Times New Roman"/>
          <w:sz w:val="28"/>
          <w:szCs w:val="28"/>
        </w:rPr>
        <w:t>Правительство РФ утвердило Постановление № 1186 «О внесении изменений в Правила разработки, утверждения, опубликования, изменения и отмены сводов правил», которое предусматривает новые возможности для оптимизации нормативных технических документов и сокращения процедур технического регулирования.</w:t>
      </w:r>
    </w:p>
    <w:p w14:paraId="64DF2736" w14:textId="77777777" w:rsidR="00C00B4F" w:rsidRPr="00C00B4F" w:rsidRDefault="00C00B4F" w:rsidP="00C00B4F">
      <w:pPr>
        <w:tabs>
          <w:tab w:val="left" w:pos="851"/>
        </w:tabs>
        <w:spacing w:after="0"/>
        <w:ind w:firstLine="851"/>
        <w:jc w:val="both"/>
        <w:rPr>
          <w:rFonts w:ascii="Times New Roman" w:hAnsi="Times New Roman" w:cs="Times New Roman"/>
          <w:sz w:val="28"/>
          <w:szCs w:val="28"/>
        </w:rPr>
      </w:pPr>
      <w:r w:rsidRPr="00C00B4F">
        <w:rPr>
          <w:rFonts w:ascii="Times New Roman" w:hAnsi="Times New Roman" w:cs="Times New Roman"/>
          <w:sz w:val="28"/>
          <w:szCs w:val="28"/>
        </w:rPr>
        <w:t xml:space="preserve">Предложения внёс Минстрой России совместно с Российским союзом промышленников и предпринимателей в рамках исполнения «дорожной карты» по </w:t>
      </w:r>
      <w:r w:rsidRPr="00C00B4F">
        <w:rPr>
          <w:rFonts w:ascii="Times New Roman" w:hAnsi="Times New Roman" w:cs="Times New Roman"/>
          <w:sz w:val="28"/>
          <w:szCs w:val="28"/>
        </w:rPr>
        <w:lastRenderedPageBreak/>
        <w:t>взаимодействию в сфере технического регулирования и совершенствования нормативной базы. С учётом всех процедур, включая согласование с заинтересованными органами государственной власти, порядок разработки и изменения сводов правил сокращён на 90 дней.</w:t>
      </w:r>
    </w:p>
    <w:p w14:paraId="5FF03F85" w14:textId="77777777" w:rsidR="00C00B4F" w:rsidRPr="00C00B4F" w:rsidRDefault="00C00B4F" w:rsidP="00C00B4F">
      <w:pPr>
        <w:tabs>
          <w:tab w:val="left" w:pos="851"/>
        </w:tabs>
        <w:spacing w:after="0"/>
        <w:ind w:firstLine="851"/>
        <w:jc w:val="both"/>
        <w:rPr>
          <w:rFonts w:ascii="Times New Roman" w:hAnsi="Times New Roman" w:cs="Times New Roman"/>
          <w:sz w:val="28"/>
          <w:szCs w:val="28"/>
        </w:rPr>
      </w:pPr>
      <w:r w:rsidRPr="00C00B4F">
        <w:rPr>
          <w:rFonts w:ascii="Times New Roman" w:hAnsi="Times New Roman" w:cs="Times New Roman"/>
          <w:sz w:val="28"/>
          <w:szCs w:val="28"/>
        </w:rPr>
        <w:t>Закреплена возможность включения в своды правил наиболее актуальных решений, содержащихся в однотипных специальных технических условиях (СТУ). Это позволит сократить количество разрабатываемых СТУ и оптимизировать процессы проектирования. Процедуры в указанном случае в целом займут не более 50 дней.</w:t>
      </w:r>
    </w:p>
    <w:p w14:paraId="1EC1C9A7" w14:textId="77777777" w:rsidR="00C00B4F" w:rsidRPr="00C00B4F" w:rsidRDefault="00C00B4F" w:rsidP="00C00B4F">
      <w:pPr>
        <w:tabs>
          <w:tab w:val="left" w:pos="851"/>
        </w:tabs>
        <w:spacing w:after="0"/>
        <w:ind w:firstLine="851"/>
        <w:jc w:val="both"/>
        <w:rPr>
          <w:rFonts w:ascii="Times New Roman" w:hAnsi="Times New Roman" w:cs="Times New Roman"/>
          <w:sz w:val="28"/>
          <w:szCs w:val="28"/>
        </w:rPr>
      </w:pPr>
      <w:r w:rsidRPr="00C00B4F">
        <w:rPr>
          <w:rFonts w:ascii="Times New Roman" w:hAnsi="Times New Roman" w:cs="Times New Roman"/>
          <w:sz w:val="28"/>
          <w:szCs w:val="28"/>
        </w:rPr>
        <w:t>Министр строительства и жилищно-коммунального хозяйства РФ Ирек Файзуллин пояснил:</w:t>
      </w:r>
    </w:p>
    <w:p w14:paraId="0B61DA92" w14:textId="77777777" w:rsidR="00C00B4F" w:rsidRPr="00C00B4F" w:rsidRDefault="00C00B4F" w:rsidP="00C00B4F">
      <w:pPr>
        <w:tabs>
          <w:tab w:val="left" w:pos="851"/>
        </w:tabs>
        <w:spacing w:after="0"/>
        <w:ind w:firstLine="851"/>
        <w:jc w:val="both"/>
        <w:rPr>
          <w:rFonts w:ascii="Times New Roman" w:hAnsi="Times New Roman" w:cs="Times New Roman"/>
          <w:sz w:val="28"/>
          <w:szCs w:val="28"/>
        </w:rPr>
      </w:pPr>
      <w:r w:rsidRPr="00C00B4F">
        <w:rPr>
          <w:rFonts w:ascii="Times New Roman" w:hAnsi="Times New Roman" w:cs="Times New Roman"/>
          <w:sz w:val="28"/>
          <w:szCs w:val="28"/>
        </w:rPr>
        <w:t>Новый порядок позволит ускорить работу по внедрению в нормативную техническую базу строительной отрасли наиболее актуальных решений СТУ. Фактически, будет реализован принцип: два СТУ равно норма. Эти меры позволят обеспечить дальнейшее снижение количества разрабатываемых СТУ, тем самым сокращая издержки для участников строительно-инвестиционного цикла и ускоряя внедрение новых материалов и технологий в нормативную техническую документацию.</w:t>
      </w:r>
    </w:p>
    <w:p w14:paraId="440AD0C8" w14:textId="77777777" w:rsidR="00C00B4F" w:rsidRPr="00C00B4F" w:rsidRDefault="00C00B4F" w:rsidP="00C00B4F">
      <w:pPr>
        <w:tabs>
          <w:tab w:val="left" w:pos="851"/>
        </w:tabs>
        <w:spacing w:after="0"/>
        <w:ind w:firstLine="851"/>
        <w:jc w:val="both"/>
        <w:rPr>
          <w:rFonts w:ascii="Times New Roman" w:hAnsi="Times New Roman" w:cs="Times New Roman"/>
          <w:sz w:val="28"/>
          <w:szCs w:val="28"/>
        </w:rPr>
      </w:pPr>
      <w:r w:rsidRPr="00C00B4F">
        <w:rPr>
          <w:rFonts w:ascii="Times New Roman" w:hAnsi="Times New Roman" w:cs="Times New Roman"/>
          <w:sz w:val="28"/>
          <w:szCs w:val="28"/>
        </w:rPr>
        <w:t>Проектом постановления также вносятся изменения, предусматривающие возможность оперативного внесения технических поправок в СП.</w:t>
      </w:r>
    </w:p>
    <w:p w14:paraId="6DF855E8" w14:textId="0229EEC9" w:rsidR="00C00B4F" w:rsidRDefault="00C00B4F" w:rsidP="00C00B4F">
      <w:pPr>
        <w:tabs>
          <w:tab w:val="left" w:pos="851"/>
        </w:tabs>
        <w:spacing w:after="0"/>
        <w:ind w:firstLine="851"/>
        <w:jc w:val="both"/>
        <w:rPr>
          <w:rFonts w:ascii="Times New Roman" w:hAnsi="Times New Roman" w:cs="Times New Roman"/>
          <w:sz w:val="28"/>
          <w:szCs w:val="28"/>
        </w:rPr>
      </w:pPr>
      <w:r w:rsidRPr="00C00B4F">
        <w:rPr>
          <w:rFonts w:ascii="Times New Roman" w:hAnsi="Times New Roman" w:cs="Times New Roman"/>
          <w:sz w:val="28"/>
          <w:szCs w:val="28"/>
        </w:rPr>
        <w:t>Новый порядок будет способствовать ускорению внедрения в нормативное техническое регулирование новых технологий, совершенствованию работы по техническому регулированию в строительной отрасли, повышению эффективности системы строительного нормирования в решении задач обеспечения безопасности зданий и сооружений в соответствии с требованиями технических регламентов.</w:t>
      </w:r>
    </w:p>
    <w:p w14:paraId="1DBA347E" w14:textId="3AFBB03D" w:rsidR="000F683C" w:rsidRDefault="000F683C" w:rsidP="00C00B4F">
      <w:pPr>
        <w:tabs>
          <w:tab w:val="left" w:pos="851"/>
        </w:tabs>
        <w:spacing w:after="0"/>
        <w:ind w:firstLine="851"/>
        <w:jc w:val="both"/>
        <w:rPr>
          <w:rFonts w:ascii="Times New Roman" w:hAnsi="Times New Roman" w:cs="Times New Roman"/>
          <w:sz w:val="28"/>
          <w:szCs w:val="28"/>
        </w:rPr>
      </w:pPr>
    </w:p>
    <w:p w14:paraId="04EC574A" w14:textId="4D8EFB35" w:rsidR="000F683C" w:rsidRPr="000F683C" w:rsidRDefault="000F683C" w:rsidP="000F683C">
      <w:pPr>
        <w:pStyle w:val="1"/>
        <w:numPr>
          <w:ilvl w:val="1"/>
          <w:numId w:val="1"/>
        </w:numPr>
        <w:tabs>
          <w:tab w:val="left" w:pos="851"/>
        </w:tabs>
        <w:spacing w:before="0" w:beforeAutospacing="0" w:after="0" w:afterAutospacing="0"/>
        <w:ind w:left="0" w:firstLine="0"/>
        <w:jc w:val="both"/>
        <w:rPr>
          <w:sz w:val="28"/>
          <w:szCs w:val="28"/>
        </w:rPr>
      </w:pPr>
      <w:bookmarkStart w:id="32" w:name="_Toc77949536"/>
      <w:r w:rsidRPr="000F683C">
        <w:rPr>
          <w:sz w:val="28"/>
          <w:szCs w:val="28"/>
        </w:rPr>
        <w:t>21.07.2021</w:t>
      </w:r>
      <w:r>
        <w:rPr>
          <w:sz w:val="28"/>
          <w:szCs w:val="28"/>
        </w:rPr>
        <w:t xml:space="preserve"> НОСТРОЙ </w:t>
      </w:r>
      <w:hyperlink r:id="rId57" w:tooltip="Новости" w:history="1">
        <w:r w:rsidRPr="000F683C">
          <w:rPr>
            <w:rFonts w:eastAsiaTheme="majorEastAsia"/>
            <w:sz w:val="28"/>
            <w:szCs w:val="28"/>
          </w:rPr>
          <w:t>Новости</w:t>
        </w:r>
      </w:hyperlink>
      <w:r>
        <w:rPr>
          <w:sz w:val="28"/>
          <w:szCs w:val="28"/>
        </w:rPr>
        <w:t xml:space="preserve">. </w:t>
      </w:r>
      <w:r w:rsidRPr="000F683C">
        <w:rPr>
          <w:sz w:val="28"/>
          <w:szCs w:val="28"/>
        </w:rPr>
        <w:t>НОСТРОЙ примет участие в актуализации ГОСТ Р 66.1.03-2016 по оценке деловой репутации строительных компаний</w:t>
      </w:r>
      <w:bookmarkEnd w:id="32"/>
    </w:p>
    <w:p w14:paraId="747F851A" w14:textId="77777777" w:rsidR="000F683C" w:rsidRP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Заседание Технического комитета по стандартизации ТК 066 «Оценка опыта и деловой репутации предприятий» состоялось во вторник, 20 июля. Ключевым вопросом повестки дня стало обсуждение тенденций федерального законодательства в сфере стандартизации, а также формирование предложений в Программу национальной стандартизации Российской Федерации на 2022 год.</w:t>
      </w:r>
    </w:p>
    <w:p w14:paraId="5B223B97" w14:textId="77777777" w:rsidR="000F683C" w:rsidRP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 xml:space="preserve">Мероприятие прошло под председательством руководителя ТК 066, члена совета НОПРИЗ Николая </w:t>
      </w:r>
      <w:proofErr w:type="spellStart"/>
      <w:r w:rsidRPr="000F683C">
        <w:rPr>
          <w:rFonts w:ascii="Times New Roman" w:hAnsi="Times New Roman" w:cs="Times New Roman"/>
          <w:sz w:val="28"/>
          <w:szCs w:val="28"/>
        </w:rPr>
        <w:t>Капинуса</w:t>
      </w:r>
      <w:proofErr w:type="spellEnd"/>
      <w:r w:rsidRPr="000F683C">
        <w:rPr>
          <w:rFonts w:ascii="Times New Roman" w:hAnsi="Times New Roman" w:cs="Times New Roman"/>
          <w:sz w:val="28"/>
          <w:szCs w:val="28"/>
        </w:rPr>
        <w:t xml:space="preserve">. Также в заседании приняли участие представители ведущих экономических и аналитических центров страны, общероссийских общественных движений, в том числе Национального объединения строителей, от которого присутствовали исполнительный директор НОСТРОЙ Виктор Прядеин и его заместитель Наталья </w:t>
      </w:r>
      <w:proofErr w:type="spellStart"/>
      <w:r w:rsidRPr="000F683C">
        <w:rPr>
          <w:rFonts w:ascii="Times New Roman" w:hAnsi="Times New Roman" w:cs="Times New Roman"/>
          <w:sz w:val="28"/>
          <w:szCs w:val="28"/>
        </w:rPr>
        <w:t>Желанова</w:t>
      </w:r>
      <w:proofErr w:type="spellEnd"/>
      <w:r w:rsidRPr="000F683C">
        <w:rPr>
          <w:rFonts w:ascii="Times New Roman" w:hAnsi="Times New Roman" w:cs="Times New Roman"/>
          <w:sz w:val="28"/>
          <w:szCs w:val="28"/>
        </w:rPr>
        <w:t>.</w:t>
      </w:r>
    </w:p>
    <w:p w14:paraId="4B550784" w14:textId="77777777" w:rsidR="000F683C" w:rsidRP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 xml:space="preserve">Николай </w:t>
      </w:r>
      <w:proofErr w:type="spellStart"/>
      <w:r w:rsidRPr="000F683C">
        <w:rPr>
          <w:rFonts w:ascii="Times New Roman" w:hAnsi="Times New Roman" w:cs="Times New Roman"/>
          <w:sz w:val="28"/>
          <w:szCs w:val="28"/>
        </w:rPr>
        <w:t>Капинус</w:t>
      </w:r>
      <w:proofErr w:type="spellEnd"/>
      <w:r w:rsidRPr="000F683C">
        <w:rPr>
          <w:rFonts w:ascii="Times New Roman" w:hAnsi="Times New Roman" w:cs="Times New Roman"/>
          <w:sz w:val="28"/>
          <w:szCs w:val="28"/>
        </w:rPr>
        <w:t xml:space="preserve"> отметил, что Положение о ТК 066 актуализировано с учетом требований федерального законодательства, и обратил внимание </w:t>
      </w:r>
      <w:r w:rsidRPr="000F683C">
        <w:rPr>
          <w:rFonts w:ascii="Times New Roman" w:hAnsi="Times New Roman" w:cs="Times New Roman"/>
          <w:sz w:val="28"/>
          <w:szCs w:val="28"/>
        </w:rPr>
        <w:lastRenderedPageBreak/>
        <w:t>участников заседания, что предложения по внесению изменений и дополнений в Положение необходимо направить в адрес секретариата ТК 066 в срок до 26 июля 2021 года.</w:t>
      </w:r>
    </w:p>
    <w:p w14:paraId="180E2FDE" w14:textId="77777777" w:rsidR="000F683C" w:rsidRP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 xml:space="preserve">Кроме того, Николай </w:t>
      </w:r>
      <w:proofErr w:type="spellStart"/>
      <w:r w:rsidRPr="000F683C">
        <w:rPr>
          <w:rFonts w:ascii="Times New Roman" w:hAnsi="Times New Roman" w:cs="Times New Roman"/>
          <w:sz w:val="28"/>
          <w:szCs w:val="28"/>
        </w:rPr>
        <w:t>Капинус</w:t>
      </w:r>
      <w:proofErr w:type="spellEnd"/>
      <w:r w:rsidRPr="000F683C">
        <w:rPr>
          <w:rFonts w:ascii="Times New Roman" w:hAnsi="Times New Roman" w:cs="Times New Roman"/>
          <w:sz w:val="28"/>
          <w:szCs w:val="28"/>
        </w:rPr>
        <w:t xml:space="preserve"> напомнил, что согласно ГОСТ Р 1.1-2020 стандарты должны актуализироваться не реже одного раза в пять лет. Практически по всем стандартам, которые разработаны ТК 066, срок составляет более пяти лет. В связи с этим глава комитета предложил включить в Программу национальной стандартизации Российской Федерации на 2022 год актуализацию существующих ГОСТ Р. Участники заседания поддержали это предложение.</w:t>
      </w:r>
    </w:p>
    <w:p w14:paraId="734F141D" w14:textId="77777777" w:rsidR="000F683C" w:rsidRP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О состоянии законодательства в сфере стандартизации доложил ответственный секретарь ТК 066 Александр Исаев. Он перечислил ряд документов, которые необходимо пересмотреть в краткосрочной перспективе:</w:t>
      </w:r>
    </w:p>
    <w:p w14:paraId="3BC38CC7" w14:textId="71DC7D86" w:rsidR="000F683C" w:rsidRPr="000F683C" w:rsidRDefault="000F683C" w:rsidP="000F683C">
      <w:pPr>
        <w:pStyle w:val="a3"/>
        <w:numPr>
          <w:ilvl w:val="0"/>
          <w:numId w:val="26"/>
        </w:numPr>
        <w:tabs>
          <w:tab w:val="left" w:pos="851"/>
        </w:tabs>
        <w:spacing w:after="0"/>
        <w:ind w:left="0" w:firstLine="0"/>
        <w:jc w:val="both"/>
        <w:rPr>
          <w:rFonts w:ascii="Times New Roman" w:hAnsi="Times New Roman" w:cs="Times New Roman"/>
          <w:sz w:val="28"/>
          <w:szCs w:val="28"/>
        </w:rPr>
      </w:pPr>
      <w:r w:rsidRPr="000F683C">
        <w:rPr>
          <w:rFonts w:ascii="Times New Roman" w:hAnsi="Times New Roman" w:cs="Times New Roman"/>
          <w:sz w:val="28"/>
          <w:szCs w:val="28"/>
        </w:rPr>
        <w:t>ГОСТ Р 66.0.01-2017 «Оценка опыта и деловой репутации субъектов предпринимательской деятельности. Национальная система стандартов. Общие положения, требования и руководящие принципы»;</w:t>
      </w:r>
    </w:p>
    <w:p w14:paraId="57FC8C07" w14:textId="4D1700F0" w:rsidR="000F683C" w:rsidRPr="000F683C" w:rsidRDefault="000F683C" w:rsidP="000F683C">
      <w:pPr>
        <w:pStyle w:val="a3"/>
        <w:numPr>
          <w:ilvl w:val="0"/>
          <w:numId w:val="26"/>
        </w:numPr>
        <w:tabs>
          <w:tab w:val="left" w:pos="851"/>
        </w:tabs>
        <w:spacing w:after="0"/>
        <w:ind w:left="0" w:firstLine="0"/>
        <w:jc w:val="both"/>
        <w:rPr>
          <w:rFonts w:ascii="Times New Roman" w:hAnsi="Times New Roman" w:cs="Times New Roman"/>
          <w:sz w:val="28"/>
          <w:szCs w:val="28"/>
        </w:rPr>
      </w:pPr>
      <w:r w:rsidRPr="000F683C">
        <w:rPr>
          <w:rFonts w:ascii="Times New Roman" w:hAnsi="Times New Roman" w:cs="Times New Roman"/>
          <w:sz w:val="28"/>
          <w:szCs w:val="28"/>
        </w:rPr>
        <w:t>ГОСТ Р 66.1.01-2015 «Оценка опыта и деловой репутации субъектов предпринимательской деятельности. Национальная система стандартов. Оценка опыта и деловой репутации лиц, осуществляющих архитектурно-строительное проектирование»;</w:t>
      </w:r>
    </w:p>
    <w:p w14:paraId="0E94CB4D" w14:textId="69D2499A" w:rsidR="000F683C" w:rsidRPr="000F683C" w:rsidRDefault="000F683C" w:rsidP="000F683C">
      <w:pPr>
        <w:pStyle w:val="a3"/>
        <w:numPr>
          <w:ilvl w:val="0"/>
          <w:numId w:val="26"/>
        </w:numPr>
        <w:tabs>
          <w:tab w:val="left" w:pos="851"/>
        </w:tabs>
        <w:spacing w:after="0"/>
        <w:ind w:left="0" w:firstLine="0"/>
        <w:jc w:val="both"/>
        <w:rPr>
          <w:rFonts w:ascii="Times New Roman" w:hAnsi="Times New Roman" w:cs="Times New Roman"/>
          <w:sz w:val="28"/>
          <w:szCs w:val="28"/>
        </w:rPr>
      </w:pPr>
      <w:r w:rsidRPr="000F683C">
        <w:rPr>
          <w:rFonts w:ascii="Times New Roman" w:hAnsi="Times New Roman" w:cs="Times New Roman"/>
          <w:sz w:val="28"/>
          <w:szCs w:val="28"/>
        </w:rPr>
        <w:t>ГОСТ Р 66.1.02-2015 «Оценка опыта и деловой репутации субъектов предпринимательской деятельности. Национальная система стандартов. Оценка опыта и деловой репутации лиц, осуществляющих инженерные изыскания»;</w:t>
      </w:r>
    </w:p>
    <w:p w14:paraId="7D480BE1" w14:textId="3F938C0C" w:rsidR="000F683C" w:rsidRPr="000F683C" w:rsidRDefault="000F683C" w:rsidP="000F683C">
      <w:pPr>
        <w:pStyle w:val="a3"/>
        <w:numPr>
          <w:ilvl w:val="0"/>
          <w:numId w:val="26"/>
        </w:numPr>
        <w:tabs>
          <w:tab w:val="left" w:pos="851"/>
        </w:tabs>
        <w:spacing w:after="0"/>
        <w:ind w:left="0" w:firstLine="0"/>
        <w:jc w:val="both"/>
        <w:rPr>
          <w:rFonts w:ascii="Times New Roman" w:hAnsi="Times New Roman" w:cs="Times New Roman"/>
          <w:sz w:val="28"/>
          <w:szCs w:val="28"/>
        </w:rPr>
      </w:pPr>
      <w:r w:rsidRPr="000F683C">
        <w:rPr>
          <w:rFonts w:ascii="Times New Roman" w:hAnsi="Times New Roman" w:cs="Times New Roman"/>
          <w:sz w:val="28"/>
          <w:szCs w:val="28"/>
        </w:rPr>
        <w:t>ГОСТ Р 66.1.03-2016 «Оценка опыта и деловой репутации субъектов предпринимательской деятельности. Национальная система стандартов. Оценка опыта и деловой репутации строительных организаций».</w:t>
      </w:r>
    </w:p>
    <w:p w14:paraId="4FFCBECF" w14:textId="77777777" w:rsidR="000F683C" w:rsidRP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Актуализация ГОСТ Р 66.0.01-2017, ГОСТ Р 66.1.01-2015 и ГОСТ Р 66.1.02-2015 будет осуществляться НОПРИЗ, а ГОСТ Р 66.1.03-2016 – НОСТРОЙ в рамках совместных рабочих групп на базе ФГУП «Российский научно-технический центр информации по стандартизации, метрологии и оценке соответствия» с учетом мнений профессионального сообщества. При выполнении работ будет использоваться, в том числе, методология ISO.</w:t>
      </w:r>
    </w:p>
    <w:p w14:paraId="2E30DFA5" w14:textId="77777777" w:rsidR="000F683C" w:rsidRP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Исполнительный директор НОСТРОЙ Виктор Прядеин предложил выделить из ГОСТ Р 66.1.03-2016 «Оценка опыта и деловой репутации строительных организаций» два национальных стандарта – один для подрядчиков и технических заказчиков, другой – для застройщиков, в связи с тем, что в Градостроительном кодексе отсутствует понятие «строительные организации», при этом регулирование деятельности, прав и ответственности застройщиков и генподрядчиков разделены.</w:t>
      </w:r>
    </w:p>
    <w:p w14:paraId="24008B9E" w14:textId="77777777" w:rsidR="000F683C" w:rsidRP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Озвученные предложения поддержаны членами Технического комитета.</w:t>
      </w:r>
    </w:p>
    <w:p w14:paraId="43F8FB99" w14:textId="77777777" w:rsidR="000F683C" w:rsidRP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 xml:space="preserve">Также Виктор Прядеин сообщил, что в настоящий момент </w:t>
      </w:r>
      <w:proofErr w:type="spellStart"/>
      <w:r w:rsidRPr="000F683C">
        <w:rPr>
          <w:rFonts w:ascii="Times New Roman" w:hAnsi="Times New Roman" w:cs="Times New Roman"/>
          <w:sz w:val="28"/>
          <w:szCs w:val="28"/>
        </w:rPr>
        <w:t>нацобъединение</w:t>
      </w:r>
      <w:proofErr w:type="spellEnd"/>
      <w:r w:rsidRPr="000F683C">
        <w:rPr>
          <w:rFonts w:ascii="Times New Roman" w:hAnsi="Times New Roman" w:cs="Times New Roman"/>
          <w:sz w:val="28"/>
          <w:szCs w:val="28"/>
        </w:rPr>
        <w:t xml:space="preserve"> завершает разработку методики рейтингования членов СРО – генподрядных организаций и технических заказчиков, причем на примере ряда компаний в </w:t>
      </w:r>
      <w:r w:rsidRPr="000F683C">
        <w:rPr>
          <w:rFonts w:ascii="Times New Roman" w:hAnsi="Times New Roman" w:cs="Times New Roman"/>
          <w:sz w:val="28"/>
          <w:szCs w:val="28"/>
        </w:rPr>
        <w:lastRenderedPageBreak/>
        <w:t>субъектах РФ уже ведется апробация методики. Результаты этой работы лягут в основу предложений для актуализации ГОСТ Р 66.1.03-2016.</w:t>
      </w:r>
    </w:p>
    <w:p w14:paraId="41D8F632" w14:textId="77777777" w:rsidR="000F683C" w:rsidRP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 xml:space="preserve">Николай </w:t>
      </w:r>
      <w:proofErr w:type="spellStart"/>
      <w:r w:rsidRPr="000F683C">
        <w:rPr>
          <w:rFonts w:ascii="Times New Roman" w:hAnsi="Times New Roman" w:cs="Times New Roman"/>
          <w:sz w:val="28"/>
          <w:szCs w:val="28"/>
        </w:rPr>
        <w:t>Капинус</w:t>
      </w:r>
      <w:proofErr w:type="spellEnd"/>
      <w:r w:rsidRPr="000F683C">
        <w:rPr>
          <w:rFonts w:ascii="Times New Roman" w:hAnsi="Times New Roman" w:cs="Times New Roman"/>
          <w:sz w:val="28"/>
          <w:szCs w:val="28"/>
        </w:rPr>
        <w:t xml:space="preserve"> проинформировал участников заседания о необходимости разработать перспективную программу работы ТК 066 на три года и поручил представить свои предложения в секретариат Технического комитета. Также участники заседания рассмотрели и одобрили пять организаций для включения в состав Технического комитета. В завершение заседания руководитель Технического комитета выразил уверенность, что работа ТК 066 в новом составе будет плодотворной и конструктивной.</w:t>
      </w:r>
    </w:p>
    <w:p w14:paraId="1C5498F1" w14:textId="77777777" w:rsidR="000F683C" w:rsidRDefault="000F683C" w:rsidP="000F683C">
      <w:pPr>
        <w:tabs>
          <w:tab w:val="left" w:pos="851"/>
        </w:tabs>
        <w:spacing w:after="0"/>
        <w:ind w:firstLine="851"/>
        <w:jc w:val="both"/>
        <w:rPr>
          <w:rFonts w:ascii="Times New Roman" w:hAnsi="Times New Roman" w:cs="Times New Roman"/>
          <w:sz w:val="28"/>
          <w:szCs w:val="28"/>
        </w:rPr>
      </w:pPr>
    </w:p>
    <w:p w14:paraId="1D859FF1" w14:textId="76A90F45" w:rsidR="000F683C" w:rsidRPr="000F683C" w:rsidRDefault="000F683C" w:rsidP="000F683C">
      <w:pPr>
        <w:pStyle w:val="1"/>
        <w:numPr>
          <w:ilvl w:val="1"/>
          <w:numId w:val="1"/>
        </w:numPr>
        <w:tabs>
          <w:tab w:val="left" w:pos="851"/>
        </w:tabs>
        <w:spacing w:before="0" w:beforeAutospacing="0" w:after="0" w:afterAutospacing="0"/>
        <w:ind w:left="0" w:firstLine="0"/>
        <w:jc w:val="both"/>
        <w:rPr>
          <w:sz w:val="28"/>
          <w:szCs w:val="28"/>
        </w:rPr>
      </w:pPr>
      <w:bookmarkStart w:id="33" w:name="_Toc77949537"/>
      <w:r w:rsidRPr="000F683C">
        <w:rPr>
          <w:sz w:val="28"/>
          <w:szCs w:val="28"/>
        </w:rPr>
        <w:t>21.07.2021</w:t>
      </w:r>
      <w:r>
        <w:rPr>
          <w:sz w:val="28"/>
          <w:szCs w:val="28"/>
        </w:rPr>
        <w:t xml:space="preserve"> НОСТРОЙ </w:t>
      </w:r>
      <w:hyperlink r:id="rId58" w:tooltip="Новости" w:history="1">
        <w:r w:rsidRPr="000F683C">
          <w:rPr>
            <w:rFonts w:eastAsiaTheme="majorEastAsia"/>
            <w:sz w:val="28"/>
            <w:szCs w:val="28"/>
          </w:rPr>
          <w:t>Новости</w:t>
        </w:r>
      </w:hyperlink>
      <w:r>
        <w:rPr>
          <w:sz w:val="28"/>
          <w:szCs w:val="28"/>
        </w:rPr>
        <w:t xml:space="preserve">. </w:t>
      </w:r>
      <w:r w:rsidRPr="000F683C">
        <w:rPr>
          <w:sz w:val="28"/>
          <w:szCs w:val="28"/>
        </w:rPr>
        <w:t>Изменения в законодательство о закупках в стройотрасли могут быть приняты осенью</w:t>
      </w:r>
      <w:bookmarkEnd w:id="33"/>
    </w:p>
    <w:p w14:paraId="153A4B98" w14:textId="77777777" w:rsid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Об этом сообщил директор Департамента ценообразования в строительстве Национального объединения строителей (НОСТРОЙ) Павел Малахов на онлайн-форуме «Налоговый контроль и администрирование: «обеление» строительной отрасли через решение проблемных вопросов» в среду, 21 июля. Ключевой темой форума стали изменения в системе ценообразования и налоговом законодательстве.</w:t>
      </w:r>
    </w:p>
    <w:p w14:paraId="7DE508AE" w14:textId="77777777" w:rsid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Мероприятие, организованное Группой компаний «Аудит-Вела» совместно с компанией «</w:t>
      </w:r>
      <w:proofErr w:type="spellStart"/>
      <w:r w:rsidRPr="000F683C">
        <w:rPr>
          <w:rFonts w:ascii="Times New Roman" w:hAnsi="Times New Roman" w:cs="Times New Roman"/>
          <w:sz w:val="28"/>
          <w:szCs w:val="28"/>
        </w:rPr>
        <w:t>Такском</w:t>
      </w:r>
      <w:proofErr w:type="spellEnd"/>
      <w:r w:rsidRPr="000F683C">
        <w:rPr>
          <w:rFonts w:ascii="Times New Roman" w:hAnsi="Times New Roman" w:cs="Times New Roman"/>
          <w:sz w:val="28"/>
          <w:szCs w:val="28"/>
        </w:rPr>
        <w:t>», объединило представителей органов государственной власти, бизнес-сообщества и профильных экспертов.</w:t>
      </w:r>
    </w:p>
    <w:p w14:paraId="5982D81C" w14:textId="77777777" w:rsid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 xml:space="preserve">Модератором выступила управляющий ГК «Аудит-Вела», член Ассоциации независимых директоров Елена </w:t>
      </w:r>
      <w:proofErr w:type="spellStart"/>
      <w:r w:rsidRPr="000F683C">
        <w:rPr>
          <w:rFonts w:ascii="Times New Roman" w:hAnsi="Times New Roman" w:cs="Times New Roman"/>
          <w:sz w:val="28"/>
          <w:szCs w:val="28"/>
        </w:rPr>
        <w:t>Восканян</w:t>
      </w:r>
      <w:proofErr w:type="spellEnd"/>
      <w:r w:rsidRPr="000F683C">
        <w:rPr>
          <w:rFonts w:ascii="Times New Roman" w:hAnsi="Times New Roman" w:cs="Times New Roman"/>
          <w:sz w:val="28"/>
          <w:szCs w:val="28"/>
        </w:rPr>
        <w:t>. Она пояснила, что цель форума – проинформировать бизнес-сообщество об особенностях регулирования сферы строительства, специфике налогового законодательства и примерах правоприменительной практики.</w:t>
      </w:r>
    </w:p>
    <w:p w14:paraId="4A6F9565" w14:textId="01AA53B9" w:rsidR="000F683C" w:rsidRP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С докладом о налоговом контроле и администрировании, уклонении от уплаты налогов: незаконных схемах минимизации налогов в строительной отрасли, а также о применении статьи 54.1 НК РФ выступил заместитель начальника Контрольного управления ФНС России, к.э.н., государственный советник Российской Федерации 2 класса, к.э.н. Константин Новоселов. Он отметил востребованность темы со стороны участников форума, которых особенно волнуют вопросы взаимоотношений налогового органа с заказчиками, ценообразования, причем зачастую с точки зрения аспектов, находящихся в компетенции Федеральной антимонопольной службы. Спикер подробно остановился на изменениях в налоговом законодательстве, сделав акцент на тех, которые вступили с 1 июля 2021 года, а также осветил вопросы, связанные со схемами незаконных налоговых оптимизаций в строительной отрасли, на конкретных примерах.</w:t>
      </w:r>
    </w:p>
    <w:p w14:paraId="72B85F91" w14:textId="77777777" w:rsid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 xml:space="preserve">Начальник Межрегиональной инспекции ФНС России по крупнейшим налогоплательщикам №4, к.э.н. Ирина Александрова выступила с докладом, посвященным «обелению» строительной отрасли. В частности, она рассказала о </w:t>
      </w:r>
      <w:r w:rsidRPr="000F683C">
        <w:rPr>
          <w:rFonts w:ascii="Times New Roman" w:hAnsi="Times New Roman" w:cs="Times New Roman"/>
          <w:sz w:val="28"/>
          <w:szCs w:val="28"/>
        </w:rPr>
        <w:lastRenderedPageBreak/>
        <w:t>договорных конструкциях, а также о том, как добросовестным налогоплательщикам защитить себя от претензий налогового органа.</w:t>
      </w:r>
    </w:p>
    <w:p w14:paraId="77F33FF8" w14:textId="77777777" w:rsid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 xml:space="preserve">О ценообразовании в строительстве, проблемных вопросах в федеральных законах 44-ФЗ, 223-ФЗ, Постановлении №615 Правительства РФ и спорных моментах исчисления налогов рассказал директор Департамента ценообразования в строительстве НОСТРОЙ Павел Малахов. В частности, он дал подробные пояснения по плану мероприятий, направленных на совершенствование ценообразования в строительстве. Речь шла об утверждении федеральной сметно-нормативной базы на уровне цен 2021 года и </w:t>
      </w:r>
      <w:proofErr w:type="gramStart"/>
      <w:r w:rsidRPr="000F683C">
        <w:rPr>
          <w:rFonts w:ascii="Times New Roman" w:hAnsi="Times New Roman" w:cs="Times New Roman"/>
          <w:sz w:val="28"/>
          <w:szCs w:val="28"/>
        </w:rPr>
        <w:t>IV квартале 2021 года</w:t>
      </w:r>
      <w:proofErr w:type="gramEnd"/>
      <w:r w:rsidRPr="000F683C">
        <w:rPr>
          <w:rFonts w:ascii="Times New Roman" w:hAnsi="Times New Roman" w:cs="Times New Roman"/>
          <w:sz w:val="28"/>
          <w:szCs w:val="28"/>
        </w:rPr>
        <w:t xml:space="preserve"> и переходе на ресурсно-индексный метод определения сметной стоимости строительства во II квартале 2022 года.</w:t>
      </w:r>
    </w:p>
    <w:p w14:paraId="177D5B2D" w14:textId="77777777" w:rsid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В своем выступлении особое внимание Павел Малахов обратил на Приказ Минстроя России от 23.12.2019 № 841/пр, которым установлен порядок определения начальной (максимальной) цены контракта и составления «сметы контракта». Согласно документу 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Спикер подчеркнул, что на сегодняшний день практика реализации «сметы контракта» в регионах со стороны заказчиков и контролирующих органов практически отсутствует. Кроме того, Минстроем России разработаны изменения в данный приказ, которые определяют порядок изменения цены контракта из-за роста стоимости строительных материалов, выход которого ожидается до конца июля 2021 г.</w:t>
      </w:r>
    </w:p>
    <w:p w14:paraId="3F61EE7D" w14:textId="77777777" w:rsid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Павел Малахов также рассказал о проблемах ценообразования в сфере капитального ремонта многоквартирных домов, результатах мониторинга цен строительных ресурсов, влиянии роста стоимости на металлопрокат на общую стоимость строительства и перечислил пути решения проблем, с которыми сталкивается строительная отрасль. Один из них – внесение изменений в статью 95 Федерального закона 44-ФЗ «О контрактной системе в сфере закупок товаров, работ, услуг для обеспечения государственных и муниципальных нужд». Соответствующий законопроект уже </w:t>
      </w:r>
      <w:hyperlink r:id="rId59" w:tgtFrame="_blank" w:history="1">
        <w:r w:rsidRPr="000F683C">
          <w:rPr>
            <w:rFonts w:ascii="Times New Roman" w:hAnsi="Times New Roman" w:cs="Times New Roman"/>
            <w:sz w:val="28"/>
            <w:szCs w:val="28"/>
          </w:rPr>
          <w:t>внесен</w:t>
        </w:r>
      </w:hyperlink>
      <w:r w:rsidRPr="000F683C">
        <w:rPr>
          <w:rFonts w:ascii="Times New Roman" w:hAnsi="Times New Roman" w:cs="Times New Roman"/>
          <w:sz w:val="28"/>
          <w:szCs w:val="28"/>
        </w:rPr>
        <w:t> в Государственную Думу РФ Курской областной Думой на основе предложений НОСТРОЙ. Ожидается, что уже осенью 2021 года депутатами нового созыва законопроект будет рассмотрен, сейчас ведется работа по поддержке данной инициативы в остальных субъектах Российской Федерации.</w:t>
      </w:r>
    </w:p>
    <w:p w14:paraId="35C32FBD" w14:textId="663887B7" w:rsidR="000F683C" w:rsidRDefault="000F683C" w:rsidP="000F683C">
      <w:pPr>
        <w:tabs>
          <w:tab w:val="left" w:pos="851"/>
        </w:tabs>
        <w:spacing w:after="0"/>
        <w:ind w:firstLine="851"/>
        <w:jc w:val="both"/>
        <w:rPr>
          <w:rFonts w:ascii="Times New Roman" w:hAnsi="Times New Roman" w:cs="Times New Roman"/>
          <w:sz w:val="28"/>
          <w:szCs w:val="28"/>
        </w:rPr>
      </w:pPr>
      <w:r w:rsidRPr="000F683C">
        <w:rPr>
          <w:rFonts w:ascii="Times New Roman" w:hAnsi="Times New Roman" w:cs="Times New Roman"/>
          <w:sz w:val="28"/>
          <w:szCs w:val="28"/>
        </w:rPr>
        <w:t>Кроме того, по инициативе НОСТРОЙ Минстроем России подготовлен проект о внесении изменений в Постановление Правительства РФ №615 – речь идет о снижении предельной стоимости контракта, по которым возможно увеличивать цену. Документ </w:t>
      </w:r>
      <w:hyperlink r:id="rId60" w:anchor="npa=117516" w:tgtFrame="_blank" w:history="1">
        <w:r w:rsidRPr="000F683C">
          <w:rPr>
            <w:rFonts w:ascii="Times New Roman" w:hAnsi="Times New Roman" w:cs="Times New Roman"/>
            <w:sz w:val="28"/>
            <w:szCs w:val="28"/>
          </w:rPr>
          <w:t>размещен</w:t>
        </w:r>
      </w:hyperlink>
      <w:r w:rsidRPr="000F683C">
        <w:rPr>
          <w:rFonts w:ascii="Times New Roman" w:hAnsi="Times New Roman" w:cs="Times New Roman"/>
          <w:sz w:val="28"/>
          <w:szCs w:val="28"/>
        </w:rPr>
        <w:t xml:space="preserve"> на Федеральном портале проектов нормативных правовых актов и сейчас проходит процедуру публичного обсуждения. Следует отметить, что он поддержан Комиссией по вопросам ценообразования в </w:t>
      </w:r>
      <w:r w:rsidRPr="000F683C">
        <w:rPr>
          <w:rFonts w:ascii="Times New Roman" w:hAnsi="Times New Roman" w:cs="Times New Roman"/>
          <w:sz w:val="28"/>
          <w:szCs w:val="28"/>
        </w:rPr>
        <w:lastRenderedPageBreak/>
        <w:t>строительстве и технологическому и ценовому аудиту Общественного совета при Минстрое России.</w:t>
      </w:r>
    </w:p>
    <w:p w14:paraId="21BB56A4" w14:textId="2AF79F48" w:rsidR="00455BF5" w:rsidRDefault="00455BF5" w:rsidP="000F683C">
      <w:pPr>
        <w:tabs>
          <w:tab w:val="left" w:pos="851"/>
        </w:tabs>
        <w:spacing w:after="0"/>
        <w:ind w:firstLine="851"/>
        <w:jc w:val="both"/>
        <w:rPr>
          <w:rFonts w:ascii="Times New Roman" w:hAnsi="Times New Roman" w:cs="Times New Roman"/>
          <w:sz w:val="28"/>
          <w:szCs w:val="28"/>
        </w:rPr>
      </w:pPr>
    </w:p>
    <w:p w14:paraId="04BEC914" w14:textId="2615CE11" w:rsidR="00455BF5" w:rsidRPr="00455BF5" w:rsidRDefault="002D0ED9" w:rsidP="002D0ED9">
      <w:pPr>
        <w:pStyle w:val="1"/>
        <w:numPr>
          <w:ilvl w:val="1"/>
          <w:numId w:val="1"/>
        </w:numPr>
        <w:tabs>
          <w:tab w:val="left" w:pos="851"/>
        </w:tabs>
        <w:spacing w:before="0" w:beforeAutospacing="0" w:after="0" w:afterAutospacing="0"/>
        <w:ind w:left="0" w:firstLine="0"/>
        <w:jc w:val="both"/>
        <w:rPr>
          <w:b w:val="0"/>
          <w:bCs w:val="0"/>
          <w:sz w:val="28"/>
          <w:szCs w:val="28"/>
        </w:rPr>
      </w:pPr>
      <w:bookmarkStart w:id="34" w:name="_Toc77949538"/>
      <w:r w:rsidRPr="000F683C">
        <w:rPr>
          <w:sz w:val="28"/>
          <w:szCs w:val="28"/>
        </w:rPr>
        <w:t>21.07.2021</w:t>
      </w:r>
      <w:r>
        <w:rPr>
          <w:sz w:val="28"/>
          <w:szCs w:val="28"/>
        </w:rPr>
        <w:t xml:space="preserve"> ЗаНоСтрой.РФ. Н</w:t>
      </w:r>
      <w:r w:rsidR="00455BF5" w:rsidRPr="00455BF5">
        <w:rPr>
          <w:sz w:val="28"/>
          <w:szCs w:val="28"/>
        </w:rPr>
        <w:t>овый правительственный законопроект открывает дорогу для обязательного прохождения НОК</w:t>
      </w:r>
      <w:bookmarkEnd w:id="34"/>
    </w:p>
    <w:p w14:paraId="25AC00A0" w14:textId="1B52C4D4" w:rsidR="002D0ED9" w:rsidRDefault="00455BF5" w:rsidP="000F683C">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Национальные объединения настойчиво продолжают лоббировать норму об обязательном прохождении оценки квалификации для специалистов НРС. Очередной попыткой провести соответствующее положение через Госдуму стал </w:t>
      </w:r>
      <w:hyperlink r:id="rId61" w:history="1">
        <w:r w:rsidRPr="00455BF5">
          <w:rPr>
            <w:rFonts w:ascii="Times New Roman" w:hAnsi="Times New Roman" w:cs="Times New Roman"/>
            <w:sz w:val="28"/>
            <w:szCs w:val="28"/>
          </w:rPr>
          <w:t>законопроект</w:t>
        </w:r>
      </w:hyperlink>
      <w:r w:rsidRPr="00455BF5">
        <w:rPr>
          <w:rFonts w:ascii="Times New Roman" w:hAnsi="Times New Roman" w:cs="Times New Roman"/>
          <w:sz w:val="28"/>
          <w:szCs w:val="28"/>
        </w:rPr>
        <w:t> № 1212919-7, который 13 июля был внесён в российский парламент. А поскольку его разработчиком выступает Правительство РФ, то решение уже фактически можно считать принятым. Что это означает для СРО и их членов? Подробности читайте в материале нашего добровольного эксперта из Новосибирска</w:t>
      </w:r>
    </w:p>
    <w:p w14:paraId="4BC93893" w14:textId="22EDE40E" w:rsidR="002D0ED9" w:rsidRDefault="00455BF5" w:rsidP="000F683C">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 xml:space="preserve">Аргументы инициаторов обязательного НОК хорошо известны – борьба за качество и квалификацию специалистов, якобы, имеющая место «лёгкость» попадания в НОК, вопросы повышения уровня профподготовки </w:t>
      </w:r>
      <w:proofErr w:type="spellStart"/>
      <w:r w:rsidRPr="00455BF5">
        <w:rPr>
          <w:rFonts w:ascii="Times New Roman" w:hAnsi="Times New Roman" w:cs="Times New Roman"/>
          <w:sz w:val="28"/>
          <w:szCs w:val="28"/>
        </w:rPr>
        <w:t>ГИПов</w:t>
      </w:r>
      <w:proofErr w:type="spellEnd"/>
      <w:r w:rsidRPr="00455BF5">
        <w:rPr>
          <w:rFonts w:ascii="Times New Roman" w:hAnsi="Times New Roman" w:cs="Times New Roman"/>
          <w:sz w:val="28"/>
          <w:szCs w:val="28"/>
        </w:rPr>
        <w:t xml:space="preserve"> и </w:t>
      </w:r>
      <w:proofErr w:type="spellStart"/>
      <w:r w:rsidRPr="00455BF5">
        <w:rPr>
          <w:rFonts w:ascii="Times New Roman" w:hAnsi="Times New Roman" w:cs="Times New Roman"/>
          <w:sz w:val="28"/>
          <w:szCs w:val="28"/>
        </w:rPr>
        <w:t>ГАПов</w:t>
      </w:r>
      <w:proofErr w:type="spellEnd"/>
      <w:r w:rsidRPr="00455BF5">
        <w:rPr>
          <w:rFonts w:ascii="Times New Roman" w:hAnsi="Times New Roman" w:cs="Times New Roman"/>
          <w:sz w:val="28"/>
          <w:szCs w:val="28"/>
        </w:rPr>
        <w:t>. Подход немного странный, если учесть, что именно Национальные объединения были одними из архитекторов ныне существующей системы Национального реестра специалистов. И именно под их кураторством реестр превратился в то, чем он является сегодня.</w:t>
      </w:r>
    </w:p>
    <w:p w14:paraId="565CDE4E" w14:textId="50C1F560" w:rsidR="002D0ED9" w:rsidRDefault="00455BF5" w:rsidP="000F683C">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Профессиональное сообщество неоднократно указывало, что завышенные требования к стажу и взятая с потолка цифра в 10 лет приведут к дефициту реальных специалистов и массовой штамповке специалистов фиктивных. Однако эти замечания не были услышаны и вместо них Нацобъединения предложили метод очистки своих же реестров через введение обязательной НОК.</w:t>
      </w:r>
    </w:p>
    <w:p w14:paraId="5FB65E79" w14:textId="42706AA5" w:rsidR="002D0ED9" w:rsidRDefault="00455BF5" w:rsidP="000F683C">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Предполагается, что требование о прохождении независимой оценки квалификации (НОК) войдёт в Градостроительный кодекс РФ, где сменит требование о повышении квалификации специалиста по направлению подготовки в области строительства.</w:t>
      </w:r>
    </w:p>
    <w:p w14:paraId="57091530" w14:textId="2E47B34B" w:rsidR="002D0ED9" w:rsidRDefault="00455BF5" w:rsidP="000F683C">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В пояснительной записке разработчики указывают, что сегодня в Национальные реестры специалистов включены сведения о примерно 385-ти тысячах физических лиц, оценка квалификации которых потребует значительного времени. Чтобы обеспечить возможность выполнения «реестровыми» специалистами своих трудовых функций в период прохождения квалификационных экзаменов и подтверждения квалификации, указанное положение вступит в силу 1 сентября 2022 года.</w:t>
      </w:r>
    </w:p>
    <w:p w14:paraId="4963A4C2" w14:textId="127EBD83" w:rsidR="002D0ED9" w:rsidRDefault="00455BF5" w:rsidP="000F683C">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Также следует обратить внимание на очередной шаг к созданию так называемого Единого федерального реестра. А именно – предлагаемая проектом закона интеграция Единых реестров членов СРО с Национальными реестрами специалистов. Стоит напомнить, что в Федеральный реестр помимо этих двух должен добавится также реестр договорных обязательств, на сегодня пока официально не существующий.</w:t>
      </w:r>
    </w:p>
    <w:p w14:paraId="40E7D2DB" w14:textId="6030BB3C" w:rsidR="002D0ED9" w:rsidRDefault="00455BF5" w:rsidP="000F683C">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lastRenderedPageBreak/>
        <w:t>Первым шагом к интеграции Единого реестра членов СРО и Национального реестра специалистов станет предусмотренное законопроектом дополнение реестра членов СРО информацией о специалистах члена СРО, сведения о которых включены в НРС. Связующим элементом станет реестровый идентификационный номер сведений о специалисте, который будет отражаться в обоих реестрах.</w:t>
      </w:r>
    </w:p>
    <w:p w14:paraId="62FC0F14" w14:textId="24450C9E" w:rsidR="002D0ED9" w:rsidRDefault="00455BF5" w:rsidP="000F683C">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 xml:space="preserve">Авторы инициативы отмечают, что благодаря этой новелле, государственные и муниципальные заказчики, органы исполнительной власти смогут в любое время установить соблюдение требований о выполнении трудовых функций специалистами НРС, имеющими вправо подписывать документы, перечень которых определён </w:t>
      </w:r>
      <w:proofErr w:type="spellStart"/>
      <w:r w:rsidRPr="00455BF5">
        <w:rPr>
          <w:rFonts w:ascii="Times New Roman" w:hAnsi="Times New Roman" w:cs="Times New Roman"/>
          <w:sz w:val="28"/>
          <w:szCs w:val="28"/>
        </w:rPr>
        <w:t>Градкодексом</w:t>
      </w:r>
      <w:proofErr w:type="spellEnd"/>
      <w:r w:rsidRPr="00455BF5">
        <w:rPr>
          <w:rFonts w:ascii="Times New Roman" w:hAnsi="Times New Roman" w:cs="Times New Roman"/>
          <w:sz w:val="28"/>
          <w:szCs w:val="28"/>
        </w:rPr>
        <w:t xml:space="preserve"> в целях обеспечения качества работ и безопасности строительства.</w:t>
      </w:r>
    </w:p>
    <w:p w14:paraId="7C028BD2" w14:textId="4B0ECD74" w:rsidR="002D0ED9" w:rsidRDefault="00455BF5" w:rsidP="000F683C">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 xml:space="preserve">Другое изменение касается пока не возникавшей, но гипотетически вполне возможной ситуации, когда кредитная организация перестаёт соответствовать требованиям, установленным Правительством РФ для размещения компфондов СРО. В таком случае предлагается установить десятидневный срок для досрочного расторжения договора специального банковского счета, договора банковского вклада (депозита). Правда, не указано, что произойдёт, если кредитная организация настолько перестанет соответствовать требованиям, что объявит о собственном банкротстве. Очевидно, в этом случае виноватыми снова объявят саморегулируемые организации, сделавшие неосмотрительный выбор, а их членам придётся по новой – уже в который раз! – формировать </w:t>
      </w:r>
      <w:proofErr w:type="spellStart"/>
      <w:r w:rsidRPr="00455BF5">
        <w:rPr>
          <w:rFonts w:ascii="Times New Roman" w:hAnsi="Times New Roman" w:cs="Times New Roman"/>
          <w:sz w:val="28"/>
          <w:szCs w:val="28"/>
        </w:rPr>
        <w:t>компфонды</w:t>
      </w:r>
      <w:proofErr w:type="spellEnd"/>
      <w:r w:rsidRPr="00455BF5">
        <w:rPr>
          <w:rFonts w:ascii="Times New Roman" w:hAnsi="Times New Roman" w:cs="Times New Roman"/>
          <w:sz w:val="28"/>
          <w:szCs w:val="28"/>
        </w:rPr>
        <w:t>.</w:t>
      </w:r>
    </w:p>
    <w:p w14:paraId="035D84DF" w14:textId="02987381" w:rsidR="002D0ED9" w:rsidRDefault="00455BF5" w:rsidP="000F683C">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Остаётся добавить, что законопроект № 1212919-7 «О внесении изменений в Градостроительный кодекс Российской Федерации и статью З3 Федерального закона «О введении в действие Градостроительного кодекса Российской Федерации» и о признании утратившими силу отдельных положений законодательных актов Российской Федерации» разработан в соответствии с планом законопроектной деятельности на 2021 год и направлен на систематизацию обязательных требований, касающихся саморегулирования деятельности в сфере проектирования, инженерных изысканий и строительства. Документ согласован Правительством на заседании 8 июля 2021 года.</w:t>
      </w:r>
    </w:p>
    <w:p w14:paraId="2D93E080" w14:textId="1D1850AB" w:rsidR="006127F8" w:rsidRDefault="006127F8" w:rsidP="000F683C">
      <w:pPr>
        <w:tabs>
          <w:tab w:val="left" w:pos="851"/>
        </w:tabs>
        <w:spacing w:after="0"/>
        <w:ind w:firstLine="851"/>
        <w:jc w:val="both"/>
        <w:rPr>
          <w:rFonts w:ascii="Times New Roman" w:hAnsi="Times New Roman" w:cs="Times New Roman"/>
          <w:sz w:val="28"/>
          <w:szCs w:val="28"/>
        </w:rPr>
      </w:pPr>
    </w:p>
    <w:p w14:paraId="197D6409" w14:textId="624C7416" w:rsidR="006127F8" w:rsidRPr="006127F8" w:rsidRDefault="006127F8" w:rsidP="006127F8">
      <w:pPr>
        <w:pStyle w:val="1"/>
        <w:numPr>
          <w:ilvl w:val="1"/>
          <w:numId w:val="1"/>
        </w:numPr>
        <w:tabs>
          <w:tab w:val="left" w:pos="851"/>
        </w:tabs>
        <w:spacing w:before="0" w:beforeAutospacing="0" w:after="0" w:afterAutospacing="0"/>
        <w:ind w:left="0" w:firstLine="0"/>
        <w:jc w:val="both"/>
        <w:rPr>
          <w:sz w:val="28"/>
          <w:szCs w:val="28"/>
        </w:rPr>
      </w:pPr>
      <w:bookmarkStart w:id="35" w:name="_Toc77949539"/>
      <w:r>
        <w:rPr>
          <w:sz w:val="28"/>
          <w:szCs w:val="28"/>
        </w:rPr>
        <w:t xml:space="preserve">22.07.2021 ЕРЗ. </w:t>
      </w:r>
      <w:r w:rsidRPr="006127F8">
        <w:rPr>
          <w:sz w:val="28"/>
          <w:szCs w:val="28"/>
        </w:rPr>
        <w:t>Как скорректировали правила разработки, утверждения, опубликования, изменения и отмены СП</w:t>
      </w:r>
      <w:bookmarkEnd w:id="35"/>
    </w:p>
    <w:p w14:paraId="7A736025" w14:textId="77777777" w:rsidR="006127F8" w:rsidRPr="006127F8" w:rsidRDefault="006127F8" w:rsidP="006127F8">
      <w:pPr>
        <w:tabs>
          <w:tab w:val="left" w:pos="851"/>
        </w:tabs>
        <w:spacing w:after="0"/>
        <w:ind w:firstLine="851"/>
        <w:jc w:val="both"/>
        <w:rPr>
          <w:rFonts w:ascii="Times New Roman" w:hAnsi="Times New Roman" w:cs="Times New Roman"/>
          <w:sz w:val="28"/>
          <w:szCs w:val="28"/>
        </w:rPr>
      </w:pPr>
      <w:r w:rsidRPr="006127F8">
        <w:rPr>
          <w:rFonts w:ascii="Times New Roman" w:hAnsi="Times New Roman" w:cs="Times New Roman"/>
          <w:sz w:val="28"/>
          <w:szCs w:val="28"/>
        </w:rPr>
        <w:t>Эти изменения содержит Постановление Правительства РФ от 14.07.2021 </w:t>
      </w:r>
      <w:hyperlink r:id="rId62" w:history="1">
        <w:r w:rsidRPr="006127F8">
          <w:rPr>
            <w:rFonts w:ascii="Times New Roman" w:hAnsi="Times New Roman" w:cs="Times New Roman"/>
            <w:sz w:val="28"/>
            <w:szCs w:val="28"/>
          </w:rPr>
          <w:t>№1186</w:t>
        </w:r>
      </w:hyperlink>
      <w:r w:rsidRPr="006127F8">
        <w:rPr>
          <w:rFonts w:ascii="Times New Roman" w:hAnsi="Times New Roman" w:cs="Times New Roman"/>
          <w:sz w:val="28"/>
          <w:szCs w:val="28"/>
        </w:rPr>
        <w:t> «О внесении изменений в Правила разработки, утверждения, опубликования, изменения и отмены сводов правил», которые были утверждены Постановлением Правительства РФ от 01.07.2016 </w:t>
      </w:r>
      <w:hyperlink r:id="rId63" w:history="1">
        <w:r w:rsidRPr="006127F8">
          <w:rPr>
            <w:rFonts w:ascii="Times New Roman" w:hAnsi="Times New Roman" w:cs="Times New Roman"/>
            <w:sz w:val="28"/>
            <w:szCs w:val="28"/>
          </w:rPr>
          <w:t>№624</w:t>
        </w:r>
      </w:hyperlink>
      <w:r w:rsidRPr="006127F8">
        <w:rPr>
          <w:rFonts w:ascii="Times New Roman" w:hAnsi="Times New Roman" w:cs="Times New Roman"/>
          <w:sz w:val="28"/>
          <w:szCs w:val="28"/>
        </w:rPr>
        <w:t>.</w:t>
      </w:r>
    </w:p>
    <w:p w14:paraId="7971530E" w14:textId="77777777" w:rsidR="006127F8" w:rsidRPr="006127F8" w:rsidRDefault="006127F8" w:rsidP="006127F8">
      <w:pPr>
        <w:tabs>
          <w:tab w:val="left" w:pos="851"/>
        </w:tabs>
        <w:spacing w:after="0"/>
        <w:ind w:firstLine="851"/>
        <w:jc w:val="both"/>
        <w:rPr>
          <w:rFonts w:ascii="Times New Roman" w:hAnsi="Times New Roman" w:cs="Times New Roman"/>
          <w:sz w:val="28"/>
          <w:szCs w:val="28"/>
        </w:rPr>
      </w:pPr>
      <w:r w:rsidRPr="006127F8">
        <w:rPr>
          <w:rFonts w:ascii="Times New Roman" w:hAnsi="Times New Roman" w:cs="Times New Roman"/>
          <w:sz w:val="28"/>
          <w:szCs w:val="28"/>
        </w:rPr>
        <w:t>Постановлением предусматривается сокращение отдельных сроков, и регламентация сроков, которые ранее не предусматривались Правилами. В частности:</w:t>
      </w:r>
    </w:p>
    <w:p w14:paraId="0B8C3846" w14:textId="66BAB9E2" w:rsidR="006127F8" w:rsidRPr="006127F8" w:rsidRDefault="006127F8" w:rsidP="006127F8">
      <w:pPr>
        <w:pStyle w:val="a3"/>
        <w:numPr>
          <w:ilvl w:val="0"/>
          <w:numId w:val="38"/>
        </w:numPr>
        <w:tabs>
          <w:tab w:val="left" w:pos="851"/>
        </w:tabs>
        <w:spacing w:after="0"/>
        <w:ind w:left="0" w:firstLine="0"/>
        <w:jc w:val="both"/>
        <w:rPr>
          <w:rFonts w:ascii="Times New Roman" w:hAnsi="Times New Roman" w:cs="Times New Roman"/>
          <w:sz w:val="28"/>
          <w:szCs w:val="28"/>
        </w:rPr>
      </w:pPr>
      <w:r w:rsidRPr="006127F8">
        <w:rPr>
          <w:rFonts w:ascii="Times New Roman" w:hAnsi="Times New Roman" w:cs="Times New Roman"/>
          <w:sz w:val="28"/>
          <w:szCs w:val="28"/>
        </w:rPr>
        <w:t xml:space="preserve">Срок доработки проекта свода правил (СП) сокращается с 90 до 60 дней со дня завершения публичного обсуждения. При этом проект СП подлежит </w:t>
      </w:r>
      <w:r w:rsidRPr="006127F8">
        <w:rPr>
          <w:rFonts w:ascii="Times New Roman" w:hAnsi="Times New Roman" w:cs="Times New Roman"/>
          <w:sz w:val="28"/>
          <w:szCs w:val="28"/>
        </w:rPr>
        <w:lastRenderedPageBreak/>
        <w:t>согласованию с заинтересованными федеральными органами исполнительной власти, техническими комитетами по стандартизации (проектными техническими комитетами по стандартизации), область деятельности которых он затрагивает (заинтересованными органами) и срок такого согласования составляет не более 30 дней.</w:t>
      </w:r>
    </w:p>
    <w:p w14:paraId="1D579665" w14:textId="773E2BCB" w:rsidR="006127F8" w:rsidRPr="006127F8" w:rsidRDefault="006127F8" w:rsidP="006127F8">
      <w:pPr>
        <w:pStyle w:val="a3"/>
        <w:numPr>
          <w:ilvl w:val="0"/>
          <w:numId w:val="38"/>
        </w:numPr>
        <w:tabs>
          <w:tab w:val="left" w:pos="851"/>
        </w:tabs>
        <w:spacing w:after="0"/>
        <w:ind w:left="0" w:firstLine="0"/>
        <w:jc w:val="both"/>
        <w:rPr>
          <w:rFonts w:ascii="Times New Roman" w:hAnsi="Times New Roman" w:cs="Times New Roman"/>
          <w:sz w:val="28"/>
          <w:szCs w:val="28"/>
        </w:rPr>
      </w:pPr>
      <w:r w:rsidRPr="006127F8">
        <w:rPr>
          <w:rFonts w:ascii="Times New Roman" w:hAnsi="Times New Roman" w:cs="Times New Roman"/>
          <w:sz w:val="28"/>
          <w:szCs w:val="28"/>
        </w:rPr>
        <w:t>Срок вступления в силу свода правил сокращается с 6 до 1 месяца с даты его утверждения.</w:t>
      </w:r>
    </w:p>
    <w:p w14:paraId="2D871EF2" w14:textId="77777777" w:rsidR="006127F8" w:rsidRPr="006127F8" w:rsidRDefault="006127F8" w:rsidP="006127F8">
      <w:pPr>
        <w:tabs>
          <w:tab w:val="left" w:pos="851"/>
        </w:tabs>
        <w:spacing w:after="0"/>
        <w:ind w:firstLine="851"/>
        <w:jc w:val="both"/>
        <w:rPr>
          <w:rFonts w:ascii="Times New Roman" w:hAnsi="Times New Roman" w:cs="Times New Roman"/>
          <w:sz w:val="28"/>
          <w:szCs w:val="28"/>
        </w:rPr>
      </w:pPr>
      <w:r w:rsidRPr="006127F8">
        <w:rPr>
          <w:rFonts w:ascii="Times New Roman" w:hAnsi="Times New Roman" w:cs="Times New Roman"/>
          <w:sz w:val="28"/>
          <w:szCs w:val="28"/>
        </w:rPr>
        <w:t>При разработке и утверждении изменений, вносимых в свод правил, в связи с включением в него содержащихся в согласованных в установленном порядке специальных технических условиях (СТУ) требований к зданиям и сооружениям, а также к связанным со зданиями и сооружениями процессам проектирования (включая изыскания), строительства, монтажа, наладки:</w:t>
      </w:r>
    </w:p>
    <w:p w14:paraId="33BB02B5" w14:textId="708D5A78" w:rsidR="006127F8" w:rsidRPr="006127F8" w:rsidRDefault="006127F8" w:rsidP="006127F8">
      <w:pPr>
        <w:pStyle w:val="a3"/>
        <w:numPr>
          <w:ilvl w:val="0"/>
          <w:numId w:val="38"/>
        </w:numPr>
        <w:tabs>
          <w:tab w:val="left" w:pos="851"/>
        </w:tabs>
        <w:spacing w:after="0"/>
        <w:ind w:left="0" w:firstLine="0"/>
        <w:jc w:val="both"/>
        <w:rPr>
          <w:rFonts w:ascii="Times New Roman" w:hAnsi="Times New Roman" w:cs="Times New Roman"/>
          <w:sz w:val="28"/>
          <w:szCs w:val="28"/>
        </w:rPr>
      </w:pPr>
      <w:r w:rsidRPr="006127F8">
        <w:rPr>
          <w:rFonts w:ascii="Times New Roman" w:hAnsi="Times New Roman" w:cs="Times New Roman"/>
          <w:sz w:val="28"/>
          <w:szCs w:val="28"/>
        </w:rPr>
        <w:t>срок публичного обсуждения проекта изменений составляет не менее 10 календарных дней;</w:t>
      </w:r>
    </w:p>
    <w:p w14:paraId="28639699" w14:textId="254CDABE" w:rsidR="006127F8" w:rsidRPr="006127F8" w:rsidRDefault="006127F8" w:rsidP="006127F8">
      <w:pPr>
        <w:pStyle w:val="a3"/>
        <w:numPr>
          <w:ilvl w:val="0"/>
          <w:numId w:val="38"/>
        </w:numPr>
        <w:tabs>
          <w:tab w:val="left" w:pos="851"/>
        </w:tabs>
        <w:spacing w:after="0"/>
        <w:ind w:left="0" w:firstLine="0"/>
        <w:jc w:val="both"/>
        <w:rPr>
          <w:rFonts w:ascii="Times New Roman" w:hAnsi="Times New Roman" w:cs="Times New Roman"/>
          <w:sz w:val="28"/>
          <w:szCs w:val="28"/>
        </w:rPr>
      </w:pPr>
      <w:r w:rsidRPr="006127F8">
        <w:rPr>
          <w:rFonts w:ascii="Times New Roman" w:hAnsi="Times New Roman" w:cs="Times New Roman"/>
          <w:sz w:val="28"/>
          <w:szCs w:val="28"/>
        </w:rPr>
        <w:t>срок доработки проекта изменений разработчиком</w:t>
      </w:r>
      <w:r>
        <w:rPr>
          <w:rFonts w:ascii="Times New Roman" w:hAnsi="Times New Roman" w:cs="Times New Roman"/>
          <w:sz w:val="28"/>
          <w:szCs w:val="28"/>
        </w:rPr>
        <w:t>,</w:t>
      </w:r>
      <w:r w:rsidRPr="006127F8">
        <w:rPr>
          <w:rFonts w:ascii="Times New Roman" w:hAnsi="Times New Roman" w:cs="Times New Roman"/>
          <w:sz w:val="28"/>
          <w:szCs w:val="28"/>
        </w:rPr>
        <w:t xml:space="preserve"> с учетом полученных от заинтересованных лиц замечаний составляет не более 10 календарных дней со дня завершения публичного обсуждения проекта изменений;</w:t>
      </w:r>
    </w:p>
    <w:p w14:paraId="0F9531F1" w14:textId="3082CF06" w:rsidR="006127F8" w:rsidRPr="006127F8" w:rsidRDefault="006127F8" w:rsidP="006127F8">
      <w:pPr>
        <w:pStyle w:val="a3"/>
        <w:numPr>
          <w:ilvl w:val="0"/>
          <w:numId w:val="38"/>
        </w:numPr>
        <w:tabs>
          <w:tab w:val="left" w:pos="851"/>
        </w:tabs>
        <w:spacing w:after="0"/>
        <w:ind w:left="0" w:firstLine="0"/>
        <w:jc w:val="both"/>
        <w:rPr>
          <w:rFonts w:ascii="Times New Roman" w:hAnsi="Times New Roman" w:cs="Times New Roman"/>
          <w:sz w:val="28"/>
          <w:szCs w:val="28"/>
        </w:rPr>
      </w:pPr>
      <w:r w:rsidRPr="006127F8">
        <w:rPr>
          <w:rFonts w:ascii="Times New Roman" w:hAnsi="Times New Roman" w:cs="Times New Roman"/>
          <w:sz w:val="28"/>
          <w:szCs w:val="28"/>
        </w:rPr>
        <w:t>срок согласования проекта изменений с заинтересованными органами, составляет не более 10 календарных дней;</w:t>
      </w:r>
    </w:p>
    <w:p w14:paraId="7D149650" w14:textId="4747083A" w:rsidR="006127F8" w:rsidRPr="006127F8" w:rsidRDefault="006127F8" w:rsidP="006127F8">
      <w:pPr>
        <w:pStyle w:val="a3"/>
        <w:numPr>
          <w:ilvl w:val="0"/>
          <w:numId w:val="38"/>
        </w:numPr>
        <w:tabs>
          <w:tab w:val="left" w:pos="851"/>
        </w:tabs>
        <w:spacing w:after="0"/>
        <w:ind w:left="0" w:firstLine="0"/>
        <w:jc w:val="both"/>
        <w:rPr>
          <w:rFonts w:ascii="Times New Roman" w:hAnsi="Times New Roman" w:cs="Times New Roman"/>
          <w:sz w:val="28"/>
          <w:szCs w:val="28"/>
        </w:rPr>
      </w:pPr>
      <w:r w:rsidRPr="006127F8">
        <w:rPr>
          <w:rFonts w:ascii="Times New Roman" w:hAnsi="Times New Roman" w:cs="Times New Roman"/>
          <w:sz w:val="28"/>
          <w:szCs w:val="28"/>
        </w:rPr>
        <w:t>срок проведения экспертизы проекта изменений, оформления и направления разработчику экспертного заключения составляет не более 7 рабочих дней;</w:t>
      </w:r>
    </w:p>
    <w:p w14:paraId="19D767A3" w14:textId="017D253B" w:rsidR="006127F8" w:rsidRPr="006127F8" w:rsidRDefault="006127F8" w:rsidP="006127F8">
      <w:pPr>
        <w:pStyle w:val="a3"/>
        <w:numPr>
          <w:ilvl w:val="0"/>
          <w:numId w:val="38"/>
        </w:numPr>
        <w:tabs>
          <w:tab w:val="left" w:pos="851"/>
        </w:tabs>
        <w:spacing w:after="0"/>
        <w:ind w:left="0" w:firstLine="0"/>
        <w:jc w:val="both"/>
        <w:rPr>
          <w:rFonts w:ascii="Times New Roman" w:hAnsi="Times New Roman" w:cs="Times New Roman"/>
          <w:sz w:val="28"/>
          <w:szCs w:val="28"/>
        </w:rPr>
      </w:pPr>
      <w:r w:rsidRPr="006127F8">
        <w:rPr>
          <w:rFonts w:ascii="Times New Roman" w:hAnsi="Times New Roman" w:cs="Times New Roman"/>
          <w:sz w:val="28"/>
          <w:szCs w:val="28"/>
        </w:rPr>
        <w:t>зарегистрированные федеральным органом исполнительной власти в сфере стандартизации изменения вступают в силу со дня их опубликования.</w:t>
      </w:r>
    </w:p>
    <w:p w14:paraId="77AF9355" w14:textId="77777777" w:rsidR="006127F8" w:rsidRPr="006127F8" w:rsidRDefault="006127F8" w:rsidP="006127F8">
      <w:pPr>
        <w:tabs>
          <w:tab w:val="left" w:pos="851"/>
        </w:tabs>
        <w:spacing w:after="0"/>
        <w:ind w:firstLine="851"/>
        <w:jc w:val="both"/>
        <w:rPr>
          <w:rFonts w:ascii="Times New Roman" w:hAnsi="Times New Roman" w:cs="Times New Roman"/>
          <w:sz w:val="28"/>
          <w:szCs w:val="28"/>
        </w:rPr>
      </w:pPr>
      <w:r w:rsidRPr="006127F8">
        <w:rPr>
          <w:rFonts w:ascii="Times New Roman" w:hAnsi="Times New Roman" w:cs="Times New Roman"/>
          <w:sz w:val="28"/>
          <w:szCs w:val="28"/>
        </w:rPr>
        <w:t>При разработке и утверждении изменений, вносимых в СП в целях исправления технической ошибки (описки, опечатки, грамматической или арифметической ошибки либо подобной ошибки) или уточнения терминологии:</w:t>
      </w:r>
    </w:p>
    <w:p w14:paraId="25B409C9" w14:textId="0E105241" w:rsidR="006127F8" w:rsidRPr="006127F8" w:rsidRDefault="006127F8" w:rsidP="006127F8">
      <w:pPr>
        <w:pStyle w:val="a3"/>
        <w:numPr>
          <w:ilvl w:val="0"/>
          <w:numId w:val="38"/>
        </w:numPr>
        <w:tabs>
          <w:tab w:val="left" w:pos="851"/>
        </w:tabs>
        <w:spacing w:after="0"/>
        <w:ind w:left="0" w:firstLine="0"/>
        <w:jc w:val="both"/>
        <w:rPr>
          <w:rFonts w:ascii="Times New Roman" w:hAnsi="Times New Roman" w:cs="Times New Roman"/>
          <w:sz w:val="28"/>
          <w:szCs w:val="28"/>
        </w:rPr>
      </w:pPr>
      <w:r w:rsidRPr="006127F8">
        <w:rPr>
          <w:rFonts w:ascii="Times New Roman" w:hAnsi="Times New Roman" w:cs="Times New Roman"/>
          <w:sz w:val="28"/>
          <w:szCs w:val="28"/>
        </w:rPr>
        <w:t>публичное обсуждение проекта изменений, согласование проекта изменений с заинтересованными органами не проводятся;</w:t>
      </w:r>
    </w:p>
    <w:p w14:paraId="26B10C4A" w14:textId="187B1543" w:rsidR="006127F8" w:rsidRPr="006127F8" w:rsidRDefault="006127F8" w:rsidP="006127F8">
      <w:pPr>
        <w:pStyle w:val="a3"/>
        <w:numPr>
          <w:ilvl w:val="0"/>
          <w:numId w:val="38"/>
        </w:numPr>
        <w:tabs>
          <w:tab w:val="left" w:pos="851"/>
        </w:tabs>
        <w:spacing w:after="0"/>
        <w:ind w:left="0" w:firstLine="0"/>
        <w:jc w:val="both"/>
        <w:rPr>
          <w:rFonts w:ascii="Times New Roman" w:hAnsi="Times New Roman" w:cs="Times New Roman"/>
          <w:sz w:val="28"/>
          <w:szCs w:val="28"/>
        </w:rPr>
      </w:pPr>
      <w:r w:rsidRPr="006127F8">
        <w:rPr>
          <w:rFonts w:ascii="Times New Roman" w:hAnsi="Times New Roman" w:cs="Times New Roman"/>
          <w:sz w:val="28"/>
          <w:szCs w:val="28"/>
        </w:rPr>
        <w:t>срок проведения экспертизы проекта изменений, оформления и направления разработчику экспертного заключения составляет не более 7 рабочих дней со дня поступления проекта изменений в технический комитет по стандартизации (проектный технический комитет по стандартизации), к области деятельности которого относится объект регулирования проекта изменений;</w:t>
      </w:r>
    </w:p>
    <w:p w14:paraId="71313F15" w14:textId="3C43AF84" w:rsidR="006127F8" w:rsidRPr="006127F8" w:rsidRDefault="006127F8" w:rsidP="006127F8">
      <w:pPr>
        <w:pStyle w:val="a3"/>
        <w:numPr>
          <w:ilvl w:val="0"/>
          <w:numId w:val="38"/>
        </w:numPr>
        <w:tabs>
          <w:tab w:val="left" w:pos="851"/>
        </w:tabs>
        <w:spacing w:after="0"/>
        <w:ind w:left="0" w:firstLine="0"/>
        <w:jc w:val="both"/>
        <w:rPr>
          <w:rFonts w:ascii="Times New Roman" w:hAnsi="Times New Roman" w:cs="Times New Roman"/>
          <w:sz w:val="28"/>
          <w:szCs w:val="28"/>
        </w:rPr>
      </w:pPr>
      <w:r w:rsidRPr="006127F8">
        <w:rPr>
          <w:rFonts w:ascii="Times New Roman" w:hAnsi="Times New Roman" w:cs="Times New Roman"/>
          <w:sz w:val="28"/>
          <w:szCs w:val="28"/>
        </w:rPr>
        <w:t>зарегистрированные федеральным органом исполнительной власти в сфере стандартизации изменения вступают в силу со дня их опубликования.</w:t>
      </w:r>
    </w:p>
    <w:p w14:paraId="094DFE6B" w14:textId="77777777" w:rsidR="006127F8" w:rsidRPr="006127F8" w:rsidRDefault="006127F8" w:rsidP="006127F8">
      <w:pPr>
        <w:tabs>
          <w:tab w:val="left" w:pos="851"/>
        </w:tabs>
        <w:spacing w:after="0"/>
        <w:ind w:firstLine="851"/>
        <w:jc w:val="both"/>
        <w:rPr>
          <w:rFonts w:ascii="Times New Roman" w:hAnsi="Times New Roman" w:cs="Times New Roman"/>
          <w:sz w:val="28"/>
          <w:szCs w:val="28"/>
        </w:rPr>
      </w:pPr>
      <w:r w:rsidRPr="006127F8">
        <w:rPr>
          <w:rFonts w:ascii="Times New Roman" w:hAnsi="Times New Roman" w:cs="Times New Roman"/>
          <w:sz w:val="28"/>
          <w:szCs w:val="28"/>
        </w:rPr>
        <w:t>Кроме того, сокращается перечень оснований для отмены СП.</w:t>
      </w:r>
    </w:p>
    <w:p w14:paraId="48DB6326" w14:textId="2AC12B1C" w:rsidR="006127F8" w:rsidRDefault="006127F8" w:rsidP="000F683C">
      <w:pPr>
        <w:tabs>
          <w:tab w:val="left" w:pos="851"/>
        </w:tabs>
        <w:spacing w:after="0"/>
        <w:ind w:firstLine="851"/>
        <w:jc w:val="both"/>
        <w:rPr>
          <w:rFonts w:ascii="Times New Roman" w:hAnsi="Times New Roman" w:cs="Times New Roman"/>
          <w:sz w:val="28"/>
          <w:szCs w:val="28"/>
        </w:rPr>
      </w:pPr>
    </w:p>
    <w:p w14:paraId="4F9F9EB9" w14:textId="1C7B8968" w:rsidR="003E4B1E" w:rsidRDefault="003E4B1E" w:rsidP="000F683C">
      <w:pPr>
        <w:tabs>
          <w:tab w:val="left" w:pos="851"/>
        </w:tabs>
        <w:spacing w:after="0"/>
        <w:ind w:firstLine="851"/>
        <w:jc w:val="both"/>
        <w:rPr>
          <w:rFonts w:ascii="Times New Roman" w:hAnsi="Times New Roman" w:cs="Times New Roman"/>
          <w:sz w:val="28"/>
          <w:szCs w:val="28"/>
        </w:rPr>
      </w:pPr>
    </w:p>
    <w:p w14:paraId="4A5328A2" w14:textId="0E445A57" w:rsidR="003E4B1E" w:rsidRDefault="003E4B1E" w:rsidP="000F683C">
      <w:pPr>
        <w:tabs>
          <w:tab w:val="left" w:pos="851"/>
        </w:tabs>
        <w:spacing w:after="0"/>
        <w:ind w:firstLine="851"/>
        <w:jc w:val="both"/>
        <w:rPr>
          <w:rFonts w:ascii="Times New Roman" w:hAnsi="Times New Roman" w:cs="Times New Roman"/>
          <w:sz w:val="28"/>
          <w:szCs w:val="28"/>
        </w:rPr>
      </w:pPr>
    </w:p>
    <w:p w14:paraId="6F4A8256" w14:textId="77777777" w:rsidR="003E4B1E" w:rsidRDefault="003E4B1E" w:rsidP="000F683C">
      <w:pPr>
        <w:tabs>
          <w:tab w:val="left" w:pos="851"/>
        </w:tabs>
        <w:spacing w:after="0"/>
        <w:ind w:firstLine="851"/>
        <w:jc w:val="both"/>
        <w:rPr>
          <w:rFonts w:ascii="Times New Roman" w:hAnsi="Times New Roman" w:cs="Times New Roman"/>
          <w:sz w:val="28"/>
          <w:szCs w:val="28"/>
        </w:rPr>
      </w:pPr>
    </w:p>
    <w:p w14:paraId="4E5C554D" w14:textId="134B5B42" w:rsidR="006127F8" w:rsidRPr="006127F8" w:rsidRDefault="006127F8" w:rsidP="006127F8">
      <w:pPr>
        <w:pStyle w:val="1"/>
        <w:numPr>
          <w:ilvl w:val="1"/>
          <w:numId w:val="1"/>
        </w:numPr>
        <w:tabs>
          <w:tab w:val="left" w:pos="851"/>
        </w:tabs>
        <w:spacing w:before="0" w:beforeAutospacing="0" w:after="0" w:afterAutospacing="0"/>
        <w:ind w:left="0" w:firstLine="0"/>
        <w:jc w:val="both"/>
        <w:rPr>
          <w:sz w:val="28"/>
          <w:szCs w:val="28"/>
        </w:rPr>
      </w:pPr>
      <w:bookmarkStart w:id="36" w:name="_Toc77949540"/>
      <w:r>
        <w:rPr>
          <w:sz w:val="28"/>
          <w:szCs w:val="28"/>
        </w:rPr>
        <w:lastRenderedPageBreak/>
        <w:t xml:space="preserve">22.07.2021 ЕРЗ. </w:t>
      </w:r>
      <w:r w:rsidRPr="006127F8">
        <w:rPr>
          <w:sz w:val="28"/>
          <w:szCs w:val="28"/>
        </w:rPr>
        <w:t>Как изменились правила изъятия земельных участков для КРТ</w:t>
      </w:r>
      <w:bookmarkEnd w:id="36"/>
    </w:p>
    <w:p w14:paraId="47413D78" w14:textId="77777777" w:rsidR="006127F8" w:rsidRPr="006127F8" w:rsidRDefault="006127F8" w:rsidP="006127F8">
      <w:pPr>
        <w:tabs>
          <w:tab w:val="left" w:pos="851"/>
        </w:tabs>
        <w:spacing w:after="0"/>
        <w:ind w:firstLine="851"/>
        <w:jc w:val="both"/>
        <w:rPr>
          <w:rFonts w:ascii="Times New Roman" w:hAnsi="Times New Roman" w:cs="Times New Roman"/>
          <w:sz w:val="28"/>
          <w:szCs w:val="28"/>
        </w:rPr>
      </w:pPr>
      <w:r w:rsidRPr="006127F8">
        <w:rPr>
          <w:rFonts w:ascii="Times New Roman" w:hAnsi="Times New Roman" w:cs="Times New Roman"/>
          <w:sz w:val="28"/>
          <w:szCs w:val="28"/>
        </w:rPr>
        <w:t>На портале правовой информации опубликовано Постановление Правительства РФ от 14.07.2021 </w:t>
      </w:r>
      <w:hyperlink r:id="rId64" w:history="1">
        <w:r w:rsidRPr="006127F8">
          <w:rPr>
            <w:rFonts w:ascii="Times New Roman" w:hAnsi="Times New Roman" w:cs="Times New Roman"/>
            <w:sz w:val="28"/>
            <w:szCs w:val="28"/>
          </w:rPr>
          <w:t>№1185</w:t>
        </w:r>
      </w:hyperlink>
      <w:r w:rsidRPr="006127F8">
        <w:rPr>
          <w:rFonts w:ascii="Times New Roman" w:hAnsi="Times New Roman" w:cs="Times New Roman"/>
          <w:sz w:val="28"/>
          <w:szCs w:val="28"/>
        </w:rPr>
        <w:t> «О внесении изменений в постановление Правительства РФ от 18.05.2017 </w:t>
      </w:r>
      <w:hyperlink r:id="rId65" w:history="1">
        <w:r w:rsidRPr="006127F8">
          <w:rPr>
            <w:rFonts w:ascii="Times New Roman" w:hAnsi="Times New Roman" w:cs="Times New Roman"/>
            <w:sz w:val="28"/>
            <w:szCs w:val="28"/>
          </w:rPr>
          <w:t>№594</w:t>
        </w:r>
      </w:hyperlink>
      <w:r w:rsidRPr="006127F8">
        <w:rPr>
          <w:rFonts w:ascii="Times New Roman" w:hAnsi="Times New Roman" w:cs="Times New Roman"/>
          <w:sz w:val="28"/>
          <w:szCs w:val="28"/>
        </w:rPr>
        <w:t>».</w:t>
      </w:r>
    </w:p>
    <w:p w14:paraId="1A2D5396" w14:textId="77777777" w:rsidR="006127F8" w:rsidRPr="006127F8" w:rsidRDefault="006127F8" w:rsidP="006127F8">
      <w:pPr>
        <w:tabs>
          <w:tab w:val="left" w:pos="851"/>
        </w:tabs>
        <w:spacing w:after="0"/>
        <w:ind w:firstLine="851"/>
        <w:jc w:val="both"/>
        <w:rPr>
          <w:rFonts w:ascii="Times New Roman" w:hAnsi="Times New Roman" w:cs="Times New Roman"/>
          <w:sz w:val="28"/>
          <w:szCs w:val="28"/>
        </w:rPr>
      </w:pPr>
      <w:r w:rsidRPr="006127F8">
        <w:rPr>
          <w:rFonts w:ascii="Times New Roman" w:hAnsi="Times New Roman" w:cs="Times New Roman"/>
          <w:sz w:val="28"/>
          <w:szCs w:val="28"/>
        </w:rPr>
        <w:t>Напомним, что </w:t>
      </w:r>
      <w:hyperlink r:id="rId66" w:history="1">
        <w:r w:rsidRPr="006127F8">
          <w:rPr>
            <w:rFonts w:ascii="Times New Roman" w:hAnsi="Times New Roman" w:cs="Times New Roman"/>
            <w:sz w:val="28"/>
            <w:szCs w:val="28"/>
          </w:rPr>
          <w:t>494-ФЗ</w:t>
        </w:r>
      </w:hyperlink>
      <w:r w:rsidRPr="006127F8">
        <w:rPr>
          <w:rFonts w:ascii="Times New Roman" w:hAnsi="Times New Roman" w:cs="Times New Roman"/>
          <w:sz w:val="28"/>
          <w:szCs w:val="28"/>
        </w:rPr>
        <w:t> от 30.12.2020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Градостроительный кодекс РФ (</w:t>
      </w:r>
      <w:hyperlink r:id="rId67" w:history="1">
        <w:r w:rsidRPr="006127F8">
          <w:rPr>
            <w:rFonts w:ascii="Times New Roman" w:hAnsi="Times New Roman" w:cs="Times New Roman"/>
            <w:sz w:val="28"/>
            <w:szCs w:val="28"/>
          </w:rPr>
          <w:t>ГрК РФ</w:t>
        </w:r>
      </w:hyperlink>
      <w:r w:rsidRPr="006127F8">
        <w:rPr>
          <w:rFonts w:ascii="Times New Roman" w:hAnsi="Times New Roman" w:cs="Times New Roman"/>
          <w:sz w:val="28"/>
          <w:szCs w:val="28"/>
        </w:rPr>
        <w:t>) была введена </w:t>
      </w:r>
      <w:hyperlink r:id="rId68" w:history="1">
        <w:r w:rsidRPr="006127F8">
          <w:rPr>
            <w:rFonts w:ascii="Times New Roman" w:hAnsi="Times New Roman" w:cs="Times New Roman"/>
            <w:sz w:val="28"/>
            <w:szCs w:val="28"/>
          </w:rPr>
          <w:t>глава 10</w:t>
        </w:r>
      </w:hyperlink>
      <w:r w:rsidRPr="006127F8">
        <w:rPr>
          <w:rFonts w:ascii="Times New Roman" w:hAnsi="Times New Roman" w:cs="Times New Roman"/>
          <w:sz w:val="28"/>
          <w:szCs w:val="28"/>
        </w:rPr>
        <w:t> «Комплексное развитие территории».</w:t>
      </w:r>
    </w:p>
    <w:p w14:paraId="57EC5F75" w14:textId="77777777" w:rsidR="006127F8" w:rsidRPr="006127F8" w:rsidRDefault="006127F8" w:rsidP="006127F8">
      <w:pPr>
        <w:tabs>
          <w:tab w:val="left" w:pos="851"/>
        </w:tabs>
        <w:spacing w:after="0"/>
        <w:ind w:firstLine="851"/>
        <w:jc w:val="both"/>
        <w:rPr>
          <w:rFonts w:ascii="Times New Roman" w:hAnsi="Times New Roman" w:cs="Times New Roman"/>
          <w:sz w:val="28"/>
          <w:szCs w:val="28"/>
        </w:rPr>
      </w:pPr>
      <w:r w:rsidRPr="006127F8">
        <w:rPr>
          <w:rFonts w:ascii="Times New Roman" w:hAnsi="Times New Roman" w:cs="Times New Roman"/>
          <w:sz w:val="28"/>
          <w:szCs w:val="28"/>
        </w:rPr>
        <w:t> В целях реализации данного закона Постановлением вносятся изменения в </w:t>
      </w:r>
      <w:hyperlink r:id="rId69" w:history="1">
        <w:r w:rsidRPr="006127F8">
          <w:rPr>
            <w:rFonts w:ascii="Times New Roman" w:hAnsi="Times New Roman" w:cs="Times New Roman"/>
            <w:sz w:val="28"/>
            <w:szCs w:val="28"/>
          </w:rPr>
          <w:t>Правила</w:t>
        </w:r>
      </w:hyperlink>
      <w:r w:rsidRPr="006127F8">
        <w:rPr>
          <w:rFonts w:ascii="Times New Roman" w:hAnsi="Times New Roman" w:cs="Times New Roman"/>
          <w:sz w:val="28"/>
          <w:szCs w:val="28"/>
        </w:rPr>
        <w:t> согласования изъятия для муниципальных нужд в целях комплексного развития территории (КРТ) земельных участков и (или) расположенных на них объектов недвижимого имущества, находящихся в собственности РФ, субъекта РФ, в границах территории, в отношении которой принято решение о КРТ по инициативе органа местного самоуправления.</w:t>
      </w:r>
    </w:p>
    <w:p w14:paraId="2216F92A" w14:textId="598E5C2B" w:rsidR="006127F8" w:rsidRPr="006127F8" w:rsidRDefault="006127F8" w:rsidP="006127F8">
      <w:pPr>
        <w:tabs>
          <w:tab w:val="left" w:pos="851"/>
        </w:tabs>
        <w:spacing w:after="0"/>
        <w:ind w:firstLine="851"/>
        <w:jc w:val="both"/>
        <w:rPr>
          <w:rFonts w:ascii="Times New Roman" w:hAnsi="Times New Roman" w:cs="Times New Roman"/>
          <w:sz w:val="28"/>
          <w:szCs w:val="28"/>
        </w:rPr>
      </w:pPr>
      <w:r w:rsidRPr="006127F8">
        <w:rPr>
          <w:rFonts w:ascii="Times New Roman" w:hAnsi="Times New Roman" w:cs="Times New Roman"/>
          <w:sz w:val="28"/>
          <w:szCs w:val="28"/>
        </w:rPr>
        <w:t>Постановлением закрепляется, что в случае</w:t>
      </w:r>
      <w:r>
        <w:rPr>
          <w:rFonts w:ascii="Times New Roman" w:hAnsi="Times New Roman" w:cs="Times New Roman"/>
          <w:sz w:val="28"/>
          <w:szCs w:val="28"/>
        </w:rPr>
        <w:t>,</w:t>
      </w:r>
      <w:r w:rsidRPr="006127F8">
        <w:rPr>
          <w:rFonts w:ascii="Times New Roman" w:hAnsi="Times New Roman" w:cs="Times New Roman"/>
          <w:sz w:val="28"/>
          <w:szCs w:val="28"/>
        </w:rPr>
        <w:t xml:space="preserve"> если планируется изъятие земельного участка и (или) расположенного на нем объекта недвижимого имущества, находящихся в собственности муниципального образования, то проект решения об изъятии направляется в уполномоченный орган местного самоуправления (ОМС).</w:t>
      </w:r>
    </w:p>
    <w:p w14:paraId="59D4508A" w14:textId="77777777" w:rsidR="006127F8" w:rsidRPr="006127F8" w:rsidRDefault="006127F8" w:rsidP="006127F8">
      <w:pPr>
        <w:tabs>
          <w:tab w:val="left" w:pos="851"/>
        </w:tabs>
        <w:spacing w:after="0"/>
        <w:ind w:firstLine="851"/>
        <w:jc w:val="both"/>
        <w:rPr>
          <w:rFonts w:ascii="Times New Roman" w:hAnsi="Times New Roman" w:cs="Times New Roman"/>
          <w:sz w:val="28"/>
          <w:szCs w:val="28"/>
        </w:rPr>
      </w:pPr>
      <w:r w:rsidRPr="006127F8">
        <w:rPr>
          <w:rFonts w:ascii="Times New Roman" w:hAnsi="Times New Roman" w:cs="Times New Roman"/>
          <w:sz w:val="28"/>
          <w:szCs w:val="28"/>
        </w:rPr>
        <w:t>Устанавливается, что органы исполнительной власти федерального уровня, субъекта РФ, ОМС (согласующие органы) отказывают в согласовании проекта решения об изъятии при наличии одного из следующих оснований:</w:t>
      </w:r>
    </w:p>
    <w:p w14:paraId="41229C9E" w14:textId="0BB9BD3C" w:rsidR="006127F8" w:rsidRPr="006127F8" w:rsidRDefault="006127F8" w:rsidP="006127F8">
      <w:pPr>
        <w:pStyle w:val="a3"/>
        <w:numPr>
          <w:ilvl w:val="1"/>
          <w:numId w:val="36"/>
        </w:numPr>
        <w:tabs>
          <w:tab w:val="left" w:pos="851"/>
        </w:tabs>
        <w:spacing w:after="0"/>
        <w:ind w:left="0" w:firstLine="0"/>
        <w:jc w:val="both"/>
        <w:rPr>
          <w:rFonts w:ascii="Times New Roman" w:hAnsi="Times New Roman" w:cs="Times New Roman"/>
          <w:sz w:val="28"/>
          <w:szCs w:val="28"/>
        </w:rPr>
      </w:pPr>
      <w:r w:rsidRPr="006127F8">
        <w:rPr>
          <w:rFonts w:ascii="Times New Roman" w:hAnsi="Times New Roman" w:cs="Times New Roman"/>
          <w:sz w:val="28"/>
          <w:szCs w:val="28"/>
        </w:rPr>
        <w:t>изъятие земельных участков и (или) расположенных на них объектов недвижимого имущества не допускается в соответствии с </w:t>
      </w:r>
      <w:hyperlink r:id="rId70" w:history="1">
        <w:r w:rsidRPr="006127F8">
          <w:rPr>
            <w:rFonts w:ascii="Times New Roman" w:hAnsi="Times New Roman" w:cs="Times New Roman"/>
            <w:sz w:val="28"/>
            <w:szCs w:val="28"/>
          </w:rPr>
          <w:t>ч. 8 и 9 ст. 65</w:t>
        </w:r>
      </w:hyperlink>
      <w:r w:rsidRPr="006127F8">
        <w:rPr>
          <w:rFonts w:ascii="Times New Roman" w:hAnsi="Times New Roman" w:cs="Times New Roman"/>
          <w:sz w:val="28"/>
          <w:szCs w:val="28"/>
        </w:rPr>
        <w:t> ГрК РФ;</w:t>
      </w:r>
    </w:p>
    <w:p w14:paraId="67DF351C" w14:textId="4CA72AE9" w:rsidR="006127F8" w:rsidRPr="006127F8" w:rsidRDefault="006127F8" w:rsidP="006127F8">
      <w:pPr>
        <w:pStyle w:val="a3"/>
        <w:numPr>
          <w:ilvl w:val="1"/>
          <w:numId w:val="36"/>
        </w:numPr>
        <w:tabs>
          <w:tab w:val="left" w:pos="851"/>
        </w:tabs>
        <w:spacing w:after="0"/>
        <w:ind w:left="0" w:firstLine="0"/>
        <w:jc w:val="both"/>
        <w:rPr>
          <w:rFonts w:ascii="Times New Roman" w:hAnsi="Times New Roman" w:cs="Times New Roman"/>
          <w:sz w:val="28"/>
          <w:szCs w:val="28"/>
        </w:rPr>
      </w:pPr>
      <w:r w:rsidRPr="006127F8">
        <w:rPr>
          <w:rFonts w:ascii="Times New Roman" w:hAnsi="Times New Roman" w:cs="Times New Roman"/>
          <w:sz w:val="28"/>
          <w:szCs w:val="28"/>
        </w:rPr>
        <w:t>включение земельных участков и (или) расположенных на них объектов недвижимого имущества в границы территории, подлежащей комплексному развитию, в порядке, установленном в соответствии с </w:t>
      </w:r>
      <w:hyperlink r:id="rId71" w:history="1">
        <w:r w:rsidRPr="006127F8">
          <w:rPr>
            <w:rFonts w:ascii="Times New Roman" w:hAnsi="Times New Roman" w:cs="Times New Roman"/>
            <w:sz w:val="28"/>
            <w:szCs w:val="28"/>
          </w:rPr>
          <w:t>п. 1 ч. 8, ч. 10 ст. 65</w:t>
        </w:r>
      </w:hyperlink>
      <w:r w:rsidRPr="006127F8">
        <w:rPr>
          <w:rFonts w:ascii="Times New Roman" w:hAnsi="Times New Roman" w:cs="Times New Roman"/>
          <w:sz w:val="28"/>
          <w:szCs w:val="28"/>
        </w:rPr>
        <w:t> ГрК РФ, не было согласовано уполномоченным федеральным органом исполнительной власти, и (или) органом исполнительной власти субъекта РФ, и (или) ОМС соответственно.</w:t>
      </w:r>
    </w:p>
    <w:p w14:paraId="2F9E8CEC" w14:textId="77777777" w:rsidR="006127F8" w:rsidRPr="006127F8" w:rsidRDefault="006127F8" w:rsidP="006127F8">
      <w:pPr>
        <w:tabs>
          <w:tab w:val="left" w:pos="851"/>
        </w:tabs>
        <w:spacing w:after="0"/>
        <w:ind w:firstLine="851"/>
        <w:jc w:val="both"/>
        <w:rPr>
          <w:rFonts w:ascii="Times New Roman" w:hAnsi="Times New Roman" w:cs="Times New Roman"/>
          <w:sz w:val="28"/>
          <w:szCs w:val="28"/>
        </w:rPr>
      </w:pPr>
      <w:r w:rsidRPr="006127F8">
        <w:rPr>
          <w:rFonts w:ascii="Times New Roman" w:hAnsi="Times New Roman" w:cs="Times New Roman"/>
          <w:sz w:val="28"/>
          <w:szCs w:val="28"/>
        </w:rPr>
        <w:t>Далее согласующие органы в течение 20 рабочих дней рассматривают проект решения об изъятии и направляют в уполномоченный Правительством РФ орган исполнительной власти федерального уровня, субъекта РФ, уполномоченный ОМС, указанные в </w:t>
      </w:r>
      <w:hyperlink r:id="rId72" w:history="1">
        <w:r w:rsidRPr="006127F8">
          <w:rPr>
            <w:rFonts w:ascii="Times New Roman" w:hAnsi="Times New Roman" w:cs="Times New Roman"/>
            <w:sz w:val="28"/>
            <w:szCs w:val="28"/>
          </w:rPr>
          <w:t>п. 2 ст. 56.12</w:t>
        </w:r>
      </w:hyperlink>
      <w:r w:rsidRPr="006127F8">
        <w:rPr>
          <w:rFonts w:ascii="Times New Roman" w:hAnsi="Times New Roman" w:cs="Times New Roman"/>
          <w:sz w:val="28"/>
          <w:szCs w:val="28"/>
        </w:rPr>
        <w:t> ЗК РФ, уведомление о согласовании проекта решения об изъятии либо об отказе в согласовании проекта решения об изъятии, которое подписывается руководителем (заместителем руководителя) согласующего органа. Уведомление об отказе в согласовании проекта решения об изъятии должно содержать указание на основания такого отказа.</w:t>
      </w:r>
    </w:p>
    <w:p w14:paraId="60CD3EC7" w14:textId="77777777" w:rsidR="006127F8" w:rsidRDefault="006127F8" w:rsidP="006127F8">
      <w:pPr>
        <w:tabs>
          <w:tab w:val="left" w:pos="851"/>
        </w:tabs>
        <w:spacing w:after="0"/>
        <w:ind w:firstLine="851"/>
        <w:jc w:val="both"/>
        <w:rPr>
          <w:rFonts w:ascii="Times New Roman" w:hAnsi="Times New Roman" w:cs="Times New Roman"/>
          <w:sz w:val="28"/>
          <w:szCs w:val="28"/>
        </w:rPr>
      </w:pPr>
      <w:r w:rsidRPr="006127F8">
        <w:rPr>
          <w:rFonts w:ascii="Times New Roman" w:hAnsi="Times New Roman" w:cs="Times New Roman"/>
          <w:sz w:val="28"/>
          <w:szCs w:val="28"/>
        </w:rPr>
        <w:lastRenderedPageBreak/>
        <w:t>Напомним, что Постановлением Правительства РФ от 21.05.2016 </w:t>
      </w:r>
      <w:hyperlink r:id="rId73" w:history="1">
        <w:r w:rsidRPr="006127F8">
          <w:rPr>
            <w:rFonts w:ascii="Times New Roman" w:hAnsi="Times New Roman" w:cs="Times New Roman"/>
            <w:sz w:val="28"/>
            <w:szCs w:val="28"/>
          </w:rPr>
          <w:t>№451</w:t>
        </w:r>
      </w:hyperlink>
      <w:r w:rsidRPr="006127F8">
        <w:rPr>
          <w:rFonts w:ascii="Times New Roman" w:hAnsi="Times New Roman" w:cs="Times New Roman"/>
          <w:sz w:val="28"/>
          <w:szCs w:val="28"/>
        </w:rPr>
        <w:t xml:space="preserve">, Правительственная комиссия по территориальному планированию преобразована в Правительственную комиссию по региональному развитию. </w:t>
      </w:r>
    </w:p>
    <w:p w14:paraId="7090FD78" w14:textId="5D9ECB02" w:rsidR="006127F8" w:rsidRDefault="006127F8" w:rsidP="006127F8">
      <w:pPr>
        <w:tabs>
          <w:tab w:val="left" w:pos="851"/>
        </w:tabs>
        <w:spacing w:after="0"/>
        <w:ind w:firstLine="851"/>
        <w:jc w:val="both"/>
        <w:rPr>
          <w:rFonts w:ascii="Times New Roman" w:hAnsi="Times New Roman" w:cs="Times New Roman"/>
          <w:sz w:val="28"/>
          <w:szCs w:val="28"/>
        </w:rPr>
      </w:pPr>
      <w:r w:rsidRPr="006127F8">
        <w:rPr>
          <w:rFonts w:ascii="Times New Roman" w:hAnsi="Times New Roman" w:cs="Times New Roman"/>
          <w:sz w:val="28"/>
          <w:szCs w:val="28"/>
        </w:rPr>
        <w:t>Постановлением </w:t>
      </w:r>
      <w:hyperlink r:id="rId74" w:history="1">
        <w:r w:rsidRPr="006127F8">
          <w:rPr>
            <w:rFonts w:ascii="Times New Roman" w:hAnsi="Times New Roman" w:cs="Times New Roman"/>
            <w:sz w:val="28"/>
            <w:szCs w:val="28"/>
          </w:rPr>
          <w:t>№1184</w:t>
        </w:r>
      </w:hyperlink>
      <w:r w:rsidRPr="006127F8">
        <w:rPr>
          <w:rFonts w:ascii="Times New Roman" w:hAnsi="Times New Roman" w:cs="Times New Roman"/>
          <w:sz w:val="28"/>
          <w:szCs w:val="28"/>
        </w:rPr>
        <w:t> данной комиссии добавлено полномочие по рассмотрению и согласованию проекта решения Правительства РФ о КРТ, о чем ранее </w:t>
      </w:r>
      <w:hyperlink r:id="rId75" w:history="1">
        <w:r w:rsidRPr="006127F8">
          <w:rPr>
            <w:rFonts w:ascii="Times New Roman" w:hAnsi="Times New Roman" w:cs="Times New Roman"/>
            <w:sz w:val="28"/>
            <w:szCs w:val="28"/>
          </w:rPr>
          <w:t>рассказывал</w:t>
        </w:r>
      </w:hyperlink>
      <w:r w:rsidRPr="006127F8">
        <w:rPr>
          <w:rFonts w:ascii="Times New Roman" w:hAnsi="Times New Roman" w:cs="Times New Roman"/>
          <w:sz w:val="28"/>
          <w:szCs w:val="28"/>
        </w:rPr>
        <w:t> портал ЕРЗ.РФ.</w:t>
      </w:r>
    </w:p>
    <w:p w14:paraId="2FDEE7F7" w14:textId="1575B936" w:rsidR="000A78C1" w:rsidRDefault="000A78C1" w:rsidP="006127F8">
      <w:pPr>
        <w:tabs>
          <w:tab w:val="left" w:pos="851"/>
        </w:tabs>
        <w:spacing w:after="0"/>
        <w:ind w:firstLine="851"/>
        <w:jc w:val="both"/>
        <w:rPr>
          <w:rFonts w:ascii="Times New Roman" w:hAnsi="Times New Roman" w:cs="Times New Roman"/>
          <w:sz w:val="28"/>
          <w:szCs w:val="28"/>
        </w:rPr>
      </w:pPr>
    </w:p>
    <w:p w14:paraId="3EC63259" w14:textId="645D8CC1" w:rsidR="000A78C1" w:rsidRPr="000A78C1" w:rsidRDefault="000A78C1" w:rsidP="000A78C1">
      <w:pPr>
        <w:pStyle w:val="1"/>
        <w:numPr>
          <w:ilvl w:val="1"/>
          <w:numId w:val="1"/>
        </w:numPr>
        <w:tabs>
          <w:tab w:val="left" w:pos="851"/>
        </w:tabs>
        <w:spacing w:before="0" w:beforeAutospacing="0" w:after="0" w:afterAutospacing="0"/>
        <w:ind w:left="0" w:firstLine="0"/>
        <w:jc w:val="both"/>
        <w:rPr>
          <w:sz w:val="28"/>
          <w:szCs w:val="28"/>
        </w:rPr>
      </w:pPr>
      <w:bookmarkStart w:id="37" w:name="_Toc77949541"/>
      <w:r w:rsidRPr="000A78C1">
        <w:rPr>
          <w:sz w:val="28"/>
          <w:szCs w:val="28"/>
        </w:rPr>
        <w:t>22.07.2021 АНСБ. Минстрой представил постановление о повышении стоимости госконтрактов</w:t>
      </w:r>
      <w:bookmarkEnd w:id="37"/>
    </w:p>
    <w:p w14:paraId="54865F6A" w14:textId="77777777"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На портале проектов нормативно-правовых актов размещен проект постановления правительства России, согласно которому могут быть изменены стоимость и сроки госконтрактов в случае роста цен на значимые строительные материалы.</w:t>
      </w:r>
    </w:p>
    <w:p w14:paraId="4207529B" w14:textId="77777777"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Проект документа подготовлен Минстроем России.</w:t>
      </w:r>
    </w:p>
    <w:p w14:paraId="2DF8C9C5" w14:textId="77777777"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Предусматривается, что Правила, утверждаемые данным постановлением, могут применять при и пересчете госконтрактов из-за существенного роста стоимости строительных материалов или оборудования. При этом изменение условий контракта допустимо только в пределах доведенных заказчикам объемов финансирования на исполнение обязательств по госконтрактам, и только в 2021 году.</w:t>
      </w:r>
    </w:p>
    <w:p w14:paraId="3C614CA7" w14:textId="634940F1"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Увеличение объемов финансового обеспечения обязательств заказчика осуществляется главным распорядителем бюджетных средств по обращению заказчика и в том случае, если существует возможность перераспределения средств бюджетов бюджетной системы России.</w:t>
      </w:r>
    </w:p>
    <w:p w14:paraId="7BC68472" w14:textId="0C4D4388"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Изменение условий - цены и сроков исполнения контракта – оформляется дополнительным соглашением и только при том, что существует на это согласие главного распорядителя бюджетных средств.</w:t>
      </w:r>
    </w:p>
    <w:p w14:paraId="09D40B32" w14:textId="77777777"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В случае изменения цены контракта предельное изменение цен не может быть более, чем на 20%.</w:t>
      </w:r>
    </w:p>
    <w:p w14:paraId="26BE215B" w14:textId="77777777"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Напомним, что поводом для разработки данного документа послужил массовый и значительный рост стоимости строительных материалов, который начался осенью 2020 года. В настоящий момент изделия из металла подорожали почти на 100%, ПВХ – более, чем на 50%, древесина – почти на 60% и т.д. В среднем себестоимость строительства выросла от 15 до 30% в зависимости от объекта и применяемых для его строительства материалов.</w:t>
      </w:r>
    </w:p>
    <w:p w14:paraId="67126FA1" w14:textId="77777777"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Напомним также, что предложение об утверждении механизма по повышению стоимости госконтрактов из-за роста цен на стройматериалы последовательно продвигало Национальное объединение строителей (НОСТРОЙ). Именно президент НОСТРОЙ Антон Глушков первым озвучил реальные масштабы роста цен на металл в начале 2021 года. </w:t>
      </w:r>
    </w:p>
    <w:p w14:paraId="49516FF2" w14:textId="05837764" w:rsid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Полностью проект постановления правительства РФ доступен по ссылке: </w:t>
      </w:r>
      <w:hyperlink r:id="rId76" w:history="1">
        <w:r w:rsidRPr="000A78C1">
          <w:rPr>
            <w:rFonts w:ascii="Times New Roman" w:hAnsi="Times New Roman" w:cs="Times New Roman"/>
            <w:sz w:val="28"/>
            <w:szCs w:val="28"/>
          </w:rPr>
          <w:t>/</w:t>
        </w:r>
        <w:proofErr w:type="spellStart"/>
        <w:r w:rsidRPr="000A78C1">
          <w:rPr>
            <w:rFonts w:ascii="Times New Roman" w:hAnsi="Times New Roman" w:cs="Times New Roman"/>
            <w:sz w:val="28"/>
            <w:szCs w:val="28"/>
          </w:rPr>
          <w:t>files</w:t>
        </w:r>
        <w:proofErr w:type="spellEnd"/>
        <w:r w:rsidRPr="000A78C1">
          <w:rPr>
            <w:rFonts w:ascii="Times New Roman" w:hAnsi="Times New Roman" w:cs="Times New Roman"/>
            <w:sz w:val="28"/>
            <w:szCs w:val="28"/>
          </w:rPr>
          <w:t>/</w:t>
        </w:r>
        <w:proofErr w:type="spellStart"/>
        <w:r w:rsidRPr="000A78C1">
          <w:rPr>
            <w:rFonts w:ascii="Times New Roman" w:hAnsi="Times New Roman" w:cs="Times New Roman"/>
            <w:sz w:val="28"/>
            <w:szCs w:val="28"/>
          </w:rPr>
          <w:t>ck</w:t>
        </w:r>
        <w:proofErr w:type="spellEnd"/>
        <w:r w:rsidRPr="000A78C1">
          <w:rPr>
            <w:rFonts w:ascii="Times New Roman" w:hAnsi="Times New Roman" w:cs="Times New Roman"/>
            <w:sz w:val="28"/>
            <w:szCs w:val="28"/>
          </w:rPr>
          <w:t>/1626939325_2207_PP_po_cenam.pdf</w:t>
        </w:r>
      </w:hyperlink>
    </w:p>
    <w:p w14:paraId="2BA737DB" w14:textId="290B6EA6" w:rsidR="000A78C1" w:rsidRPr="000A78C1" w:rsidRDefault="000A78C1" w:rsidP="00280C10">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8" w:name="_Toc77949542"/>
      <w:r>
        <w:rPr>
          <w:sz w:val="28"/>
          <w:szCs w:val="28"/>
        </w:rPr>
        <w:lastRenderedPageBreak/>
        <w:t xml:space="preserve">21.07.2021 АНСБ. </w:t>
      </w:r>
      <w:r w:rsidRPr="000A78C1">
        <w:rPr>
          <w:sz w:val="28"/>
          <w:szCs w:val="28"/>
        </w:rPr>
        <w:t>Порядок</w:t>
      </w:r>
      <w:r w:rsidRPr="000A78C1">
        <w:rPr>
          <w:rFonts w:eastAsiaTheme="minorHAnsi"/>
          <w:kern w:val="0"/>
          <w:sz w:val="28"/>
          <w:szCs w:val="28"/>
          <w:lang w:eastAsia="en-US"/>
        </w:rPr>
        <w:t xml:space="preserve"> разработки и изменения сводов правил сокращен на 90 дней</w:t>
      </w:r>
      <w:bookmarkEnd w:id="38"/>
    </w:p>
    <w:p w14:paraId="491694DD" w14:textId="77777777"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 xml:space="preserve">Правительства Российской Федерации 14 июля 2021 г. утвердило Постановление № 1186 «О внесении изменений в Правила разработки, утверждения, опубликования, изменения и отмены сводов </w:t>
      </w:r>
      <w:proofErr w:type="spellStart"/>
      <w:r w:rsidRPr="000A78C1">
        <w:rPr>
          <w:rFonts w:ascii="Times New Roman" w:hAnsi="Times New Roman" w:cs="Times New Roman"/>
          <w:sz w:val="28"/>
          <w:szCs w:val="28"/>
        </w:rPr>
        <w:t>правил</w:t>
      </w:r>
      <w:proofErr w:type="gramStart"/>
      <w:r w:rsidRPr="000A78C1">
        <w:rPr>
          <w:rFonts w:ascii="Times New Roman" w:hAnsi="Times New Roman" w:cs="Times New Roman"/>
          <w:sz w:val="28"/>
          <w:szCs w:val="28"/>
        </w:rPr>
        <w:t>»,которое</w:t>
      </w:r>
      <w:proofErr w:type="spellEnd"/>
      <w:proofErr w:type="gramEnd"/>
      <w:r w:rsidRPr="000A78C1">
        <w:rPr>
          <w:rFonts w:ascii="Times New Roman" w:hAnsi="Times New Roman" w:cs="Times New Roman"/>
          <w:sz w:val="28"/>
          <w:szCs w:val="28"/>
        </w:rPr>
        <w:t xml:space="preserve"> предусматривает новые возможности для оптимизации нормативных технических документов и сокращения процедур технического регулирования.</w:t>
      </w:r>
    </w:p>
    <w:p w14:paraId="0259C6FE" w14:textId="77777777"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Предложения внес Минстрой России совместно с Российским союзом промышленников и предпринимателей в рамках исполнения «дорожной карты» по взаимодействию в сфере технического регулирования и совершенствования нормативной базы. С учетом всех процедур, включая согласование с заинтересованными органами государственной власти, порядок разработки и изменения сводов правил сокращен на 90 дней.</w:t>
      </w:r>
    </w:p>
    <w:p w14:paraId="4933B68B" w14:textId="77777777"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Закреплена возможность включения в своды правил наиболее актуальных решений, содержащихся в однотипных специальных технических условиях (СТУ). Это позволит сократить количество разрабатываемых СТУ и оптимизировать процессы проектирования. Процедуры в указанном случае в целом займут не более 50 дней.</w:t>
      </w:r>
    </w:p>
    <w:p w14:paraId="5FEEDC25" w14:textId="77777777"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«Новый порядок позволит ускорить работу по внедрению в нормативную техническую базу строительной отрасли наиболее актуальных решений СТУ. Фактически, будет реализован принцип: два СТУ равно норма. Эти меры позволят обеспечить дальнейшее снижение количества разрабатываемых СТУ, тем самым сокращая издержки для участников строительно-инвестиционного цикла и ускоряя внедрение новых материалов и технологий в нормативную техническую документацию</w:t>
      </w:r>
      <w:proofErr w:type="gramStart"/>
      <w:r w:rsidRPr="000A78C1">
        <w:rPr>
          <w:rFonts w:ascii="Times New Roman" w:hAnsi="Times New Roman" w:cs="Times New Roman"/>
          <w:sz w:val="28"/>
          <w:szCs w:val="28"/>
        </w:rPr>
        <w:t>»,-</w:t>
      </w:r>
      <w:proofErr w:type="gramEnd"/>
      <w:r w:rsidRPr="000A78C1">
        <w:rPr>
          <w:rFonts w:ascii="Times New Roman" w:hAnsi="Times New Roman" w:cs="Times New Roman"/>
          <w:sz w:val="28"/>
          <w:szCs w:val="28"/>
        </w:rPr>
        <w:t xml:space="preserve"> сообщил Министр строительства и жилищно-коммунального хозяйства Российской Федерации Ирек Файзуллин.</w:t>
      </w:r>
    </w:p>
    <w:p w14:paraId="69806CA1" w14:textId="77777777"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Проектом постановления также вносятся изменения, предусматривающие возможность оперативного внесения технических поправок в СП.</w:t>
      </w:r>
    </w:p>
    <w:p w14:paraId="7ED4399F" w14:textId="77777777" w:rsidR="000A78C1" w:rsidRP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Новый порядок будет способствовать ускорению внедрения в нормативное техническое регулирование новых технологий, совершенствованию работы по техническому регулированию в строительной отрасли, повышению эффективности системы строительного нормирования в решении задач обеспечения безопасности зданий и сооружений в соответствии с требованиями технических регламентов.</w:t>
      </w:r>
    </w:p>
    <w:p w14:paraId="2EB38080" w14:textId="7BEE1242" w:rsidR="000A78C1" w:rsidRDefault="000A78C1" w:rsidP="000A78C1">
      <w:pPr>
        <w:tabs>
          <w:tab w:val="left" w:pos="851"/>
        </w:tabs>
        <w:spacing w:after="0"/>
        <w:ind w:firstLine="851"/>
        <w:jc w:val="both"/>
        <w:rPr>
          <w:rFonts w:ascii="Times New Roman" w:hAnsi="Times New Roman" w:cs="Times New Roman"/>
          <w:sz w:val="28"/>
          <w:szCs w:val="28"/>
        </w:rPr>
      </w:pPr>
      <w:r w:rsidRPr="000A78C1">
        <w:rPr>
          <w:rFonts w:ascii="Times New Roman" w:hAnsi="Times New Roman" w:cs="Times New Roman"/>
          <w:sz w:val="28"/>
          <w:szCs w:val="28"/>
        </w:rPr>
        <w:t>Пресс-служба Минстроя России</w:t>
      </w:r>
      <w:r w:rsidR="0042204D">
        <w:rPr>
          <w:rFonts w:ascii="Times New Roman" w:hAnsi="Times New Roman" w:cs="Times New Roman"/>
          <w:sz w:val="28"/>
          <w:szCs w:val="28"/>
        </w:rPr>
        <w:t>.</w:t>
      </w:r>
    </w:p>
    <w:p w14:paraId="773F6FE6" w14:textId="58D33AD0" w:rsidR="0042204D" w:rsidRDefault="0042204D" w:rsidP="000A78C1">
      <w:pPr>
        <w:tabs>
          <w:tab w:val="left" w:pos="851"/>
        </w:tabs>
        <w:spacing w:after="0"/>
        <w:ind w:firstLine="851"/>
        <w:jc w:val="both"/>
        <w:rPr>
          <w:rFonts w:ascii="Times New Roman" w:hAnsi="Times New Roman" w:cs="Times New Roman"/>
          <w:sz w:val="28"/>
          <w:szCs w:val="28"/>
        </w:rPr>
      </w:pPr>
    </w:p>
    <w:p w14:paraId="7B00BF60" w14:textId="77777777" w:rsidR="0042204D" w:rsidRPr="00280C10" w:rsidRDefault="0042204D" w:rsidP="0042204D">
      <w:pPr>
        <w:pStyle w:val="1"/>
        <w:numPr>
          <w:ilvl w:val="1"/>
          <w:numId w:val="1"/>
        </w:numPr>
        <w:tabs>
          <w:tab w:val="left" w:pos="851"/>
        </w:tabs>
        <w:spacing w:before="0" w:beforeAutospacing="0" w:after="0" w:afterAutospacing="0"/>
        <w:ind w:left="0" w:firstLine="0"/>
        <w:jc w:val="both"/>
        <w:rPr>
          <w:sz w:val="28"/>
          <w:szCs w:val="28"/>
        </w:rPr>
      </w:pPr>
      <w:bookmarkStart w:id="39" w:name="_Toc77949543"/>
      <w:r w:rsidRPr="00280C10">
        <w:rPr>
          <w:sz w:val="28"/>
          <w:szCs w:val="28"/>
        </w:rPr>
        <w:t>22.07.2021 АНСБ. Нужно использовать все способы, чтобы снять риски со строительной отрасли - НОСТРОЙ</w:t>
      </w:r>
      <w:bookmarkEnd w:id="39"/>
    </w:p>
    <w:p w14:paraId="66BACB78" w14:textId="77777777" w:rsidR="0042204D" w:rsidRPr="00280C10" w:rsidRDefault="0042204D" w:rsidP="0042204D">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Проект постановления правительства России, разработанный Минстроем России и представленный на публичное обсуждение, может оказать существенное влияние на строительный рынок в части исполнения госконтрактов, уверены в Национальном объединении строителей (НОСТРОЙ).</w:t>
      </w:r>
    </w:p>
    <w:p w14:paraId="271CB5B4" w14:textId="77777777" w:rsidR="0042204D" w:rsidRPr="00280C10" w:rsidRDefault="0042204D" w:rsidP="0042204D">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lastRenderedPageBreak/>
        <w:t>В рамках развернувшей полемики по поводу проекта постановления правительства России об изменении стоимости государственных контрактов (</w:t>
      </w:r>
      <w:hyperlink r:id="rId77" w:history="1">
        <w:r w:rsidRPr="00280C10">
          <w:rPr>
            <w:rFonts w:ascii="Times New Roman" w:hAnsi="Times New Roman" w:cs="Times New Roman"/>
            <w:sz w:val="28"/>
            <w:szCs w:val="28"/>
          </w:rPr>
          <w:t>http://ancb.ru/publication/read/11586</w:t>
        </w:r>
      </w:hyperlink>
      <w:r w:rsidRPr="00280C10">
        <w:rPr>
          <w:rFonts w:ascii="Times New Roman" w:hAnsi="Times New Roman" w:cs="Times New Roman"/>
          <w:sz w:val="28"/>
          <w:szCs w:val="28"/>
        </w:rPr>
        <w:t>) Агентство новостей «Строительный бизнес» попросило прокомментировать данный документ представителей Национального объединения строителей (НОСТРОЙ). В начале этого года именно НОСТРОЙ стан инициатором дискуссии о повышении цен на металл, а затем и на другие строительные материалы. Одним из главных предложений НОСТРОЙ было предоставление возможности пересмотра стоимости государственных контрактов при существенном (более 15%) повышении стоимости на строительные материалы, изделия, конструкции или оборудование.</w:t>
      </w:r>
    </w:p>
    <w:p w14:paraId="13737E94" w14:textId="77777777" w:rsidR="0042204D" w:rsidRPr="00280C10" w:rsidRDefault="0042204D" w:rsidP="0042204D">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Как следует из комментария Национального объединения строителей</w:t>
      </w:r>
      <w:r>
        <w:rPr>
          <w:rFonts w:ascii="Times New Roman" w:hAnsi="Times New Roman" w:cs="Times New Roman"/>
          <w:sz w:val="28"/>
          <w:szCs w:val="28"/>
        </w:rPr>
        <w:t>:</w:t>
      </w:r>
      <w:r w:rsidRPr="00280C10">
        <w:rPr>
          <w:rFonts w:ascii="Times New Roman" w:hAnsi="Times New Roman" w:cs="Times New Roman"/>
          <w:sz w:val="28"/>
          <w:szCs w:val="28"/>
        </w:rPr>
        <w:t xml:space="preserve"> «НОСТРОЙ считает, что нужно использовать все возможные способы, чтобы снять риски со строительной отрасли. Сейчас подрядчики находятся в тяжелом положении, особенно те, кто заключил государственные и муниципальные контракты в ценах прошлый периодов. Мы видим колоссальный рост стоимости на строительные материалы, и поэтому отрасли нужны механизмы выхода из сложившейся ситуации.</w:t>
      </w:r>
    </w:p>
    <w:p w14:paraId="50CBB27B" w14:textId="77777777" w:rsidR="0042204D" w:rsidRPr="00280C10" w:rsidRDefault="0042204D" w:rsidP="0042204D">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Не стоит рассматривать этот вопрос как временный – ситуация 4-го квартала 2020 года и 1-го полугодия 2021 года показала недостатки существующей закупочной системы в строительстве. НОСТРОЙ благодарен Минстрою России за проводимую работу по защите строительной отрасли, многие предложения нацобъединения и профсообщества нашли реализацию.</w:t>
      </w:r>
    </w:p>
    <w:p w14:paraId="318AF3CC" w14:textId="64EBE3BB" w:rsidR="0042204D" w:rsidRDefault="0042204D" w:rsidP="0042204D">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НОСТРОЙ совместно с региональными СРО в настоящее время продолжает работу с региональными органами власти по поддержке проекта закона по внесению изменений в Федеральный закон № 44-ФЗ, который внесен в Государственную Думу. Данный законопроект как раз нацелен на создание постоянного механизма реагирования на изменения рынка».</w:t>
      </w:r>
    </w:p>
    <w:p w14:paraId="488C66F5" w14:textId="4D569FAB" w:rsidR="00A83F10" w:rsidRDefault="00A83F10" w:rsidP="0042204D">
      <w:pPr>
        <w:tabs>
          <w:tab w:val="left" w:pos="851"/>
        </w:tabs>
        <w:spacing w:after="0"/>
        <w:ind w:firstLine="851"/>
        <w:jc w:val="both"/>
        <w:rPr>
          <w:rFonts w:ascii="Times New Roman" w:hAnsi="Times New Roman" w:cs="Times New Roman"/>
          <w:sz w:val="28"/>
          <w:szCs w:val="28"/>
        </w:rPr>
      </w:pPr>
    </w:p>
    <w:p w14:paraId="73C8DE6F" w14:textId="19493846" w:rsidR="00A83F10" w:rsidRPr="00A83F10" w:rsidRDefault="00A83F10" w:rsidP="00BF658A">
      <w:pPr>
        <w:pStyle w:val="1"/>
        <w:numPr>
          <w:ilvl w:val="1"/>
          <w:numId w:val="1"/>
        </w:numPr>
        <w:tabs>
          <w:tab w:val="left" w:pos="851"/>
        </w:tabs>
        <w:spacing w:before="0" w:beforeAutospacing="0" w:after="0" w:afterAutospacing="0"/>
        <w:ind w:left="0" w:firstLine="0"/>
        <w:jc w:val="both"/>
        <w:rPr>
          <w:sz w:val="28"/>
          <w:szCs w:val="28"/>
        </w:rPr>
      </w:pPr>
      <w:bookmarkStart w:id="40" w:name="_Toc77949544"/>
      <w:r>
        <w:rPr>
          <w:sz w:val="28"/>
          <w:szCs w:val="28"/>
        </w:rPr>
        <w:t xml:space="preserve">22.07.2021 АНСБ. </w:t>
      </w:r>
      <w:r w:rsidRPr="00A83F10">
        <w:rPr>
          <w:sz w:val="28"/>
          <w:szCs w:val="28"/>
        </w:rPr>
        <w:t>Изменения в закон о закупках в стройотрасли могут быть приняты уже осенью - НОСТРОЙ</w:t>
      </w:r>
      <w:bookmarkEnd w:id="40"/>
    </w:p>
    <w:p w14:paraId="7C0A3D49" w14:textId="77777777" w:rsidR="00A83F10" w:rsidRPr="00A83F10" w:rsidRDefault="00A83F10" w:rsidP="00A83F10">
      <w:pPr>
        <w:tabs>
          <w:tab w:val="left" w:pos="851"/>
        </w:tabs>
        <w:spacing w:after="0"/>
        <w:ind w:firstLine="851"/>
        <w:jc w:val="both"/>
        <w:rPr>
          <w:rFonts w:ascii="Times New Roman" w:hAnsi="Times New Roman" w:cs="Times New Roman"/>
          <w:sz w:val="28"/>
          <w:szCs w:val="28"/>
        </w:rPr>
      </w:pPr>
      <w:r w:rsidRPr="00A83F10">
        <w:rPr>
          <w:rFonts w:ascii="Times New Roman" w:hAnsi="Times New Roman" w:cs="Times New Roman"/>
          <w:sz w:val="28"/>
          <w:szCs w:val="28"/>
        </w:rPr>
        <w:t>Поправки в закон о контрактной системе 44-ФЗ, позволяющие изменять цену госконтракта в случае существенного удорожания строительных материалов и оборудования, могут быть приняты уже осенью этого года. Об этом сообщил директор Департамента ценообразования в строительстве Национального объединения строителей (НОСТРОЙ) Павел Малахов на онлайн-форуме «Налоговый контроль и администрирование: «обеление» строительной отрасли через решение проблемных вопросов» в среду, 21 июля.</w:t>
      </w:r>
    </w:p>
    <w:p w14:paraId="2FDE0831" w14:textId="77777777" w:rsidR="00A83F10" w:rsidRPr="00A83F10" w:rsidRDefault="00A83F10" w:rsidP="00A83F10">
      <w:pPr>
        <w:tabs>
          <w:tab w:val="left" w:pos="851"/>
        </w:tabs>
        <w:spacing w:after="0"/>
        <w:ind w:firstLine="851"/>
        <w:jc w:val="both"/>
        <w:rPr>
          <w:rFonts w:ascii="Times New Roman" w:hAnsi="Times New Roman" w:cs="Times New Roman"/>
          <w:sz w:val="28"/>
          <w:szCs w:val="28"/>
        </w:rPr>
      </w:pPr>
      <w:r w:rsidRPr="00A83F10">
        <w:rPr>
          <w:rFonts w:ascii="Times New Roman" w:hAnsi="Times New Roman" w:cs="Times New Roman"/>
          <w:sz w:val="28"/>
          <w:szCs w:val="28"/>
        </w:rPr>
        <w:t>Ключевой темой форума стали изменения в системе ценообразования и налоговом законодательстве.</w:t>
      </w:r>
    </w:p>
    <w:p w14:paraId="1DDB93AA" w14:textId="77777777" w:rsidR="00A83F10" w:rsidRDefault="00A83F10" w:rsidP="00A83F10">
      <w:pPr>
        <w:tabs>
          <w:tab w:val="left" w:pos="851"/>
        </w:tabs>
        <w:spacing w:after="0"/>
        <w:ind w:firstLine="851"/>
        <w:jc w:val="both"/>
        <w:rPr>
          <w:rFonts w:ascii="Times New Roman" w:hAnsi="Times New Roman" w:cs="Times New Roman"/>
          <w:sz w:val="28"/>
          <w:szCs w:val="28"/>
        </w:rPr>
      </w:pPr>
      <w:r w:rsidRPr="00A83F10">
        <w:rPr>
          <w:rFonts w:ascii="Times New Roman" w:hAnsi="Times New Roman" w:cs="Times New Roman"/>
          <w:sz w:val="28"/>
          <w:szCs w:val="28"/>
        </w:rPr>
        <w:t>Мероприятие, организованное Группой компаний «Аудит-Вела» совместно с компанией «</w:t>
      </w:r>
      <w:proofErr w:type="spellStart"/>
      <w:r w:rsidRPr="00A83F10">
        <w:rPr>
          <w:rFonts w:ascii="Times New Roman" w:hAnsi="Times New Roman" w:cs="Times New Roman"/>
          <w:sz w:val="28"/>
          <w:szCs w:val="28"/>
        </w:rPr>
        <w:t>Такском</w:t>
      </w:r>
      <w:proofErr w:type="spellEnd"/>
      <w:r w:rsidRPr="00A83F10">
        <w:rPr>
          <w:rFonts w:ascii="Times New Roman" w:hAnsi="Times New Roman" w:cs="Times New Roman"/>
          <w:sz w:val="28"/>
          <w:szCs w:val="28"/>
        </w:rPr>
        <w:t>», объединило представителей органов государственной власти, бизнес-сообщества и профильных экспертов.</w:t>
      </w:r>
    </w:p>
    <w:p w14:paraId="73ECFE37" w14:textId="5FEDECAB" w:rsidR="00A83F10" w:rsidRDefault="00A83F10" w:rsidP="00A83F10">
      <w:pPr>
        <w:tabs>
          <w:tab w:val="left" w:pos="851"/>
        </w:tabs>
        <w:spacing w:after="0"/>
        <w:ind w:firstLine="851"/>
        <w:jc w:val="both"/>
        <w:rPr>
          <w:rFonts w:ascii="Times New Roman" w:hAnsi="Times New Roman" w:cs="Times New Roman"/>
          <w:sz w:val="28"/>
          <w:szCs w:val="28"/>
        </w:rPr>
      </w:pPr>
      <w:r w:rsidRPr="00A83F10">
        <w:rPr>
          <w:rFonts w:ascii="Times New Roman" w:hAnsi="Times New Roman" w:cs="Times New Roman"/>
          <w:sz w:val="28"/>
          <w:szCs w:val="28"/>
        </w:rPr>
        <w:lastRenderedPageBreak/>
        <w:t xml:space="preserve">Модератором выступила управляющий ГК «Аудит-Вела», член Ассоциации независимых директоров Елена </w:t>
      </w:r>
      <w:proofErr w:type="spellStart"/>
      <w:r w:rsidRPr="00A83F10">
        <w:rPr>
          <w:rFonts w:ascii="Times New Roman" w:hAnsi="Times New Roman" w:cs="Times New Roman"/>
          <w:sz w:val="28"/>
          <w:szCs w:val="28"/>
        </w:rPr>
        <w:t>Восканян</w:t>
      </w:r>
      <w:proofErr w:type="spellEnd"/>
      <w:r w:rsidRPr="00A83F10">
        <w:rPr>
          <w:rFonts w:ascii="Times New Roman" w:hAnsi="Times New Roman" w:cs="Times New Roman"/>
          <w:sz w:val="28"/>
          <w:szCs w:val="28"/>
        </w:rPr>
        <w:t>. Она пояснила, что цель форума – проинформировать бизнес-сообщество об особенностях регулирования сферы строительства, специфике налогового законодательства и примерах правоприменительной практики.</w:t>
      </w:r>
    </w:p>
    <w:p w14:paraId="65E16995" w14:textId="1D26D33A" w:rsidR="00A83F10" w:rsidRPr="00A83F10" w:rsidRDefault="00A83F10" w:rsidP="00A83F10">
      <w:pPr>
        <w:tabs>
          <w:tab w:val="left" w:pos="851"/>
        </w:tabs>
        <w:spacing w:after="0"/>
        <w:ind w:firstLine="851"/>
        <w:jc w:val="both"/>
        <w:rPr>
          <w:rFonts w:ascii="Times New Roman" w:hAnsi="Times New Roman" w:cs="Times New Roman"/>
          <w:sz w:val="28"/>
          <w:szCs w:val="28"/>
        </w:rPr>
      </w:pPr>
      <w:r w:rsidRPr="00A83F10">
        <w:rPr>
          <w:rFonts w:ascii="Times New Roman" w:hAnsi="Times New Roman" w:cs="Times New Roman"/>
          <w:sz w:val="28"/>
          <w:szCs w:val="28"/>
        </w:rPr>
        <w:t>С докладом о налоговом контроле и администрировании, уклонении от уплаты налогов: незаконных схемах минимизации налогов в строительной отрасли, а также о применении статьи 54.1 НК РФ выступил заместитель начальника Контрольного управления ФНС России, к.э.н., государственный советник Российской Федерации 2 класса, к.э.н. </w:t>
      </w:r>
      <w:r w:rsidRPr="00A83F10">
        <w:rPr>
          <w:rFonts w:ascii="Times New Roman" w:hAnsi="Times New Roman" w:cs="Times New Roman"/>
          <w:b/>
          <w:bCs/>
          <w:sz w:val="28"/>
          <w:szCs w:val="28"/>
        </w:rPr>
        <w:t>Константин Новоселов</w:t>
      </w:r>
      <w:r w:rsidRPr="00A83F10">
        <w:rPr>
          <w:rFonts w:ascii="Times New Roman" w:hAnsi="Times New Roman" w:cs="Times New Roman"/>
          <w:sz w:val="28"/>
          <w:szCs w:val="28"/>
        </w:rPr>
        <w:t>. Он отметил востребованность темы со стороны участников форума, которых особенно волнуют вопросы взаимоотношений налогового органа с заказчиками, ценообразования, причем зачастую с точки зрения аспектов, находящихся в компетенции Федеральной антимонопольной службы. Спикер подробно остановился на изменениях в налоговом законодательстве, сделав акцент на тех, которые вступили с 1 июля 2021 года, а также осветил вопросы, связанные со схемами незаконных налоговых оптимизаций в строительной отрасли, на конкретных примерах.</w:t>
      </w:r>
    </w:p>
    <w:p w14:paraId="139C5EA9" w14:textId="77777777" w:rsidR="00A83F10" w:rsidRPr="00A83F10" w:rsidRDefault="00A83F10" w:rsidP="00A83F10">
      <w:pPr>
        <w:tabs>
          <w:tab w:val="left" w:pos="851"/>
        </w:tabs>
        <w:spacing w:after="0"/>
        <w:ind w:firstLine="851"/>
        <w:jc w:val="both"/>
        <w:rPr>
          <w:rFonts w:ascii="Times New Roman" w:hAnsi="Times New Roman" w:cs="Times New Roman"/>
          <w:sz w:val="28"/>
          <w:szCs w:val="28"/>
        </w:rPr>
      </w:pPr>
      <w:r w:rsidRPr="00A83F10">
        <w:rPr>
          <w:rFonts w:ascii="Times New Roman" w:hAnsi="Times New Roman" w:cs="Times New Roman"/>
          <w:sz w:val="28"/>
          <w:szCs w:val="28"/>
        </w:rPr>
        <w:t>Начальник Межрегиональной инспекции ФНС России по крупнейшим налогоплательщикам №4, к.э.н. </w:t>
      </w:r>
      <w:r w:rsidRPr="00A83F10">
        <w:rPr>
          <w:rFonts w:ascii="Times New Roman" w:hAnsi="Times New Roman" w:cs="Times New Roman"/>
          <w:b/>
          <w:bCs/>
          <w:sz w:val="28"/>
          <w:szCs w:val="28"/>
        </w:rPr>
        <w:t>Ирина Александрова</w:t>
      </w:r>
      <w:r w:rsidRPr="00A83F10">
        <w:rPr>
          <w:rFonts w:ascii="Times New Roman" w:hAnsi="Times New Roman" w:cs="Times New Roman"/>
          <w:sz w:val="28"/>
          <w:szCs w:val="28"/>
        </w:rPr>
        <w:t> выступила с докладом, посвященным «обелению» строительной отрасли. В частности, она рассказала о договорных конструкциях, а также о том, как добросовестным налогоплательщикам защитить себя от претензий налогового органа.</w:t>
      </w:r>
    </w:p>
    <w:p w14:paraId="676BD3C4" w14:textId="0E0ACAA4" w:rsidR="00A83F10" w:rsidRDefault="00A83F10" w:rsidP="00A83F10">
      <w:pPr>
        <w:tabs>
          <w:tab w:val="left" w:pos="851"/>
        </w:tabs>
        <w:spacing w:after="0"/>
        <w:ind w:firstLine="851"/>
        <w:jc w:val="both"/>
        <w:rPr>
          <w:rFonts w:ascii="Times New Roman" w:hAnsi="Times New Roman" w:cs="Times New Roman"/>
          <w:sz w:val="28"/>
          <w:szCs w:val="28"/>
        </w:rPr>
      </w:pPr>
      <w:r w:rsidRPr="00A83F10">
        <w:rPr>
          <w:rFonts w:ascii="Times New Roman" w:hAnsi="Times New Roman" w:cs="Times New Roman"/>
          <w:sz w:val="28"/>
          <w:szCs w:val="28"/>
        </w:rPr>
        <w:t>О ценообразовании в строительстве, проблемных вопросах в федеральных законах 44-ФЗ, 223-ФЗ, Постановлении №615 Правительства РФ и спорных моментах исчисления налогов рассказал директор Департамента ценообразования в строительстве НОСТРОЙ </w:t>
      </w:r>
      <w:r w:rsidRPr="00A83F10">
        <w:rPr>
          <w:rFonts w:ascii="Times New Roman" w:hAnsi="Times New Roman" w:cs="Times New Roman"/>
          <w:b/>
          <w:bCs/>
          <w:sz w:val="28"/>
          <w:szCs w:val="28"/>
        </w:rPr>
        <w:t>Павел Малахов</w:t>
      </w:r>
      <w:r w:rsidRPr="00A83F10">
        <w:rPr>
          <w:rFonts w:ascii="Times New Roman" w:hAnsi="Times New Roman" w:cs="Times New Roman"/>
          <w:sz w:val="28"/>
          <w:szCs w:val="28"/>
        </w:rPr>
        <w:t>. В частности, он дал подробные пояснения по плану мероприятий, направленных на совершенствование ценообразования в строительстве. Речь шла об утверждении федеральной сметно-нормативной базы на уровне цен 2021 года и IV квартал</w:t>
      </w:r>
      <w:r>
        <w:rPr>
          <w:rFonts w:ascii="Times New Roman" w:hAnsi="Times New Roman" w:cs="Times New Roman"/>
          <w:sz w:val="28"/>
          <w:szCs w:val="28"/>
        </w:rPr>
        <w:t>а</w:t>
      </w:r>
      <w:r w:rsidRPr="00A83F10">
        <w:rPr>
          <w:rFonts w:ascii="Times New Roman" w:hAnsi="Times New Roman" w:cs="Times New Roman"/>
          <w:sz w:val="28"/>
          <w:szCs w:val="28"/>
        </w:rPr>
        <w:t xml:space="preserve"> 2021 года и переходе на ресурсно-индексный метод определения сметной стоимости строительства во II квартале 2022 года.</w:t>
      </w:r>
    </w:p>
    <w:p w14:paraId="05344BE9" w14:textId="7C52F4BF" w:rsidR="00A83F10" w:rsidRDefault="00A83F10" w:rsidP="00A83F10">
      <w:pPr>
        <w:tabs>
          <w:tab w:val="left" w:pos="851"/>
        </w:tabs>
        <w:spacing w:after="0"/>
        <w:ind w:firstLine="851"/>
        <w:jc w:val="both"/>
        <w:rPr>
          <w:rFonts w:ascii="Times New Roman" w:hAnsi="Times New Roman" w:cs="Times New Roman"/>
          <w:sz w:val="28"/>
          <w:szCs w:val="28"/>
        </w:rPr>
      </w:pPr>
      <w:r w:rsidRPr="00A83F10">
        <w:rPr>
          <w:rFonts w:ascii="Times New Roman" w:hAnsi="Times New Roman" w:cs="Times New Roman"/>
          <w:sz w:val="28"/>
          <w:szCs w:val="28"/>
        </w:rPr>
        <w:t xml:space="preserve">В своем выступлении особое внимание Павел Малахов обратил на Приказ Минстроя России от 23.12.2019 № 841/пр, которым установлен порядок определения начальной (максимальной) цены контракта и составления «сметы контракта». Согласно документу 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Спикер подчеркнул, что на сегодняшний день практика реализации «сметы контракта» в регионах со стороны заказчиков и контролирующих органов практически отсутствует. Кроме того, Минстроем России разработаны изменения в данный приказ, которые определяют порядок изменения цены контракта из-за роста </w:t>
      </w:r>
      <w:r w:rsidRPr="00A83F10">
        <w:rPr>
          <w:rFonts w:ascii="Times New Roman" w:hAnsi="Times New Roman" w:cs="Times New Roman"/>
          <w:sz w:val="28"/>
          <w:szCs w:val="28"/>
        </w:rPr>
        <w:lastRenderedPageBreak/>
        <w:t>стоимости строительных материалов, выход которого ожидается до конца июля 2021 г.</w:t>
      </w:r>
    </w:p>
    <w:p w14:paraId="70E83197" w14:textId="32488B0F" w:rsidR="00A83F10" w:rsidRPr="00A83F10" w:rsidRDefault="00A83F10" w:rsidP="00A83F10">
      <w:pPr>
        <w:tabs>
          <w:tab w:val="left" w:pos="851"/>
        </w:tabs>
        <w:spacing w:after="0"/>
        <w:ind w:firstLine="851"/>
        <w:jc w:val="both"/>
        <w:rPr>
          <w:rFonts w:ascii="Times New Roman" w:hAnsi="Times New Roman" w:cs="Times New Roman"/>
          <w:sz w:val="28"/>
          <w:szCs w:val="28"/>
        </w:rPr>
      </w:pPr>
      <w:r w:rsidRPr="00A83F10">
        <w:rPr>
          <w:rFonts w:ascii="Times New Roman" w:hAnsi="Times New Roman" w:cs="Times New Roman"/>
          <w:sz w:val="28"/>
          <w:szCs w:val="28"/>
        </w:rPr>
        <w:t>Павел Малахов также рассказал о проблемах ценообразования в сфере капитального ремонта многоквартирных домов, результатах мониторинга цен строительных ресурсов, влиянии роста стоимости на металлопрокат на общую стоимость строительства и перечислил пути решения проблем, с которыми сталкивается строительная отрасль. Один из них – внесение изменений в статью 95 Федерального закона 44-ФЗ «О контрактной системе в сфере закупок товаров, работ, услуг для обеспечения государственных и муниципальных нужд». Соответствующий законопроект уже </w:t>
      </w:r>
      <w:hyperlink r:id="rId78" w:tgtFrame="_blank" w:history="1">
        <w:r w:rsidRPr="00A83F10">
          <w:rPr>
            <w:rFonts w:ascii="Times New Roman" w:hAnsi="Times New Roman" w:cs="Times New Roman"/>
            <w:sz w:val="28"/>
            <w:szCs w:val="28"/>
          </w:rPr>
          <w:t>внесен</w:t>
        </w:r>
      </w:hyperlink>
      <w:r w:rsidRPr="00A83F10">
        <w:rPr>
          <w:rFonts w:ascii="Times New Roman" w:hAnsi="Times New Roman" w:cs="Times New Roman"/>
          <w:sz w:val="28"/>
          <w:szCs w:val="28"/>
        </w:rPr>
        <w:t> в Государственную Думу РФ Курской областной Думой на основе предложений НОСТРОЙ. Ожидается, что уже осенью 2021 года депутатами нового созыва законопроект будет рассмотрен, сейчас ведется работа по поддержке данной инициативы в остальных субъектах Российской Федерации.</w:t>
      </w:r>
    </w:p>
    <w:p w14:paraId="16C3508A" w14:textId="77777777" w:rsidR="00A83F10" w:rsidRPr="00A83F10" w:rsidRDefault="00A83F10" w:rsidP="00A83F10">
      <w:pPr>
        <w:tabs>
          <w:tab w:val="left" w:pos="851"/>
        </w:tabs>
        <w:spacing w:after="0"/>
        <w:ind w:firstLine="851"/>
        <w:jc w:val="both"/>
        <w:rPr>
          <w:rFonts w:ascii="Times New Roman" w:hAnsi="Times New Roman" w:cs="Times New Roman"/>
          <w:sz w:val="28"/>
          <w:szCs w:val="28"/>
        </w:rPr>
      </w:pPr>
      <w:r w:rsidRPr="00A83F10">
        <w:rPr>
          <w:rFonts w:ascii="Times New Roman" w:hAnsi="Times New Roman" w:cs="Times New Roman"/>
          <w:sz w:val="28"/>
          <w:szCs w:val="28"/>
        </w:rPr>
        <w:t>Кроме того, по инициативе НОСТРОЙ Минстроем России подготовлен проект о внесении изменений в Постановление Правительства РФ №615 – речь идет о снижении предельной стоимости контракта, по которым возможно увеличивать цену. Документ </w:t>
      </w:r>
      <w:hyperlink r:id="rId79" w:anchor="npa=117516" w:tgtFrame="_blank" w:history="1">
        <w:r w:rsidRPr="00A83F10">
          <w:rPr>
            <w:rFonts w:ascii="Times New Roman" w:hAnsi="Times New Roman" w:cs="Times New Roman"/>
            <w:sz w:val="28"/>
            <w:szCs w:val="28"/>
          </w:rPr>
          <w:t>размещен</w:t>
        </w:r>
      </w:hyperlink>
      <w:r w:rsidRPr="00A83F10">
        <w:rPr>
          <w:rFonts w:ascii="Times New Roman" w:hAnsi="Times New Roman" w:cs="Times New Roman"/>
          <w:sz w:val="28"/>
          <w:szCs w:val="28"/>
        </w:rPr>
        <w:t> на Федеральном портале проектов нормативных правовых актов и сейчас проходит процедуру публичного обсуждения. Следует отметить, что он поддержан Комиссией по вопросам ценообразования в строительстве и технологическому и ценовому аудиту Общественного совета при Минстрое России.</w:t>
      </w:r>
    </w:p>
    <w:p w14:paraId="5DF57A26" w14:textId="5A01CBA6" w:rsidR="00A83F10" w:rsidRPr="00A83F10" w:rsidRDefault="005F5EB6" w:rsidP="00A83F10">
      <w:pPr>
        <w:tabs>
          <w:tab w:val="left" w:pos="851"/>
        </w:tabs>
        <w:spacing w:after="0"/>
        <w:ind w:firstLine="851"/>
        <w:jc w:val="both"/>
        <w:rPr>
          <w:rFonts w:ascii="Times New Roman" w:hAnsi="Times New Roman" w:cs="Times New Roman"/>
          <w:sz w:val="28"/>
          <w:szCs w:val="28"/>
        </w:rPr>
      </w:pPr>
      <w:hyperlink r:id="rId80" w:tgtFrame="_blank" w:history="1">
        <w:r w:rsidR="00A83F10" w:rsidRPr="00A83F10">
          <w:rPr>
            <w:rFonts w:ascii="Times New Roman" w:hAnsi="Times New Roman" w:cs="Times New Roman"/>
            <w:sz w:val="28"/>
            <w:szCs w:val="28"/>
          </w:rPr>
          <w:t>П.В. Малахов. Ценообразование в строительной отрасли</w:t>
        </w:r>
      </w:hyperlink>
      <w:r w:rsidR="00A83F10">
        <w:rPr>
          <w:rFonts w:ascii="Times New Roman" w:hAnsi="Times New Roman" w:cs="Times New Roman"/>
          <w:sz w:val="28"/>
          <w:szCs w:val="28"/>
        </w:rPr>
        <w:t>.</w:t>
      </w:r>
    </w:p>
    <w:p w14:paraId="2D5BF09A" w14:textId="5E3349C3" w:rsidR="00A83F10" w:rsidRDefault="00A83F10" w:rsidP="00A83F10">
      <w:pPr>
        <w:tabs>
          <w:tab w:val="left" w:pos="851"/>
        </w:tabs>
        <w:spacing w:after="0"/>
        <w:ind w:firstLine="851"/>
        <w:jc w:val="both"/>
        <w:rPr>
          <w:rFonts w:ascii="Times New Roman" w:hAnsi="Times New Roman" w:cs="Times New Roman"/>
          <w:i/>
          <w:iCs/>
          <w:sz w:val="28"/>
          <w:szCs w:val="28"/>
        </w:rPr>
      </w:pPr>
      <w:r w:rsidRPr="00A83F10">
        <w:rPr>
          <w:rFonts w:ascii="Times New Roman" w:hAnsi="Times New Roman" w:cs="Times New Roman"/>
          <w:i/>
          <w:iCs/>
          <w:sz w:val="28"/>
          <w:szCs w:val="28"/>
        </w:rPr>
        <w:t>Пресс-служба НОСТРОЙ</w:t>
      </w:r>
    </w:p>
    <w:p w14:paraId="70A1AA1C" w14:textId="0507E013" w:rsidR="00A44FAE" w:rsidRDefault="00A44FAE" w:rsidP="00A83F10">
      <w:pPr>
        <w:tabs>
          <w:tab w:val="left" w:pos="851"/>
        </w:tabs>
        <w:spacing w:after="0"/>
        <w:ind w:firstLine="851"/>
        <w:jc w:val="both"/>
        <w:rPr>
          <w:rFonts w:ascii="Times New Roman" w:hAnsi="Times New Roman" w:cs="Times New Roman"/>
          <w:i/>
          <w:iCs/>
          <w:sz w:val="28"/>
          <w:szCs w:val="28"/>
        </w:rPr>
      </w:pPr>
    </w:p>
    <w:p w14:paraId="0A8E7D62" w14:textId="017A6DC1" w:rsidR="00A44FAE" w:rsidRPr="00A44FAE" w:rsidRDefault="00A44FAE" w:rsidP="00A44FAE">
      <w:pPr>
        <w:pStyle w:val="1"/>
        <w:numPr>
          <w:ilvl w:val="1"/>
          <w:numId w:val="1"/>
        </w:numPr>
        <w:tabs>
          <w:tab w:val="left" w:pos="851"/>
        </w:tabs>
        <w:spacing w:before="0" w:beforeAutospacing="0" w:after="0" w:afterAutospacing="0"/>
        <w:ind w:left="0" w:firstLine="0"/>
        <w:jc w:val="both"/>
        <w:rPr>
          <w:b w:val="0"/>
          <w:bCs w:val="0"/>
          <w:sz w:val="28"/>
          <w:szCs w:val="28"/>
        </w:rPr>
      </w:pPr>
      <w:bookmarkStart w:id="41" w:name="_Toc77949545"/>
      <w:r>
        <w:rPr>
          <w:sz w:val="28"/>
          <w:szCs w:val="28"/>
        </w:rPr>
        <w:t xml:space="preserve">22.07.2021 ЗаНоСтрой.РФ. </w:t>
      </w:r>
      <w:r w:rsidRPr="00A44FAE">
        <w:rPr>
          <w:sz w:val="28"/>
          <w:szCs w:val="28"/>
        </w:rPr>
        <w:t>Директору СРО – на заметку! Минстрой России разъяснил положения ГрК РФ при осуществлении закупок по 44-ФЗ</w:t>
      </w:r>
      <w:bookmarkEnd w:id="41"/>
    </w:p>
    <w:p w14:paraId="3C62C397" w14:textId="6BC04BBE"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Специалисты Министерства строительства и ЖКХ РФ в своём письме от 11 июля 2020 года № 26654-ИТ/09 разъяснили, что соответствующие виды работ дифференцируются, исходя из того, является ли тот или иной объект объектом капстроительства или относится к некапитальным строениям и сооружениям. Подробнее о разъяснениях Минстроя читайте в материале нашего добровольного столичного эксперта.</w:t>
      </w:r>
    </w:p>
    <w:p w14:paraId="54906CB5" w14:textId="395778C1"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Департамент ценообразования и градостроительного зонирования Минстроя России рассмотрел обращение саморегуляторов и пришёл к следующим выводам. Все строения, сооружения относятся либо к объектам капитального строительства, либо к некапитальным строениям, сооружениям. Тем самым соответствующие виды работ дифференцируются, исходя из того, является ли объект объектом капитального строительства или относится к некапитальным строениям, сооружениям, что определяется в соответствии с градостроительным законодательством.</w:t>
      </w:r>
    </w:p>
    <w:p w14:paraId="3C734D50" w14:textId="13B40C5B"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lastRenderedPageBreak/>
        <w:t>Согласно пункту 10.2 статьи 1 Градостроительного кодекса РФ, некапитальные строения, сооружения – те, которые не имеют прочной связи с землёй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w:t>
      </w:r>
    </w:p>
    <w:p w14:paraId="39E0BA62" w14:textId="52B7B032"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В соответствии с пунктом 10 статьи 1 Градкодекса, объектом капитального строительства является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14:paraId="2F086A02" w14:textId="0EB39280"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 xml:space="preserve">Таким образом, основными критериями капитальности или </w:t>
      </w:r>
      <w:proofErr w:type="spellStart"/>
      <w:r w:rsidRPr="00A44FAE">
        <w:rPr>
          <w:rFonts w:ascii="Times New Roman" w:hAnsi="Times New Roman" w:cs="Times New Roman"/>
          <w:sz w:val="28"/>
          <w:szCs w:val="28"/>
        </w:rPr>
        <w:t>некапитальности</w:t>
      </w:r>
      <w:proofErr w:type="spellEnd"/>
      <w:r w:rsidRPr="00A44FAE">
        <w:rPr>
          <w:rFonts w:ascii="Times New Roman" w:hAnsi="Times New Roman" w:cs="Times New Roman"/>
          <w:sz w:val="28"/>
          <w:szCs w:val="28"/>
        </w:rPr>
        <w:t xml:space="preserve"> объекта строительства, реконструкции, ремонта, сноса является наличие или отсутствие у него прочных связей с землёй, возможность осуществления его перемещения и (или) демонтаж и последующую сборку без несоразмерного ущерба назначению и без изменения основных характеристик.</w:t>
      </w:r>
    </w:p>
    <w:p w14:paraId="6103D09D" w14:textId="06B04C50"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Определения понятий строительства, реконструкции, капитального ремонта и сноса объектов капитального строительства содержатся в пунктах 13-14.4 статьи 1 ГрК РФ.</w:t>
      </w:r>
    </w:p>
    <w:p w14:paraId="44FE54C2" w14:textId="1AB2E1A6"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Согласно пункту 8 части 1 статьи 33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документация о закупке при осуществлении закупки работ по строительству, реконструкции, капитальному ремонту, сносу объекта капитального строительства должна содержать проектную документацию, утверждённую в порядке, установленном законодательством о градостроительной деятельности, за исключением случая, если подготовка проектной документации в соответствии с указанным законодательством не требуется, а также случаев осуществления закупки в соответствии с частями 16 и 16.1 статьи 34 Федерального закона № 44-ФЗ, при которых предметом контракта является, в том числе, проектирование объекта капитального строительства. Включение проектной документации в документацию о закупке в соответствии с настоящим пунктом является надлежащим исполнением требований пунктов 1-3 части 1 статьи 33 Федерального закона № 44-ФЗ.</w:t>
      </w:r>
    </w:p>
    <w:p w14:paraId="39A49AD4" w14:textId="4F4F8D0F"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В соответствии с частью 6 статьи 110.2 Федерального закона № 44-ФЗ, объём, содержание работ по контрактам, предметом которых являются строительство, реконструкция объектов капитального строительства, определяются проектной документацией объектов капитального строительства, а также иной технической документацией, предусмотренной такими контрактами. При этом выполнение работ по таким контрактам осуществляется в соответствии с графиком выполнения строительно-монтажных работ, являющимся обязательным приложением к таким контрактам.</w:t>
      </w:r>
    </w:p>
    <w:p w14:paraId="3E5B48EE" w14:textId="0469653B"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 xml:space="preserve">Разработка проектной документации осуществляется в соответствии с Положением о составе разделов проектной документации и требованиях к их содержанию, утверждённым постановлением Правительства РФ от 16 февраля </w:t>
      </w:r>
      <w:r w:rsidRPr="00A44FAE">
        <w:rPr>
          <w:rFonts w:ascii="Times New Roman" w:hAnsi="Times New Roman" w:cs="Times New Roman"/>
          <w:sz w:val="28"/>
          <w:szCs w:val="28"/>
        </w:rPr>
        <w:lastRenderedPageBreak/>
        <w:t>2008 года № 87, и национальными и межгосударственными стандартами «Система проектной документации для строительства».</w:t>
      </w:r>
    </w:p>
    <w:p w14:paraId="64F130B0" w14:textId="0B6D1BBD"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Согласно пункту 10.1 Градкодекса,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608B3FA" w14:textId="70E6311D"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В соответствии с подпунктом «в» пункта 2 Положения № 87, к линейным объектам относятся трубопроводы, автомобильные и железные дороги, линии электропередачи и другие.</w:t>
      </w:r>
    </w:p>
    <w:p w14:paraId="49F7273C" w14:textId="29A912D2" w:rsidR="00193BE1" w:rsidRDefault="00193BE1" w:rsidP="00A44FAE">
      <w:pPr>
        <w:tabs>
          <w:tab w:val="left" w:pos="851"/>
        </w:tabs>
        <w:spacing w:after="0"/>
        <w:ind w:firstLine="851"/>
        <w:jc w:val="both"/>
        <w:rPr>
          <w:rFonts w:ascii="Times New Roman" w:hAnsi="Times New Roman" w:cs="Times New Roman"/>
          <w:sz w:val="28"/>
          <w:szCs w:val="28"/>
        </w:rPr>
      </w:pPr>
    </w:p>
    <w:p w14:paraId="1E92568A" w14:textId="4CBC33DD" w:rsidR="00193BE1" w:rsidRPr="00193BE1" w:rsidRDefault="00193BE1" w:rsidP="00193BE1">
      <w:pPr>
        <w:pStyle w:val="1"/>
        <w:numPr>
          <w:ilvl w:val="1"/>
          <w:numId w:val="1"/>
        </w:numPr>
        <w:tabs>
          <w:tab w:val="left" w:pos="851"/>
        </w:tabs>
        <w:spacing w:before="0" w:beforeAutospacing="0" w:after="0" w:afterAutospacing="0"/>
        <w:ind w:left="0" w:firstLine="0"/>
        <w:jc w:val="both"/>
        <w:rPr>
          <w:b w:val="0"/>
          <w:bCs w:val="0"/>
          <w:sz w:val="28"/>
          <w:szCs w:val="28"/>
        </w:rPr>
      </w:pPr>
      <w:bookmarkStart w:id="42" w:name="_Toc77949546"/>
      <w:r>
        <w:rPr>
          <w:sz w:val="28"/>
          <w:szCs w:val="28"/>
        </w:rPr>
        <w:t xml:space="preserve">23.07.2021 ЕРЗ. </w:t>
      </w:r>
      <w:r w:rsidRPr="00193BE1">
        <w:rPr>
          <w:sz w:val="28"/>
          <w:szCs w:val="28"/>
        </w:rPr>
        <w:t>Прокуратура будет пользоваться ЕИСЖС по установленным правилам</w:t>
      </w:r>
      <w:bookmarkEnd w:id="42"/>
    </w:p>
    <w:p w14:paraId="6F0EAB38" w14:textId="77777777"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На портале правовой информации опубликовано Постановление Правительства РФ от 17.07.2021 </w:t>
      </w:r>
      <w:hyperlink r:id="rId81" w:history="1">
        <w:r w:rsidRPr="00193BE1">
          <w:rPr>
            <w:rFonts w:ascii="Times New Roman" w:hAnsi="Times New Roman" w:cs="Times New Roman"/>
            <w:sz w:val="28"/>
            <w:szCs w:val="28"/>
          </w:rPr>
          <w:t>№1220</w:t>
        </w:r>
      </w:hyperlink>
      <w:r w:rsidRPr="00193BE1">
        <w:rPr>
          <w:rFonts w:ascii="Times New Roman" w:hAnsi="Times New Roman" w:cs="Times New Roman"/>
          <w:sz w:val="28"/>
          <w:szCs w:val="28"/>
        </w:rPr>
        <w:t> «Об утверждении Правил доступа органов прокуратуры к размещенной в единой информационной системе жилищного строительства информации, необходимой им для осуществления прокурорского надзора».</w:t>
      </w:r>
    </w:p>
    <w:p w14:paraId="5C5B1B20" w14:textId="77777777"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Согласно </w:t>
      </w:r>
      <w:hyperlink r:id="rId82" w:history="1">
        <w:r w:rsidRPr="00193BE1">
          <w:rPr>
            <w:rFonts w:ascii="Times New Roman" w:hAnsi="Times New Roman" w:cs="Times New Roman"/>
            <w:sz w:val="28"/>
            <w:szCs w:val="28"/>
          </w:rPr>
          <w:t>ч. 6.1. ст.24.2</w:t>
        </w:r>
      </w:hyperlink>
      <w:r w:rsidRPr="00193BE1">
        <w:rPr>
          <w:rFonts w:ascii="Times New Roman" w:hAnsi="Times New Roman" w:cs="Times New Roman"/>
          <w:sz w:val="28"/>
          <w:szCs w:val="28"/>
        </w:rPr>
        <w:t> закона </w:t>
      </w:r>
      <w:hyperlink r:id="rId83" w:history="1">
        <w:r w:rsidRPr="00193BE1">
          <w:rPr>
            <w:rFonts w:ascii="Times New Roman" w:hAnsi="Times New Roman" w:cs="Times New Roman"/>
            <w:sz w:val="28"/>
            <w:szCs w:val="28"/>
          </w:rPr>
          <w:t>214-ФЗ</w:t>
        </w:r>
      </w:hyperlink>
      <w:r w:rsidRPr="00193BE1">
        <w:rPr>
          <w:rFonts w:ascii="Times New Roman" w:hAnsi="Times New Roman" w:cs="Times New Roman"/>
          <w:sz w:val="28"/>
          <w:szCs w:val="28"/>
        </w:rPr>
        <w:t> от 30.12.2004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органы прокуратуры имеют доступ к информации, необходимой им для осуществления прокурорского надзора, в порядке, установленном Правительством РФ.</w:t>
      </w:r>
    </w:p>
    <w:p w14:paraId="2E2C8DCB" w14:textId="77777777"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В целях исполнения данной нормы Правительство утвердило правила, в которых установило, что органы прокуратуры имею право доступа в открытую и закрытую части </w:t>
      </w:r>
      <w:hyperlink r:id="rId84" w:history="1">
        <w:r w:rsidRPr="00193BE1">
          <w:rPr>
            <w:rFonts w:ascii="Times New Roman" w:hAnsi="Times New Roman" w:cs="Times New Roman"/>
            <w:sz w:val="28"/>
            <w:szCs w:val="28"/>
          </w:rPr>
          <w:t>ЕИСЖС</w:t>
        </w:r>
      </w:hyperlink>
      <w:r w:rsidRPr="00193BE1">
        <w:rPr>
          <w:rFonts w:ascii="Times New Roman" w:hAnsi="Times New Roman" w:cs="Times New Roman"/>
          <w:sz w:val="28"/>
          <w:szCs w:val="28"/>
        </w:rPr>
        <w:t>.</w:t>
      </w:r>
    </w:p>
    <w:p w14:paraId="60D38E98" w14:textId="77777777"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Доступ к информации, размещенной в открытой части информационной системы, осуществляется органами прокуратуры самостоятельно без обращения к оператору информационной системы с использованием органами прокуратуры сайта информационной системы в информационно-телекоммуникационной сети «Интернет».</w:t>
      </w:r>
    </w:p>
    <w:p w14:paraId="2F123902" w14:textId="77777777"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Доступ к информации, размещенной в закрытой части информационной системы, осуществляется путем использования личного кабинета органа прокуратуры, ведение которого осуществляется оператором информационной системы.</w:t>
      </w:r>
    </w:p>
    <w:p w14:paraId="60102A89" w14:textId="7608D28D"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 xml:space="preserve"> Генеральная прокуратура и оператор информационной системы должны заключить соглашение. В нем они установят срок, по окончании которого оператором информационной системы должна быть обеспечена техническая возможность использования органом прокуратуры его личного кабинета в информационной системе, порядок взаимодействия органа прокуратуры и оператора информационной системы при использовании органом прокуратуры его личного кабинета в информационной системе, в том числе применяемые при таком </w:t>
      </w:r>
      <w:r w:rsidRPr="00193BE1">
        <w:rPr>
          <w:rFonts w:ascii="Times New Roman" w:hAnsi="Times New Roman" w:cs="Times New Roman"/>
          <w:sz w:val="28"/>
          <w:szCs w:val="28"/>
        </w:rPr>
        <w:lastRenderedPageBreak/>
        <w:t>взаимодействии технологические и программные средства; а также порядок идентификации работников органа прокуратуры, уполномоченных на использование личного кабинета органа прокуратуры, в том числе с возможностью использования единой системы идентификации и аутентификации.</w:t>
      </w:r>
    </w:p>
    <w:p w14:paraId="673CBD75" w14:textId="4B82668E" w:rsid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Напомним, что оператором Единой информационной системы жилищного строительства является госкорпорация ДОМ.РФ.</w:t>
      </w:r>
    </w:p>
    <w:p w14:paraId="64A52ED3" w14:textId="30023B4E" w:rsidR="00193BE1" w:rsidRDefault="00193BE1" w:rsidP="00193BE1">
      <w:pPr>
        <w:tabs>
          <w:tab w:val="left" w:pos="851"/>
        </w:tabs>
        <w:spacing w:after="0"/>
        <w:ind w:firstLine="851"/>
        <w:jc w:val="both"/>
        <w:rPr>
          <w:rFonts w:ascii="Times New Roman" w:hAnsi="Times New Roman" w:cs="Times New Roman"/>
          <w:sz w:val="28"/>
          <w:szCs w:val="28"/>
        </w:rPr>
      </w:pPr>
    </w:p>
    <w:p w14:paraId="04FC27E1" w14:textId="5F0EFC82" w:rsidR="00193BE1" w:rsidRPr="00193BE1" w:rsidRDefault="00DC0A8A" w:rsidP="00DC0A8A">
      <w:pPr>
        <w:pStyle w:val="1"/>
        <w:numPr>
          <w:ilvl w:val="1"/>
          <w:numId w:val="1"/>
        </w:numPr>
        <w:tabs>
          <w:tab w:val="left" w:pos="851"/>
        </w:tabs>
        <w:spacing w:before="0" w:beforeAutospacing="0" w:after="0" w:afterAutospacing="0"/>
        <w:ind w:left="0" w:firstLine="0"/>
        <w:jc w:val="both"/>
        <w:rPr>
          <w:b w:val="0"/>
          <w:bCs w:val="0"/>
          <w:sz w:val="28"/>
          <w:szCs w:val="28"/>
        </w:rPr>
      </w:pPr>
      <w:bookmarkStart w:id="43" w:name="_Toc77949547"/>
      <w:r>
        <w:rPr>
          <w:sz w:val="28"/>
          <w:szCs w:val="28"/>
        </w:rPr>
        <w:t xml:space="preserve">23.07.2021 ЕРЗ. </w:t>
      </w:r>
      <w:r w:rsidR="00193BE1" w:rsidRPr="00193BE1">
        <w:rPr>
          <w:sz w:val="28"/>
          <w:szCs w:val="28"/>
        </w:rPr>
        <w:t>В 2021 году без работы останутся органы контроля ДДУ из 21 субъекта РФ</w:t>
      </w:r>
      <w:bookmarkEnd w:id="43"/>
    </w:p>
    <w:p w14:paraId="58928E1F" w14:textId="77777777" w:rsidR="00193BE1" w:rsidRPr="00DC0A8A" w:rsidRDefault="00193BE1" w:rsidP="00193BE1">
      <w:pPr>
        <w:tabs>
          <w:tab w:val="left" w:pos="851"/>
        </w:tabs>
        <w:spacing w:after="0"/>
        <w:ind w:firstLine="851"/>
        <w:jc w:val="both"/>
        <w:rPr>
          <w:rFonts w:ascii="Times New Roman" w:hAnsi="Times New Roman" w:cs="Times New Roman"/>
          <w:sz w:val="28"/>
          <w:szCs w:val="28"/>
        </w:rPr>
      </w:pPr>
      <w:r w:rsidRPr="00DC0A8A">
        <w:rPr>
          <w:rFonts w:ascii="Times New Roman" w:hAnsi="Times New Roman" w:cs="Times New Roman"/>
          <w:sz w:val="28"/>
          <w:szCs w:val="28"/>
        </w:rPr>
        <w:t>С 1 июля 2021 упрощены функции органов контроля в отношении застройщиков, которые перешли на привлечение денежных средств исключительно с использованием счетов эскроу.</w:t>
      </w:r>
    </w:p>
    <w:p w14:paraId="089F3008" w14:textId="77777777"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Контролирующий орган при привлечении денежных средств участников долевого строительства через счета эскроу сохранил полномочия только по проверке сроков и корректности размещения информации застройщиками в ЕИСЖС.</w:t>
      </w:r>
    </w:p>
    <w:p w14:paraId="5E0252EF" w14:textId="77777777"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Законом </w:t>
      </w:r>
      <w:hyperlink r:id="rId85" w:history="1">
        <w:r w:rsidRPr="00193BE1">
          <w:rPr>
            <w:rFonts w:ascii="Times New Roman" w:hAnsi="Times New Roman" w:cs="Times New Roman"/>
            <w:sz w:val="28"/>
            <w:szCs w:val="28"/>
          </w:rPr>
          <w:t>170-ФЗ</w:t>
        </w:r>
      </w:hyperlink>
      <w:r w:rsidRPr="00193BE1">
        <w:rPr>
          <w:rFonts w:ascii="Times New Roman" w:hAnsi="Times New Roman" w:cs="Times New Roman"/>
          <w:sz w:val="28"/>
          <w:szCs w:val="28"/>
        </w:rPr>
        <w:t> от 11.06.2021 из </w:t>
      </w:r>
      <w:hyperlink r:id="rId86" w:history="1">
        <w:r w:rsidRPr="00193BE1">
          <w:rPr>
            <w:rFonts w:ascii="Times New Roman" w:hAnsi="Times New Roman" w:cs="Times New Roman"/>
            <w:sz w:val="28"/>
            <w:szCs w:val="28"/>
          </w:rPr>
          <w:t>ст. 23</w:t>
        </w:r>
      </w:hyperlink>
      <w:r w:rsidRPr="00193BE1">
        <w:rPr>
          <w:rFonts w:ascii="Times New Roman" w:hAnsi="Times New Roman" w:cs="Times New Roman"/>
          <w:sz w:val="28"/>
          <w:szCs w:val="28"/>
        </w:rPr>
        <w:t> федерального закона </w:t>
      </w:r>
      <w:hyperlink r:id="rId87" w:history="1">
        <w:r w:rsidRPr="00193BE1">
          <w:rPr>
            <w:rFonts w:ascii="Times New Roman" w:hAnsi="Times New Roman" w:cs="Times New Roman"/>
            <w:sz w:val="28"/>
            <w:szCs w:val="28"/>
          </w:rPr>
          <w:t>214-ФЗ</w:t>
        </w:r>
      </w:hyperlink>
      <w:r w:rsidRPr="00193BE1">
        <w:rPr>
          <w:rFonts w:ascii="Times New Roman" w:hAnsi="Times New Roman" w:cs="Times New Roman"/>
          <w:sz w:val="28"/>
          <w:szCs w:val="28"/>
        </w:rPr>
        <w:t> исключены основания проведения внеплановых проверок. До 1 января 2022 года предмет проведения внеплановых проверок будет устанавливать </w:t>
      </w:r>
      <w:hyperlink r:id="rId88" w:history="1">
        <w:r w:rsidRPr="00193BE1">
          <w:rPr>
            <w:rFonts w:ascii="Times New Roman" w:hAnsi="Times New Roman" w:cs="Times New Roman"/>
            <w:sz w:val="28"/>
            <w:szCs w:val="28"/>
          </w:rPr>
          <w:t>ст. 10</w:t>
        </w:r>
      </w:hyperlink>
      <w:r w:rsidRPr="00193BE1">
        <w:rPr>
          <w:rFonts w:ascii="Times New Roman" w:hAnsi="Times New Roman" w:cs="Times New Roman"/>
          <w:sz w:val="28"/>
          <w:szCs w:val="28"/>
        </w:rPr>
        <w:t> федерального закона </w:t>
      </w:r>
      <w:hyperlink r:id="rId89" w:history="1">
        <w:r w:rsidRPr="00193BE1">
          <w:rPr>
            <w:rFonts w:ascii="Times New Roman" w:hAnsi="Times New Roman" w:cs="Times New Roman"/>
            <w:sz w:val="28"/>
            <w:szCs w:val="28"/>
          </w:rPr>
          <w:t>294-ФЗ</w:t>
        </w:r>
      </w:hyperlink>
      <w:r w:rsidRPr="00193BE1">
        <w:rPr>
          <w:rFonts w:ascii="Times New Roman" w:hAnsi="Times New Roman" w:cs="Times New Roman"/>
          <w:sz w:val="28"/>
          <w:szCs w:val="28"/>
        </w:rPr>
        <w:t>, а после указанной даты исполнительные органы субъектов РФ должны будут принять положения о видах регионального государственного контроля (надзора).</w:t>
      </w:r>
    </w:p>
    <w:p w14:paraId="33379FC7" w14:textId="61BB47A3"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Согласно действующей норме, предметом внеплановой проверки является соблюдение юридическим лицом обязательных требований в процессе осуществления деятельности.</w:t>
      </w:r>
    </w:p>
    <w:p w14:paraId="77F9647D" w14:textId="77777777"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Обязательные требования, установленные для застройщиков, осуществляющих привлечение денежных средств участников долевого строительства без счетов эскроу, не распространяются для случаев привлечения денежных средств участников долевого строительства через счета эскроу. Исключение составляет только требование о размещение информации в ЕИСЖС. Соблюдение этого требования контролируется независимо от способа привлечения средств участников долевого строительства.</w:t>
      </w:r>
    </w:p>
    <w:p w14:paraId="66B7410E" w14:textId="77777777"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Следует отметить, что мониторинг размещения информации в ЕИСЖС, корректности и сроков размещения этой информации осуществляет Фонд защиты участников долевого строительства. По результатам мониторинга Фонд уполномочен направлять в орган регистрации прав уведомление о несоответствии застройщика установленным требованиям.</w:t>
      </w:r>
    </w:p>
    <w:p w14:paraId="1F47B2C5" w14:textId="77777777"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Последствием такого уведомления может стать приостановление регистрации ДДУ.</w:t>
      </w:r>
    </w:p>
    <w:p w14:paraId="6223C6E8" w14:textId="15DCDE45"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 Учитывая, что в отношении размещения застройщиками информации в ЕИСЖС их жестко контролирует Фонд, аналогичная функция органа контроля долевого строительства является явно избыточной.</w:t>
      </w:r>
    </w:p>
    <w:p w14:paraId="1192AE37" w14:textId="77777777"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lastRenderedPageBreak/>
        <w:t>Портал ЕРЗ.РФ провел исследование проектных деклараций застройщиков, размещенных в </w:t>
      </w:r>
      <w:hyperlink r:id="rId90" w:history="1">
        <w:r w:rsidRPr="00193BE1">
          <w:rPr>
            <w:rFonts w:ascii="Times New Roman" w:hAnsi="Times New Roman" w:cs="Times New Roman"/>
            <w:sz w:val="28"/>
            <w:szCs w:val="28"/>
          </w:rPr>
          <w:t>ЕИСЖС</w:t>
        </w:r>
      </w:hyperlink>
      <w:r w:rsidRPr="00193BE1">
        <w:rPr>
          <w:rFonts w:ascii="Times New Roman" w:hAnsi="Times New Roman" w:cs="Times New Roman"/>
          <w:sz w:val="28"/>
          <w:szCs w:val="28"/>
        </w:rPr>
        <w:t>, на предмет определения сроков ввода в эксплуатацию в субъектах РФ последних домов, привлечение средств дольщиков для строительства которых осуществляется без счетов эскроу.</w:t>
      </w:r>
    </w:p>
    <w:p w14:paraId="0AC43C15" w14:textId="77777777"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В процессе исследования выяснилось, что в 11 регионах таких домов уже не осталось, а еще в 10 регионах последние дома, возводимые без счетов эскроу, будут введены в эксплуатацию в нынешнем 2021 году.</w:t>
      </w:r>
    </w:p>
    <w:p w14:paraId="2541B750" w14:textId="77777777" w:rsidR="00193BE1" w:rsidRPr="00193BE1" w:rsidRDefault="00193BE1" w:rsidP="00193BE1">
      <w:pPr>
        <w:tabs>
          <w:tab w:val="left" w:pos="851"/>
        </w:tabs>
        <w:spacing w:after="0"/>
        <w:ind w:firstLine="851"/>
        <w:jc w:val="both"/>
        <w:rPr>
          <w:rFonts w:ascii="Times New Roman" w:hAnsi="Times New Roman" w:cs="Times New Roman"/>
          <w:sz w:val="28"/>
          <w:szCs w:val="28"/>
        </w:rPr>
      </w:pPr>
      <w:r w:rsidRPr="00193BE1">
        <w:rPr>
          <w:rFonts w:ascii="Times New Roman" w:hAnsi="Times New Roman" w:cs="Times New Roman"/>
          <w:sz w:val="28"/>
          <w:szCs w:val="28"/>
        </w:rPr>
        <w:t>Таким образом, в текущем году в 21 регионе РФ органы контроля долевого строительства останутся без работы.</w:t>
      </w:r>
    </w:p>
    <w:p w14:paraId="65224F0D" w14:textId="77777777" w:rsidR="00193BE1" w:rsidRDefault="00193BE1" w:rsidP="00193BE1">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
        <w:gridCol w:w="3844"/>
        <w:gridCol w:w="3077"/>
        <w:gridCol w:w="2410"/>
      </w:tblGrid>
      <w:tr w:rsidR="00193BE1" w:rsidRPr="00193BE1" w14:paraId="5423AE66" w14:textId="77777777" w:rsidTr="00193BE1">
        <w:tc>
          <w:tcPr>
            <w:tcW w:w="0" w:type="auto"/>
            <w:gridSpan w:val="4"/>
            <w:shd w:val="clear" w:color="auto" w:fill="auto"/>
            <w:tcMar>
              <w:top w:w="150" w:type="dxa"/>
              <w:left w:w="150" w:type="dxa"/>
              <w:bottom w:w="150" w:type="dxa"/>
              <w:right w:w="150" w:type="dxa"/>
            </w:tcMar>
            <w:vAlign w:val="bottom"/>
            <w:hideMark/>
          </w:tcPr>
          <w:p w14:paraId="703FA180" w14:textId="77777777" w:rsidR="00193BE1" w:rsidRPr="00193BE1" w:rsidRDefault="00193BE1" w:rsidP="008D08E5">
            <w:pPr>
              <w:pStyle w:val="a6"/>
              <w:spacing w:before="0" w:beforeAutospacing="0" w:after="0" w:afterAutospacing="0" w:line="315" w:lineRule="atLeast"/>
              <w:jc w:val="center"/>
              <w:textAlignment w:val="baseline"/>
              <w:rPr>
                <w:sz w:val="28"/>
                <w:szCs w:val="28"/>
              </w:rPr>
            </w:pPr>
            <w:r w:rsidRPr="00193BE1">
              <w:rPr>
                <w:rStyle w:val="ab"/>
                <w:rFonts w:eastAsiaTheme="majorEastAsia"/>
                <w:sz w:val="28"/>
                <w:szCs w:val="28"/>
                <w:bdr w:val="none" w:sz="0" w:space="0" w:color="auto" w:frame="1"/>
              </w:rPr>
              <w:t>СПИСОК РЕГИОНОВ С СОРТИРОВКОЙ ПО ДАТЕ ВВОДА В ЭКСПЛУАТЦИЮ ПОСЛЕДНЕГО ДОМА БЕЗ СЧЕТОВ ЭСКРОУ</w:t>
            </w:r>
          </w:p>
        </w:tc>
      </w:tr>
      <w:tr w:rsidR="00193BE1" w:rsidRPr="00193BE1" w14:paraId="6E612E6D" w14:textId="77777777" w:rsidTr="00193BE1">
        <w:tc>
          <w:tcPr>
            <w:tcW w:w="0" w:type="auto"/>
            <w:shd w:val="clear" w:color="auto" w:fill="auto"/>
            <w:tcMar>
              <w:top w:w="150" w:type="dxa"/>
              <w:left w:w="150" w:type="dxa"/>
              <w:bottom w:w="150" w:type="dxa"/>
              <w:right w:w="150" w:type="dxa"/>
            </w:tcMar>
            <w:hideMark/>
          </w:tcPr>
          <w:p w14:paraId="77E6657B" w14:textId="77777777" w:rsidR="00193BE1" w:rsidRPr="00193BE1" w:rsidRDefault="00193BE1" w:rsidP="008D08E5">
            <w:pPr>
              <w:pStyle w:val="a6"/>
              <w:spacing w:before="0" w:beforeAutospacing="0" w:after="0" w:afterAutospacing="0" w:line="315" w:lineRule="atLeast"/>
              <w:jc w:val="center"/>
              <w:textAlignment w:val="baseline"/>
            </w:pPr>
            <w:r w:rsidRPr="00193BE1">
              <w:rPr>
                <w:rStyle w:val="ab"/>
                <w:rFonts w:eastAsiaTheme="majorEastAsia"/>
                <w:bdr w:val="none" w:sz="0" w:space="0" w:color="auto" w:frame="1"/>
              </w:rPr>
              <w:t>№</w:t>
            </w:r>
          </w:p>
        </w:tc>
        <w:tc>
          <w:tcPr>
            <w:tcW w:w="3791" w:type="dxa"/>
            <w:shd w:val="clear" w:color="auto" w:fill="auto"/>
            <w:tcMar>
              <w:top w:w="150" w:type="dxa"/>
              <w:left w:w="150" w:type="dxa"/>
              <w:bottom w:w="150" w:type="dxa"/>
              <w:right w:w="150" w:type="dxa"/>
            </w:tcMar>
            <w:hideMark/>
          </w:tcPr>
          <w:p w14:paraId="5CD00523" w14:textId="77777777" w:rsidR="00193BE1" w:rsidRPr="00193BE1" w:rsidRDefault="00193BE1" w:rsidP="008D08E5">
            <w:pPr>
              <w:pStyle w:val="a6"/>
              <w:spacing w:before="0" w:beforeAutospacing="0" w:after="0" w:afterAutospacing="0" w:line="315" w:lineRule="atLeast"/>
              <w:jc w:val="center"/>
              <w:textAlignment w:val="baseline"/>
            </w:pPr>
            <w:r w:rsidRPr="00193BE1">
              <w:rPr>
                <w:rStyle w:val="ab"/>
                <w:rFonts w:eastAsiaTheme="majorEastAsia"/>
                <w:bdr w:val="none" w:sz="0" w:space="0" w:color="auto" w:frame="1"/>
              </w:rPr>
              <w:t>Регион</w:t>
            </w:r>
          </w:p>
        </w:tc>
        <w:tc>
          <w:tcPr>
            <w:tcW w:w="3277" w:type="dxa"/>
            <w:shd w:val="clear" w:color="auto" w:fill="auto"/>
            <w:tcMar>
              <w:top w:w="150" w:type="dxa"/>
              <w:left w:w="150" w:type="dxa"/>
              <w:bottom w:w="150" w:type="dxa"/>
              <w:right w:w="150" w:type="dxa"/>
            </w:tcMar>
            <w:hideMark/>
          </w:tcPr>
          <w:p w14:paraId="3361E775" w14:textId="77777777" w:rsidR="00193BE1" w:rsidRPr="00193BE1" w:rsidRDefault="00193BE1" w:rsidP="008D08E5">
            <w:pPr>
              <w:pStyle w:val="a6"/>
              <w:spacing w:before="0" w:beforeAutospacing="0" w:after="0" w:afterAutospacing="0" w:line="315" w:lineRule="atLeast"/>
              <w:jc w:val="center"/>
              <w:textAlignment w:val="baseline"/>
            </w:pPr>
            <w:r w:rsidRPr="00193BE1">
              <w:rPr>
                <w:rStyle w:val="ab"/>
                <w:rFonts w:eastAsiaTheme="majorEastAsia"/>
                <w:bdr w:val="none" w:sz="0" w:space="0" w:color="auto" w:frame="1"/>
              </w:rPr>
              <w:t>Дата ввода последнего строящегося МКД не по эскроу (месяц, год)</w:t>
            </w:r>
          </w:p>
        </w:tc>
        <w:tc>
          <w:tcPr>
            <w:tcW w:w="2261" w:type="dxa"/>
            <w:shd w:val="clear" w:color="auto" w:fill="auto"/>
            <w:tcMar>
              <w:top w:w="150" w:type="dxa"/>
              <w:left w:w="150" w:type="dxa"/>
              <w:bottom w:w="150" w:type="dxa"/>
              <w:right w:w="150" w:type="dxa"/>
            </w:tcMar>
            <w:hideMark/>
          </w:tcPr>
          <w:p w14:paraId="4DF941E1" w14:textId="77777777" w:rsidR="00193BE1" w:rsidRPr="00193BE1" w:rsidRDefault="00193BE1" w:rsidP="008D08E5">
            <w:pPr>
              <w:pStyle w:val="a6"/>
              <w:spacing w:before="0" w:beforeAutospacing="0" w:after="0" w:afterAutospacing="0" w:line="315" w:lineRule="atLeast"/>
              <w:jc w:val="center"/>
              <w:textAlignment w:val="baseline"/>
            </w:pPr>
            <w:r w:rsidRPr="00193BE1">
              <w:rPr>
                <w:rStyle w:val="ab"/>
                <w:rFonts w:eastAsiaTheme="majorEastAsia"/>
                <w:bdr w:val="none" w:sz="0" w:space="0" w:color="auto" w:frame="1"/>
              </w:rPr>
              <w:t>Доля строящихся не по эскроу</w:t>
            </w:r>
          </w:p>
        </w:tc>
      </w:tr>
      <w:tr w:rsidR="00193BE1" w:rsidRPr="00193BE1" w14:paraId="17543E36" w14:textId="77777777" w:rsidTr="00193BE1">
        <w:tc>
          <w:tcPr>
            <w:tcW w:w="0" w:type="auto"/>
            <w:shd w:val="clear" w:color="auto" w:fill="E2EFD9"/>
            <w:tcMar>
              <w:top w:w="150" w:type="dxa"/>
              <w:left w:w="150" w:type="dxa"/>
              <w:bottom w:w="150" w:type="dxa"/>
              <w:right w:w="150" w:type="dxa"/>
            </w:tcMar>
            <w:hideMark/>
          </w:tcPr>
          <w:p w14:paraId="213EF5B3"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1</w:t>
            </w:r>
          </w:p>
        </w:tc>
        <w:tc>
          <w:tcPr>
            <w:tcW w:w="3791" w:type="dxa"/>
            <w:shd w:val="clear" w:color="auto" w:fill="E2EFD9"/>
            <w:tcMar>
              <w:top w:w="150" w:type="dxa"/>
              <w:left w:w="150" w:type="dxa"/>
              <w:bottom w:w="150" w:type="dxa"/>
              <w:right w:w="150" w:type="dxa"/>
            </w:tcMar>
            <w:vAlign w:val="bottom"/>
            <w:hideMark/>
          </w:tcPr>
          <w:p w14:paraId="07648F4D"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Еврейская автономная область</w:t>
            </w:r>
          </w:p>
        </w:tc>
        <w:tc>
          <w:tcPr>
            <w:tcW w:w="3277" w:type="dxa"/>
            <w:shd w:val="clear" w:color="auto" w:fill="E2EFD9"/>
            <w:tcMar>
              <w:top w:w="150" w:type="dxa"/>
              <w:left w:w="150" w:type="dxa"/>
              <w:bottom w:w="150" w:type="dxa"/>
              <w:right w:w="150" w:type="dxa"/>
            </w:tcMar>
            <w:hideMark/>
          </w:tcPr>
          <w:p w14:paraId="37DA2416"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w:t>
            </w:r>
          </w:p>
        </w:tc>
        <w:tc>
          <w:tcPr>
            <w:tcW w:w="2261" w:type="dxa"/>
            <w:shd w:val="clear" w:color="auto" w:fill="E2EFD9"/>
            <w:tcMar>
              <w:top w:w="150" w:type="dxa"/>
              <w:left w:w="150" w:type="dxa"/>
              <w:bottom w:w="150" w:type="dxa"/>
              <w:right w:w="150" w:type="dxa"/>
            </w:tcMar>
            <w:hideMark/>
          </w:tcPr>
          <w:p w14:paraId="46A732CA"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0,0%</w:t>
            </w:r>
          </w:p>
        </w:tc>
      </w:tr>
      <w:tr w:rsidR="00193BE1" w:rsidRPr="00193BE1" w14:paraId="072F2F88" w14:textId="77777777" w:rsidTr="00193BE1">
        <w:tc>
          <w:tcPr>
            <w:tcW w:w="0" w:type="auto"/>
            <w:shd w:val="clear" w:color="auto" w:fill="E2EFD9"/>
            <w:tcMar>
              <w:top w:w="150" w:type="dxa"/>
              <w:left w:w="150" w:type="dxa"/>
              <w:bottom w:w="150" w:type="dxa"/>
              <w:right w:w="150" w:type="dxa"/>
            </w:tcMar>
            <w:hideMark/>
          </w:tcPr>
          <w:p w14:paraId="15E35465"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2</w:t>
            </w:r>
          </w:p>
        </w:tc>
        <w:tc>
          <w:tcPr>
            <w:tcW w:w="3791" w:type="dxa"/>
            <w:shd w:val="clear" w:color="auto" w:fill="E2EFD9"/>
            <w:tcMar>
              <w:top w:w="150" w:type="dxa"/>
              <w:left w:w="150" w:type="dxa"/>
              <w:bottom w:w="150" w:type="dxa"/>
              <w:right w:w="150" w:type="dxa"/>
            </w:tcMar>
            <w:vAlign w:val="bottom"/>
            <w:hideMark/>
          </w:tcPr>
          <w:p w14:paraId="4D2951B3"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Камчатский край</w:t>
            </w:r>
          </w:p>
        </w:tc>
        <w:tc>
          <w:tcPr>
            <w:tcW w:w="3277" w:type="dxa"/>
            <w:shd w:val="clear" w:color="auto" w:fill="E2EFD9"/>
            <w:tcMar>
              <w:top w:w="150" w:type="dxa"/>
              <w:left w:w="150" w:type="dxa"/>
              <w:bottom w:w="150" w:type="dxa"/>
              <w:right w:w="150" w:type="dxa"/>
            </w:tcMar>
            <w:hideMark/>
          </w:tcPr>
          <w:p w14:paraId="453023E8"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w:t>
            </w:r>
          </w:p>
        </w:tc>
        <w:tc>
          <w:tcPr>
            <w:tcW w:w="2261" w:type="dxa"/>
            <w:shd w:val="clear" w:color="auto" w:fill="E2EFD9"/>
            <w:tcMar>
              <w:top w:w="150" w:type="dxa"/>
              <w:left w:w="150" w:type="dxa"/>
              <w:bottom w:w="150" w:type="dxa"/>
              <w:right w:w="150" w:type="dxa"/>
            </w:tcMar>
            <w:hideMark/>
          </w:tcPr>
          <w:p w14:paraId="62DE59F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0,0%</w:t>
            </w:r>
          </w:p>
        </w:tc>
      </w:tr>
      <w:tr w:rsidR="00193BE1" w:rsidRPr="00193BE1" w14:paraId="26125251" w14:textId="77777777" w:rsidTr="00193BE1">
        <w:tc>
          <w:tcPr>
            <w:tcW w:w="0" w:type="auto"/>
            <w:shd w:val="clear" w:color="auto" w:fill="E2EFD9"/>
            <w:tcMar>
              <w:top w:w="150" w:type="dxa"/>
              <w:left w:w="150" w:type="dxa"/>
              <w:bottom w:w="150" w:type="dxa"/>
              <w:right w:w="150" w:type="dxa"/>
            </w:tcMar>
            <w:hideMark/>
          </w:tcPr>
          <w:p w14:paraId="383F281C"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3</w:t>
            </w:r>
          </w:p>
        </w:tc>
        <w:tc>
          <w:tcPr>
            <w:tcW w:w="3791" w:type="dxa"/>
            <w:shd w:val="clear" w:color="auto" w:fill="E2EFD9"/>
            <w:tcMar>
              <w:top w:w="150" w:type="dxa"/>
              <w:left w:w="150" w:type="dxa"/>
              <w:bottom w:w="150" w:type="dxa"/>
              <w:right w:w="150" w:type="dxa"/>
            </w:tcMar>
            <w:vAlign w:val="bottom"/>
            <w:hideMark/>
          </w:tcPr>
          <w:p w14:paraId="69F27A62"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Карачаево-Черкесская Республика</w:t>
            </w:r>
          </w:p>
        </w:tc>
        <w:tc>
          <w:tcPr>
            <w:tcW w:w="3277" w:type="dxa"/>
            <w:shd w:val="clear" w:color="auto" w:fill="E2EFD9"/>
            <w:tcMar>
              <w:top w:w="150" w:type="dxa"/>
              <w:left w:w="150" w:type="dxa"/>
              <w:bottom w:w="150" w:type="dxa"/>
              <w:right w:w="150" w:type="dxa"/>
            </w:tcMar>
            <w:hideMark/>
          </w:tcPr>
          <w:p w14:paraId="164DF4F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w:t>
            </w:r>
          </w:p>
        </w:tc>
        <w:tc>
          <w:tcPr>
            <w:tcW w:w="2261" w:type="dxa"/>
            <w:shd w:val="clear" w:color="auto" w:fill="E2EFD9"/>
            <w:tcMar>
              <w:top w:w="150" w:type="dxa"/>
              <w:left w:w="150" w:type="dxa"/>
              <w:bottom w:w="150" w:type="dxa"/>
              <w:right w:w="150" w:type="dxa"/>
            </w:tcMar>
            <w:hideMark/>
          </w:tcPr>
          <w:p w14:paraId="47BC839F"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0,0%</w:t>
            </w:r>
          </w:p>
        </w:tc>
      </w:tr>
      <w:tr w:rsidR="00193BE1" w:rsidRPr="00193BE1" w14:paraId="026C639C" w14:textId="77777777" w:rsidTr="00193BE1">
        <w:tc>
          <w:tcPr>
            <w:tcW w:w="0" w:type="auto"/>
            <w:shd w:val="clear" w:color="auto" w:fill="E2EFD9"/>
            <w:tcMar>
              <w:top w:w="150" w:type="dxa"/>
              <w:left w:w="150" w:type="dxa"/>
              <w:bottom w:w="150" w:type="dxa"/>
              <w:right w:w="150" w:type="dxa"/>
            </w:tcMar>
            <w:hideMark/>
          </w:tcPr>
          <w:p w14:paraId="27ECA1F4"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4</w:t>
            </w:r>
          </w:p>
        </w:tc>
        <w:tc>
          <w:tcPr>
            <w:tcW w:w="3791" w:type="dxa"/>
            <w:shd w:val="clear" w:color="auto" w:fill="E2EFD9"/>
            <w:tcMar>
              <w:top w:w="150" w:type="dxa"/>
              <w:left w:w="150" w:type="dxa"/>
              <w:bottom w:w="150" w:type="dxa"/>
              <w:right w:w="150" w:type="dxa"/>
            </w:tcMar>
            <w:vAlign w:val="bottom"/>
            <w:hideMark/>
          </w:tcPr>
          <w:p w14:paraId="3C0DCDC8"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Курганская область</w:t>
            </w:r>
          </w:p>
        </w:tc>
        <w:tc>
          <w:tcPr>
            <w:tcW w:w="3277" w:type="dxa"/>
            <w:shd w:val="clear" w:color="auto" w:fill="E2EFD9"/>
            <w:tcMar>
              <w:top w:w="150" w:type="dxa"/>
              <w:left w:w="150" w:type="dxa"/>
              <w:bottom w:w="150" w:type="dxa"/>
              <w:right w:w="150" w:type="dxa"/>
            </w:tcMar>
            <w:hideMark/>
          </w:tcPr>
          <w:p w14:paraId="789C37B6"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w:t>
            </w:r>
          </w:p>
        </w:tc>
        <w:tc>
          <w:tcPr>
            <w:tcW w:w="2261" w:type="dxa"/>
            <w:shd w:val="clear" w:color="auto" w:fill="E2EFD9"/>
            <w:tcMar>
              <w:top w:w="150" w:type="dxa"/>
              <w:left w:w="150" w:type="dxa"/>
              <w:bottom w:w="150" w:type="dxa"/>
              <w:right w:w="150" w:type="dxa"/>
            </w:tcMar>
            <w:hideMark/>
          </w:tcPr>
          <w:p w14:paraId="1C123AF4"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0,0%</w:t>
            </w:r>
          </w:p>
        </w:tc>
      </w:tr>
      <w:tr w:rsidR="00193BE1" w:rsidRPr="00193BE1" w14:paraId="77A1BE5E" w14:textId="77777777" w:rsidTr="00193BE1">
        <w:tc>
          <w:tcPr>
            <w:tcW w:w="0" w:type="auto"/>
            <w:shd w:val="clear" w:color="auto" w:fill="E2EFD9"/>
            <w:tcMar>
              <w:top w:w="150" w:type="dxa"/>
              <w:left w:w="150" w:type="dxa"/>
              <w:bottom w:w="150" w:type="dxa"/>
              <w:right w:w="150" w:type="dxa"/>
            </w:tcMar>
            <w:hideMark/>
          </w:tcPr>
          <w:p w14:paraId="1335F74B"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5</w:t>
            </w:r>
          </w:p>
        </w:tc>
        <w:tc>
          <w:tcPr>
            <w:tcW w:w="3791" w:type="dxa"/>
            <w:shd w:val="clear" w:color="auto" w:fill="E2EFD9"/>
            <w:tcMar>
              <w:top w:w="150" w:type="dxa"/>
              <w:left w:w="150" w:type="dxa"/>
              <w:bottom w:w="150" w:type="dxa"/>
              <w:right w:w="150" w:type="dxa"/>
            </w:tcMar>
            <w:vAlign w:val="bottom"/>
            <w:hideMark/>
          </w:tcPr>
          <w:p w14:paraId="185CC4C1"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Ненецкий автономный округ</w:t>
            </w:r>
          </w:p>
        </w:tc>
        <w:tc>
          <w:tcPr>
            <w:tcW w:w="3277" w:type="dxa"/>
            <w:shd w:val="clear" w:color="auto" w:fill="E2EFD9"/>
            <w:tcMar>
              <w:top w:w="150" w:type="dxa"/>
              <w:left w:w="150" w:type="dxa"/>
              <w:bottom w:w="150" w:type="dxa"/>
              <w:right w:w="150" w:type="dxa"/>
            </w:tcMar>
            <w:hideMark/>
          </w:tcPr>
          <w:p w14:paraId="39F4D5B0"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w:t>
            </w:r>
          </w:p>
        </w:tc>
        <w:tc>
          <w:tcPr>
            <w:tcW w:w="2261" w:type="dxa"/>
            <w:shd w:val="clear" w:color="auto" w:fill="E2EFD9"/>
            <w:tcMar>
              <w:top w:w="150" w:type="dxa"/>
              <w:left w:w="150" w:type="dxa"/>
              <w:bottom w:w="150" w:type="dxa"/>
              <w:right w:w="150" w:type="dxa"/>
            </w:tcMar>
            <w:hideMark/>
          </w:tcPr>
          <w:p w14:paraId="00B695E9"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0,0%</w:t>
            </w:r>
          </w:p>
        </w:tc>
      </w:tr>
      <w:tr w:rsidR="00193BE1" w:rsidRPr="00193BE1" w14:paraId="54704ADD" w14:textId="77777777" w:rsidTr="00193BE1">
        <w:tc>
          <w:tcPr>
            <w:tcW w:w="0" w:type="auto"/>
            <w:shd w:val="clear" w:color="auto" w:fill="E2EFD9"/>
            <w:tcMar>
              <w:top w:w="150" w:type="dxa"/>
              <w:left w:w="150" w:type="dxa"/>
              <w:bottom w:w="150" w:type="dxa"/>
              <w:right w:w="150" w:type="dxa"/>
            </w:tcMar>
            <w:hideMark/>
          </w:tcPr>
          <w:p w14:paraId="13111B3B"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6</w:t>
            </w:r>
          </w:p>
        </w:tc>
        <w:tc>
          <w:tcPr>
            <w:tcW w:w="3791" w:type="dxa"/>
            <w:shd w:val="clear" w:color="auto" w:fill="E2EFD9"/>
            <w:tcMar>
              <w:top w:w="150" w:type="dxa"/>
              <w:left w:w="150" w:type="dxa"/>
              <w:bottom w:w="150" w:type="dxa"/>
              <w:right w:w="150" w:type="dxa"/>
            </w:tcMar>
            <w:vAlign w:val="bottom"/>
            <w:hideMark/>
          </w:tcPr>
          <w:p w14:paraId="124E67D9"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Новгородская область</w:t>
            </w:r>
          </w:p>
        </w:tc>
        <w:tc>
          <w:tcPr>
            <w:tcW w:w="3277" w:type="dxa"/>
            <w:shd w:val="clear" w:color="auto" w:fill="E2EFD9"/>
            <w:tcMar>
              <w:top w:w="150" w:type="dxa"/>
              <w:left w:w="150" w:type="dxa"/>
              <w:bottom w:w="150" w:type="dxa"/>
              <w:right w:w="150" w:type="dxa"/>
            </w:tcMar>
            <w:hideMark/>
          </w:tcPr>
          <w:p w14:paraId="64F2B943"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w:t>
            </w:r>
          </w:p>
        </w:tc>
        <w:tc>
          <w:tcPr>
            <w:tcW w:w="2261" w:type="dxa"/>
            <w:shd w:val="clear" w:color="auto" w:fill="E2EFD9"/>
            <w:tcMar>
              <w:top w:w="150" w:type="dxa"/>
              <w:left w:w="150" w:type="dxa"/>
              <w:bottom w:w="150" w:type="dxa"/>
              <w:right w:w="150" w:type="dxa"/>
            </w:tcMar>
            <w:hideMark/>
          </w:tcPr>
          <w:p w14:paraId="4EBA197A"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0,0%</w:t>
            </w:r>
          </w:p>
        </w:tc>
      </w:tr>
      <w:tr w:rsidR="00193BE1" w:rsidRPr="00193BE1" w14:paraId="39ADDE82" w14:textId="77777777" w:rsidTr="00193BE1">
        <w:tc>
          <w:tcPr>
            <w:tcW w:w="0" w:type="auto"/>
            <w:shd w:val="clear" w:color="auto" w:fill="E2EFD9"/>
            <w:tcMar>
              <w:top w:w="150" w:type="dxa"/>
              <w:left w:w="150" w:type="dxa"/>
              <w:bottom w:w="150" w:type="dxa"/>
              <w:right w:w="150" w:type="dxa"/>
            </w:tcMar>
            <w:hideMark/>
          </w:tcPr>
          <w:p w14:paraId="72F4EF8D"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7</w:t>
            </w:r>
          </w:p>
        </w:tc>
        <w:tc>
          <w:tcPr>
            <w:tcW w:w="3791" w:type="dxa"/>
            <w:shd w:val="clear" w:color="auto" w:fill="E2EFD9"/>
            <w:tcMar>
              <w:top w:w="150" w:type="dxa"/>
              <w:left w:w="150" w:type="dxa"/>
              <w:bottom w:w="150" w:type="dxa"/>
              <w:right w:w="150" w:type="dxa"/>
            </w:tcMar>
            <w:vAlign w:val="bottom"/>
            <w:hideMark/>
          </w:tcPr>
          <w:p w14:paraId="3996EA4F"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Калмыкия</w:t>
            </w:r>
          </w:p>
        </w:tc>
        <w:tc>
          <w:tcPr>
            <w:tcW w:w="3277" w:type="dxa"/>
            <w:shd w:val="clear" w:color="auto" w:fill="E2EFD9"/>
            <w:tcMar>
              <w:top w:w="150" w:type="dxa"/>
              <w:left w:w="150" w:type="dxa"/>
              <w:bottom w:w="150" w:type="dxa"/>
              <w:right w:w="150" w:type="dxa"/>
            </w:tcMar>
            <w:hideMark/>
          </w:tcPr>
          <w:p w14:paraId="6DA7BCBA"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w:t>
            </w:r>
          </w:p>
        </w:tc>
        <w:tc>
          <w:tcPr>
            <w:tcW w:w="2261" w:type="dxa"/>
            <w:shd w:val="clear" w:color="auto" w:fill="E2EFD9"/>
            <w:tcMar>
              <w:top w:w="150" w:type="dxa"/>
              <w:left w:w="150" w:type="dxa"/>
              <w:bottom w:w="150" w:type="dxa"/>
              <w:right w:w="150" w:type="dxa"/>
            </w:tcMar>
            <w:hideMark/>
          </w:tcPr>
          <w:p w14:paraId="57001837"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0,0%</w:t>
            </w:r>
          </w:p>
        </w:tc>
      </w:tr>
      <w:tr w:rsidR="00193BE1" w:rsidRPr="00193BE1" w14:paraId="68EACC14" w14:textId="77777777" w:rsidTr="00193BE1">
        <w:tc>
          <w:tcPr>
            <w:tcW w:w="0" w:type="auto"/>
            <w:shd w:val="clear" w:color="auto" w:fill="E2EFD9"/>
            <w:tcMar>
              <w:top w:w="150" w:type="dxa"/>
              <w:left w:w="150" w:type="dxa"/>
              <w:bottom w:w="150" w:type="dxa"/>
              <w:right w:w="150" w:type="dxa"/>
            </w:tcMar>
            <w:hideMark/>
          </w:tcPr>
          <w:p w14:paraId="5E3DE39D"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8</w:t>
            </w:r>
          </w:p>
        </w:tc>
        <w:tc>
          <w:tcPr>
            <w:tcW w:w="3791" w:type="dxa"/>
            <w:shd w:val="clear" w:color="auto" w:fill="E2EFD9"/>
            <w:tcMar>
              <w:top w:w="150" w:type="dxa"/>
              <w:left w:w="150" w:type="dxa"/>
              <w:bottom w:w="150" w:type="dxa"/>
              <w:right w:w="150" w:type="dxa"/>
            </w:tcMar>
            <w:vAlign w:val="bottom"/>
            <w:hideMark/>
          </w:tcPr>
          <w:p w14:paraId="0751D555"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Коми</w:t>
            </w:r>
          </w:p>
        </w:tc>
        <w:tc>
          <w:tcPr>
            <w:tcW w:w="3277" w:type="dxa"/>
            <w:shd w:val="clear" w:color="auto" w:fill="E2EFD9"/>
            <w:tcMar>
              <w:top w:w="150" w:type="dxa"/>
              <w:left w:w="150" w:type="dxa"/>
              <w:bottom w:w="150" w:type="dxa"/>
              <w:right w:w="150" w:type="dxa"/>
            </w:tcMar>
            <w:hideMark/>
          </w:tcPr>
          <w:p w14:paraId="6971C27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w:t>
            </w:r>
          </w:p>
        </w:tc>
        <w:tc>
          <w:tcPr>
            <w:tcW w:w="2261" w:type="dxa"/>
            <w:shd w:val="clear" w:color="auto" w:fill="E2EFD9"/>
            <w:tcMar>
              <w:top w:w="150" w:type="dxa"/>
              <w:left w:w="150" w:type="dxa"/>
              <w:bottom w:w="150" w:type="dxa"/>
              <w:right w:w="150" w:type="dxa"/>
            </w:tcMar>
            <w:hideMark/>
          </w:tcPr>
          <w:p w14:paraId="4C3D5B77"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0,0%</w:t>
            </w:r>
          </w:p>
        </w:tc>
      </w:tr>
      <w:tr w:rsidR="00193BE1" w:rsidRPr="00193BE1" w14:paraId="0732032D" w14:textId="77777777" w:rsidTr="00193BE1">
        <w:tc>
          <w:tcPr>
            <w:tcW w:w="0" w:type="auto"/>
            <w:shd w:val="clear" w:color="auto" w:fill="E2EFD9"/>
            <w:tcMar>
              <w:top w:w="150" w:type="dxa"/>
              <w:left w:w="150" w:type="dxa"/>
              <w:bottom w:w="150" w:type="dxa"/>
              <w:right w:w="150" w:type="dxa"/>
            </w:tcMar>
            <w:hideMark/>
          </w:tcPr>
          <w:p w14:paraId="12A41208"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9</w:t>
            </w:r>
          </w:p>
        </w:tc>
        <w:tc>
          <w:tcPr>
            <w:tcW w:w="3791" w:type="dxa"/>
            <w:shd w:val="clear" w:color="auto" w:fill="E2EFD9"/>
            <w:tcMar>
              <w:top w:w="150" w:type="dxa"/>
              <w:left w:w="150" w:type="dxa"/>
              <w:bottom w:w="150" w:type="dxa"/>
              <w:right w:w="150" w:type="dxa"/>
            </w:tcMar>
            <w:vAlign w:val="bottom"/>
            <w:hideMark/>
          </w:tcPr>
          <w:p w14:paraId="3B546C90"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Тыва</w:t>
            </w:r>
          </w:p>
        </w:tc>
        <w:tc>
          <w:tcPr>
            <w:tcW w:w="3277" w:type="dxa"/>
            <w:shd w:val="clear" w:color="auto" w:fill="E2EFD9"/>
            <w:tcMar>
              <w:top w:w="150" w:type="dxa"/>
              <w:left w:w="150" w:type="dxa"/>
              <w:bottom w:w="150" w:type="dxa"/>
              <w:right w:w="150" w:type="dxa"/>
            </w:tcMar>
            <w:hideMark/>
          </w:tcPr>
          <w:p w14:paraId="30D597DF"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w:t>
            </w:r>
          </w:p>
        </w:tc>
        <w:tc>
          <w:tcPr>
            <w:tcW w:w="2261" w:type="dxa"/>
            <w:shd w:val="clear" w:color="auto" w:fill="E2EFD9"/>
            <w:tcMar>
              <w:top w:w="150" w:type="dxa"/>
              <w:left w:w="150" w:type="dxa"/>
              <w:bottom w:w="150" w:type="dxa"/>
              <w:right w:w="150" w:type="dxa"/>
            </w:tcMar>
            <w:hideMark/>
          </w:tcPr>
          <w:p w14:paraId="0D300B66"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0,0%</w:t>
            </w:r>
          </w:p>
        </w:tc>
      </w:tr>
      <w:tr w:rsidR="00193BE1" w:rsidRPr="00193BE1" w14:paraId="12885A5F" w14:textId="77777777" w:rsidTr="00193BE1">
        <w:tc>
          <w:tcPr>
            <w:tcW w:w="0" w:type="auto"/>
            <w:shd w:val="clear" w:color="auto" w:fill="E2EFD9"/>
            <w:tcMar>
              <w:top w:w="150" w:type="dxa"/>
              <w:left w:w="150" w:type="dxa"/>
              <w:bottom w:w="150" w:type="dxa"/>
              <w:right w:w="150" w:type="dxa"/>
            </w:tcMar>
            <w:hideMark/>
          </w:tcPr>
          <w:p w14:paraId="24B094E4"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10</w:t>
            </w:r>
          </w:p>
        </w:tc>
        <w:tc>
          <w:tcPr>
            <w:tcW w:w="3791" w:type="dxa"/>
            <w:shd w:val="clear" w:color="auto" w:fill="E2EFD9"/>
            <w:tcMar>
              <w:top w:w="150" w:type="dxa"/>
              <w:left w:w="150" w:type="dxa"/>
              <w:bottom w:w="150" w:type="dxa"/>
              <w:right w:w="150" w:type="dxa"/>
            </w:tcMar>
            <w:vAlign w:val="bottom"/>
            <w:hideMark/>
          </w:tcPr>
          <w:p w14:paraId="254CA381"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Чукотский автономный округ</w:t>
            </w:r>
          </w:p>
        </w:tc>
        <w:tc>
          <w:tcPr>
            <w:tcW w:w="3277" w:type="dxa"/>
            <w:shd w:val="clear" w:color="auto" w:fill="E2EFD9"/>
            <w:tcMar>
              <w:top w:w="150" w:type="dxa"/>
              <w:left w:w="150" w:type="dxa"/>
              <w:bottom w:w="150" w:type="dxa"/>
              <w:right w:w="150" w:type="dxa"/>
            </w:tcMar>
            <w:hideMark/>
          </w:tcPr>
          <w:p w14:paraId="082959F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w:t>
            </w:r>
          </w:p>
        </w:tc>
        <w:tc>
          <w:tcPr>
            <w:tcW w:w="2261" w:type="dxa"/>
            <w:shd w:val="clear" w:color="auto" w:fill="E2EFD9"/>
            <w:tcMar>
              <w:top w:w="150" w:type="dxa"/>
              <w:left w:w="150" w:type="dxa"/>
              <w:bottom w:w="150" w:type="dxa"/>
              <w:right w:w="150" w:type="dxa"/>
            </w:tcMar>
            <w:hideMark/>
          </w:tcPr>
          <w:p w14:paraId="356C305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0,0%</w:t>
            </w:r>
          </w:p>
        </w:tc>
      </w:tr>
      <w:tr w:rsidR="00193BE1" w:rsidRPr="00193BE1" w14:paraId="711B043E" w14:textId="77777777" w:rsidTr="00193BE1">
        <w:tc>
          <w:tcPr>
            <w:tcW w:w="0" w:type="auto"/>
            <w:shd w:val="clear" w:color="auto" w:fill="E2EFD9"/>
            <w:tcMar>
              <w:top w:w="150" w:type="dxa"/>
              <w:left w:w="150" w:type="dxa"/>
              <w:bottom w:w="150" w:type="dxa"/>
              <w:right w:w="150" w:type="dxa"/>
            </w:tcMar>
            <w:hideMark/>
          </w:tcPr>
          <w:p w14:paraId="13FFA849"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11</w:t>
            </w:r>
          </w:p>
        </w:tc>
        <w:tc>
          <w:tcPr>
            <w:tcW w:w="3791" w:type="dxa"/>
            <w:shd w:val="clear" w:color="auto" w:fill="E2EFD9"/>
            <w:tcMar>
              <w:top w:w="150" w:type="dxa"/>
              <w:left w:w="150" w:type="dxa"/>
              <w:bottom w:w="150" w:type="dxa"/>
              <w:right w:w="150" w:type="dxa"/>
            </w:tcMar>
            <w:vAlign w:val="bottom"/>
            <w:hideMark/>
          </w:tcPr>
          <w:p w14:paraId="51E7ADB8"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Алтай</w:t>
            </w:r>
          </w:p>
        </w:tc>
        <w:tc>
          <w:tcPr>
            <w:tcW w:w="3277" w:type="dxa"/>
            <w:shd w:val="clear" w:color="auto" w:fill="E2EFD9"/>
            <w:tcMar>
              <w:top w:w="150" w:type="dxa"/>
              <w:left w:w="150" w:type="dxa"/>
              <w:bottom w:w="150" w:type="dxa"/>
              <w:right w:w="150" w:type="dxa"/>
            </w:tcMar>
            <w:hideMark/>
          </w:tcPr>
          <w:p w14:paraId="40004456"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06.2021</w:t>
            </w:r>
          </w:p>
        </w:tc>
        <w:tc>
          <w:tcPr>
            <w:tcW w:w="2261" w:type="dxa"/>
            <w:shd w:val="clear" w:color="auto" w:fill="E2EFD9"/>
            <w:tcMar>
              <w:top w:w="150" w:type="dxa"/>
              <w:left w:w="150" w:type="dxa"/>
              <w:bottom w:w="150" w:type="dxa"/>
              <w:right w:w="150" w:type="dxa"/>
            </w:tcMar>
            <w:hideMark/>
          </w:tcPr>
          <w:p w14:paraId="654A5E92"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20,0%</w:t>
            </w:r>
          </w:p>
        </w:tc>
      </w:tr>
      <w:tr w:rsidR="00193BE1" w:rsidRPr="00193BE1" w14:paraId="4D7B1D4B" w14:textId="77777777" w:rsidTr="00193BE1">
        <w:tc>
          <w:tcPr>
            <w:tcW w:w="0" w:type="auto"/>
            <w:shd w:val="clear" w:color="auto" w:fill="E2EFD9"/>
            <w:tcMar>
              <w:top w:w="150" w:type="dxa"/>
              <w:left w:w="150" w:type="dxa"/>
              <w:bottom w:w="150" w:type="dxa"/>
              <w:right w:w="150" w:type="dxa"/>
            </w:tcMar>
            <w:hideMark/>
          </w:tcPr>
          <w:p w14:paraId="347EAC5F"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12</w:t>
            </w:r>
          </w:p>
        </w:tc>
        <w:tc>
          <w:tcPr>
            <w:tcW w:w="3791" w:type="dxa"/>
            <w:shd w:val="clear" w:color="auto" w:fill="E2EFD9"/>
            <w:tcMar>
              <w:top w:w="150" w:type="dxa"/>
              <w:left w:w="150" w:type="dxa"/>
              <w:bottom w:w="150" w:type="dxa"/>
              <w:right w:w="150" w:type="dxa"/>
            </w:tcMar>
            <w:vAlign w:val="bottom"/>
            <w:hideMark/>
          </w:tcPr>
          <w:p w14:paraId="7AA77713"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Амурская область</w:t>
            </w:r>
          </w:p>
        </w:tc>
        <w:tc>
          <w:tcPr>
            <w:tcW w:w="3277" w:type="dxa"/>
            <w:shd w:val="clear" w:color="auto" w:fill="E2EFD9"/>
            <w:tcMar>
              <w:top w:w="150" w:type="dxa"/>
              <w:left w:w="150" w:type="dxa"/>
              <w:bottom w:w="150" w:type="dxa"/>
              <w:right w:w="150" w:type="dxa"/>
            </w:tcMar>
            <w:hideMark/>
          </w:tcPr>
          <w:p w14:paraId="05900772"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09.2021</w:t>
            </w:r>
          </w:p>
        </w:tc>
        <w:tc>
          <w:tcPr>
            <w:tcW w:w="2261" w:type="dxa"/>
            <w:shd w:val="clear" w:color="auto" w:fill="E2EFD9"/>
            <w:tcMar>
              <w:top w:w="150" w:type="dxa"/>
              <w:left w:w="150" w:type="dxa"/>
              <w:bottom w:w="150" w:type="dxa"/>
              <w:right w:w="150" w:type="dxa"/>
            </w:tcMar>
            <w:hideMark/>
          </w:tcPr>
          <w:p w14:paraId="017A577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5,1%</w:t>
            </w:r>
          </w:p>
        </w:tc>
      </w:tr>
      <w:tr w:rsidR="00193BE1" w:rsidRPr="00193BE1" w14:paraId="06E26FF4" w14:textId="77777777" w:rsidTr="00193BE1">
        <w:tc>
          <w:tcPr>
            <w:tcW w:w="0" w:type="auto"/>
            <w:shd w:val="clear" w:color="auto" w:fill="E2EFD9"/>
            <w:tcMar>
              <w:top w:w="150" w:type="dxa"/>
              <w:left w:w="150" w:type="dxa"/>
              <w:bottom w:w="150" w:type="dxa"/>
              <w:right w:w="150" w:type="dxa"/>
            </w:tcMar>
            <w:hideMark/>
          </w:tcPr>
          <w:p w14:paraId="071F99A5"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lastRenderedPageBreak/>
              <w:t>13</w:t>
            </w:r>
          </w:p>
        </w:tc>
        <w:tc>
          <w:tcPr>
            <w:tcW w:w="3791" w:type="dxa"/>
            <w:shd w:val="clear" w:color="auto" w:fill="E2EFD9"/>
            <w:tcMar>
              <w:top w:w="150" w:type="dxa"/>
              <w:left w:w="150" w:type="dxa"/>
              <w:bottom w:w="150" w:type="dxa"/>
              <w:right w:w="150" w:type="dxa"/>
            </w:tcMar>
            <w:vAlign w:val="bottom"/>
            <w:hideMark/>
          </w:tcPr>
          <w:p w14:paraId="62561440"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Орловская область</w:t>
            </w:r>
          </w:p>
        </w:tc>
        <w:tc>
          <w:tcPr>
            <w:tcW w:w="3277" w:type="dxa"/>
            <w:shd w:val="clear" w:color="auto" w:fill="E2EFD9"/>
            <w:tcMar>
              <w:top w:w="150" w:type="dxa"/>
              <w:left w:w="150" w:type="dxa"/>
              <w:bottom w:w="150" w:type="dxa"/>
              <w:right w:w="150" w:type="dxa"/>
            </w:tcMar>
            <w:hideMark/>
          </w:tcPr>
          <w:p w14:paraId="1B53B5C4"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09.2021</w:t>
            </w:r>
          </w:p>
        </w:tc>
        <w:tc>
          <w:tcPr>
            <w:tcW w:w="2261" w:type="dxa"/>
            <w:shd w:val="clear" w:color="auto" w:fill="E2EFD9"/>
            <w:tcMar>
              <w:top w:w="150" w:type="dxa"/>
              <w:left w:w="150" w:type="dxa"/>
              <w:bottom w:w="150" w:type="dxa"/>
              <w:right w:w="150" w:type="dxa"/>
            </w:tcMar>
            <w:hideMark/>
          </w:tcPr>
          <w:p w14:paraId="7570E3DC"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6,2%</w:t>
            </w:r>
          </w:p>
        </w:tc>
      </w:tr>
      <w:tr w:rsidR="00193BE1" w:rsidRPr="00193BE1" w14:paraId="57FEE456" w14:textId="77777777" w:rsidTr="00193BE1">
        <w:tc>
          <w:tcPr>
            <w:tcW w:w="0" w:type="auto"/>
            <w:shd w:val="clear" w:color="auto" w:fill="E2EFD9"/>
            <w:tcMar>
              <w:top w:w="150" w:type="dxa"/>
              <w:left w:w="150" w:type="dxa"/>
              <w:bottom w:w="150" w:type="dxa"/>
              <w:right w:w="150" w:type="dxa"/>
            </w:tcMar>
            <w:hideMark/>
          </w:tcPr>
          <w:p w14:paraId="37ED8F06"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14</w:t>
            </w:r>
          </w:p>
        </w:tc>
        <w:tc>
          <w:tcPr>
            <w:tcW w:w="3791" w:type="dxa"/>
            <w:shd w:val="clear" w:color="auto" w:fill="E2EFD9"/>
            <w:tcMar>
              <w:top w:w="150" w:type="dxa"/>
              <w:left w:w="150" w:type="dxa"/>
              <w:bottom w:w="150" w:type="dxa"/>
              <w:right w:w="150" w:type="dxa"/>
            </w:tcMar>
            <w:vAlign w:val="bottom"/>
            <w:hideMark/>
          </w:tcPr>
          <w:p w14:paraId="2F94B98A"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Мордовия</w:t>
            </w:r>
          </w:p>
        </w:tc>
        <w:tc>
          <w:tcPr>
            <w:tcW w:w="3277" w:type="dxa"/>
            <w:shd w:val="clear" w:color="auto" w:fill="E2EFD9"/>
            <w:tcMar>
              <w:top w:w="150" w:type="dxa"/>
              <w:left w:w="150" w:type="dxa"/>
              <w:bottom w:w="150" w:type="dxa"/>
              <w:right w:w="150" w:type="dxa"/>
            </w:tcMar>
            <w:hideMark/>
          </w:tcPr>
          <w:p w14:paraId="779EAD3C"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09.2021</w:t>
            </w:r>
          </w:p>
        </w:tc>
        <w:tc>
          <w:tcPr>
            <w:tcW w:w="2261" w:type="dxa"/>
            <w:shd w:val="clear" w:color="auto" w:fill="E2EFD9"/>
            <w:tcMar>
              <w:top w:w="150" w:type="dxa"/>
              <w:left w:w="150" w:type="dxa"/>
              <w:bottom w:w="150" w:type="dxa"/>
              <w:right w:w="150" w:type="dxa"/>
            </w:tcMar>
            <w:hideMark/>
          </w:tcPr>
          <w:p w14:paraId="1D68C94A"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3,2%</w:t>
            </w:r>
          </w:p>
        </w:tc>
      </w:tr>
      <w:tr w:rsidR="00193BE1" w:rsidRPr="00193BE1" w14:paraId="70EAAB0D" w14:textId="77777777" w:rsidTr="00193BE1">
        <w:tc>
          <w:tcPr>
            <w:tcW w:w="0" w:type="auto"/>
            <w:shd w:val="clear" w:color="auto" w:fill="E2EFD9"/>
            <w:tcMar>
              <w:top w:w="150" w:type="dxa"/>
              <w:left w:w="150" w:type="dxa"/>
              <w:bottom w:w="150" w:type="dxa"/>
              <w:right w:w="150" w:type="dxa"/>
            </w:tcMar>
            <w:hideMark/>
          </w:tcPr>
          <w:p w14:paraId="688AA9E1"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15</w:t>
            </w:r>
          </w:p>
        </w:tc>
        <w:tc>
          <w:tcPr>
            <w:tcW w:w="3791" w:type="dxa"/>
            <w:shd w:val="clear" w:color="auto" w:fill="E2EFD9"/>
            <w:tcMar>
              <w:top w:w="150" w:type="dxa"/>
              <w:left w:w="150" w:type="dxa"/>
              <w:bottom w:w="150" w:type="dxa"/>
              <w:right w:w="150" w:type="dxa"/>
            </w:tcMar>
            <w:vAlign w:val="bottom"/>
            <w:hideMark/>
          </w:tcPr>
          <w:p w14:paraId="2AA4197F"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Мурманская область</w:t>
            </w:r>
          </w:p>
        </w:tc>
        <w:tc>
          <w:tcPr>
            <w:tcW w:w="3277" w:type="dxa"/>
            <w:shd w:val="clear" w:color="auto" w:fill="E2EFD9"/>
            <w:tcMar>
              <w:top w:w="150" w:type="dxa"/>
              <w:left w:w="150" w:type="dxa"/>
              <w:bottom w:w="150" w:type="dxa"/>
              <w:right w:w="150" w:type="dxa"/>
            </w:tcMar>
            <w:hideMark/>
          </w:tcPr>
          <w:p w14:paraId="7472E12B"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12.2021</w:t>
            </w:r>
          </w:p>
        </w:tc>
        <w:tc>
          <w:tcPr>
            <w:tcW w:w="2261" w:type="dxa"/>
            <w:shd w:val="clear" w:color="auto" w:fill="E2EFD9"/>
            <w:tcMar>
              <w:top w:w="150" w:type="dxa"/>
              <w:left w:w="150" w:type="dxa"/>
              <w:bottom w:w="150" w:type="dxa"/>
              <w:right w:w="150" w:type="dxa"/>
            </w:tcMar>
            <w:hideMark/>
          </w:tcPr>
          <w:p w14:paraId="76352C1F"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100,0%</w:t>
            </w:r>
          </w:p>
        </w:tc>
      </w:tr>
      <w:tr w:rsidR="00193BE1" w:rsidRPr="00193BE1" w14:paraId="565DD9A9" w14:textId="77777777" w:rsidTr="00193BE1">
        <w:tc>
          <w:tcPr>
            <w:tcW w:w="0" w:type="auto"/>
            <w:shd w:val="clear" w:color="auto" w:fill="E2EFD9"/>
            <w:tcMar>
              <w:top w:w="150" w:type="dxa"/>
              <w:left w:w="150" w:type="dxa"/>
              <w:bottom w:w="150" w:type="dxa"/>
              <w:right w:w="150" w:type="dxa"/>
            </w:tcMar>
            <w:hideMark/>
          </w:tcPr>
          <w:p w14:paraId="75B1136C"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16</w:t>
            </w:r>
          </w:p>
        </w:tc>
        <w:tc>
          <w:tcPr>
            <w:tcW w:w="3791" w:type="dxa"/>
            <w:shd w:val="clear" w:color="auto" w:fill="E2EFD9"/>
            <w:tcMar>
              <w:top w:w="150" w:type="dxa"/>
              <w:left w:w="150" w:type="dxa"/>
              <w:bottom w:w="150" w:type="dxa"/>
              <w:right w:w="150" w:type="dxa"/>
            </w:tcMar>
            <w:vAlign w:val="bottom"/>
            <w:hideMark/>
          </w:tcPr>
          <w:p w14:paraId="25430043"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Оренбургская область</w:t>
            </w:r>
          </w:p>
        </w:tc>
        <w:tc>
          <w:tcPr>
            <w:tcW w:w="3277" w:type="dxa"/>
            <w:shd w:val="clear" w:color="auto" w:fill="E2EFD9"/>
            <w:tcMar>
              <w:top w:w="150" w:type="dxa"/>
              <w:left w:w="150" w:type="dxa"/>
              <w:bottom w:w="150" w:type="dxa"/>
              <w:right w:w="150" w:type="dxa"/>
            </w:tcMar>
            <w:hideMark/>
          </w:tcPr>
          <w:p w14:paraId="166DBEB8"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12.2021</w:t>
            </w:r>
          </w:p>
        </w:tc>
        <w:tc>
          <w:tcPr>
            <w:tcW w:w="2261" w:type="dxa"/>
            <w:shd w:val="clear" w:color="auto" w:fill="E2EFD9"/>
            <w:tcMar>
              <w:top w:w="150" w:type="dxa"/>
              <w:left w:w="150" w:type="dxa"/>
              <w:bottom w:w="150" w:type="dxa"/>
              <w:right w:w="150" w:type="dxa"/>
            </w:tcMar>
            <w:hideMark/>
          </w:tcPr>
          <w:p w14:paraId="0B3A4B0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4,6%</w:t>
            </w:r>
          </w:p>
        </w:tc>
      </w:tr>
      <w:tr w:rsidR="00193BE1" w:rsidRPr="00193BE1" w14:paraId="74C059A0" w14:textId="77777777" w:rsidTr="00193BE1">
        <w:tc>
          <w:tcPr>
            <w:tcW w:w="0" w:type="auto"/>
            <w:shd w:val="clear" w:color="auto" w:fill="E2EFD9"/>
            <w:tcMar>
              <w:top w:w="150" w:type="dxa"/>
              <w:left w:w="150" w:type="dxa"/>
              <w:bottom w:w="150" w:type="dxa"/>
              <w:right w:w="150" w:type="dxa"/>
            </w:tcMar>
            <w:hideMark/>
          </w:tcPr>
          <w:p w14:paraId="6973FB1D"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17</w:t>
            </w:r>
          </w:p>
        </w:tc>
        <w:tc>
          <w:tcPr>
            <w:tcW w:w="3791" w:type="dxa"/>
            <w:shd w:val="clear" w:color="auto" w:fill="E2EFD9"/>
            <w:tcMar>
              <w:top w:w="150" w:type="dxa"/>
              <w:left w:w="150" w:type="dxa"/>
              <w:bottom w:w="150" w:type="dxa"/>
              <w:right w:w="150" w:type="dxa"/>
            </w:tcMar>
            <w:vAlign w:val="bottom"/>
            <w:hideMark/>
          </w:tcPr>
          <w:p w14:paraId="217575C2"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Ингушетия</w:t>
            </w:r>
          </w:p>
        </w:tc>
        <w:tc>
          <w:tcPr>
            <w:tcW w:w="3277" w:type="dxa"/>
            <w:shd w:val="clear" w:color="auto" w:fill="E2EFD9"/>
            <w:tcMar>
              <w:top w:w="150" w:type="dxa"/>
              <w:left w:w="150" w:type="dxa"/>
              <w:bottom w:w="150" w:type="dxa"/>
              <w:right w:w="150" w:type="dxa"/>
            </w:tcMar>
            <w:hideMark/>
          </w:tcPr>
          <w:p w14:paraId="32334E5F"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12.2021</w:t>
            </w:r>
          </w:p>
        </w:tc>
        <w:tc>
          <w:tcPr>
            <w:tcW w:w="2261" w:type="dxa"/>
            <w:shd w:val="clear" w:color="auto" w:fill="E2EFD9"/>
            <w:tcMar>
              <w:top w:w="150" w:type="dxa"/>
              <w:left w:w="150" w:type="dxa"/>
              <w:bottom w:w="150" w:type="dxa"/>
              <w:right w:w="150" w:type="dxa"/>
            </w:tcMar>
            <w:hideMark/>
          </w:tcPr>
          <w:p w14:paraId="75526382"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100,0%</w:t>
            </w:r>
          </w:p>
        </w:tc>
      </w:tr>
      <w:tr w:rsidR="00193BE1" w:rsidRPr="00193BE1" w14:paraId="63667B02" w14:textId="77777777" w:rsidTr="00193BE1">
        <w:tc>
          <w:tcPr>
            <w:tcW w:w="0" w:type="auto"/>
            <w:shd w:val="clear" w:color="auto" w:fill="E2EFD9"/>
            <w:tcMar>
              <w:top w:w="150" w:type="dxa"/>
              <w:left w:w="150" w:type="dxa"/>
              <w:bottom w:w="150" w:type="dxa"/>
              <w:right w:w="150" w:type="dxa"/>
            </w:tcMar>
            <w:hideMark/>
          </w:tcPr>
          <w:p w14:paraId="123B4271"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18</w:t>
            </w:r>
          </w:p>
        </w:tc>
        <w:tc>
          <w:tcPr>
            <w:tcW w:w="3791" w:type="dxa"/>
            <w:shd w:val="clear" w:color="auto" w:fill="E2EFD9"/>
            <w:tcMar>
              <w:top w:w="150" w:type="dxa"/>
              <w:left w:w="150" w:type="dxa"/>
              <w:bottom w:w="150" w:type="dxa"/>
              <w:right w:w="150" w:type="dxa"/>
            </w:tcMar>
            <w:vAlign w:val="bottom"/>
            <w:hideMark/>
          </w:tcPr>
          <w:p w14:paraId="0670B183"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Сахалинская область</w:t>
            </w:r>
          </w:p>
        </w:tc>
        <w:tc>
          <w:tcPr>
            <w:tcW w:w="3277" w:type="dxa"/>
            <w:shd w:val="clear" w:color="auto" w:fill="E2EFD9"/>
            <w:tcMar>
              <w:top w:w="150" w:type="dxa"/>
              <w:left w:w="150" w:type="dxa"/>
              <w:bottom w:w="150" w:type="dxa"/>
              <w:right w:w="150" w:type="dxa"/>
            </w:tcMar>
            <w:hideMark/>
          </w:tcPr>
          <w:p w14:paraId="2C56948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12.2021</w:t>
            </w:r>
          </w:p>
        </w:tc>
        <w:tc>
          <w:tcPr>
            <w:tcW w:w="2261" w:type="dxa"/>
            <w:shd w:val="clear" w:color="auto" w:fill="E2EFD9"/>
            <w:tcMar>
              <w:top w:w="150" w:type="dxa"/>
              <w:left w:w="150" w:type="dxa"/>
              <w:bottom w:w="150" w:type="dxa"/>
              <w:right w:w="150" w:type="dxa"/>
            </w:tcMar>
            <w:hideMark/>
          </w:tcPr>
          <w:p w14:paraId="108BEF42"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8,0%</w:t>
            </w:r>
          </w:p>
        </w:tc>
      </w:tr>
      <w:tr w:rsidR="00193BE1" w:rsidRPr="00193BE1" w14:paraId="45064880" w14:textId="77777777" w:rsidTr="00193BE1">
        <w:tc>
          <w:tcPr>
            <w:tcW w:w="0" w:type="auto"/>
            <w:shd w:val="clear" w:color="auto" w:fill="E2EFD9"/>
            <w:tcMar>
              <w:top w:w="150" w:type="dxa"/>
              <w:left w:w="150" w:type="dxa"/>
              <w:bottom w:w="150" w:type="dxa"/>
              <w:right w:w="150" w:type="dxa"/>
            </w:tcMar>
            <w:hideMark/>
          </w:tcPr>
          <w:p w14:paraId="6D89F93B"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19</w:t>
            </w:r>
          </w:p>
        </w:tc>
        <w:tc>
          <w:tcPr>
            <w:tcW w:w="3791" w:type="dxa"/>
            <w:shd w:val="clear" w:color="auto" w:fill="E2EFD9"/>
            <w:tcMar>
              <w:top w:w="150" w:type="dxa"/>
              <w:left w:w="150" w:type="dxa"/>
              <w:bottom w:w="150" w:type="dxa"/>
              <w:right w:w="150" w:type="dxa"/>
            </w:tcMar>
            <w:vAlign w:val="bottom"/>
            <w:hideMark/>
          </w:tcPr>
          <w:p w14:paraId="612B2FC9"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Томская область</w:t>
            </w:r>
          </w:p>
        </w:tc>
        <w:tc>
          <w:tcPr>
            <w:tcW w:w="3277" w:type="dxa"/>
            <w:shd w:val="clear" w:color="auto" w:fill="E2EFD9"/>
            <w:tcMar>
              <w:top w:w="150" w:type="dxa"/>
              <w:left w:w="150" w:type="dxa"/>
              <w:bottom w:w="150" w:type="dxa"/>
              <w:right w:w="150" w:type="dxa"/>
            </w:tcMar>
            <w:hideMark/>
          </w:tcPr>
          <w:p w14:paraId="50D52CD4"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12.2021</w:t>
            </w:r>
          </w:p>
        </w:tc>
        <w:tc>
          <w:tcPr>
            <w:tcW w:w="2261" w:type="dxa"/>
            <w:shd w:val="clear" w:color="auto" w:fill="E2EFD9"/>
            <w:tcMar>
              <w:top w:w="150" w:type="dxa"/>
              <w:left w:w="150" w:type="dxa"/>
              <w:bottom w:w="150" w:type="dxa"/>
              <w:right w:w="150" w:type="dxa"/>
            </w:tcMar>
            <w:hideMark/>
          </w:tcPr>
          <w:p w14:paraId="1D258FB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26,3%</w:t>
            </w:r>
          </w:p>
        </w:tc>
      </w:tr>
      <w:tr w:rsidR="00193BE1" w:rsidRPr="00193BE1" w14:paraId="6704409E" w14:textId="77777777" w:rsidTr="00193BE1">
        <w:tc>
          <w:tcPr>
            <w:tcW w:w="0" w:type="auto"/>
            <w:shd w:val="clear" w:color="auto" w:fill="E2EFD9"/>
            <w:tcMar>
              <w:top w:w="150" w:type="dxa"/>
              <w:left w:w="150" w:type="dxa"/>
              <w:bottom w:w="150" w:type="dxa"/>
              <w:right w:w="150" w:type="dxa"/>
            </w:tcMar>
            <w:hideMark/>
          </w:tcPr>
          <w:p w14:paraId="1D18301E"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20</w:t>
            </w:r>
          </w:p>
        </w:tc>
        <w:tc>
          <w:tcPr>
            <w:tcW w:w="3791" w:type="dxa"/>
            <w:shd w:val="clear" w:color="auto" w:fill="E2EFD9"/>
            <w:tcMar>
              <w:top w:w="150" w:type="dxa"/>
              <w:left w:w="150" w:type="dxa"/>
              <w:bottom w:w="150" w:type="dxa"/>
              <w:right w:w="150" w:type="dxa"/>
            </w:tcMar>
            <w:vAlign w:val="bottom"/>
            <w:hideMark/>
          </w:tcPr>
          <w:p w14:paraId="43FAABAA"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Челябинская область</w:t>
            </w:r>
          </w:p>
        </w:tc>
        <w:tc>
          <w:tcPr>
            <w:tcW w:w="3277" w:type="dxa"/>
            <w:shd w:val="clear" w:color="auto" w:fill="E2EFD9"/>
            <w:tcMar>
              <w:top w:w="150" w:type="dxa"/>
              <w:left w:w="150" w:type="dxa"/>
              <w:bottom w:w="150" w:type="dxa"/>
              <w:right w:w="150" w:type="dxa"/>
            </w:tcMar>
            <w:hideMark/>
          </w:tcPr>
          <w:p w14:paraId="02987E84"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12.2021</w:t>
            </w:r>
          </w:p>
        </w:tc>
        <w:tc>
          <w:tcPr>
            <w:tcW w:w="2261" w:type="dxa"/>
            <w:shd w:val="clear" w:color="auto" w:fill="E2EFD9"/>
            <w:tcMar>
              <w:top w:w="150" w:type="dxa"/>
              <w:left w:w="150" w:type="dxa"/>
              <w:bottom w:w="150" w:type="dxa"/>
              <w:right w:w="150" w:type="dxa"/>
            </w:tcMar>
            <w:hideMark/>
          </w:tcPr>
          <w:p w14:paraId="2F3A34B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2,6%</w:t>
            </w:r>
          </w:p>
        </w:tc>
      </w:tr>
      <w:tr w:rsidR="00193BE1" w:rsidRPr="00193BE1" w14:paraId="7AED7802" w14:textId="77777777" w:rsidTr="00193BE1">
        <w:tc>
          <w:tcPr>
            <w:tcW w:w="0" w:type="auto"/>
            <w:shd w:val="clear" w:color="auto" w:fill="E2EFD9"/>
            <w:tcMar>
              <w:top w:w="150" w:type="dxa"/>
              <w:left w:w="150" w:type="dxa"/>
              <w:bottom w:w="150" w:type="dxa"/>
              <w:right w:w="150" w:type="dxa"/>
            </w:tcMar>
            <w:hideMark/>
          </w:tcPr>
          <w:p w14:paraId="292FE7D5"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21</w:t>
            </w:r>
          </w:p>
        </w:tc>
        <w:tc>
          <w:tcPr>
            <w:tcW w:w="3791" w:type="dxa"/>
            <w:shd w:val="clear" w:color="auto" w:fill="E2EFD9"/>
            <w:tcMar>
              <w:top w:w="150" w:type="dxa"/>
              <w:left w:w="150" w:type="dxa"/>
              <w:bottom w:w="150" w:type="dxa"/>
              <w:right w:w="150" w:type="dxa"/>
            </w:tcMar>
            <w:vAlign w:val="bottom"/>
            <w:hideMark/>
          </w:tcPr>
          <w:p w14:paraId="2DDDA894"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Ямало-Ненецкий автономный округ</w:t>
            </w:r>
          </w:p>
        </w:tc>
        <w:tc>
          <w:tcPr>
            <w:tcW w:w="3277" w:type="dxa"/>
            <w:shd w:val="clear" w:color="auto" w:fill="E2EFD9"/>
            <w:tcMar>
              <w:top w:w="150" w:type="dxa"/>
              <w:left w:w="150" w:type="dxa"/>
              <w:bottom w:w="150" w:type="dxa"/>
              <w:right w:w="150" w:type="dxa"/>
            </w:tcMar>
            <w:hideMark/>
          </w:tcPr>
          <w:p w14:paraId="2B98F33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12.2021</w:t>
            </w:r>
          </w:p>
        </w:tc>
        <w:tc>
          <w:tcPr>
            <w:tcW w:w="2261" w:type="dxa"/>
            <w:shd w:val="clear" w:color="auto" w:fill="E2EFD9"/>
            <w:tcMar>
              <w:top w:w="150" w:type="dxa"/>
              <w:left w:w="150" w:type="dxa"/>
              <w:bottom w:w="150" w:type="dxa"/>
              <w:right w:w="150" w:type="dxa"/>
            </w:tcMar>
            <w:hideMark/>
          </w:tcPr>
          <w:p w14:paraId="25B70FFF"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36,8%</w:t>
            </w:r>
          </w:p>
        </w:tc>
      </w:tr>
      <w:tr w:rsidR="00193BE1" w:rsidRPr="00193BE1" w14:paraId="305910C4" w14:textId="77777777" w:rsidTr="00193BE1">
        <w:tc>
          <w:tcPr>
            <w:tcW w:w="0" w:type="auto"/>
            <w:shd w:val="clear" w:color="auto" w:fill="auto"/>
            <w:tcMar>
              <w:top w:w="150" w:type="dxa"/>
              <w:left w:w="150" w:type="dxa"/>
              <w:bottom w:w="150" w:type="dxa"/>
              <w:right w:w="150" w:type="dxa"/>
            </w:tcMar>
            <w:hideMark/>
          </w:tcPr>
          <w:p w14:paraId="0321E4C8"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22</w:t>
            </w:r>
          </w:p>
        </w:tc>
        <w:tc>
          <w:tcPr>
            <w:tcW w:w="3791" w:type="dxa"/>
            <w:shd w:val="clear" w:color="auto" w:fill="auto"/>
            <w:tcMar>
              <w:top w:w="150" w:type="dxa"/>
              <w:left w:w="150" w:type="dxa"/>
              <w:bottom w:w="150" w:type="dxa"/>
              <w:right w:w="150" w:type="dxa"/>
            </w:tcMar>
            <w:vAlign w:val="bottom"/>
            <w:hideMark/>
          </w:tcPr>
          <w:p w14:paraId="46529077"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г. Севастополь</w:t>
            </w:r>
          </w:p>
        </w:tc>
        <w:tc>
          <w:tcPr>
            <w:tcW w:w="3277" w:type="dxa"/>
            <w:shd w:val="clear" w:color="auto" w:fill="auto"/>
            <w:tcMar>
              <w:top w:w="150" w:type="dxa"/>
              <w:left w:w="150" w:type="dxa"/>
              <w:bottom w:w="150" w:type="dxa"/>
              <w:right w:w="150" w:type="dxa"/>
            </w:tcMar>
            <w:hideMark/>
          </w:tcPr>
          <w:p w14:paraId="687D0DD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03.2022</w:t>
            </w:r>
          </w:p>
        </w:tc>
        <w:tc>
          <w:tcPr>
            <w:tcW w:w="2261" w:type="dxa"/>
            <w:shd w:val="clear" w:color="auto" w:fill="auto"/>
            <w:tcMar>
              <w:top w:w="150" w:type="dxa"/>
              <w:left w:w="150" w:type="dxa"/>
              <w:bottom w:w="150" w:type="dxa"/>
              <w:right w:w="150" w:type="dxa"/>
            </w:tcMar>
            <w:hideMark/>
          </w:tcPr>
          <w:p w14:paraId="208884B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31,2%</w:t>
            </w:r>
          </w:p>
        </w:tc>
      </w:tr>
      <w:tr w:rsidR="00193BE1" w:rsidRPr="00193BE1" w14:paraId="46DA293A" w14:textId="77777777" w:rsidTr="00193BE1">
        <w:tc>
          <w:tcPr>
            <w:tcW w:w="0" w:type="auto"/>
            <w:shd w:val="clear" w:color="auto" w:fill="auto"/>
            <w:tcMar>
              <w:top w:w="150" w:type="dxa"/>
              <w:left w:w="150" w:type="dxa"/>
              <w:bottom w:w="150" w:type="dxa"/>
              <w:right w:w="150" w:type="dxa"/>
            </w:tcMar>
            <w:hideMark/>
          </w:tcPr>
          <w:p w14:paraId="63E4FB54"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23</w:t>
            </w:r>
          </w:p>
        </w:tc>
        <w:tc>
          <w:tcPr>
            <w:tcW w:w="3791" w:type="dxa"/>
            <w:shd w:val="clear" w:color="auto" w:fill="auto"/>
            <w:tcMar>
              <w:top w:w="150" w:type="dxa"/>
              <w:left w:w="150" w:type="dxa"/>
              <w:bottom w:w="150" w:type="dxa"/>
              <w:right w:w="150" w:type="dxa"/>
            </w:tcMar>
            <w:vAlign w:val="bottom"/>
            <w:hideMark/>
          </w:tcPr>
          <w:p w14:paraId="628AB455"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Липецкая область</w:t>
            </w:r>
          </w:p>
        </w:tc>
        <w:tc>
          <w:tcPr>
            <w:tcW w:w="3277" w:type="dxa"/>
            <w:shd w:val="clear" w:color="auto" w:fill="auto"/>
            <w:tcMar>
              <w:top w:w="150" w:type="dxa"/>
              <w:left w:w="150" w:type="dxa"/>
              <w:bottom w:w="150" w:type="dxa"/>
              <w:right w:w="150" w:type="dxa"/>
            </w:tcMar>
            <w:hideMark/>
          </w:tcPr>
          <w:p w14:paraId="7E351384"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03.2022</w:t>
            </w:r>
          </w:p>
        </w:tc>
        <w:tc>
          <w:tcPr>
            <w:tcW w:w="2261" w:type="dxa"/>
            <w:shd w:val="clear" w:color="auto" w:fill="auto"/>
            <w:tcMar>
              <w:top w:w="150" w:type="dxa"/>
              <w:left w:w="150" w:type="dxa"/>
              <w:bottom w:w="150" w:type="dxa"/>
              <w:right w:w="150" w:type="dxa"/>
            </w:tcMar>
            <w:hideMark/>
          </w:tcPr>
          <w:p w14:paraId="553AABB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36,8%</w:t>
            </w:r>
          </w:p>
        </w:tc>
      </w:tr>
      <w:tr w:rsidR="00193BE1" w:rsidRPr="00193BE1" w14:paraId="37581EB2" w14:textId="77777777" w:rsidTr="00193BE1">
        <w:tc>
          <w:tcPr>
            <w:tcW w:w="0" w:type="auto"/>
            <w:shd w:val="clear" w:color="auto" w:fill="auto"/>
            <w:tcMar>
              <w:top w:w="150" w:type="dxa"/>
              <w:left w:w="150" w:type="dxa"/>
              <w:bottom w:w="150" w:type="dxa"/>
              <w:right w:w="150" w:type="dxa"/>
            </w:tcMar>
            <w:hideMark/>
          </w:tcPr>
          <w:p w14:paraId="3A6C742E"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24</w:t>
            </w:r>
          </w:p>
        </w:tc>
        <w:tc>
          <w:tcPr>
            <w:tcW w:w="3791" w:type="dxa"/>
            <w:shd w:val="clear" w:color="auto" w:fill="auto"/>
            <w:tcMar>
              <w:top w:w="150" w:type="dxa"/>
              <w:left w:w="150" w:type="dxa"/>
              <w:bottom w:w="150" w:type="dxa"/>
              <w:right w:w="150" w:type="dxa"/>
            </w:tcMar>
            <w:vAlign w:val="bottom"/>
            <w:hideMark/>
          </w:tcPr>
          <w:p w14:paraId="6DB1E7F1"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Магаданская область</w:t>
            </w:r>
          </w:p>
        </w:tc>
        <w:tc>
          <w:tcPr>
            <w:tcW w:w="3277" w:type="dxa"/>
            <w:shd w:val="clear" w:color="auto" w:fill="auto"/>
            <w:tcMar>
              <w:top w:w="150" w:type="dxa"/>
              <w:left w:w="150" w:type="dxa"/>
              <w:bottom w:w="150" w:type="dxa"/>
              <w:right w:w="150" w:type="dxa"/>
            </w:tcMar>
            <w:hideMark/>
          </w:tcPr>
          <w:p w14:paraId="5D1C039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03.2022</w:t>
            </w:r>
          </w:p>
        </w:tc>
        <w:tc>
          <w:tcPr>
            <w:tcW w:w="2261" w:type="dxa"/>
            <w:shd w:val="clear" w:color="auto" w:fill="auto"/>
            <w:tcMar>
              <w:top w:w="150" w:type="dxa"/>
              <w:left w:w="150" w:type="dxa"/>
              <w:bottom w:w="150" w:type="dxa"/>
              <w:right w:w="150" w:type="dxa"/>
            </w:tcMar>
            <w:hideMark/>
          </w:tcPr>
          <w:p w14:paraId="16C24EDC"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100,0%</w:t>
            </w:r>
          </w:p>
        </w:tc>
      </w:tr>
      <w:tr w:rsidR="00193BE1" w:rsidRPr="00193BE1" w14:paraId="286058DB" w14:textId="77777777" w:rsidTr="00193BE1">
        <w:tc>
          <w:tcPr>
            <w:tcW w:w="0" w:type="auto"/>
            <w:shd w:val="clear" w:color="auto" w:fill="auto"/>
            <w:tcMar>
              <w:top w:w="150" w:type="dxa"/>
              <w:left w:w="150" w:type="dxa"/>
              <w:bottom w:w="150" w:type="dxa"/>
              <w:right w:w="150" w:type="dxa"/>
            </w:tcMar>
            <w:hideMark/>
          </w:tcPr>
          <w:p w14:paraId="4A9E6529"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25</w:t>
            </w:r>
          </w:p>
        </w:tc>
        <w:tc>
          <w:tcPr>
            <w:tcW w:w="3791" w:type="dxa"/>
            <w:shd w:val="clear" w:color="auto" w:fill="auto"/>
            <w:tcMar>
              <w:top w:w="150" w:type="dxa"/>
              <w:left w:w="150" w:type="dxa"/>
              <w:bottom w:w="150" w:type="dxa"/>
              <w:right w:w="150" w:type="dxa"/>
            </w:tcMar>
            <w:vAlign w:val="bottom"/>
            <w:hideMark/>
          </w:tcPr>
          <w:p w14:paraId="399BAF36"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Чеченская Республика</w:t>
            </w:r>
          </w:p>
        </w:tc>
        <w:tc>
          <w:tcPr>
            <w:tcW w:w="3277" w:type="dxa"/>
            <w:shd w:val="clear" w:color="auto" w:fill="auto"/>
            <w:tcMar>
              <w:top w:w="150" w:type="dxa"/>
              <w:left w:w="150" w:type="dxa"/>
              <w:bottom w:w="150" w:type="dxa"/>
              <w:right w:w="150" w:type="dxa"/>
            </w:tcMar>
            <w:hideMark/>
          </w:tcPr>
          <w:p w14:paraId="249D71E0"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03.2022</w:t>
            </w:r>
          </w:p>
        </w:tc>
        <w:tc>
          <w:tcPr>
            <w:tcW w:w="2261" w:type="dxa"/>
            <w:shd w:val="clear" w:color="auto" w:fill="auto"/>
            <w:tcMar>
              <w:top w:w="150" w:type="dxa"/>
              <w:left w:w="150" w:type="dxa"/>
              <w:bottom w:w="150" w:type="dxa"/>
              <w:right w:w="150" w:type="dxa"/>
            </w:tcMar>
            <w:hideMark/>
          </w:tcPr>
          <w:p w14:paraId="47266E40"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100,0%</w:t>
            </w:r>
          </w:p>
        </w:tc>
      </w:tr>
      <w:tr w:rsidR="00193BE1" w:rsidRPr="00193BE1" w14:paraId="370CA113" w14:textId="77777777" w:rsidTr="00193BE1">
        <w:tc>
          <w:tcPr>
            <w:tcW w:w="0" w:type="auto"/>
            <w:shd w:val="clear" w:color="auto" w:fill="auto"/>
            <w:tcMar>
              <w:top w:w="150" w:type="dxa"/>
              <w:left w:w="150" w:type="dxa"/>
              <w:bottom w:w="150" w:type="dxa"/>
              <w:right w:w="150" w:type="dxa"/>
            </w:tcMar>
            <w:hideMark/>
          </w:tcPr>
          <w:p w14:paraId="133D879A"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26</w:t>
            </w:r>
          </w:p>
        </w:tc>
        <w:tc>
          <w:tcPr>
            <w:tcW w:w="3791" w:type="dxa"/>
            <w:shd w:val="clear" w:color="auto" w:fill="auto"/>
            <w:tcMar>
              <w:top w:w="150" w:type="dxa"/>
              <w:left w:w="150" w:type="dxa"/>
              <w:bottom w:w="150" w:type="dxa"/>
              <w:right w:w="150" w:type="dxa"/>
            </w:tcMar>
            <w:vAlign w:val="bottom"/>
            <w:hideMark/>
          </w:tcPr>
          <w:p w14:paraId="3A87E1B5"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Кабардино-Балкарская Республика</w:t>
            </w:r>
          </w:p>
        </w:tc>
        <w:tc>
          <w:tcPr>
            <w:tcW w:w="3277" w:type="dxa"/>
            <w:shd w:val="clear" w:color="auto" w:fill="auto"/>
            <w:tcMar>
              <w:top w:w="150" w:type="dxa"/>
              <w:left w:w="150" w:type="dxa"/>
              <w:bottom w:w="150" w:type="dxa"/>
              <w:right w:w="150" w:type="dxa"/>
            </w:tcMar>
            <w:hideMark/>
          </w:tcPr>
          <w:p w14:paraId="09EAB087"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06.2022</w:t>
            </w:r>
          </w:p>
        </w:tc>
        <w:tc>
          <w:tcPr>
            <w:tcW w:w="2261" w:type="dxa"/>
            <w:shd w:val="clear" w:color="auto" w:fill="auto"/>
            <w:tcMar>
              <w:top w:w="150" w:type="dxa"/>
              <w:left w:w="150" w:type="dxa"/>
              <w:bottom w:w="150" w:type="dxa"/>
              <w:right w:w="150" w:type="dxa"/>
            </w:tcMar>
            <w:hideMark/>
          </w:tcPr>
          <w:p w14:paraId="0B82E15F"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85,3%</w:t>
            </w:r>
          </w:p>
        </w:tc>
      </w:tr>
      <w:tr w:rsidR="00193BE1" w:rsidRPr="00193BE1" w14:paraId="59240CC1" w14:textId="77777777" w:rsidTr="00193BE1">
        <w:tc>
          <w:tcPr>
            <w:tcW w:w="0" w:type="auto"/>
            <w:shd w:val="clear" w:color="auto" w:fill="auto"/>
            <w:tcMar>
              <w:top w:w="150" w:type="dxa"/>
              <w:left w:w="150" w:type="dxa"/>
              <w:bottom w:w="150" w:type="dxa"/>
              <w:right w:w="150" w:type="dxa"/>
            </w:tcMar>
            <w:hideMark/>
          </w:tcPr>
          <w:p w14:paraId="7A8C2C24"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27</w:t>
            </w:r>
          </w:p>
        </w:tc>
        <w:tc>
          <w:tcPr>
            <w:tcW w:w="3791" w:type="dxa"/>
            <w:shd w:val="clear" w:color="auto" w:fill="auto"/>
            <w:tcMar>
              <w:top w:w="150" w:type="dxa"/>
              <w:left w:w="150" w:type="dxa"/>
              <w:bottom w:w="150" w:type="dxa"/>
              <w:right w:w="150" w:type="dxa"/>
            </w:tcMar>
            <w:vAlign w:val="bottom"/>
            <w:hideMark/>
          </w:tcPr>
          <w:p w14:paraId="6E8663E7"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Чувашская Республика-Чувашия</w:t>
            </w:r>
          </w:p>
        </w:tc>
        <w:tc>
          <w:tcPr>
            <w:tcW w:w="3277" w:type="dxa"/>
            <w:shd w:val="clear" w:color="auto" w:fill="auto"/>
            <w:tcMar>
              <w:top w:w="150" w:type="dxa"/>
              <w:left w:w="150" w:type="dxa"/>
              <w:bottom w:w="150" w:type="dxa"/>
              <w:right w:w="150" w:type="dxa"/>
            </w:tcMar>
            <w:hideMark/>
          </w:tcPr>
          <w:p w14:paraId="34B37474"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06.2022</w:t>
            </w:r>
          </w:p>
        </w:tc>
        <w:tc>
          <w:tcPr>
            <w:tcW w:w="2261" w:type="dxa"/>
            <w:shd w:val="clear" w:color="auto" w:fill="auto"/>
            <w:tcMar>
              <w:top w:w="150" w:type="dxa"/>
              <w:left w:w="150" w:type="dxa"/>
              <w:bottom w:w="150" w:type="dxa"/>
              <w:right w:w="150" w:type="dxa"/>
            </w:tcMar>
            <w:hideMark/>
          </w:tcPr>
          <w:p w14:paraId="6387506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24,5%</w:t>
            </w:r>
          </w:p>
        </w:tc>
      </w:tr>
      <w:tr w:rsidR="00193BE1" w:rsidRPr="00193BE1" w14:paraId="429237C8" w14:textId="77777777" w:rsidTr="00193BE1">
        <w:tc>
          <w:tcPr>
            <w:tcW w:w="0" w:type="auto"/>
            <w:shd w:val="clear" w:color="auto" w:fill="auto"/>
            <w:tcMar>
              <w:top w:w="150" w:type="dxa"/>
              <w:left w:w="150" w:type="dxa"/>
              <w:bottom w:w="150" w:type="dxa"/>
              <w:right w:w="150" w:type="dxa"/>
            </w:tcMar>
            <w:hideMark/>
          </w:tcPr>
          <w:p w14:paraId="570A2EB0"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28</w:t>
            </w:r>
          </w:p>
        </w:tc>
        <w:tc>
          <w:tcPr>
            <w:tcW w:w="3791" w:type="dxa"/>
            <w:shd w:val="clear" w:color="auto" w:fill="auto"/>
            <w:tcMar>
              <w:top w:w="150" w:type="dxa"/>
              <w:left w:w="150" w:type="dxa"/>
              <w:bottom w:w="150" w:type="dxa"/>
              <w:right w:w="150" w:type="dxa"/>
            </w:tcMar>
            <w:vAlign w:val="bottom"/>
            <w:hideMark/>
          </w:tcPr>
          <w:p w14:paraId="3CAE0954"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Курская область</w:t>
            </w:r>
          </w:p>
        </w:tc>
        <w:tc>
          <w:tcPr>
            <w:tcW w:w="3277" w:type="dxa"/>
            <w:shd w:val="clear" w:color="auto" w:fill="auto"/>
            <w:tcMar>
              <w:top w:w="150" w:type="dxa"/>
              <w:left w:w="150" w:type="dxa"/>
              <w:bottom w:w="150" w:type="dxa"/>
              <w:right w:w="150" w:type="dxa"/>
            </w:tcMar>
            <w:hideMark/>
          </w:tcPr>
          <w:p w14:paraId="7BA8AAD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09.2022</w:t>
            </w:r>
          </w:p>
        </w:tc>
        <w:tc>
          <w:tcPr>
            <w:tcW w:w="2261" w:type="dxa"/>
            <w:shd w:val="clear" w:color="auto" w:fill="auto"/>
            <w:tcMar>
              <w:top w:w="150" w:type="dxa"/>
              <w:left w:w="150" w:type="dxa"/>
              <w:bottom w:w="150" w:type="dxa"/>
              <w:right w:w="150" w:type="dxa"/>
            </w:tcMar>
            <w:hideMark/>
          </w:tcPr>
          <w:p w14:paraId="10AFC7D7"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18,0%</w:t>
            </w:r>
          </w:p>
        </w:tc>
      </w:tr>
      <w:tr w:rsidR="00193BE1" w:rsidRPr="00193BE1" w14:paraId="41BE8157" w14:textId="77777777" w:rsidTr="00193BE1">
        <w:tc>
          <w:tcPr>
            <w:tcW w:w="0" w:type="auto"/>
            <w:shd w:val="clear" w:color="auto" w:fill="auto"/>
            <w:tcMar>
              <w:top w:w="150" w:type="dxa"/>
              <w:left w:w="150" w:type="dxa"/>
              <w:bottom w:w="150" w:type="dxa"/>
              <w:right w:w="150" w:type="dxa"/>
            </w:tcMar>
            <w:hideMark/>
          </w:tcPr>
          <w:p w14:paraId="7E72C1BA"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29</w:t>
            </w:r>
          </w:p>
        </w:tc>
        <w:tc>
          <w:tcPr>
            <w:tcW w:w="3791" w:type="dxa"/>
            <w:shd w:val="clear" w:color="auto" w:fill="auto"/>
            <w:tcMar>
              <w:top w:w="150" w:type="dxa"/>
              <w:left w:w="150" w:type="dxa"/>
              <w:bottom w:w="150" w:type="dxa"/>
              <w:right w:w="150" w:type="dxa"/>
            </w:tcMar>
            <w:vAlign w:val="bottom"/>
            <w:hideMark/>
          </w:tcPr>
          <w:p w14:paraId="137F071E"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Карелия</w:t>
            </w:r>
          </w:p>
        </w:tc>
        <w:tc>
          <w:tcPr>
            <w:tcW w:w="3277" w:type="dxa"/>
            <w:shd w:val="clear" w:color="auto" w:fill="auto"/>
            <w:tcMar>
              <w:top w:w="150" w:type="dxa"/>
              <w:left w:w="150" w:type="dxa"/>
              <w:bottom w:w="150" w:type="dxa"/>
              <w:right w:w="150" w:type="dxa"/>
            </w:tcMar>
            <w:hideMark/>
          </w:tcPr>
          <w:p w14:paraId="0B40B7D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09.2022</w:t>
            </w:r>
          </w:p>
        </w:tc>
        <w:tc>
          <w:tcPr>
            <w:tcW w:w="2261" w:type="dxa"/>
            <w:shd w:val="clear" w:color="auto" w:fill="auto"/>
            <w:tcMar>
              <w:top w:w="150" w:type="dxa"/>
              <w:left w:w="150" w:type="dxa"/>
              <w:bottom w:w="150" w:type="dxa"/>
              <w:right w:w="150" w:type="dxa"/>
            </w:tcMar>
            <w:hideMark/>
          </w:tcPr>
          <w:p w14:paraId="4CD9271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40,7%</w:t>
            </w:r>
          </w:p>
        </w:tc>
      </w:tr>
      <w:tr w:rsidR="00193BE1" w:rsidRPr="00193BE1" w14:paraId="1E285A0C" w14:textId="77777777" w:rsidTr="00193BE1">
        <w:tc>
          <w:tcPr>
            <w:tcW w:w="0" w:type="auto"/>
            <w:shd w:val="clear" w:color="auto" w:fill="auto"/>
            <w:tcMar>
              <w:top w:w="150" w:type="dxa"/>
              <w:left w:w="150" w:type="dxa"/>
              <w:bottom w:w="150" w:type="dxa"/>
              <w:right w:w="150" w:type="dxa"/>
            </w:tcMar>
            <w:hideMark/>
          </w:tcPr>
          <w:p w14:paraId="4474BF78"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30</w:t>
            </w:r>
          </w:p>
        </w:tc>
        <w:tc>
          <w:tcPr>
            <w:tcW w:w="3791" w:type="dxa"/>
            <w:shd w:val="clear" w:color="auto" w:fill="auto"/>
            <w:tcMar>
              <w:top w:w="150" w:type="dxa"/>
              <w:left w:w="150" w:type="dxa"/>
              <w:bottom w:w="150" w:type="dxa"/>
              <w:right w:w="150" w:type="dxa"/>
            </w:tcMar>
            <w:vAlign w:val="bottom"/>
            <w:hideMark/>
          </w:tcPr>
          <w:p w14:paraId="4DE248C4"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Забайкальский край</w:t>
            </w:r>
          </w:p>
        </w:tc>
        <w:tc>
          <w:tcPr>
            <w:tcW w:w="3277" w:type="dxa"/>
            <w:shd w:val="clear" w:color="auto" w:fill="auto"/>
            <w:tcMar>
              <w:top w:w="150" w:type="dxa"/>
              <w:left w:w="150" w:type="dxa"/>
              <w:bottom w:w="150" w:type="dxa"/>
              <w:right w:w="150" w:type="dxa"/>
            </w:tcMar>
            <w:hideMark/>
          </w:tcPr>
          <w:p w14:paraId="7D0E6FC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12.2022</w:t>
            </w:r>
          </w:p>
        </w:tc>
        <w:tc>
          <w:tcPr>
            <w:tcW w:w="2261" w:type="dxa"/>
            <w:shd w:val="clear" w:color="auto" w:fill="auto"/>
            <w:tcMar>
              <w:top w:w="150" w:type="dxa"/>
              <w:left w:w="150" w:type="dxa"/>
              <w:bottom w:w="150" w:type="dxa"/>
              <w:right w:w="150" w:type="dxa"/>
            </w:tcMar>
            <w:hideMark/>
          </w:tcPr>
          <w:p w14:paraId="2DE3FB3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52,0%</w:t>
            </w:r>
          </w:p>
        </w:tc>
      </w:tr>
      <w:tr w:rsidR="00193BE1" w:rsidRPr="00193BE1" w14:paraId="6006DD10" w14:textId="77777777" w:rsidTr="00193BE1">
        <w:tc>
          <w:tcPr>
            <w:tcW w:w="0" w:type="auto"/>
            <w:shd w:val="clear" w:color="auto" w:fill="auto"/>
            <w:tcMar>
              <w:top w:w="150" w:type="dxa"/>
              <w:left w:w="150" w:type="dxa"/>
              <w:bottom w:w="150" w:type="dxa"/>
              <w:right w:w="150" w:type="dxa"/>
            </w:tcMar>
            <w:hideMark/>
          </w:tcPr>
          <w:p w14:paraId="0D1350A2"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31</w:t>
            </w:r>
          </w:p>
        </w:tc>
        <w:tc>
          <w:tcPr>
            <w:tcW w:w="3791" w:type="dxa"/>
            <w:shd w:val="clear" w:color="auto" w:fill="auto"/>
            <w:tcMar>
              <w:top w:w="150" w:type="dxa"/>
              <w:left w:w="150" w:type="dxa"/>
              <w:bottom w:w="150" w:type="dxa"/>
              <w:right w:w="150" w:type="dxa"/>
            </w:tcMar>
            <w:vAlign w:val="bottom"/>
            <w:hideMark/>
          </w:tcPr>
          <w:p w14:paraId="39091B43"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Костромская область</w:t>
            </w:r>
          </w:p>
        </w:tc>
        <w:tc>
          <w:tcPr>
            <w:tcW w:w="3277" w:type="dxa"/>
            <w:shd w:val="clear" w:color="auto" w:fill="auto"/>
            <w:tcMar>
              <w:top w:w="150" w:type="dxa"/>
              <w:left w:w="150" w:type="dxa"/>
              <w:bottom w:w="150" w:type="dxa"/>
              <w:right w:w="150" w:type="dxa"/>
            </w:tcMar>
            <w:hideMark/>
          </w:tcPr>
          <w:p w14:paraId="2D67ACF6"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12.2022</w:t>
            </w:r>
          </w:p>
        </w:tc>
        <w:tc>
          <w:tcPr>
            <w:tcW w:w="2261" w:type="dxa"/>
            <w:shd w:val="clear" w:color="auto" w:fill="auto"/>
            <w:tcMar>
              <w:top w:w="150" w:type="dxa"/>
              <w:left w:w="150" w:type="dxa"/>
              <w:bottom w:w="150" w:type="dxa"/>
              <w:right w:w="150" w:type="dxa"/>
            </w:tcMar>
            <w:hideMark/>
          </w:tcPr>
          <w:p w14:paraId="7D63281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24,8%</w:t>
            </w:r>
          </w:p>
        </w:tc>
      </w:tr>
      <w:tr w:rsidR="00193BE1" w:rsidRPr="00193BE1" w14:paraId="435C2899" w14:textId="77777777" w:rsidTr="00193BE1">
        <w:tc>
          <w:tcPr>
            <w:tcW w:w="0" w:type="auto"/>
            <w:shd w:val="clear" w:color="auto" w:fill="auto"/>
            <w:tcMar>
              <w:top w:w="150" w:type="dxa"/>
              <w:left w:w="150" w:type="dxa"/>
              <w:bottom w:w="150" w:type="dxa"/>
              <w:right w:w="150" w:type="dxa"/>
            </w:tcMar>
            <w:hideMark/>
          </w:tcPr>
          <w:p w14:paraId="025BAAD3"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32</w:t>
            </w:r>
          </w:p>
        </w:tc>
        <w:tc>
          <w:tcPr>
            <w:tcW w:w="3791" w:type="dxa"/>
            <w:shd w:val="clear" w:color="auto" w:fill="auto"/>
            <w:tcMar>
              <w:top w:w="150" w:type="dxa"/>
              <w:left w:w="150" w:type="dxa"/>
              <w:bottom w:w="150" w:type="dxa"/>
              <w:right w:w="150" w:type="dxa"/>
            </w:tcMar>
            <w:vAlign w:val="bottom"/>
            <w:hideMark/>
          </w:tcPr>
          <w:p w14:paraId="11B5055F"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Пермский край</w:t>
            </w:r>
          </w:p>
        </w:tc>
        <w:tc>
          <w:tcPr>
            <w:tcW w:w="3277" w:type="dxa"/>
            <w:shd w:val="clear" w:color="auto" w:fill="auto"/>
            <w:tcMar>
              <w:top w:w="150" w:type="dxa"/>
              <w:left w:w="150" w:type="dxa"/>
              <w:bottom w:w="150" w:type="dxa"/>
              <w:right w:w="150" w:type="dxa"/>
            </w:tcMar>
            <w:hideMark/>
          </w:tcPr>
          <w:p w14:paraId="689BC123"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12.2022</w:t>
            </w:r>
          </w:p>
        </w:tc>
        <w:tc>
          <w:tcPr>
            <w:tcW w:w="2261" w:type="dxa"/>
            <w:shd w:val="clear" w:color="auto" w:fill="auto"/>
            <w:tcMar>
              <w:top w:w="150" w:type="dxa"/>
              <w:left w:w="150" w:type="dxa"/>
              <w:bottom w:w="150" w:type="dxa"/>
              <w:right w:w="150" w:type="dxa"/>
            </w:tcMar>
            <w:hideMark/>
          </w:tcPr>
          <w:p w14:paraId="3A4D5254"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16,7%</w:t>
            </w:r>
          </w:p>
        </w:tc>
      </w:tr>
      <w:tr w:rsidR="00193BE1" w:rsidRPr="00193BE1" w14:paraId="32C6DE6D" w14:textId="77777777" w:rsidTr="00193BE1">
        <w:tc>
          <w:tcPr>
            <w:tcW w:w="0" w:type="auto"/>
            <w:shd w:val="clear" w:color="auto" w:fill="auto"/>
            <w:tcMar>
              <w:top w:w="150" w:type="dxa"/>
              <w:left w:w="150" w:type="dxa"/>
              <w:bottom w:w="150" w:type="dxa"/>
              <w:right w:w="150" w:type="dxa"/>
            </w:tcMar>
            <w:hideMark/>
          </w:tcPr>
          <w:p w14:paraId="418E4562"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33</w:t>
            </w:r>
          </w:p>
        </w:tc>
        <w:tc>
          <w:tcPr>
            <w:tcW w:w="3791" w:type="dxa"/>
            <w:shd w:val="clear" w:color="auto" w:fill="auto"/>
            <w:tcMar>
              <w:top w:w="150" w:type="dxa"/>
              <w:left w:w="150" w:type="dxa"/>
              <w:bottom w:w="150" w:type="dxa"/>
              <w:right w:w="150" w:type="dxa"/>
            </w:tcMar>
            <w:vAlign w:val="bottom"/>
            <w:hideMark/>
          </w:tcPr>
          <w:p w14:paraId="0A08853D"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Дагестан</w:t>
            </w:r>
          </w:p>
        </w:tc>
        <w:tc>
          <w:tcPr>
            <w:tcW w:w="3277" w:type="dxa"/>
            <w:shd w:val="clear" w:color="auto" w:fill="auto"/>
            <w:tcMar>
              <w:top w:w="150" w:type="dxa"/>
              <w:left w:w="150" w:type="dxa"/>
              <w:bottom w:w="150" w:type="dxa"/>
              <w:right w:w="150" w:type="dxa"/>
            </w:tcMar>
            <w:hideMark/>
          </w:tcPr>
          <w:p w14:paraId="03EC3753"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12.2022</w:t>
            </w:r>
          </w:p>
        </w:tc>
        <w:tc>
          <w:tcPr>
            <w:tcW w:w="2261" w:type="dxa"/>
            <w:shd w:val="clear" w:color="auto" w:fill="auto"/>
            <w:tcMar>
              <w:top w:w="150" w:type="dxa"/>
              <w:left w:w="150" w:type="dxa"/>
              <w:bottom w:w="150" w:type="dxa"/>
              <w:right w:w="150" w:type="dxa"/>
            </w:tcMar>
            <w:hideMark/>
          </w:tcPr>
          <w:p w14:paraId="18132D8B"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87,8%</w:t>
            </w:r>
          </w:p>
        </w:tc>
      </w:tr>
      <w:tr w:rsidR="00193BE1" w:rsidRPr="00193BE1" w14:paraId="715A34B4" w14:textId="77777777" w:rsidTr="00193BE1">
        <w:tc>
          <w:tcPr>
            <w:tcW w:w="0" w:type="auto"/>
            <w:shd w:val="clear" w:color="auto" w:fill="auto"/>
            <w:tcMar>
              <w:top w:w="150" w:type="dxa"/>
              <w:left w:w="150" w:type="dxa"/>
              <w:bottom w:w="150" w:type="dxa"/>
              <w:right w:w="150" w:type="dxa"/>
            </w:tcMar>
            <w:hideMark/>
          </w:tcPr>
          <w:p w14:paraId="124FC687"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lastRenderedPageBreak/>
              <w:t>34</w:t>
            </w:r>
          </w:p>
        </w:tc>
        <w:tc>
          <w:tcPr>
            <w:tcW w:w="3791" w:type="dxa"/>
            <w:shd w:val="clear" w:color="auto" w:fill="auto"/>
            <w:tcMar>
              <w:top w:w="150" w:type="dxa"/>
              <w:left w:w="150" w:type="dxa"/>
              <w:bottom w:w="150" w:type="dxa"/>
              <w:right w:w="150" w:type="dxa"/>
            </w:tcMar>
            <w:vAlign w:val="bottom"/>
            <w:hideMark/>
          </w:tcPr>
          <w:p w14:paraId="197FF519"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Саха (Якутия)</w:t>
            </w:r>
          </w:p>
        </w:tc>
        <w:tc>
          <w:tcPr>
            <w:tcW w:w="3277" w:type="dxa"/>
            <w:shd w:val="clear" w:color="auto" w:fill="auto"/>
            <w:tcMar>
              <w:top w:w="150" w:type="dxa"/>
              <w:left w:w="150" w:type="dxa"/>
              <w:bottom w:w="150" w:type="dxa"/>
              <w:right w:w="150" w:type="dxa"/>
            </w:tcMar>
            <w:hideMark/>
          </w:tcPr>
          <w:p w14:paraId="5CEA819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12.2022</w:t>
            </w:r>
          </w:p>
        </w:tc>
        <w:tc>
          <w:tcPr>
            <w:tcW w:w="2261" w:type="dxa"/>
            <w:shd w:val="clear" w:color="auto" w:fill="auto"/>
            <w:tcMar>
              <w:top w:w="150" w:type="dxa"/>
              <w:left w:w="150" w:type="dxa"/>
              <w:bottom w:w="150" w:type="dxa"/>
              <w:right w:w="150" w:type="dxa"/>
            </w:tcMar>
            <w:hideMark/>
          </w:tcPr>
          <w:p w14:paraId="2B798E70"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30,4%</w:t>
            </w:r>
          </w:p>
        </w:tc>
      </w:tr>
      <w:tr w:rsidR="00193BE1" w:rsidRPr="00193BE1" w14:paraId="591469F5" w14:textId="77777777" w:rsidTr="00193BE1">
        <w:tc>
          <w:tcPr>
            <w:tcW w:w="0" w:type="auto"/>
            <w:shd w:val="clear" w:color="auto" w:fill="auto"/>
            <w:tcMar>
              <w:top w:w="150" w:type="dxa"/>
              <w:left w:w="150" w:type="dxa"/>
              <w:bottom w:w="150" w:type="dxa"/>
              <w:right w:w="150" w:type="dxa"/>
            </w:tcMar>
            <w:hideMark/>
          </w:tcPr>
          <w:p w14:paraId="2CA4CB50"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35</w:t>
            </w:r>
          </w:p>
        </w:tc>
        <w:tc>
          <w:tcPr>
            <w:tcW w:w="3791" w:type="dxa"/>
            <w:shd w:val="clear" w:color="auto" w:fill="auto"/>
            <w:tcMar>
              <w:top w:w="150" w:type="dxa"/>
              <w:left w:w="150" w:type="dxa"/>
              <w:bottom w:w="150" w:type="dxa"/>
              <w:right w:w="150" w:type="dxa"/>
            </w:tcMar>
            <w:vAlign w:val="bottom"/>
            <w:hideMark/>
          </w:tcPr>
          <w:p w14:paraId="49188185"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Хакасия</w:t>
            </w:r>
          </w:p>
        </w:tc>
        <w:tc>
          <w:tcPr>
            <w:tcW w:w="3277" w:type="dxa"/>
            <w:shd w:val="clear" w:color="auto" w:fill="auto"/>
            <w:tcMar>
              <w:top w:w="150" w:type="dxa"/>
              <w:left w:w="150" w:type="dxa"/>
              <w:bottom w:w="150" w:type="dxa"/>
              <w:right w:w="150" w:type="dxa"/>
            </w:tcMar>
            <w:hideMark/>
          </w:tcPr>
          <w:p w14:paraId="4C2DB3C4"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12.2022</w:t>
            </w:r>
          </w:p>
        </w:tc>
        <w:tc>
          <w:tcPr>
            <w:tcW w:w="2261" w:type="dxa"/>
            <w:shd w:val="clear" w:color="auto" w:fill="auto"/>
            <w:tcMar>
              <w:top w:w="150" w:type="dxa"/>
              <w:left w:w="150" w:type="dxa"/>
              <w:bottom w:w="150" w:type="dxa"/>
              <w:right w:w="150" w:type="dxa"/>
            </w:tcMar>
            <w:hideMark/>
          </w:tcPr>
          <w:p w14:paraId="105647F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6,1%</w:t>
            </w:r>
          </w:p>
        </w:tc>
      </w:tr>
      <w:tr w:rsidR="00193BE1" w:rsidRPr="00193BE1" w14:paraId="35239DA0" w14:textId="77777777" w:rsidTr="00193BE1">
        <w:tc>
          <w:tcPr>
            <w:tcW w:w="0" w:type="auto"/>
            <w:shd w:val="clear" w:color="auto" w:fill="auto"/>
            <w:tcMar>
              <w:top w:w="150" w:type="dxa"/>
              <w:left w:w="150" w:type="dxa"/>
              <w:bottom w:w="150" w:type="dxa"/>
              <w:right w:w="150" w:type="dxa"/>
            </w:tcMar>
            <w:hideMark/>
          </w:tcPr>
          <w:p w14:paraId="7F31CCEB"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36</w:t>
            </w:r>
          </w:p>
        </w:tc>
        <w:tc>
          <w:tcPr>
            <w:tcW w:w="3791" w:type="dxa"/>
            <w:shd w:val="clear" w:color="auto" w:fill="auto"/>
            <w:tcMar>
              <w:top w:w="150" w:type="dxa"/>
              <w:left w:w="150" w:type="dxa"/>
              <w:bottom w:w="150" w:type="dxa"/>
              <w:right w:w="150" w:type="dxa"/>
            </w:tcMar>
            <w:vAlign w:val="bottom"/>
            <w:hideMark/>
          </w:tcPr>
          <w:p w14:paraId="348F494F"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Саратовская область</w:t>
            </w:r>
          </w:p>
        </w:tc>
        <w:tc>
          <w:tcPr>
            <w:tcW w:w="3277" w:type="dxa"/>
            <w:shd w:val="clear" w:color="auto" w:fill="auto"/>
            <w:tcMar>
              <w:top w:w="150" w:type="dxa"/>
              <w:left w:w="150" w:type="dxa"/>
              <w:bottom w:w="150" w:type="dxa"/>
              <w:right w:w="150" w:type="dxa"/>
            </w:tcMar>
            <w:hideMark/>
          </w:tcPr>
          <w:p w14:paraId="77FC31F0"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12.2022</w:t>
            </w:r>
          </w:p>
        </w:tc>
        <w:tc>
          <w:tcPr>
            <w:tcW w:w="2261" w:type="dxa"/>
            <w:shd w:val="clear" w:color="auto" w:fill="auto"/>
            <w:tcMar>
              <w:top w:w="150" w:type="dxa"/>
              <w:left w:w="150" w:type="dxa"/>
              <w:bottom w:w="150" w:type="dxa"/>
              <w:right w:w="150" w:type="dxa"/>
            </w:tcMar>
            <w:hideMark/>
          </w:tcPr>
          <w:p w14:paraId="2114C704"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23,5%</w:t>
            </w:r>
          </w:p>
        </w:tc>
      </w:tr>
      <w:tr w:rsidR="00193BE1" w:rsidRPr="00193BE1" w14:paraId="6302413A" w14:textId="77777777" w:rsidTr="00193BE1">
        <w:tc>
          <w:tcPr>
            <w:tcW w:w="0" w:type="auto"/>
            <w:shd w:val="clear" w:color="auto" w:fill="auto"/>
            <w:tcMar>
              <w:top w:w="150" w:type="dxa"/>
              <w:left w:w="150" w:type="dxa"/>
              <w:bottom w:w="150" w:type="dxa"/>
              <w:right w:w="150" w:type="dxa"/>
            </w:tcMar>
            <w:hideMark/>
          </w:tcPr>
          <w:p w14:paraId="3262CD4E"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37</w:t>
            </w:r>
          </w:p>
        </w:tc>
        <w:tc>
          <w:tcPr>
            <w:tcW w:w="3791" w:type="dxa"/>
            <w:shd w:val="clear" w:color="auto" w:fill="auto"/>
            <w:tcMar>
              <w:top w:w="150" w:type="dxa"/>
              <w:left w:w="150" w:type="dxa"/>
              <w:bottom w:w="150" w:type="dxa"/>
              <w:right w:w="150" w:type="dxa"/>
            </w:tcMar>
            <w:vAlign w:val="bottom"/>
            <w:hideMark/>
          </w:tcPr>
          <w:p w14:paraId="136AFC6F"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Ханты-Мансийский автономный округ- Югра</w:t>
            </w:r>
          </w:p>
        </w:tc>
        <w:tc>
          <w:tcPr>
            <w:tcW w:w="3277" w:type="dxa"/>
            <w:shd w:val="clear" w:color="auto" w:fill="auto"/>
            <w:tcMar>
              <w:top w:w="150" w:type="dxa"/>
              <w:left w:w="150" w:type="dxa"/>
              <w:bottom w:w="150" w:type="dxa"/>
              <w:right w:w="150" w:type="dxa"/>
            </w:tcMar>
            <w:hideMark/>
          </w:tcPr>
          <w:p w14:paraId="0A62F2AA"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12.2022</w:t>
            </w:r>
          </w:p>
        </w:tc>
        <w:tc>
          <w:tcPr>
            <w:tcW w:w="2261" w:type="dxa"/>
            <w:shd w:val="clear" w:color="auto" w:fill="auto"/>
            <w:tcMar>
              <w:top w:w="150" w:type="dxa"/>
              <w:left w:w="150" w:type="dxa"/>
              <w:bottom w:w="150" w:type="dxa"/>
              <w:right w:w="150" w:type="dxa"/>
            </w:tcMar>
            <w:hideMark/>
          </w:tcPr>
          <w:p w14:paraId="11040A0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18,7%</w:t>
            </w:r>
          </w:p>
        </w:tc>
      </w:tr>
      <w:tr w:rsidR="00193BE1" w:rsidRPr="00193BE1" w14:paraId="6C01F1EB" w14:textId="77777777" w:rsidTr="00193BE1">
        <w:tc>
          <w:tcPr>
            <w:tcW w:w="0" w:type="auto"/>
            <w:shd w:val="clear" w:color="auto" w:fill="auto"/>
            <w:tcMar>
              <w:top w:w="150" w:type="dxa"/>
              <w:left w:w="150" w:type="dxa"/>
              <w:bottom w:w="150" w:type="dxa"/>
              <w:right w:w="150" w:type="dxa"/>
            </w:tcMar>
            <w:hideMark/>
          </w:tcPr>
          <w:p w14:paraId="688D4A39"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38</w:t>
            </w:r>
          </w:p>
        </w:tc>
        <w:tc>
          <w:tcPr>
            <w:tcW w:w="3791" w:type="dxa"/>
            <w:shd w:val="clear" w:color="auto" w:fill="auto"/>
            <w:tcMar>
              <w:top w:w="150" w:type="dxa"/>
              <w:left w:w="150" w:type="dxa"/>
              <w:bottom w:w="150" w:type="dxa"/>
              <w:right w:w="150" w:type="dxa"/>
            </w:tcMar>
            <w:vAlign w:val="bottom"/>
            <w:hideMark/>
          </w:tcPr>
          <w:p w14:paraId="0F656C17"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Кировская область</w:t>
            </w:r>
          </w:p>
        </w:tc>
        <w:tc>
          <w:tcPr>
            <w:tcW w:w="3277" w:type="dxa"/>
            <w:shd w:val="clear" w:color="auto" w:fill="auto"/>
            <w:tcMar>
              <w:top w:w="150" w:type="dxa"/>
              <w:left w:w="150" w:type="dxa"/>
              <w:bottom w:w="150" w:type="dxa"/>
              <w:right w:w="150" w:type="dxa"/>
            </w:tcMar>
            <w:hideMark/>
          </w:tcPr>
          <w:p w14:paraId="40F059B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06.2023</w:t>
            </w:r>
          </w:p>
        </w:tc>
        <w:tc>
          <w:tcPr>
            <w:tcW w:w="2261" w:type="dxa"/>
            <w:shd w:val="clear" w:color="auto" w:fill="auto"/>
            <w:tcMar>
              <w:top w:w="150" w:type="dxa"/>
              <w:left w:w="150" w:type="dxa"/>
              <w:bottom w:w="150" w:type="dxa"/>
              <w:right w:w="150" w:type="dxa"/>
            </w:tcMar>
            <w:hideMark/>
          </w:tcPr>
          <w:p w14:paraId="5FAF8804"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18,1%</w:t>
            </w:r>
          </w:p>
        </w:tc>
      </w:tr>
      <w:tr w:rsidR="00193BE1" w:rsidRPr="00193BE1" w14:paraId="38BBFB2F" w14:textId="77777777" w:rsidTr="00193BE1">
        <w:tc>
          <w:tcPr>
            <w:tcW w:w="0" w:type="auto"/>
            <w:shd w:val="clear" w:color="auto" w:fill="auto"/>
            <w:tcMar>
              <w:top w:w="150" w:type="dxa"/>
              <w:left w:w="150" w:type="dxa"/>
              <w:bottom w:w="150" w:type="dxa"/>
              <w:right w:w="150" w:type="dxa"/>
            </w:tcMar>
            <w:hideMark/>
          </w:tcPr>
          <w:p w14:paraId="21AAB6DD"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39</w:t>
            </w:r>
          </w:p>
        </w:tc>
        <w:tc>
          <w:tcPr>
            <w:tcW w:w="3791" w:type="dxa"/>
            <w:shd w:val="clear" w:color="auto" w:fill="auto"/>
            <w:tcMar>
              <w:top w:w="150" w:type="dxa"/>
              <w:left w:w="150" w:type="dxa"/>
              <w:bottom w:w="150" w:type="dxa"/>
              <w:right w:w="150" w:type="dxa"/>
            </w:tcMar>
            <w:vAlign w:val="bottom"/>
            <w:hideMark/>
          </w:tcPr>
          <w:p w14:paraId="2D3604BE"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Алтайский край</w:t>
            </w:r>
          </w:p>
        </w:tc>
        <w:tc>
          <w:tcPr>
            <w:tcW w:w="3277" w:type="dxa"/>
            <w:shd w:val="clear" w:color="auto" w:fill="auto"/>
            <w:tcMar>
              <w:top w:w="150" w:type="dxa"/>
              <w:left w:w="150" w:type="dxa"/>
              <w:bottom w:w="150" w:type="dxa"/>
              <w:right w:w="150" w:type="dxa"/>
            </w:tcMar>
            <w:hideMark/>
          </w:tcPr>
          <w:p w14:paraId="0C60B94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09.2023</w:t>
            </w:r>
          </w:p>
        </w:tc>
        <w:tc>
          <w:tcPr>
            <w:tcW w:w="2261" w:type="dxa"/>
            <w:shd w:val="clear" w:color="auto" w:fill="auto"/>
            <w:tcMar>
              <w:top w:w="150" w:type="dxa"/>
              <w:left w:w="150" w:type="dxa"/>
              <w:bottom w:w="150" w:type="dxa"/>
              <w:right w:w="150" w:type="dxa"/>
            </w:tcMar>
            <w:hideMark/>
          </w:tcPr>
          <w:p w14:paraId="75B1955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32,0%</w:t>
            </w:r>
          </w:p>
        </w:tc>
      </w:tr>
      <w:tr w:rsidR="00193BE1" w:rsidRPr="00193BE1" w14:paraId="7CAC4D65" w14:textId="77777777" w:rsidTr="00193BE1">
        <w:tc>
          <w:tcPr>
            <w:tcW w:w="0" w:type="auto"/>
            <w:shd w:val="clear" w:color="auto" w:fill="auto"/>
            <w:tcMar>
              <w:top w:w="150" w:type="dxa"/>
              <w:left w:w="150" w:type="dxa"/>
              <w:bottom w:w="150" w:type="dxa"/>
              <w:right w:w="150" w:type="dxa"/>
            </w:tcMar>
            <w:hideMark/>
          </w:tcPr>
          <w:p w14:paraId="1EA01138"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40</w:t>
            </w:r>
          </w:p>
        </w:tc>
        <w:tc>
          <w:tcPr>
            <w:tcW w:w="3791" w:type="dxa"/>
            <w:shd w:val="clear" w:color="auto" w:fill="auto"/>
            <w:tcMar>
              <w:top w:w="150" w:type="dxa"/>
              <w:left w:w="150" w:type="dxa"/>
              <w:bottom w:w="150" w:type="dxa"/>
              <w:right w:w="150" w:type="dxa"/>
            </w:tcMar>
            <w:vAlign w:val="bottom"/>
            <w:hideMark/>
          </w:tcPr>
          <w:p w14:paraId="7DC14E55"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Архангельская область</w:t>
            </w:r>
          </w:p>
        </w:tc>
        <w:tc>
          <w:tcPr>
            <w:tcW w:w="3277" w:type="dxa"/>
            <w:shd w:val="clear" w:color="auto" w:fill="auto"/>
            <w:tcMar>
              <w:top w:w="150" w:type="dxa"/>
              <w:left w:w="150" w:type="dxa"/>
              <w:bottom w:w="150" w:type="dxa"/>
              <w:right w:w="150" w:type="dxa"/>
            </w:tcMar>
            <w:hideMark/>
          </w:tcPr>
          <w:p w14:paraId="7BE70D88"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09.2023</w:t>
            </w:r>
          </w:p>
        </w:tc>
        <w:tc>
          <w:tcPr>
            <w:tcW w:w="2261" w:type="dxa"/>
            <w:shd w:val="clear" w:color="auto" w:fill="auto"/>
            <w:tcMar>
              <w:top w:w="150" w:type="dxa"/>
              <w:left w:w="150" w:type="dxa"/>
              <w:bottom w:w="150" w:type="dxa"/>
              <w:right w:w="150" w:type="dxa"/>
            </w:tcMar>
            <w:hideMark/>
          </w:tcPr>
          <w:p w14:paraId="69FF27F2"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56,3%</w:t>
            </w:r>
          </w:p>
        </w:tc>
      </w:tr>
      <w:tr w:rsidR="00193BE1" w:rsidRPr="00193BE1" w14:paraId="3981A9C5" w14:textId="77777777" w:rsidTr="00193BE1">
        <w:tc>
          <w:tcPr>
            <w:tcW w:w="0" w:type="auto"/>
            <w:shd w:val="clear" w:color="auto" w:fill="auto"/>
            <w:tcMar>
              <w:top w:w="150" w:type="dxa"/>
              <w:left w:w="150" w:type="dxa"/>
              <w:bottom w:w="150" w:type="dxa"/>
              <w:right w:w="150" w:type="dxa"/>
            </w:tcMar>
            <w:hideMark/>
          </w:tcPr>
          <w:p w14:paraId="79221DC4"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41</w:t>
            </w:r>
          </w:p>
        </w:tc>
        <w:tc>
          <w:tcPr>
            <w:tcW w:w="3791" w:type="dxa"/>
            <w:shd w:val="clear" w:color="auto" w:fill="auto"/>
            <w:tcMar>
              <w:top w:w="150" w:type="dxa"/>
              <w:left w:w="150" w:type="dxa"/>
              <w:bottom w:w="150" w:type="dxa"/>
              <w:right w:w="150" w:type="dxa"/>
            </w:tcMar>
            <w:vAlign w:val="bottom"/>
            <w:hideMark/>
          </w:tcPr>
          <w:p w14:paraId="2CDCCEA2"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Нижегородская область</w:t>
            </w:r>
          </w:p>
        </w:tc>
        <w:tc>
          <w:tcPr>
            <w:tcW w:w="3277" w:type="dxa"/>
            <w:shd w:val="clear" w:color="auto" w:fill="auto"/>
            <w:tcMar>
              <w:top w:w="150" w:type="dxa"/>
              <w:left w:w="150" w:type="dxa"/>
              <w:bottom w:w="150" w:type="dxa"/>
              <w:right w:w="150" w:type="dxa"/>
            </w:tcMar>
            <w:hideMark/>
          </w:tcPr>
          <w:p w14:paraId="2DEFDC04"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09.2023</w:t>
            </w:r>
          </w:p>
        </w:tc>
        <w:tc>
          <w:tcPr>
            <w:tcW w:w="2261" w:type="dxa"/>
            <w:shd w:val="clear" w:color="auto" w:fill="auto"/>
            <w:tcMar>
              <w:top w:w="150" w:type="dxa"/>
              <w:left w:w="150" w:type="dxa"/>
              <w:bottom w:w="150" w:type="dxa"/>
              <w:right w:w="150" w:type="dxa"/>
            </w:tcMar>
            <w:hideMark/>
          </w:tcPr>
          <w:p w14:paraId="65D86403"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6,8%</w:t>
            </w:r>
          </w:p>
        </w:tc>
      </w:tr>
      <w:tr w:rsidR="00193BE1" w:rsidRPr="00193BE1" w14:paraId="7B73904C" w14:textId="77777777" w:rsidTr="00193BE1">
        <w:tc>
          <w:tcPr>
            <w:tcW w:w="0" w:type="auto"/>
            <w:shd w:val="clear" w:color="auto" w:fill="auto"/>
            <w:tcMar>
              <w:top w:w="150" w:type="dxa"/>
              <w:left w:w="150" w:type="dxa"/>
              <w:bottom w:w="150" w:type="dxa"/>
              <w:right w:w="150" w:type="dxa"/>
            </w:tcMar>
            <w:hideMark/>
          </w:tcPr>
          <w:p w14:paraId="3E5ACCDF"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42</w:t>
            </w:r>
          </w:p>
        </w:tc>
        <w:tc>
          <w:tcPr>
            <w:tcW w:w="3791" w:type="dxa"/>
            <w:shd w:val="clear" w:color="auto" w:fill="auto"/>
            <w:tcMar>
              <w:top w:w="150" w:type="dxa"/>
              <w:left w:w="150" w:type="dxa"/>
              <w:bottom w:w="150" w:type="dxa"/>
              <w:right w:w="150" w:type="dxa"/>
            </w:tcMar>
            <w:vAlign w:val="bottom"/>
            <w:hideMark/>
          </w:tcPr>
          <w:p w14:paraId="3C726CD7"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Белгородская область</w:t>
            </w:r>
          </w:p>
        </w:tc>
        <w:tc>
          <w:tcPr>
            <w:tcW w:w="3277" w:type="dxa"/>
            <w:shd w:val="clear" w:color="auto" w:fill="auto"/>
            <w:tcMar>
              <w:top w:w="150" w:type="dxa"/>
              <w:left w:w="150" w:type="dxa"/>
              <w:bottom w:w="150" w:type="dxa"/>
              <w:right w:w="150" w:type="dxa"/>
            </w:tcMar>
            <w:hideMark/>
          </w:tcPr>
          <w:p w14:paraId="0CC6482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12.2023</w:t>
            </w:r>
          </w:p>
        </w:tc>
        <w:tc>
          <w:tcPr>
            <w:tcW w:w="2261" w:type="dxa"/>
            <w:shd w:val="clear" w:color="auto" w:fill="auto"/>
            <w:tcMar>
              <w:top w:w="150" w:type="dxa"/>
              <w:left w:w="150" w:type="dxa"/>
              <w:bottom w:w="150" w:type="dxa"/>
              <w:right w:w="150" w:type="dxa"/>
            </w:tcMar>
            <w:hideMark/>
          </w:tcPr>
          <w:p w14:paraId="2DCBB88C"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25,2%</w:t>
            </w:r>
          </w:p>
        </w:tc>
      </w:tr>
      <w:tr w:rsidR="00193BE1" w:rsidRPr="00193BE1" w14:paraId="42D78D75" w14:textId="77777777" w:rsidTr="00193BE1">
        <w:tc>
          <w:tcPr>
            <w:tcW w:w="0" w:type="auto"/>
            <w:shd w:val="clear" w:color="auto" w:fill="auto"/>
            <w:tcMar>
              <w:top w:w="150" w:type="dxa"/>
              <w:left w:w="150" w:type="dxa"/>
              <w:bottom w:w="150" w:type="dxa"/>
              <w:right w:w="150" w:type="dxa"/>
            </w:tcMar>
            <w:hideMark/>
          </w:tcPr>
          <w:p w14:paraId="1B73B1B7"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43</w:t>
            </w:r>
          </w:p>
        </w:tc>
        <w:tc>
          <w:tcPr>
            <w:tcW w:w="3791" w:type="dxa"/>
            <w:shd w:val="clear" w:color="auto" w:fill="auto"/>
            <w:tcMar>
              <w:top w:w="150" w:type="dxa"/>
              <w:left w:w="150" w:type="dxa"/>
              <w:bottom w:w="150" w:type="dxa"/>
              <w:right w:w="150" w:type="dxa"/>
            </w:tcMar>
            <w:vAlign w:val="bottom"/>
            <w:hideMark/>
          </w:tcPr>
          <w:p w14:paraId="407587EE"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Брянская область</w:t>
            </w:r>
          </w:p>
        </w:tc>
        <w:tc>
          <w:tcPr>
            <w:tcW w:w="3277" w:type="dxa"/>
            <w:shd w:val="clear" w:color="auto" w:fill="auto"/>
            <w:tcMar>
              <w:top w:w="150" w:type="dxa"/>
              <w:left w:w="150" w:type="dxa"/>
              <w:bottom w:w="150" w:type="dxa"/>
              <w:right w:w="150" w:type="dxa"/>
            </w:tcMar>
            <w:hideMark/>
          </w:tcPr>
          <w:p w14:paraId="77EC961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12.2023</w:t>
            </w:r>
          </w:p>
        </w:tc>
        <w:tc>
          <w:tcPr>
            <w:tcW w:w="2261" w:type="dxa"/>
            <w:shd w:val="clear" w:color="auto" w:fill="auto"/>
            <w:tcMar>
              <w:top w:w="150" w:type="dxa"/>
              <w:left w:w="150" w:type="dxa"/>
              <w:bottom w:w="150" w:type="dxa"/>
              <w:right w:w="150" w:type="dxa"/>
            </w:tcMar>
            <w:hideMark/>
          </w:tcPr>
          <w:p w14:paraId="4A47E2E0"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45,2%</w:t>
            </w:r>
          </w:p>
        </w:tc>
      </w:tr>
      <w:tr w:rsidR="00193BE1" w:rsidRPr="00193BE1" w14:paraId="23096CA2" w14:textId="77777777" w:rsidTr="00193BE1">
        <w:tc>
          <w:tcPr>
            <w:tcW w:w="0" w:type="auto"/>
            <w:shd w:val="clear" w:color="auto" w:fill="auto"/>
            <w:tcMar>
              <w:top w:w="150" w:type="dxa"/>
              <w:left w:w="150" w:type="dxa"/>
              <w:bottom w:w="150" w:type="dxa"/>
              <w:right w:w="150" w:type="dxa"/>
            </w:tcMar>
            <w:hideMark/>
          </w:tcPr>
          <w:p w14:paraId="625A926D"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44</w:t>
            </w:r>
          </w:p>
        </w:tc>
        <w:tc>
          <w:tcPr>
            <w:tcW w:w="3791" w:type="dxa"/>
            <w:shd w:val="clear" w:color="auto" w:fill="auto"/>
            <w:tcMar>
              <w:top w:w="150" w:type="dxa"/>
              <w:left w:w="150" w:type="dxa"/>
              <w:bottom w:w="150" w:type="dxa"/>
              <w:right w:w="150" w:type="dxa"/>
            </w:tcMar>
            <w:vAlign w:val="bottom"/>
            <w:hideMark/>
          </w:tcPr>
          <w:p w14:paraId="47B04008"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Калининградская область</w:t>
            </w:r>
          </w:p>
        </w:tc>
        <w:tc>
          <w:tcPr>
            <w:tcW w:w="3277" w:type="dxa"/>
            <w:shd w:val="clear" w:color="auto" w:fill="auto"/>
            <w:tcMar>
              <w:top w:w="150" w:type="dxa"/>
              <w:left w:w="150" w:type="dxa"/>
              <w:bottom w:w="150" w:type="dxa"/>
              <w:right w:w="150" w:type="dxa"/>
            </w:tcMar>
            <w:hideMark/>
          </w:tcPr>
          <w:p w14:paraId="4F9543FA"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12.2023</w:t>
            </w:r>
          </w:p>
        </w:tc>
        <w:tc>
          <w:tcPr>
            <w:tcW w:w="2261" w:type="dxa"/>
            <w:shd w:val="clear" w:color="auto" w:fill="auto"/>
            <w:tcMar>
              <w:top w:w="150" w:type="dxa"/>
              <w:left w:w="150" w:type="dxa"/>
              <w:bottom w:w="150" w:type="dxa"/>
              <w:right w:w="150" w:type="dxa"/>
            </w:tcMar>
            <w:hideMark/>
          </w:tcPr>
          <w:p w14:paraId="2C5DBC3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22,8%</w:t>
            </w:r>
          </w:p>
        </w:tc>
      </w:tr>
      <w:tr w:rsidR="00193BE1" w:rsidRPr="00193BE1" w14:paraId="1C347914" w14:textId="77777777" w:rsidTr="00193BE1">
        <w:tc>
          <w:tcPr>
            <w:tcW w:w="0" w:type="auto"/>
            <w:shd w:val="clear" w:color="auto" w:fill="auto"/>
            <w:tcMar>
              <w:top w:w="150" w:type="dxa"/>
              <w:left w:w="150" w:type="dxa"/>
              <w:bottom w:w="150" w:type="dxa"/>
              <w:right w:w="150" w:type="dxa"/>
            </w:tcMar>
            <w:hideMark/>
          </w:tcPr>
          <w:p w14:paraId="3B994B9C"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45</w:t>
            </w:r>
          </w:p>
        </w:tc>
        <w:tc>
          <w:tcPr>
            <w:tcW w:w="3791" w:type="dxa"/>
            <w:shd w:val="clear" w:color="auto" w:fill="auto"/>
            <w:tcMar>
              <w:top w:w="150" w:type="dxa"/>
              <w:left w:w="150" w:type="dxa"/>
              <w:bottom w:w="150" w:type="dxa"/>
              <w:right w:w="150" w:type="dxa"/>
            </w:tcMar>
            <w:vAlign w:val="bottom"/>
            <w:hideMark/>
          </w:tcPr>
          <w:p w14:paraId="02F66177"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Калужская область</w:t>
            </w:r>
          </w:p>
        </w:tc>
        <w:tc>
          <w:tcPr>
            <w:tcW w:w="3277" w:type="dxa"/>
            <w:shd w:val="clear" w:color="auto" w:fill="auto"/>
            <w:tcMar>
              <w:top w:w="150" w:type="dxa"/>
              <w:left w:w="150" w:type="dxa"/>
              <w:bottom w:w="150" w:type="dxa"/>
              <w:right w:w="150" w:type="dxa"/>
            </w:tcMar>
            <w:hideMark/>
          </w:tcPr>
          <w:p w14:paraId="4105B1C7"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12.2023</w:t>
            </w:r>
          </w:p>
        </w:tc>
        <w:tc>
          <w:tcPr>
            <w:tcW w:w="2261" w:type="dxa"/>
            <w:shd w:val="clear" w:color="auto" w:fill="auto"/>
            <w:tcMar>
              <w:top w:w="150" w:type="dxa"/>
              <w:left w:w="150" w:type="dxa"/>
              <w:bottom w:w="150" w:type="dxa"/>
              <w:right w:w="150" w:type="dxa"/>
            </w:tcMar>
            <w:hideMark/>
          </w:tcPr>
          <w:p w14:paraId="1281E4D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51,3%</w:t>
            </w:r>
          </w:p>
        </w:tc>
      </w:tr>
      <w:tr w:rsidR="00193BE1" w:rsidRPr="00193BE1" w14:paraId="2347AEDC" w14:textId="77777777" w:rsidTr="00193BE1">
        <w:tc>
          <w:tcPr>
            <w:tcW w:w="0" w:type="auto"/>
            <w:shd w:val="clear" w:color="auto" w:fill="auto"/>
            <w:tcMar>
              <w:top w:w="150" w:type="dxa"/>
              <w:left w:w="150" w:type="dxa"/>
              <w:bottom w:w="150" w:type="dxa"/>
              <w:right w:w="150" w:type="dxa"/>
            </w:tcMar>
            <w:hideMark/>
          </w:tcPr>
          <w:p w14:paraId="2415A280"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46</w:t>
            </w:r>
          </w:p>
        </w:tc>
        <w:tc>
          <w:tcPr>
            <w:tcW w:w="3791" w:type="dxa"/>
            <w:shd w:val="clear" w:color="auto" w:fill="auto"/>
            <w:tcMar>
              <w:top w:w="150" w:type="dxa"/>
              <w:left w:w="150" w:type="dxa"/>
              <w:bottom w:w="150" w:type="dxa"/>
              <w:right w:w="150" w:type="dxa"/>
            </w:tcMar>
            <w:vAlign w:val="bottom"/>
            <w:hideMark/>
          </w:tcPr>
          <w:p w14:paraId="6D07BEBF"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Псковская область</w:t>
            </w:r>
          </w:p>
        </w:tc>
        <w:tc>
          <w:tcPr>
            <w:tcW w:w="3277" w:type="dxa"/>
            <w:shd w:val="clear" w:color="auto" w:fill="auto"/>
            <w:tcMar>
              <w:top w:w="150" w:type="dxa"/>
              <w:left w:w="150" w:type="dxa"/>
              <w:bottom w:w="150" w:type="dxa"/>
              <w:right w:w="150" w:type="dxa"/>
            </w:tcMar>
            <w:hideMark/>
          </w:tcPr>
          <w:p w14:paraId="5D2D92B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12.2023</w:t>
            </w:r>
          </w:p>
        </w:tc>
        <w:tc>
          <w:tcPr>
            <w:tcW w:w="2261" w:type="dxa"/>
            <w:shd w:val="clear" w:color="auto" w:fill="auto"/>
            <w:tcMar>
              <w:top w:w="150" w:type="dxa"/>
              <w:left w:w="150" w:type="dxa"/>
              <w:bottom w:w="150" w:type="dxa"/>
              <w:right w:w="150" w:type="dxa"/>
            </w:tcMar>
            <w:hideMark/>
          </w:tcPr>
          <w:p w14:paraId="3862043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36,5%</w:t>
            </w:r>
          </w:p>
        </w:tc>
      </w:tr>
      <w:tr w:rsidR="00193BE1" w:rsidRPr="00193BE1" w14:paraId="26EEE354" w14:textId="77777777" w:rsidTr="00193BE1">
        <w:tc>
          <w:tcPr>
            <w:tcW w:w="0" w:type="auto"/>
            <w:shd w:val="clear" w:color="auto" w:fill="auto"/>
            <w:tcMar>
              <w:top w:w="150" w:type="dxa"/>
              <w:left w:w="150" w:type="dxa"/>
              <w:bottom w:w="150" w:type="dxa"/>
              <w:right w:w="150" w:type="dxa"/>
            </w:tcMar>
            <w:hideMark/>
          </w:tcPr>
          <w:p w14:paraId="100BE659"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47</w:t>
            </w:r>
          </w:p>
        </w:tc>
        <w:tc>
          <w:tcPr>
            <w:tcW w:w="3791" w:type="dxa"/>
            <w:shd w:val="clear" w:color="auto" w:fill="auto"/>
            <w:tcMar>
              <w:top w:w="150" w:type="dxa"/>
              <w:left w:w="150" w:type="dxa"/>
              <w:bottom w:w="150" w:type="dxa"/>
              <w:right w:w="150" w:type="dxa"/>
            </w:tcMar>
            <w:vAlign w:val="bottom"/>
            <w:hideMark/>
          </w:tcPr>
          <w:p w14:paraId="33908F31"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Адыгея (Адыгея)</w:t>
            </w:r>
          </w:p>
        </w:tc>
        <w:tc>
          <w:tcPr>
            <w:tcW w:w="3277" w:type="dxa"/>
            <w:shd w:val="clear" w:color="auto" w:fill="auto"/>
            <w:tcMar>
              <w:top w:w="150" w:type="dxa"/>
              <w:left w:w="150" w:type="dxa"/>
              <w:bottom w:w="150" w:type="dxa"/>
              <w:right w:w="150" w:type="dxa"/>
            </w:tcMar>
            <w:hideMark/>
          </w:tcPr>
          <w:p w14:paraId="4BD220B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12.2023</w:t>
            </w:r>
          </w:p>
        </w:tc>
        <w:tc>
          <w:tcPr>
            <w:tcW w:w="2261" w:type="dxa"/>
            <w:shd w:val="clear" w:color="auto" w:fill="auto"/>
            <w:tcMar>
              <w:top w:w="150" w:type="dxa"/>
              <w:left w:w="150" w:type="dxa"/>
              <w:bottom w:w="150" w:type="dxa"/>
              <w:right w:w="150" w:type="dxa"/>
            </w:tcMar>
            <w:hideMark/>
          </w:tcPr>
          <w:p w14:paraId="573EFFF9"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63,1%</w:t>
            </w:r>
          </w:p>
        </w:tc>
      </w:tr>
      <w:tr w:rsidR="00193BE1" w:rsidRPr="00193BE1" w14:paraId="424CB652" w14:textId="77777777" w:rsidTr="00193BE1">
        <w:tc>
          <w:tcPr>
            <w:tcW w:w="0" w:type="auto"/>
            <w:shd w:val="clear" w:color="auto" w:fill="auto"/>
            <w:tcMar>
              <w:top w:w="150" w:type="dxa"/>
              <w:left w:w="150" w:type="dxa"/>
              <w:bottom w:w="150" w:type="dxa"/>
              <w:right w:w="150" w:type="dxa"/>
            </w:tcMar>
            <w:hideMark/>
          </w:tcPr>
          <w:p w14:paraId="3593C843"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48</w:t>
            </w:r>
          </w:p>
        </w:tc>
        <w:tc>
          <w:tcPr>
            <w:tcW w:w="3791" w:type="dxa"/>
            <w:shd w:val="clear" w:color="auto" w:fill="auto"/>
            <w:tcMar>
              <w:top w:w="150" w:type="dxa"/>
              <w:left w:w="150" w:type="dxa"/>
              <w:bottom w:w="150" w:type="dxa"/>
              <w:right w:w="150" w:type="dxa"/>
            </w:tcMar>
            <w:vAlign w:val="bottom"/>
            <w:hideMark/>
          </w:tcPr>
          <w:p w14:paraId="01767568"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Бурятия</w:t>
            </w:r>
          </w:p>
        </w:tc>
        <w:tc>
          <w:tcPr>
            <w:tcW w:w="3277" w:type="dxa"/>
            <w:shd w:val="clear" w:color="auto" w:fill="auto"/>
            <w:tcMar>
              <w:top w:w="150" w:type="dxa"/>
              <w:left w:w="150" w:type="dxa"/>
              <w:bottom w:w="150" w:type="dxa"/>
              <w:right w:w="150" w:type="dxa"/>
            </w:tcMar>
            <w:hideMark/>
          </w:tcPr>
          <w:p w14:paraId="3882B9B3"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12.2023</w:t>
            </w:r>
          </w:p>
        </w:tc>
        <w:tc>
          <w:tcPr>
            <w:tcW w:w="2261" w:type="dxa"/>
            <w:shd w:val="clear" w:color="auto" w:fill="auto"/>
            <w:tcMar>
              <w:top w:w="150" w:type="dxa"/>
              <w:left w:w="150" w:type="dxa"/>
              <w:bottom w:w="150" w:type="dxa"/>
              <w:right w:w="150" w:type="dxa"/>
            </w:tcMar>
            <w:hideMark/>
          </w:tcPr>
          <w:p w14:paraId="0A1AD43C"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52,2%</w:t>
            </w:r>
          </w:p>
        </w:tc>
      </w:tr>
      <w:tr w:rsidR="00193BE1" w:rsidRPr="00193BE1" w14:paraId="04AAD794" w14:textId="77777777" w:rsidTr="00193BE1">
        <w:tc>
          <w:tcPr>
            <w:tcW w:w="0" w:type="auto"/>
            <w:shd w:val="clear" w:color="auto" w:fill="auto"/>
            <w:tcMar>
              <w:top w:w="150" w:type="dxa"/>
              <w:left w:w="150" w:type="dxa"/>
              <w:bottom w:w="150" w:type="dxa"/>
              <w:right w:w="150" w:type="dxa"/>
            </w:tcMar>
            <w:hideMark/>
          </w:tcPr>
          <w:p w14:paraId="13FB4E4B"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49</w:t>
            </w:r>
          </w:p>
        </w:tc>
        <w:tc>
          <w:tcPr>
            <w:tcW w:w="3791" w:type="dxa"/>
            <w:shd w:val="clear" w:color="auto" w:fill="auto"/>
            <w:tcMar>
              <w:top w:w="150" w:type="dxa"/>
              <w:left w:w="150" w:type="dxa"/>
              <w:bottom w:w="150" w:type="dxa"/>
              <w:right w:w="150" w:type="dxa"/>
            </w:tcMar>
            <w:vAlign w:val="bottom"/>
            <w:hideMark/>
          </w:tcPr>
          <w:p w14:paraId="2AF7594E"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Татарстан (Татарстан)</w:t>
            </w:r>
          </w:p>
        </w:tc>
        <w:tc>
          <w:tcPr>
            <w:tcW w:w="3277" w:type="dxa"/>
            <w:shd w:val="clear" w:color="auto" w:fill="auto"/>
            <w:tcMar>
              <w:top w:w="150" w:type="dxa"/>
              <w:left w:w="150" w:type="dxa"/>
              <w:bottom w:w="150" w:type="dxa"/>
              <w:right w:w="150" w:type="dxa"/>
            </w:tcMar>
            <w:hideMark/>
          </w:tcPr>
          <w:p w14:paraId="6E29D8C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12.2023</w:t>
            </w:r>
          </w:p>
        </w:tc>
        <w:tc>
          <w:tcPr>
            <w:tcW w:w="2261" w:type="dxa"/>
            <w:shd w:val="clear" w:color="auto" w:fill="auto"/>
            <w:tcMar>
              <w:top w:w="150" w:type="dxa"/>
              <w:left w:w="150" w:type="dxa"/>
              <w:bottom w:w="150" w:type="dxa"/>
              <w:right w:w="150" w:type="dxa"/>
            </w:tcMar>
            <w:hideMark/>
          </w:tcPr>
          <w:p w14:paraId="566F3E03"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22,2%</w:t>
            </w:r>
          </w:p>
        </w:tc>
      </w:tr>
      <w:tr w:rsidR="00193BE1" w:rsidRPr="00193BE1" w14:paraId="76F03789" w14:textId="77777777" w:rsidTr="00193BE1">
        <w:tc>
          <w:tcPr>
            <w:tcW w:w="0" w:type="auto"/>
            <w:shd w:val="clear" w:color="auto" w:fill="auto"/>
            <w:tcMar>
              <w:top w:w="150" w:type="dxa"/>
              <w:left w:w="150" w:type="dxa"/>
              <w:bottom w:w="150" w:type="dxa"/>
              <w:right w:w="150" w:type="dxa"/>
            </w:tcMar>
            <w:hideMark/>
          </w:tcPr>
          <w:p w14:paraId="291CFE1E"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50</w:t>
            </w:r>
          </w:p>
        </w:tc>
        <w:tc>
          <w:tcPr>
            <w:tcW w:w="3791" w:type="dxa"/>
            <w:shd w:val="clear" w:color="auto" w:fill="auto"/>
            <w:tcMar>
              <w:top w:w="150" w:type="dxa"/>
              <w:left w:w="150" w:type="dxa"/>
              <w:bottom w:w="150" w:type="dxa"/>
              <w:right w:w="150" w:type="dxa"/>
            </w:tcMar>
            <w:vAlign w:val="bottom"/>
            <w:hideMark/>
          </w:tcPr>
          <w:p w14:paraId="584D84F6"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Свердловская область</w:t>
            </w:r>
          </w:p>
        </w:tc>
        <w:tc>
          <w:tcPr>
            <w:tcW w:w="3277" w:type="dxa"/>
            <w:shd w:val="clear" w:color="auto" w:fill="auto"/>
            <w:tcMar>
              <w:top w:w="150" w:type="dxa"/>
              <w:left w:w="150" w:type="dxa"/>
              <w:bottom w:w="150" w:type="dxa"/>
              <w:right w:w="150" w:type="dxa"/>
            </w:tcMar>
            <w:hideMark/>
          </w:tcPr>
          <w:p w14:paraId="30F2B6D2"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12.2023</w:t>
            </w:r>
          </w:p>
        </w:tc>
        <w:tc>
          <w:tcPr>
            <w:tcW w:w="2261" w:type="dxa"/>
            <w:shd w:val="clear" w:color="auto" w:fill="auto"/>
            <w:tcMar>
              <w:top w:w="150" w:type="dxa"/>
              <w:left w:w="150" w:type="dxa"/>
              <w:bottom w:w="150" w:type="dxa"/>
              <w:right w:w="150" w:type="dxa"/>
            </w:tcMar>
            <w:hideMark/>
          </w:tcPr>
          <w:p w14:paraId="6A5C6DE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21,8%</w:t>
            </w:r>
          </w:p>
        </w:tc>
      </w:tr>
      <w:tr w:rsidR="00193BE1" w:rsidRPr="00193BE1" w14:paraId="3C3E00EE" w14:textId="77777777" w:rsidTr="00193BE1">
        <w:tc>
          <w:tcPr>
            <w:tcW w:w="0" w:type="auto"/>
            <w:shd w:val="clear" w:color="auto" w:fill="auto"/>
            <w:tcMar>
              <w:top w:w="150" w:type="dxa"/>
              <w:left w:w="150" w:type="dxa"/>
              <w:bottom w:w="150" w:type="dxa"/>
              <w:right w:w="150" w:type="dxa"/>
            </w:tcMar>
            <w:hideMark/>
          </w:tcPr>
          <w:p w14:paraId="788F8B10"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51</w:t>
            </w:r>
          </w:p>
        </w:tc>
        <w:tc>
          <w:tcPr>
            <w:tcW w:w="3791" w:type="dxa"/>
            <w:shd w:val="clear" w:color="auto" w:fill="auto"/>
            <w:tcMar>
              <w:top w:w="150" w:type="dxa"/>
              <w:left w:w="150" w:type="dxa"/>
              <w:bottom w:w="150" w:type="dxa"/>
              <w:right w:w="150" w:type="dxa"/>
            </w:tcMar>
            <w:vAlign w:val="bottom"/>
            <w:hideMark/>
          </w:tcPr>
          <w:p w14:paraId="35D6CE3D"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Тамбовская область</w:t>
            </w:r>
          </w:p>
        </w:tc>
        <w:tc>
          <w:tcPr>
            <w:tcW w:w="3277" w:type="dxa"/>
            <w:shd w:val="clear" w:color="auto" w:fill="auto"/>
            <w:tcMar>
              <w:top w:w="150" w:type="dxa"/>
              <w:left w:w="150" w:type="dxa"/>
              <w:bottom w:w="150" w:type="dxa"/>
              <w:right w:w="150" w:type="dxa"/>
            </w:tcMar>
            <w:hideMark/>
          </w:tcPr>
          <w:p w14:paraId="0CB2C38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12.2023</w:t>
            </w:r>
          </w:p>
        </w:tc>
        <w:tc>
          <w:tcPr>
            <w:tcW w:w="2261" w:type="dxa"/>
            <w:shd w:val="clear" w:color="auto" w:fill="auto"/>
            <w:tcMar>
              <w:top w:w="150" w:type="dxa"/>
              <w:left w:w="150" w:type="dxa"/>
              <w:bottom w:w="150" w:type="dxa"/>
              <w:right w:w="150" w:type="dxa"/>
            </w:tcMar>
            <w:hideMark/>
          </w:tcPr>
          <w:p w14:paraId="41037220"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23,0%</w:t>
            </w:r>
          </w:p>
        </w:tc>
      </w:tr>
      <w:tr w:rsidR="00193BE1" w:rsidRPr="00193BE1" w14:paraId="128EF654" w14:textId="77777777" w:rsidTr="00193BE1">
        <w:tc>
          <w:tcPr>
            <w:tcW w:w="0" w:type="auto"/>
            <w:shd w:val="clear" w:color="auto" w:fill="auto"/>
            <w:tcMar>
              <w:top w:w="150" w:type="dxa"/>
              <w:left w:w="150" w:type="dxa"/>
              <w:bottom w:w="150" w:type="dxa"/>
              <w:right w:w="150" w:type="dxa"/>
            </w:tcMar>
            <w:hideMark/>
          </w:tcPr>
          <w:p w14:paraId="31B672FE"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52</w:t>
            </w:r>
          </w:p>
        </w:tc>
        <w:tc>
          <w:tcPr>
            <w:tcW w:w="3791" w:type="dxa"/>
            <w:shd w:val="clear" w:color="auto" w:fill="auto"/>
            <w:tcMar>
              <w:top w:w="150" w:type="dxa"/>
              <w:left w:w="150" w:type="dxa"/>
              <w:bottom w:w="150" w:type="dxa"/>
              <w:right w:w="150" w:type="dxa"/>
            </w:tcMar>
            <w:vAlign w:val="bottom"/>
            <w:hideMark/>
          </w:tcPr>
          <w:p w14:paraId="3F664D85"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Иркутская область</w:t>
            </w:r>
          </w:p>
        </w:tc>
        <w:tc>
          <w:tcPr>
            <w:tcW w:w="3277" w:type="dxa"/>
            <w:shd w:val="clear" w:color="auto" w:fill="auto"/>
            <w:tcMar>
              <w:top w:w="150" w:type="dxa"/>
              <w:left w:w="150" w:type="dxa"/>
              <w:bottom w:w="150" w:type="dxa"/>
              <w:right w:w="150" w:type="dxa"/>
            </w:tcMar>
            <w:hideMark/>
          </w:tcPr>
          <w:p w14:paraId="52B8B996"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03.2024</w:t>
            </w:r>
          </w:p>
        </w:tc>
        <w:tc>
          <w:tcPr>
            <w:tcW w:w="2261" w:type="dxa"/>
            <w:shd w:val="clear" w:color="auto" w:fill="auto"/>
            <w:tcMar>
              <w:top w:w="150" w:type="dxa"/>
              <w:left w:w="150" w:type="dxa"/>
              <w:bottom w:w="150" w:type="dxa"/>
              <w:right w:w="150" w:type="dxa"/>
            </w:tcMar>
            <w:hideMark/>
          </w:tcPr>
          <w:p w14:paraId="13B49A4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23,7%</w:t>
            </w:r>
          </w:p>
        </w:tc>
      </w:tr>
      <w:tr w:rsidR="00193BE1" w:rsidRPr="00193BE1" w14:paraId="05842475" w14:textId="77777777" w:rsidTr="00193BE1">
        <w:tc>
          <w:tcPr>
            <w:tcW w:w="0" w:type="auto"/>
            <w:shd w:val="clear" w:color="auto" w:fill="auto"/>
            <w:tcMar>
              <w:top w:w="150" w:type="dxa"/>
              <w:left w:w="150" w:type="dxa"/>
              <w:bottom w:w="150" w:type="dxa"/>
              <w:right w:w="150" w:type="dxa"/>
            </w:tcMar>
            <w:hideMark/>
          </w:tcPr>
          <w:p w14:paraId="118C9CE8"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53</w:t>
            </w:r>
          </w:p>
        </w:tc>
        <w:tc>
          <w:tcPr>
            <w:tcW w:w="3791" w:type="dxa"/>
            <w:shd w:val="clear" w:color="auto" w:fill="auto"/>
            <w:tcMar>
              <w:top w:w="150" w:type="dxa"/>
              <w:left w:w="150" w:type="dxa"/>
              <w:bottom w:w="150" w:type="dxa"/>
              <w:right w:w="150" w:type="dxa"/>
            </w:tcMar>
            <w:vAlign w:val="bottom"/>
            <w:hideMark/>
          </w:tcPr>
          <w:p w14:paraId="5A6C2016"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Пензенская область</w:t>
            </w:r>
          </w:p>
        </w:tc>
        <w:tc>
          <w:tcPr>
            <w:tcW w:w="3277" w:type="dxa"/>
            <w:shd w:val="clear" w:color="auto" w:fill="auto"/>
            <w:tcMar>
              <w:top w:w="150" w:type="dxa"/>
              <w:left w:w="150" w:type="dxa"/>
              <w:bottom w:w="150" w:type="dxa"/>
              <w:right w:w="150" w:type="dxa"/>
            </w:tcMar>
            <w:hideMark/>
          </w:tcPr>
          <w:p w14:paraId="0117C17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03.2024</w:t>
            </w:r>
          </w:p>
        </w:tc>
        <w:tc>
          <w:tcPr>
            <w:tcW w:w="2261" w:type="dxa"/>
            <w:shd w:val="clear" w:color="auto" w:fill="auto"/>
            <w:tcMar>
              <w:top w:w="150" w:type="dxa"/>
              <w:left w:w="150" w:type="dxa"/>
              <w:bottom w:w="150" w:type="dxa"/>
              <w:right w:w="150" w:type="dxa"/>
            </w:tcMar>
            <w:hideMark/>
          </w:tcPr>
          <w:p w14:paraId="0766958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12,4%</w:t>
            </w:r>
          </w:p>
        </w:tc>
      </w:tr>
      <w:tr w:rsidR="00193BE1" w:rsidRPr="00193BE1" w14:paraId="7D774D6C" w14:textId="77777777" w:rsidTr="00193BE1">
        <w:tc>
          <w:tcPr>
            <w:tcW w:w="0" w:type="auto"/>
            <w:shd w:val="clear" w:color="auto" w:fill="auto"/>
            <w:tcMar>
              <w:top w:w="150" w:type="dxa"/>
              <w:left w:w="150" w:type="dxa"/>
              <w:bottom w:w="150" w:type="dxa"/>
              <w:right w:w="150" w:type="dxa"/>
            </w:tcMar>
            <w:hideMark/>
          </w:tcPr>
          <w:p w14:paraId="39776081"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54</w:t>
            </w:r>
          </w:p>
        </w:tc>
        <w:tc>
          <w:tcPr>
            <w:tcW w:w="3791" w:type="dxa"/>
            <w:shd w:val="clear" w:color="auto" w:fill="auto"/>
            <w:tcMar>
              <w:top w:w="150" w:type="dxa"/>
              <w:left w:w="150" w:type="dxa"/>
              <w:bottom w:w="150" w:type="dxa"/>
              <w:right w:w="150" w:type="dxa"/>
            </w:tcMar>
            <w:vAlign w:val="bottom"/>
            <w:hideMark/>
          </w:tcPr>
          <w:p w14:paraId="33BDF557"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Марий Эл</w:t>
            </w:r>
          </w:p>
        </w:tc>
        <w:tc>
          <w:tcPr>
            <w:tcW w:w="3277" w:type="dxa"/>
            <w:shd w:val="clear" w:color="auto" w:fill="auto"/>
            <w:tcMar>
              <w:top w:w="150" w:type="dxa"/>
              <w:left w:w="150" w:type="dxa"/>
              <w:bottom w:w="150" w:type="dxa"/>
              <w:right w:w="150" w:type="dxa"/>
            </w:tcMar>
            <w:hideMark/>
          </w:tcPr>
          <w:p w14:paraId="1979DCE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03.2024</w:t>
            </w:r>
          </w:p>
        </w:tc>
        <w:tc>
          <w:tcPr>
            <w:tcW w:w="2261" w:type="dxa"/>
            <w:shd w:val="clear" w:color="auto" w:fill="auto"/>
            <w:tcMar>
              <w:top w:w="150" w:type="dxa"/>
              <w:left w:w="150" w:type="dxa"/>
              <w:bottom w:w="150" w:type="dxa"/>
              <w:right w:w="150" w:type="dxa"/>
            </w:tcMar>
            <w:hideMark/>
          </w:tcPr>
          <w:p w14:paraId="731B682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18,2%</w:t>
            </w:r>
          </w:p>
        </w:tc>
      </w:tr>
      <w:tr w:rsidR="00193BE1" w:rsidRPr="00193BE1" w14:paraId="6F8C2FB9" w14:textId="77777777" w:rsidTr="00193BE1">
        <w:tc>
          <w:tcPr>
            <w:tcW w:w="0" w:type="auto"/>
            <w:shd w:val="clear" w:color="auto" w:fill="auto"/>
            <w:tcMar>
              <w:top w:w="150" w:type="dxa"/>
              <w:left w:w="150" w:type="dxa"/>
              <w:bottom w:w="150" w:type="dxa"/>
              <w:right w:w="150" w:type="dxa"/>
            </w:tcMar>
            <w:hideMark/>
          </w:tcPr>
          <w:p w14:paraId="64E21D58"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lastRenderedPageBreak/>
              <w:t>55</w:t>
            </w:r>
          </w:p>
        </w:tc>
        <w:tc>
          <w:tcPr>
            <w:tcW w:w="3791" w:type="dxa"/>
            <w:shd w:val="clear" w:color="auto" w:fill="auto"/>
            <w:tcMar>
              <w:top w:w="150" w:type="dxa"/>
              <w:left w:w="150" w:type="dxa"/>
              <w:bottom w:w="150" w:type="dxa"/>
              <w:right w:w="150" w:type="dxa"/>
            </w:tcMar>
            <w:vAlign w:val="bottom"/>
            <w:hideMark/>
          </w:tcPr>
          <w:p w14:paraId="518CB593"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Северная Осетия-Алания</w:t>
            </w:r>
          </w:p>
        </w:tc>
        <w:tc>
          <w:tcPr>
            <w:tcW w:w="3277" w:type="dxa"/>
            <w:shd w:val="clear" w:color="auto" w:fill="auto"/>
            <w:tcMar>
              <w:top w:w="150" w:type="dxa"/>
              <w:left w:w="150" w:type="dxa"/>
              <w:bottom w:w="150" w:type="dxa"/>
              <w:right w:w="150" w:type="dxa"/>
            </w:tcMar>
            <w:hideMark/>
          </w:tcPr>
          <w:p w14:paraId="1E1EA4D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06.2024</w:t>
            </w:r>
          </w:p>
        </w:tc>
        <w:tc>
          <w:tcPr>
            <w:tcW w:w="2261" w:type="dxa"/>
            <w:shd w:val="clear" w:color="auto" w:fill="auto"/>
            <w:tcMar>
              <w:top w:w="150" w:type="dxa"/>
              <w:left w:w="150" w:type="dxa"/>
              <w:bottom w:w="150" w:type="dxa"/>
              <w:right w:w="150" w:type="dxa"/>
            </w:tcMar>
            <w:hideMark/>
          </w:tcPr>
          <w:p w14:paraId="18A791AC"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69,2%</w:t>
            </w:r>
          </w:p>
        </w:tc>
      </w:tr>
      <w:tr w:rsidR="00193BE1" w:rsidRPr="00193BE1" w14:paraId="083BFCE6" w14:textId="77777777" w:rsidTr="00193BE1">
        <w:tc>
          <w:tcPr>
            <w:tcW w:w="0" w:type="auto"/>
            <w:shd w:val="clear" w:color="auto" w:fill="auto"/>
            <w:tcMar>
              <w:top w:w="150" w:type="dxa"/>
              <w:left w:w="150" w:type="dxa"/>
              <w:bottom w:w="150" w:type="dxa"/>
              <w:right w:w="150" w:type="dxa"/>
            </w:tcMar>
            <w:hideMark/>
          </w:tcPr>
          <w:p w14:paraId="700FCDE8"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56</w:t>
            </w:r>
          </w:p>
        </w:tc>
        <w:tc>
          <w:tcPr>
            <w:tcW w:w="3791" w:type="dxa"/>
            <w:shd w:val="clear" w:color="auto" w:fill="auto"/>
            <w:tcMar>
              <w:top w:w="150" w:type="dxa"/>
              <w:left w:w="150" w:type="dxa"/>
              <w:bottom w:w="150" w:type="dxa"/>
              <w:right w:w="150" w:type="dxa"/>
            </w:tcMar>
            <w:vAlign w:val="bottom"/>
            <w:hideMark/>
          </w:tcPr>
          <w:p w14:paraId="295B274E"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Тюменская область</w:t>
            </w:r>
          </w:p>
        </w:tc>
        <w:tc>
          <w:tcPr>
            <w:tcW w:w="3277" w:type="dxa"/>
            <w:shd w:val="clear" w:color="auto" w:fill="auto"/>
            <w:tcMar>
              <w:top w:w="150" w:type="dxa"/>
              <w:left w:w="150" w:type="dxa"/>
              <w:bottom w:w="150" w:type="dxa"/>
              <w:right w:w="150" w:type="dxa"/>
            </w:tcMar>
            <w:hideMark/>
          </w:tcPr>
          <w:p w14:paraId="28FFB613"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06.2024</w:t>
            </w:r>
          </w:p>
        </w:tc>
        <w:tc>
          <w:tcPr>
            <w:tcW w:w="2261" w:type="dxa"/>
            <w:shd w:val="clear" w:color="auto" w:fill="auto"/>
            <w:tcMar>
              <w:top w:w="150" w:type="dxa"/>
              <w:left w:w="150" w:type="dxa"/>
              <w:bottom w:w="150" w:type="dxa"/>
              <w:right w:w="150" w:type="dxa"/>
            </w:tcMar>
            <w:hideMark/>
          </w:tcPr>
          <w:p w14:paraId="74F8CF77"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25,4%</w:t>
            </w:r>
          </w:p>
        </w:tc>
      </w:tr>
      <w:tr w:rsidR="00193BE1" w:rsidRPr="00193BE1" w14:paraId="78D7C6DC" w14:textId="77777777" w:rsidTr="00193BE1">
        <w:tc>
          <w:tcPr>
            <w:tcW w:w="0" w:type="auto"/>
            <w:shd w:val="clear" w:color="auto" w:fill="auto"/>
            <w:tcMar>
              <w:top w:w="150" w:type="dxa"/>
              <w:left w:w="150" w:type="dxa"/>
              <w:bottom w:w="150" w:type="dxa"/>
              <w:right w:w="150" w:type="dxa"/>
            </w:tcMar>
            <w:hideMark/>
          </w:tcPr>
          <w:p w14:paraId="0061AFFE"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57</w:t>
            </w:r>
          </w:p>
        </w:tc>
        <w:tc>
          <w:tcPr>
            <w:tcW w:w="3791" w:type="dxa"/>
            <w:shd w:val="clear" w:color="auto" w:fill="auto"/>
            <w:tcMar>
              <w:top w:w="150" w:type="dxa"/>
              <w:left w:w="150" w:type="dxa"/>
              <w:bottom w:w="150" w:type="dxa"/>
              <w:right w:w="150" w:type="dxa"/>
            </w:tcMar>
            <w:vAlign w:val="bottom"/>
            <w:hideMark/>
          </w:tcPr>
          <w:p w14:paraId="3EA94BBC"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Ульяновская область</w:t>
            </w:r>
          </w:p>
        </w:tc>
        <w:tc>
          <w:tcPr>
            <w:tcW w:w="3277" w:type="dxa"/>
            <w:shd w:val="clear" w:color="auto" w:fill="auto"/>
            <w:tcMar>
              <w:top w:w="150" w:type="dxa"/>
              <w:left w:w="150" w:type="dxa"/>
              <w:bottom w:w="150" w:type="dxa"/>
              <w:right w:w="150" w:type="dxa"/>
            </w:tcMar>
            <w:hideMark/>
          </w:tcPr>
          <w:p w14:paraId="7FCB486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06.2024</w:t>
            </w:r>
          </w:p>
        </w:tc>
        <w:tc>
          <w:tcPr>
            <w:tcW w:w="2261" w:type="dxa"/>
            <w:shd w:val="clear" w:color="auto" w:fill="auto"/>
            <w:tcMar>
              <w:top w:w="150" w:type="dxa"/>
              <w:left w:w="150" w:type="dxa"/>
              <w:bottom w:w="150" w:type="dxa"/>
              <w:right w:w="150" w:type="dxa"/>
            </w:tcMar>
            <w:hideMark/>
          </w:tcPr>
          <w:p w14:paraId="34A6AA1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13,0%</w:t>
            </w:r>
          </w:p>
        </w:tc>
      </w:tr>
      <w:tr w:rsidR="00193BE1" w:rsidRPr="00193BE1" w14:paraId="0A19A2C5" w14:textId="77777777" w:rsidTr="00193BE1">
        <w:tc>
          <w:tcPr>
            <w:tcW w:w="0" w:type="auto"/>
            <w:shd w:val="clear" w:color="auto" w:fill="auto"/>
            <w:tcMar>
              <w:top w:w="150" w:type="dxa"/>
              <w:left w:w="150" w:type="dxa"/>
              <w:bottom w:w="150" w:type="dxa"/>
              <w:right w:w="150" w:type="dxa"/>
            </w:tcMar>
            <w:hideMark/>
          </w:tcPr>
          <w:p w14:paraId="08F4E0F5"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58</w:t>
            </w:r>
          </w:p>
        </w:tc>
        <w:tc>
          <w:tcPr>
            <w:tcW w:w="3791" w:type="dxa"/>
            <w:shd w:val="clear" w:color="auto" w:fill="auto"/>
            <w:tcMar>
              <w:top w:w="150" w:type="dxa"/>
              <w:left w:w="150" w:type="dxa"/>
              <w:bottom w:w="150" w:type="dxa"/>
              <w:right w:w="150" w:type="dxa"/>
            </w:tcMar>
            <w:vAlign w:val="bottom"/>
            <w:hideMark/>
          </w:tcPr>
          <w:p w14:paraId="3566D45F"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Владимирская область</w:t>
            </w:r>
          </w:p>
        </w:tc>
        <w:tc>
          <w:tcPr>
            <w:tcW w:w="3277" w:type="dxa"/>
            <w:shd w:val="clear" w:color="auto" w:fill="auto"/>
            <w:tcMar>
              <w:top w:w="150" w:type="dxa"/>
              <w:left w:w="150" w:type="dxa"/>
              <w:bottom w:w="150" w:type="dxa"/>
              <w:right w:w="150" w:type="dxa"/>
            </w:tcMar>
            <w:hideMark/>
          </w:tcPr>
          <w:p w14:paraId="44EE1149"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09.2024</w:t>
            </w:r>
          </w:p>
        </w:tc>
        <w:tc>
          <w:tcPr>
            <w:tcW w:w="2261" w:type="dxa"/>
            <w:shd w:val="clear" w:color="auto" w:fill="auto"/>
            <w:tcMar>
              <w:top w:w="150" w:type="dxa"/>
              <w:left w:w="150" w:type="dxa"/>
              <w:bottom w:w="150" w:type="dxa"/>
              <w:right w:w="150" w:type="dxa"/>
            </w:tcMar>
            <w:hideMark/>
          </w:tcPr>
          <w:p w14:paraId="7C19F003"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72,0%</w:t>
            </w:r>
          </w:p>
        </w:tc>
      </w:tr>
      <w:tr w:rsidR="00193BE1" w:rsidRPr="00193BE1" w14:paraId="183440F7" w14:textId="77777777" w:rsidTr="00193BE1">
        <w:tc>
          <w:tcPr>
            <w:tcW w:w="0" w:type="auto"/>
            <w:shd w:val="clear" w:color="auto" w:fill="auto"/>
            <w:tcMar>
              <w:top w:w="150" w:type="dxa"/>
              <w:left w:w="150" w:type="dxa"/>
              <w:bottom w:w="150" w:type="dxa"/>
              <w:right w:w="150" w:type="dxa"/>
            </w:tcMar>
            <w:hideMark/>
          </w:tcPr>
          <w:p w14:paraId="148626D4"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59</w:t>
            </w:r>
          </w:p>
        </w:tc>
        <w:tc>
          <w:tcPr>
            <w:tcW w:w="3791" w:type="dxa"/>
            <w:shd w:val="clear" w:color="auto" w:fill="auto"/>
            <w:tcMar>
              <w:top w:w="150" w:type="dxa"/>
              <w:left w:w="150" w:type="dxa"/>
              <w:bottom w:w="150" w:type="dxa"/>
              <w:right w:w="150" w:type="dxa"/>
            </w:tcMar>
            <w:vAlign w:val="bottom"/>
            <w:hideMark/>
          </w:tcPr>
          <w:p w14:paraId="798C3C86"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Смоленская область</w:t>
            </w:r>
          </w:p>
        </w:tc>
        <w:tc>
          <w:tcPr>
            <w:tcW w:w="3277" w:type="dxa"/>
            <w:shd w:val="clear" w:color="auto" w:fill="auto"/>
            <w:tcMar>
              <w:top w:w="150" w:type="dxa"/>
              <w:left w:w="150" w:type="dxa"/>
              <w:bottom w:w="150" w:type="dxa"/>
              <w:right w:w="150" w:type="dxa"/>
            </w:tcMar>
            <w:hideMark/>
          </w:tcPr>
          <w:p w14:paraId="13FAD2A6"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09.2024</w:t>
            </w:r>
          </w:p>
        </w:tc>
        <w:tc>
          <w:tcPr>
            <w:tcW w:w="2261" w:type="dxa"/>
            <w:shd w:val="clear" w:color="auto" w:fill="auto"/>
            <w:tcMar>
              <w:top w:w="150" w:type="dxa"/>
              <w:left w:w="150" w:type="dxa"/>
              <w:bottom w:w="150" w:type="dxa"/>
              <w:right w:w="150" w:type="dxa"/>
            </w:tcMar>
            <w:hideMark/>
          </w:tcPr>
          <w:p w14:paraId="186FE86C"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26,7%</w:t>
            </w:r>
          </w:p>
        </w:tc>
      </w:tr>
      <w:tr w:rsidR="00193BE1" w:rsidRPr="00193BE1" w14:paraId="515CC6B6" w14:textId="77777777" w:rsidTr="00193BE1">
        <w:tc>
          <w:tcPr>
            <w:tcW w:w="0" w:type="auto"/>
            <w:shd w:val="clear" w:color="auto" w:fill="auto"/>
            <w:tcMar>
              <w:top w:w="150" w:type="dxa"/>
              <w:left w:w="150" w:type="dxa"/>
              <w:bottom w:w="150" w:type="dxa"/>
              <w:right w:w="150" w:type="dxa"/>
            </w:tcMar>
            <w:hideMark/>
          </w:tcPr>
          <w:p w14:paraId="27AD1362"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60</w:t>
            </w:r>
          </w:p>
        </w:tc>
        <w:tc>
          <w:tcPr>
            <w:tcW w:w="3791" w:type="dxa"/>
            <w:shd w:val="clear" w:color="auto" w:fill="auto"/>
            <w:tcMar>
              <w:top w:w="150" w:type="dxa"/>
              <w:left w:w="150" w:type="dxa"/>
              <w:bottom w:w="150" w:type="dxa"/>
              <w:right w:w="150" w:type="dxa"/>
            </w:tcMar>
            <w:vAlign w:val="bottom"/>
            <w:hideMark/>
          </w:tcPr>
          <w:p w14:paraId="35CD4D4D"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Ставропольский край</w:t>
            </w:r>
          </w:p>
        </w:tc>
        <w:tc>
          <w:tcPr>
            <w:tcW w:w="3277" w:type="dxa"/>
            <w:shd w:val="clear" w:color="auto" w:fill="auto"/>
            <w:tcMar>
              <w:top w:w="150" w:type="dxa"/>
              <w:left w:w="150" w:type="dxa"/>
              <w:bottom w:w="150" w:type="dxa"/>
              <w:right w:w="150" w:type="dxa"/>
            </w:tcMar>
            <w:hideMark/>
          </w:tcPr>
          <w:p w14:paraId="201B4D6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09.2024</w:t>
            </w:r>
          </w:p>
        </w:tc>
        <w:tc>
          <w:tcPr>
            <w:tcW w:w="2261" w:type="dxa"/>
            <w:shd w:val="clear" w:color="auto" w:fill="auto"/>
            <w:tcMar>
              <w:top w:w="150" w:type="dxa"/>
              <w:left w:w="150" w:type="dxa"/>
              <w:bottom w:w="150" w:type="dxa"/>
              <w:right w:w="150" w:type="dxa"/>
            </w:tcMar>
            <w:hideMark/>
          </w:tcPr>
          <w:p w14:paraId="527443E0"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21,3%</w:t>
            </w:r>
          </w:p>
        </w:tc>
      </w:tr>
      <w:tr w:rsidR="00193BE1" w:rsidRPr="00193BE1" w14:paraId="2D7C3E34" w14:textId="77777777" w:rsidTr="00193BE1">
        <w:tc>
          <w:tcPr>
            <w:tcW w:w="0" w:type="auto"/>
            <w:shd w:val="clear" w:color="auto" w:fill="auto"/>
            <w:tcMar>
              <w:top w:w="150" w:type="dxa"/>
              <w:left w:w="150" w:type="dxa"/>
              <w:bottom w:w="150" w:type="dxa"/>
              <w:right w:w="150" w:type="dxa"/>
            </w:tcMar>
            <w:hideMark/>
          </w:tcPr>
          <w:p w14:paraId="6F4001E4"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61</w:t>
            </w:r>
          </w:p>
        </w:tc>
        <w:tc>
          <w:tcPr>
            <w:tcW w:w="3791" w:type="dxa"/>
            <w:shd w:val="clear" w:color="auto" w:fill="auto"/>
            <w:tcMar>
              <w:top w:w="150" w:type="dxa"/>
              <w:left w:w="150" w:type="dxa"/>
              <w:bottom w:w="150" w:type="dxa"/>
              <w:right w:w="150" w:type="dxa"/>
            </w:tcMar>
            <w:vAlign w:val="bottom"/>
            <w:hideMark/>
          </w:tcPr>
          <w:p w14:paraId="05957680"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Тверская область</w:t>
            </w:r>
          </w:p>
        </w:tc>
        <w:tc>
          <w:tcPr>
            <w:tcW w:w="3277" w:type="dxa"/>
            <w:shd w:val="clear" w:color="auto" w:fill="auto"/>
            <w:tcMar>
              <w:top w:w="150" w:type="dxa"/>
              <w:left w:w="150" w:type="dxa"/>
              <w:bottom w:w="150" w:type="dxa"/>
              <w:right w:w="150" w:type="dxa"/>
            </w:tcMar>
            <w:hideMark/>
          </w:tcPr>
          <w:p w14:paraId="51EFCAEA"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09.2024</w:t>
            </w:r>
          </w:p>
        </w:tc>
        <w:tc>
          <w:tcPr>
            <w:tcW w:w="2261" w:type="dxa"/>
            <w:shd w:val="clear" w:color="auto" w:fill="auto"/>
            <w:tcMar>
              <w:top w:w="150" w:type="dxa"/>
              <w:left w:w="150" w:type="dxa"/>
              <w:bottom w:w="150" w:type="dxa"/>
              <w:right w:w="150" w:type="dxa"/>
            </w:tcMar>
            <w:hideMark/>
          </w:tcPr>
          <w:p w14:paraId="7748589C"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18,9%</w:t>
            </w:r>
          </w:p>
        </w:tc>
      </w:tr>
      <w:tr w:rsidR="00193BE1" w:rsidRPr="00193BE1" w14:paraId="6B6A890E" w14:textId="77777777" w:rsidTr="00193BE1">
        <w:tc>
          <w:tcPr>
            <w:tcW w:w="0" w:type="auto"/>
            <w:shd w:val="clear" w:color="auto" w:fill="auto"/>
            <w:tcMar>
              <w:top w:w="150" w:type="dxa"/>
              <w:left w:w="150" w:type="dxa"/>
              <w:bottom w:w="150" w:type="dxa"/>
              <w:right w:w="150" w:type="dxa"/>
            </w:tcMar>
            <w:hideMark/>
          </w:tcPr>
          <w:p w14:paraId="126B092A"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62</w:t>
            </w:r>
          </w:p>
        </w:tc>
        <w:tc>
          <w:tcPr>
            <w:tcW w:w="3791" w:type="dxa"/>
            <w:shd w:val="clear" w:color="auto" w:fill="auto"/>
            <w:tcMar>
              <w:top w:w="150" w:type="dxa"/>
              <w:left w:w="150" w:type="dxa"/>
              <w:bottom w:w="150" w:type="dxa"/>
              <w:right w:w="150" w:type="dxa"/>
            </w:tcMar>
            <w:vAlign w:val="bottom"/>
            <w:hideMark/>
          </w:tcPr>
          <w:p w14:paraId="2F4B538B"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Тульская область</w:t>
            </w:r>
          </w:p>
        </w:tc>
        <w:tc>
          <w:tcPr>
            <w:tcW w:w="3277" w:type="dxa"/>
            <w:shd w:val="clear" w:color="auto" w:fill="auto"/>
            <w:tcMar>
              <w:top w:w="150" w:type="dxa"/>
              <w:left w:w="150" w:type="dxa"/>
              <w:bottom w:w="150" w:type="dxa"/>
              <w:right w:w="150" w:type="dxa"/>
            </w:tcMar>
            <w:hideMark/>
          </w:tcPr>
          <w:p w14:paraId="77D0D9A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09.2024</w:t>
            </w:r>
          </w:p>
        </w:tc>
        <w:tc>
          <w:tcPr>
            <w:tcW w:w="2261" w:type="dxa"/>
            <w:shd w:val="clear" w:color="auto" w:fill="auto"/>
            <w:tcMar>
              <w:top w:w="150" w:type="dxa"/>
              <w:left w:w="150" w:type="dxa"/>
              <w:bottom w:w="150" w:type="dxa"/>
              <w:right w:w="150" w:type="dxa"/>
            </w:tcMar>
            <w:hideMark/>
          </w:tcPr>
          <w:p w14:paraId="223BCE6A"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36,3%</w:t>
            </w:r>
          </w:p>
        </w:tc>
      </w:tr>
      <w:tr w:rsidR="00193BE1" w:rsidRPr="00193BE1" w14:paraId="07536F4D" w14:textId="77777777" w:rsidTr="00193BE1">
        <w:tc>
          <w:tcPr>
            <w:tcW w:w="0" w:type="auto"/>
            <w:shd w:val="clear" w:color="auto" w:fill="auto"/>
            <w:tcMar>
              <w:top w:w="150" w:type="dxa"/>
              <w:left w:w="150" w:type="dxa"/>
              <w:bottom w:w="150" w:type="dxa"/>
              <w:right w:w="150" w:type="dxa"/>
            </w:tcMar>
            <w:hideMark/>
          </w:tcPr>
          <w:p w14:paraId="7118C20A"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63</w:t>
            </w:r>
          </w:p>
        </w:tc>
        <w:tc>
          <w:tcPr>
            <w:tcW w:w="3791" w:type="dxa"/>
            <w:shd w:val="clear" w:color="auto" w:fill="auto"/>
            <w:tcMar>
              <w:top w:w="150" w:type="dxa"/>
              <w:left w:w="150" w:type="dxa"/>
              <w:bottom w:w="150" w:type="dxa"/>
              <w:right w:w="150" w:type="dxa"/>
            </w:tcMar>
            <w:vAlign w:val="bottom"/>
            <w:hideMark/>
          </w:tcPr>
          <w:p w14:paraId="5DD8DF75"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Хабаровский край</w:t>
            </w:r>
          </w:p>
        </w:tc>
        <w:tc>
          <w:tcPr>
            <w:tcW w:w="3277" w:type="dxa"/>
            <w:shd w:val="clear" w:color="auto" w:fill="auto"/>
            <w:tcMar>
              <w:top w:w="150" w:type="dxa"/>
              <w:left w:w="150" w:type="dxa"/>
              <w:bottom w:w="150" w:type="dxa"/>
              <w:right w:w="150" w:type="dxa"/>
            </w:tcMar>
            <w:hideMark/>
          </w:tcPr>
          <w:p w14:paraId="64018603"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09.2024</w:t>
            </w:r>
          </w:p>
        </w:tc>
        <w:tc>
          <w:tcPr>
            <w:tcW w:w="2261" w:type="dxa"/>
            <w:shd w:val="clear" w:color="auto" w:fill="auto"/>
            <w:tcMar>
              <w:top w:w="150" w:type="dxa"/>
              <w:left w:w="150" w:type="dxa"/>
              <w:bottom w:w="150" w:type="dxa"/>
              <w:right w:w="150" w:type="dxa"/>
            </w:tcMar>
            <w:hideMark/>
          </w:tcPr>
          <w:p w14:paraId="297EFA42"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33,3%</w:t>
            </w:r>
          </w:p>
        </w:tc>
      </w:tr>
      <w:tr w:rsidR="00193BE1" w:rsidRPr="00193BE1" w14:paraId="1706281A" w14:textId="77777777" w:rsidTr="00193BE1">
        <w:tc>
          <w:tcPr>
            <w:tcW w:w="0" w:type="auto"/>
            <w:shd w:val="clear" w:color="auto" w:fill="auto"/>
            <w:tcMar>
              <w:top w:w="150" w:type="dxa"/>
              <w:left w:w="150" w:type="dxa"/>
              <w:bottom w:w="150" w:type="dxa"/>
              <w:right w:w="150" w:type="dxa"/>
            </w:tcMar>
            <w:hideMark/>
          </w:tcPr>
          <w:p w14:paraId="26E18EBA"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64</w:t>
            </w:r>
          </w:p>
        </w:tc>
        <w:tc>
          <w:tcPr>
            <w:tcW w:w="3791" w:type="dxa"/>
            <w:shd w:val="clear" w:color="auto" w:fill="auto"/>
            <w:tcMar>
              <w:top w:w="150" w:type="dxa"/>
              <w:left w:w="150" w:type="dxa"/>
              <w:bottom w:w="150" w:type="dxa"/>
              <w:right w:w="150" w:type="dxa"/>
            </w:tcMar>
            <w:vAlign w:val="bottom"/>
            <w:hideMark/>
          </w:tcPr>
          <w:p w14:paraId="362D406D"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Воронежская область</w:t>
            </w:r>
          </w:p>
        </w:tc>
        <w:tc>
          <w:tcPr>
            <w:tcW w:w="3277" w:type="dxa"/>
            <w:shd w:val="clear" w:color="auto" w:fill="auto"/>
            <w:tcMar>
              <w:top w:w="150" w:type="dxa"/>
              <w:left w:w="150" w:type="dxa"/>
              <w:bottom w:w="150" w:type="dxa"/>
              <w:right w:w="150" w:type="dxa"/>
            </w:tcMar>
            <w:hideMark/>
          </w:tcPr>
          <w:p w14:paraId="010D5AB0"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12.2024</w:t>
            </w:r>
          </w:p>
        </w:tc>
        <w:tc>
          <w:tcPr>
            <w:tcW w:w="2261" w:type="dxa"/>
            <w:shd w:val="clear" w:color="auto" w:fill="auto"/>
            <w:tcMar>
              <w:top w:w="150" w:type="dxa"/>
              <w:left w:w="150" w:type="dxa"/>
              <w:bottom w:w="150" w:type="dxa"/>
              <w:right w:w="150" w:type="dxa"/>
            </w:tcMar>
            <w:hideMark/>
          </w:tcPr>
          <w:p w14:paraId="785CB12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18,4%</w:t>
            </w:r>
          </w:p>
        </w:tc>
      </w:tr>
      <w:tr w:rsidR="00193BE1" w:rsidRPr="00193BE1" w14:paraId="023954B9" w14:textId="77777777" w:rsidTr="00193BE1">
        <w:tc>
          <w:tcPr>
            <w:tcW w:w="0" w:type="auto"/>
            <w:shd w:val="clear" w:color="auto" w:fill="auto"/>
            <w:tcMar>
              <w:top w:w="150" w:type="dxa"/>
              <w:left w:w="150" w:type="dxa"/>
              <w:bottom w:w="150" w:type="dxa"/>
              <w:right w:w="150" w:type="dxa"/>
            </w:tcMar>
            <w:hideMark/>
          </w:tcPr>
          <w:p w14:paraId="623D2C29"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65</w:t>
            </w:r>
          </w:p>
        </w:tc>
        <w:tc>
          <w:tcPr>
            <w:tcW w:w="3791" w:type="dxa"/>
            <w:shd w:val="clear" w:color="auto" w:fill="auto"/>
            <w:tcMar>
              <w:top w:w="150" w:type="dxa"/>
              <w:left w:w="150" w:type="dxa"/>
              <w:bottom w:w="150" w:type="dxa"/>
              <w:right w:w="150" w:type="dxa"/>
            </w:tcMar>
            <w:vAlign w:val="bottom"/>
            <w:hideMark/>
          </w:tcPr>
          <w:p w14:paraId="5FD3FC01"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Кемеровская область</w:t>
            </w:r>
          </w:p>
        </w:tc>
        <w:tc>
          <w:tcPr>
            <w:tcW w:w="3277" w:type="dxa"/>
            <w:shd w:val="clear" w:color="auto" w:fill="auto"/>
            <w:tcMar>
              <w:top w:w="150" w:type="dxa"/>
              <w:left w:w="150" w:type="dxa"/>
              <w:bottom w:w="150" w:type="dxa"/>
              <w:right w:w="150" w:type="dxa"/>
            </w:tcMar>
            <w:hideMark/>
          </w:tcPr>
          <w:p w14:paraId="6277ADC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12.2024</w:t>
            </w:r>
          </w:p>
        </w:tc>
        <w:tc>
          <w:tcPr>
            <w:tcW w:w="2261" w:type="dxa"/>
            <w:shd w:val="clear" w:color="auto" w:fill="auto"/>
            <w:tcMar>
              <w:top w:w="150" w:type="dxa"/>
              <w:left w:w="150" w:type="dxa"/>
              <w:bottom w:w="150" w:type="dxa"/>
              <w:right w:w="150" w:type="dxa"/>
            </w:tcMar>
            <w:hideMark/>
          </w:tcPr>
          <w:p w14:paraId="24523EA0"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53,8%</w:t>
            </w:r>
          </w:p>
        </w:tc>
      </w:tr>
      <w:tr w:rsidR="00193BE1" w:rsidRPr="00193BE1" w14:paraId="59E253A8" w14:textId="77777777" w:rsidTr="00193BE1">
        <w:tc>
          <w:tcPr>
            <w:tcW w:w="0" w:type="auto"/>
            <w:shd w:val="clear" w:color="auto" w:fill="auto"/>
            <w:tcMar>
              <w:top w:w="150" w:type="dxa"/>
              <w:left w:w="150" w:type="dxa"/>
              <w:bottom w:w="150" w:type="dxa"/>
              <w:right w:w="150" w:type="dxa"/>
            </w:tcMar>
            <w:hideMark/>
          </w:tcPr>
          <w:p w14:paraId="6C73F374"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66</w:t>
            </w:r>
          </w:p>
        </w:tc>
        <w:tc>
          <w:tcPr>
            <w:tcW w:w="3791" w:type="dxa"/>
            <w:shd w:val="clear" w:color="auto" w:fill="auto"/>
            <w:tcMar>
              <w:top w:w="150" w:type="dxa"/>
              <w:left w:w="150" w:type="dxa"/>
              <w:bottom w:w="150" w:type="dxa"/>
              <w:right w:w="150" w:type="dxa"/>
            </w:tcMar>
            <w:vAlign w:val="bottom"/>
            <w:hideMark/>
          </w:tcPr>
          <w:p w14:paraId="374F9677"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Приморский край</w:t>
            </w:r>
          </w:p>
        </w:tc>
        <w:tc>
          <w:tcPr>
            <w:tcW w:w="3277" w:type="dxa"/>
            <w:shd w:val="clear" w:color="auto" w:fill="auto"/>
            <w:tcMar>
              <w:top w:w="150" w:type="dxa"/>
              <w:left w:w="150" w:type="dxa"/>
              <w:bottom w:w="150" w:type="dxa"/>
              <w:right w:w="150" w:type="dxa"/>
            </w:tcMar>
            <w:hideMark/>
          </w:tcPr>
          <w:p w14:paraId="034C1E3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12.2024</w:t>
            </w:r>
          </w:p>
        </w:tc>
        <w:tc>
          <w:tcPr>
            <w:tcW w:w="2261" w:type="dxa"/>
            <w:shd w:val="clear" w:color="auto" w:fill="auto"/>
            <w:tcMar>
              <w:top w:w="150" w:type="dxa"/>
              <w:left w:w="150" w:type="dxa"/>
              <w:bottom w:w="150" w:type="dxa"/>
              <w:right w:w="150" w:type="dxa"/>
            </w:tcMar>
            <w:hideMark/>
          </w:tcPr>
          <w:p w14:paraId="1A30B6D2"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24,3%</w:t>
            </w:r>
          </w:p>
        </w:tc>
      </w:tr>
      <w:tr w:rsidR="00193BE1" w:rsidRPr="00193BE1" w14:paraId="70DAF563" w14:textId="77777777" w:rsidTr="00193BE1">
        <w:tc>
          <w:tcPr>
            <w:tcW w:w="0" w:type="auto"/>
            <w:shd w:val="clear" w:color="auto" w:fill="auto"/>
            <w:tcMar>
              <w:top w:w="150" w:type="dxa"/>
              <w:left w:w="150" w:type="dxa"/>
              <w:bottom w:w="150" w:type="dxa"/>
              <w:right w:w="150" w:type="dxa"/>
            </w:tcMar>
            <w:hideMark/>
          </w:tcPr>
          <w:p w14:paraId="5AB03BCE"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67</w:t>
            </w:r>
          </w:p>
        </w:tc>
        <w:tc>
          <w:tcPr>
            <w:tcW w:w="3791" w:type="dxa"/>
            <w:shd w:val="clear" w:color="auto" w:fill="auto"/>
            <w:tcMar>
              <w:top w:w="150" w:type="dxa"/>
              <w:left w:w="150" w:type="dxa"/>
              <w:bottom w:w="150" w:type="dxa"/>
              <w:right w:w="150" w:type="dxa"/>
            </w:tcMar>
            <w:vAlign w:val="bottom"/>
            <w:hideMark/>
          </w:tcPr>
          <w:p w14:paraId="35F33DA1"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Удмуртская Республика</w:t>
            </w:r>
          </w:p>
        </w:tc>
        <w:tc>
          <w:tcPr>
            <w:tcW w:w="3277" w:type="dxa"/>
            <w:shd w:val="clear" w:color="auto" w:fill="auto"/>
            <w:tcMar>
              <w:top w:w="150" w:type="dxa"/>
              <w:left w:w="150" w:type="dxa"/>
              <w:bottom w:w="150" w:type="dxa"/>
              <w:right w:w="150" w:type="dxa"/>
            </w:tcMar>
            <w:hideMark/>
          </w:tcPr>
          <w:p w14:paraId="4F9023A0"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12.2024</w:t>
            </w:r>
          </w:p>
        </w:tc>
        <w:tc>
          <w:tcPr>
            <w:tcW w:w="2261" w:type="dxa"/>
            <w:shd w:val="clear" w:color="auto" w:fill="auto"/>
            <w:tcMar>
              <w:top w:w="150" w:type="dxa"/>
              <w:left w:w="150" w:type="dxa"/>
              <w:bottom w:w="150" w:type="dxa"/>
              <w:right w:w="150" w:type="dxa"/>
            </w:tcMar>
            <w:hideMark/>
          </w:tcPr>
          <w:p w14:paraId="67B39EAB"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10,2%</w:t>
            </w:r>
          </w:p>
        </w:tc>
      </w:tr>
      <w:tr w:rsidR="00193BE1" w:rsidRPr="00193BE1" w14:paraId="25E8B2FE" w14:textId="77777777" w:rsidTr="00193BE1">
        <w:tc>
          <w:tcPr>
            <w:tcW w:w="0" w:type="auto"/>
            <w:shd w:val="clear" w:color="auto" w:fill="auto"/>
            <w:tcMar>
              <w:top w:w="150" w:type="dxa"/>
              <w:left w:w="150" w:type="dxa"/>
              <w:bottom w:w="150" w:type="dxa"/>
              <w:right w:w="150" w:type="dxa"/>
            </w:tcMar>
            <w:hideMark/>
          </w:tcPr>
          <w:p w14:paraId="1B04CD0E"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68</w:t>
            </w:r>
          </w:p>
        </w:tc>
        <w:tc>
          <w:tcPr>
            <w:tcW w:w="3791" w:type="dxa"/>
            <w:shd w:val="clear" w:color="auto" w:fill="auto"/>
            <w:tcMar>
              <w:top w:w="150" w:type="dxa"/>
              <w:left w:w="150" w:type="dxa"/>
              <w:bottom w:w="150" w:type="dxa"/>
              <w:right w:w="150" w:type="dxa"/>
            </w:tcMar>
            <w:vAlign w:val="bottom"/>
            <w:hideMark/>
          </w:tcPr>
          <w:p w14:paraId="223B4FC1"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г. Санкт-Петербург</w:t>
            </w:r>
          </w:p>
        </w:tc>
        <w:tc>
          <w:tcPr>
            <w:tcW w:w="3277" w:type="dxa"/>
            <w:shd w:val="clear" w:color="auto" w:fill="auto"/>
            <w:tcMar>
              <w:top w:w="150" w:type="dxa"/>
              <w:left w:w="150" w:type="dxa"/>
              <w:bottom w:w="150" w:type="dxa"/>
              <w:right w:w="150" w:type="dxa"/>
            </w:tcMar>
            <w:hideMark/>
          </w:tcPr>
          <w:p w14:paraId="586F6565"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03.2025</w:t>
            </w:r>
          </w:p>
        </w:tc>
        <w:tc>
          <w:tcPr>
            <w:tcW w:w="2261" w:type="dxa"/>
            <w:shd w:val="clear" w:color="auto" w:fill="auto"/>
            <w:tcMar>
              <w:top w:w="150" w:type="dxa"/>
              <w:left w:w="150" w:type="dxa"/>
              <w:bottom w:w="150" w:type="dxa"/>
              <w:right w:w="150" w:type="dxa"/>
            </w:tcMar>
            <w:hideMark/>
          </w:tcPr>
          <w:p w14:paraId="4491BC1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50,0%</w:t>
            </w:r>
          </w:p>
        </w:tc>
      </w:tr>
      <w:tr w:rsidR="00193BE1" w:rsidRPr="00193BE1" w14:paraId="64F9EC6C" w14:textId="77777777" w:rsidTr="00193BE1">
        <w:tc>
          <w:tcPr>
            <w:tcW w:w="0" w:type="auto"/>
            <w:shd w:val="clear" w:color="auto" w:fill="auto"/>
            <w:tcMar>
              <w:top w:w="150" w:type="dxa"/>
              <w:left w:w="150" w:type="dxa"/>
              <w:bottom w:w="150" w:type="dxa"/>
              <w:right w:w="150" w:type="dxa"/>
            </w:tcMar>
            <w:hideMark/>
          </w:tcPr>
          <w:p w14:paraId="6B277371"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69</w:t>
            </w:r>
          </w:p>
        </w:tc>
        <w:tc>
          <w:tcPr>
            <w:tcW w:w="3791" w:type="dxa"/>
            <w:shd w:val="clear" w:color="auto" w:fill="auto"/>
            <w:tcMar>
              <w:top w:w="150" w:type="dxa"/>
              <w:left w:w="150" w:type="dxa"/>
              <w:bottom w:w="150" w:type="dxa"/>
              <w:right w:w="150" w:type="dxa"/>
            </w:tcMar>
            <w:vAlign w:val="bottom"/>
            <w:hideMark/>
          </w:tcPr>
          <w:p w14:paraId="6384A697"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Крым</w:t>
            </w:r>
          </w:p>
        </w:tc>
        <w:tc>
          <w:tcPr>
            <w:tcW w:w="3277" w:type="dxa"/>
            <w:shd w:val="clear" w:color="auto" w:fill="auto"/>
            <w:tcMar>
              <w:top w:w="150" w:type="dxa"/>
              <w:left w:w="150" w:type="dxa"/>
              <w:bottom w:w="150" w:type="dxa"/>
              <w:right w:w="150" w:type="dxa"/>
            </w:tcMar>
            <w:hideMark/>
          </w:tcPr>
          <w:p w14:paraId="72F7E876"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03.2025</w:t>
            </w:r>
          </w:p>
        </w:tc>
        <w:tc>
          <w:tcPr>
            <w:tcW w:w="2261" w:type="dxa"/>
            <w:shd w:val="clear" w:color="auto" w:fill="auto"/>
            <w:tcMar>
              <w:top w:w="150" w:type="dxa"/>
              <w:left w:w="150" w:type="dxa"/>
              <w:bottom w:w="150" w:type="dxa"/>
              <w:right w:w="150" w:type="dxa"/>
            </w:tcMar>
            <w:hideMark/>
          </w:tcPr>
          <w:p w14:paraId="2B9DEF8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34,1%</w:t>
            </w:r>
          </w:p>
        </w:tc>
      </w:tr>
      <w:tr w:rsidR="00193BE1" w:rsidRPr="00193BE1" w14:paraId="7CF57F36" w14:textId="77777777" w:rsidTr="00193BE1">
        <w:tc>
          <w:tcPr>
            <w:tcW w:w="0" w:type="auto"/>
            <w:shd w:val="clear" w:color="auto" w:fill="auto"/>
            <w:tcMar>
              <w:top w:w="150" w:type="dxa"/>
              <w:left w:w="150" w:type="dxa"/>
              <w:bottom w:w="150" w:type="dxa"/>
              <w:right w:w="150" w:type="dxa"/>
            </w:tcMar>
            <w:hideMark/>
          </w:tcPr>
          <w:p w14:paraId="62EFCCCA"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70</w:t>
            </w:r>
          </w:p>
        </w:tc>
        <w:tc>
          <w:tcPr>
            <w:tcW w:w="3791" w:type="dxa"/>
            <w:shd w:val="clear" w:color="auto" w:fill="auto"/>
            <w:tcMar>
              <w:top w:w="150" w:type="dxa"/>
              <w:left w:w="150" w:type="dxa"/>
              <w:bottom w:w="150" w:type="dxa"/>
              <w:right w:w="150" w:type="dxa"/>
            </w:tcMar>
            <w:vAlign w:val="bottom"/>
            <w:hideMark/>
          </w:tcPr>
          <w:p w14:paraId="24904E41"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Астраханская область</w:t>
            </w:r>
          </w:p>
        </w:tc>
        <w:tc>
          <w:tcPr>
            <w:tcW w:w="3277" w:type="dxa"/>
            <w:shd w:val="clear" w:color="auto" w:fill="auto"/>
            <w:tcMar>
              <w:top w:w="150" w:type="dxa"/>
              <w:left w:w="150" w:type="dxa"/>
              <w:bottom w:w="150" w:type="dxa"/>
              <w:right w:w="150" w:type="dxa"/>
            </w:tcMar>
            <w:hideMark/>
          </w:tcPr>
          <w:p w14:paraId="4F16EA88"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06.2025</w:t>
            </w:r>
          </w:p>
        </w:tc>
        <w:tc>
          <w:tcPr>
            <w:tcW w:w="2261" w:type="dxa"/>
            <w:shd w:val="clear" w:color="auto" w:fill="auto"/>
            <w:tcMar>
              <w:top w:w="150" w:type="dxa"/>
              <w:left w:w="150" w:type="dxa"/>
              <w:bottom w:w="150" w:type="dxa"/>
              <w:right w:w="150" w:type="dxa"/>
            </w:tcMar>
            <w:hideMark/>
          </w:tcPr>
          <w:p w14:paraId="3D3031DB"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51,8%</w:t>
            </w:r>
          </w:p>
        </w:tc>
      </w:tr>
      <w:tr w:rsidR="00193BE1" w:rsidRPr="00193BE1" w14:paraId="3A47D604" w14:textId="77777777" w:rsidTr="00193BE1">
        <w:tc>
          <w:tcPr>
            <w:tcW w:w="0" w:type="auto"/>
            <w:shd w:val="clear" w:color="auto" w:fill="auto"/>
            <w:tcMar>
              <w:top w:w="150" w:type="dxa"/>
              <w:left w:w="150" w:type="dxa"/>
              <w:bottom w:w="150" w:type="dxa"/>
              <w:right w:w="150" w:type="dxa"/>
            </w:tcMar>
            <w:hideMark/>
          </w:tcPr>
          <w:p w14:paraId="711E46F5"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71</w:t>
            </w:r>
          </w:p>
        </w:tc>
        <w:tc>
          <w:tcPr>
            <w:tcW w:w="3791" w:type="dxa"/>
            <w:shd w:val="clear" w:color="auto" w:fill="auto"/>
            <w:tcMar>
              <w:top w:w="150" w:type="dxa"/>
              <w:left w:w="150" w:type="dxa"/>
              <w:bottom w:w="150" w:type="dxa"/>
              <w:right w:w="150" w:type="dxa"/>
            </w:tcMar>
            <w:vAlign w:val="bottom"/>
            <w:hideMark/>
          </w:tcPr>
          <w:p w14:paraId="31950716"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Самарская область</w:t>
            </w:r>
          </w:p>
        </w:tc>
        <w:tc>
          <w:tcPr>
            <w:tcW w:w="3277" w:type="dxa"/>
            <w:shd w:val="clear" w:color="auto" w:fill="auto"/>
            <w:tcMar>
              <w:top w:w="150" w:type="dxa"/>
              <w:left w:w="150" w:type="dxa"/>
              <w:bottom w:w="150" w:type="dxa"/>
              <w:right w:w="150" w:type="dxa"/>
            </w:tcMar>
            <w:hideMark/>
          </w:tcPr>
          <w:p w14:paraId="3D3DA7F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06.2025</w:t>
            </w:r>
          </w:p>
        </w:tc>
        <w:tc>
          <w:tcPr>
            <w:tcW w:w="2261" w:type="dxa"/>
            <w:shd w:val="clear" w:color="auto" w:fill="auto"/>
            <w:tcMar>
              <w:top w:w="150" w:type="dxa"/>
              <w:left w:w="150" w:type="dxa"/>
              <w:bottom w:w="150" w:type="dxa"/>
              <w:right w:w="150" w:type="dxa"/>
            </w:tcMar>
            <w:hideMark/>
          </w:tcPr>
          <w:p w14:paraId="01627C51"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35,1%</w:t>
            </w:r>
          </w:p>
        </w:tc>
      </w:tr>
      <w:tr w:rsidR="00193BE1" w:rsidRPr="00193BE1" w14:paraId="2D0077C2" w14:textId="77777777" w:rsidTr="00193BE1">
        <w:tc>
          <w:tcPr>
            <w:tcW w:w="0" w:type="auto"/>
            <w:shd w:val="clear" w:color="auto" w:fill="auto"/>
            <w:tcMar>
              <w:top w:w="150" w:type="dxa"/>
              <w:left w:w="150" w:type="dxa"/>
              <w:bottom w:w="150" w:type="dxa"/>
              <w:right w:w="150" w:type="dxa"/>
            </w:tcMar>
            <w:hideMark/>
          </w:tcPr>
          <w:p w14:paraId="70EA1FD5"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72</w:t>
            </w:r>
          </w:p>
        </w:tc>
        <w:tc>
          <w:tcPr>
            <w:tcW w:w="3791" w:type="dxa"/>
            <w:shd w:val="clear" w:color="auto" w:fill="auto"/>
            <w:tcMar>
              <w:top w:w="150" w:type="dxa"/>
              <w:left w:w="150" w:type="dxa"/>
              <w:bottom w:w="150" w:type="dxa"/>
              <w:right w:w="150" w:type="dxa"/>
            </w:tcMar>
            <w:vAlign w:val="bottom"/>
            <w:hideMark/>
          </w:tcPr>
          <w:p w14:paraId="60D42583"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Вологодская область</w:t>
            </w:r>
          </w:p>
        </w:tc>
        <w:tc>
          <w:tcPr>
            <w:tcW w:w="3277" w:type="dxa"/>
            <w:shd w:val="clear" w:color="auto" w:fill="auto"/>
            <w:tcMar>
              <w:top w:w="150" w:type="dxa"/>
              <w:left w:w="150" w:type="dxa"/>
              <w:bottom w:w="150" w:type="dxa"/>
              <w:right w:w="150" w:type="dxa"/>
            </w:tcMar>
            <w:hideMark/>
          </w:tcPr>
          <w:p w14:paraId="45B00B99"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09.2025</w:t>
            </w:r>
          </w:p>
        </w:tc>
        <w:tc>
          <w:tcPr>
            <w:tcW w:w="2261" w:type="dxa"/>
            <w:shd w:val="clear" w:color="auto" w:fill="auto"/>
            <w:tcMar>
              <w:top w:w="150" w:type="dxa"/>
              <w:left w:w="150" w:type="dxa"/>
              <w:bottom w:w="150" w:type="dxa"/>
              <w:right w:w="150" w:type="dxa"/>
            </w:tcMar>
            <w:hideMark/>
          </w:tcPr>
          <w:p w14:paraId="0DB9D3D6"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38,4%</w:t>
            </w:r>
          </w:p>
        </w:tc>
      </w:tr>
      <w:tr w:rsidR="00193BE1" w:rsidRPr="00193BE1" w14:paraId="29CD8471" w14:textId="77777777" w:rsidTr="00193BE1">
        <w:tc>
          <w:tcPr>
            <w:tcW w:w="0" w:type="auto"/>
            <w:shd w:val="clear" w:color="auto" w:fill="auto"/>
            <w:tcMar>
              <w:top w:w="150" w:type="dxa"/>
              <w:left w:w="150" w:type="dxa"/>
              <w:bottom w:w="150" w:type="dxa"/>
              <w:right w:w="150" w:type="dxa"/>
            </w:tcMar>
            <w:hideMark/>
          </w:tcPr>
          <w:p w14:paraId="05FF1E1A"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73</w:t>
            </w:r>
          </w:p>
        </w:tc>
        <w:tc>
          <w:tcPr>
            <w:tcW w:w="3791" w:type="dxa"/>
            <w:shd w:val="clear" w:color="auto" w:fill="auto"/>
            <w:tcMar>
              <w:top w:w="150" w:type="dxa"/>
              <w:left w:w="150" w:type="dxa"/>
              <w:bottom w:w="150" w:type="dxa"/>
              <w:right w:w="150" w:type="dxa"/>
            </w:tcMar>
            <w:vAlign w:val="bottom"/>
            <w:hideMark/>
          </w:tcPr>
          <w:p w14:paraId="27329002"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Ростовская область</w:t>
            </w:r>
          </w:p>
        </w:tc>
        <w:tc>
          <w:tcPr>
            <w:tcW w:w="3277" w:type="dxa"/>
            <w:shd w:val="clear" w:color="auto" w:fill="auto"/>
            <w:tcMar>
              <w:top w:w="150" w:type="dxa"/>
              <w:left w:w="150" w:type="dxa"/>
              <w:bottom w:w="150" w:type="dxa"/>
              <w:right w:w="150" w:type="dxa"/>
            </w:tcMar>
            <w:hideMark/>
          </w:tcPr>
          <w:p w14:paraId="59CB57EB"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09.2025</w:t>
            </w:r>
          </w:p>
        </w:tc>
        <w:tc>
          <w:tcPr>
            <w:tcW w:w="2261" w:type="dxa"/>
            <w:shd w:val="clear" w:color="auto" w:fill="auto"/>
            <w:tcMar>
              <w:top w:w="150" w:type="dxa"/>
              <w:left w:w="150" w:type="dxa"/>
              <w:bottom w:w="150" w:type="dxa"/>
              <w:right w:w="150" w:type="dxa"/>
            </w:tcMar>
            <w:hideMark/>
          </w:tcPr>
          <w:p w14:paraId="68F8BF3D"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30,6%</w:t>
            </w:r>
          </w:p>
        </w:tc>
      </w:tr>
      <w:tr w:rsidR="00193BE1" w:rsidRPr="00193BE1" w14:paraId="16AC60C1" w14:textId="77777777" w:rsidTr="00193BE1">
        <w:tc>
          <w:tcPr>
            <w:tcW w:w="0" w:type="auto"/>
            <w:shd w:val="clear" w:color="auto" w:fill="auto"/>
            <w:tcMar>
              <w:top w:w="150" w:type="dxa"/>
              <w:left w:w="150" w:type="dxa"/>
              <w:bottom w:w="150" w:type="dxa"/>
              <w:right w:w="150" w:type="dxa"/>
            </w:tcMar>
            <w:hideMark/>
          </w:tcPr>
          <w:p w14:paraId="4C5EB180"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74</w:t>
            </w:r>
          </w:p>
        </w:tc>
        <w:tc>
          <w:tcPr>
            <w:tcW w:w="3791" w:type="dxa"/>
            <w:shd w:val="clear" w:color="auto" w:fill="auto"/>
            <w:tcMar>
              <w:top w:w="150" w:type="dxa"/>
              <w:left w:w="150" w:type="dxa"/>
              <w:bottom w:w="150" w:type="dxa"/>
              <w:right w:w="150" w:type="dxa"/>
            </w:tcMar>
            <w:vAlign w:val="bottom"/>
            <w:hideMark/>
          </w:tcPr>
          <w:p w14:paraId="67CC5C28"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Московская область</w:t>
            </w:r>
          </w:p>
        </w:tc>
        <w:tc>
          <w:tcPr>
            <w:tcW w:w="3277" w:type="dxa"/>
            <w:shd w:val="clear" w:color="auto" w:fill="auto"/>
            <w:tcMar>
              <w:top w:w="150" w:type="dxa"/>
              <w:left w:w="150" w:type="dxa"/>
              <w:bottom w:w="150" w:type="dxa"/>
              <w:right w:w="150" w:type="dxa"/>
            </w:tcMar>
            <w:hideMark/>
          </w:tcPr>
          <w:p w14:paraId="25F85083"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12.2025</w:t>
            </w:r>
          </w:p>
        </w:tc>
        <w:tc>
          <w:tcPr>
            <w:tcW w:w="2261" w:type="dxa"/>
            <w:shd w:val="clear" w:color="auto" w:fill="auto"/>
            <w:tcMar>
              <w:top w:w="150" w:type="dxa"/>
              <w:left w:w="150" w:type="dxa"/>
              <w:bottom w:w="150" w:type="dxa"/>
              <w:right w:w="150" w:type="dxa"/>
            </w:tcMar>
            <w:hideMark/>
          </w:tcPr>
          <w:p w14:paraId="42356D3C"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42,9%</w:t>
            </w:r>
          </w:p>
        </w:tc>
      </w:tr>
      <w:tr w:rsidR="00193BE1" w:rsidRPr="00193BE1" w14:paraId="6918F1A1" w14:textId="77777777" w:rsidTr="00193BE1">
        <w:tc>
          <w:tcPr>
            <w:tcW w:w="0" w:type="auto"/>
            <w:shd w:val="clear" w:color="auto" w:fill="auto"/>
            <w:tcMar>
              <w:top w:w="150" w:type="dxa"/>
              <w:left w:w="150" w:type="dxa"/>
              <w:bottom w:w="150" w:type="dxa"/>
              <w:right w:w="150" w:type="dxa"/>
            </w:tcMar>
            <w:hideMark/>
          </w:tcPr>
          <w:p w14:paraId="6E088A4D"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75</w:t>
            </w:r>
          </w:p>
        </w:tc>
        <w:tc>
          <w:tcPr>
            <w:tcW w:w="3791" w:type="dxa"/>
            <w:shd w:val="clear" w:color="auto" w:fill="auto"/>
            <w:tcMar>
              <w:top w:w="150" w:type="dxa"/>
              <w:left w:w="150" w:type="dxa"/>
              <w:bottom w:w="150" w:type="dxa"/>
              <w:right w:w="150" w:type="dxa"/>
            </w:tcMar>
            <w:vAlign w:val="bottom"/>
            <w:hideMark/>
          </w:tcPr>
          <w:p w14:paraId="58AEA308"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Ярославская область</w:t>
            </w:r>
          </w:p>
        </w:tc>
        <w:tc>
          <w:tcPr>
            <w:tcW w:w="3277" w:type="dxa"/>
            <w:shd w:val="clear" w:color="auto" w:fill="auto"/>
            <w:tcMar>
              <w:top w:w="150" w:type="dxa"/>
              <w:left w:w="150" w:type="dxa"/>
              <w:bottom w:w="150" w:type="dxa"/>
              <w:right w:w="150" w:type="dxa"/>
            </w:tcMar>
            <w:hideMark/>
          </w:tcPr>
          <w:p w14:paraId="3EB15BDF"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12.2025</w:t>
            </w:r>
          </w:p>
        </w:tc>
        <w:tc>
          <w:tcPr>
            <w:tcW w:w="2261" w:type="dxa"/>
            <w:shd w:val="clear" w:color="auto" w:fill="auto"/>
            <w:tcMar>
              <w:top w:w="150" w:type="dxa"/>
              <w:left w:w="150" w:type="dxa"/>
              <w:bottom w:w="150" w:type="dxa"/>
              <w:right w:w="150" w:type="dxa"/>
            </w:tcMar>
            <w:hideMark/>
          </w:tcPr>
          <w:p w14:paraId="351E5E6B"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36,9%</w:t>
            </w:r>
          </w:p>
        </w:tc>
      </w:tr>
      <w:tr w:rsidR="00193BE1" w:rsidRPr="00193BE1" w14:paraId="00E09835" w14:textId="77777777" w:rsidTr="00193BE1">
        <w:tc>
          <w:tcPr>
            <w:tcW w:w="0" w:type="auto"/>
            <w:shd w:val="clear" w:color="auto" w:fill="auto"/>
            <w:tcMar>
              <w:top w:w="150" w:type="dxa"/>
              <w:left w:w="150" w:type="dxa"/>
              <w:bottom w:w="150" w:type="dxa"/>
              <w:right w:w="150" w:type="dxa"/>
            </w:tcMar>
            <w:hideMark/>
          </w:tcPr>
          <w:p w14:paraId="7CFAA79E"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76</w:t>
            </w:r>
          </w:p>
        </w:tc>
        <w:tc>
          <w:tcPr>
            <w:tcW w:w="3791" w:type="dxa"/>
            <w:shd w:val="clear" w:color="auto" w:fill="auto"/>
            <w:tcMar>
              <w:top w:w="150" w:type="dxa"/>
              <w:left w:w="150" w:type="dxa"/>
              <w:bottom w:w="150" w:type="dxa"/>
              <w:right w:w="150" w:type="dxa"/>
            </w:tcMar>
            <w:vAlign w:val="bottom"/>
            <w:hideMark/>
          </w:tcPr>
          <w:p w14:paraId="36FD5B73"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Красноярский край</w:t>
            </w:r>
          </w:p>
        </w:tc>
        <w:tc>
          <w:tcPr>
            <w:tcW w:w="3277" w:type="dxa"/>
            <w:shd w:val="clear" w:color="auto" w:fill="auto"/>
            <w:tcMar>
              <w:top w:w="150" w:type="dxa"/>
              <w:left w:w="150" w:type="dxa"/>
              <w:bottom w:w="150" w:type="dxa"/>
              <w:right w:w="150" w:type="dxa"/>
            </w:tcMar>
            <w:hideMark/>
          </w:tcPr>
          <w:p w14:paraId="30AA18C7"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после 2025</w:t>
            </w:r>
          </w:p>
        </w:tc>
        <w:tc>
          <w:tcPr>
            <w:tcW w:w="2261" w:type="dxa"/>
            <w:shd w:val="clear" w:color="auto" w:fill="auto"/>
            <w:tcMar>
              <w:top w:w="150" w:type="dxa"/>
              <w:left w:w="150" w:type="dxa"/>
              <w:bottom w:w="150" w:type="dxa"/>
              <w:right w:w="150" w:type="dxa"/>
            </w:tcMar>
            <w:hideMark/>
          </w:tcPr>
          <w:p w14:paraId="08856782"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41,7%</w:t>
            </w:r>
          </w:p>
        </w:tc>
      </w:tr>
      <w:tr w:rsidR="00193BE1" w:rsidRPr="00193BE1" w14:paraId="0A9D5FAA" w14:textId="77777777" w:rsidTr="00193BE1">
        <w:tc>
          <w:tcPr>
            <w:tcW w:w="0" w:type="auto"/>
            <w:shd w:val="clear" w:color="auto" w:fill="auto"/>
            <w:tcMar>
              <w:top w:w="150" w:type="dxa"/>
              <w:left w:w="150" w:type="dxa"/>
              <w:bottom w:w="150" w:type="dxa"/>
              <w:right w:w="150" w:type="dxa"/>
            </w:tcMar>
            <w:hideMark/>
          </w:tcPr>
          <w:p w14:paraId="433BE2A6"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lastRenderedPageBreak/>
              <w:t>77</w:t>
            </w:r>
          </w:p>
        </w:tc>
        <w:tc>
          <w:tcPr>
            <w:tcW w:w="3791" w:type="dxa"/>
            <w:shd w:val="clear" w:color="auto" w:fill="auto"/>
            <w:tcMar>
              <w:top w:w="150" w:type="dxa"/>
              <w:left w:w="150" w:type="dxa"/>
              <w:bottom w:w="150" w:type="dxa"/>
              <w:right w:w="150" w:type="dxa"/>
            </w:tcMar>
            <w:vAlign w:val="bottom"/>
            <w:hideMark/>
          </w:tcPr>
          <w:p w14:paraId="6B72D963"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Новосибирская область</w:t>
            </w:r>
          </w:p>
        </w:tc>
        <w:tc>
          <w:tcPr>
            <w:tcW w:w="3277" w:type="dxa"/>
            <w:shd w:val="clear" w:color="auto" w:fill="auto"/>
            <w:tcMar>
              <w:top w:w="150" w:type="dxa"/>
              <w:left w:w="150" w:type="dxa"/>
              <w:bottom w:w="150" w:type="dxa"/>
              <w:right w:w="150" w:type="dxa"/>
            </w:tcMar>
            <w:hideMark/>
          </w:tcPr>
          <w:p w14:paraId="300AA387"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после 2025</w:t>
            </w:r>
          </w:p>
        </w:tc>
        <w:tc>
          <w:tcPr>
            <w:tcW w:w="2261" w:type="dxa"/>
            <w:shd w:val="clear" w:color="auto" w:fill="auto"/>
            <w:tcMar>
              <w:top w:w="150" w:type="dxa"/>
              <w:left w:w="150" w:type="dxa"/>
              <w:bottom w:w="150" w:type="dxa"/>
              <w:right w:w="150" w:type="dxa"/>
            </w:tcMar>
            <w:hideMark/>
          </w:tcPr>
          <w:p w14:paraId="23302F90"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32,3%</w:t>
            </w:r>
          </w:p>
        </w:tc>
      </w:tr>
      <w:tr w:rsidR="00193BE1" w:rsidRPr="00193BE1" w14:paraId="20F856EF" w14:textId="77777777" w:rsidTr="00193BE1">
        <w:tc>
          <w:tcPr>
            <w:tcW w:w="0" w:type="auto"/>
            <w:shd w:val="clear" w:color="auto" w:fill="auto"/>
            <w:tcMar>
              <w:top w:w="150" w:type="dxa"/>
              <w:left w:w="150" w:type="dxa"/>
              <w:bottom w:w="150" w:type="dxa"/>
              <w:right w:w="150" w:type="dxa"/>
            </w:tcMar>
            <w:hideMark/>
          </w:tcPr>
          <w:p w14:paraId="526BA0A6"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78</w:t>
            </w:r>
          </w:p>
        </w:tc>
        <w:tc>
          <w:tcPr>
            <w:tcW w:w="3791" w:type="dxa"/>
            <w:shd w:val="clear" w:color="auto" w:fill="auto"/>
            <w:tcMar>
              <w:top w:w="150" w:type="dxa"/>
              <w:left w:w="150" w:type="dxa"/>
              <w:bottom w:w="150" w:type="dxa"/>
              <w:right w:w="150" w:type="dxa"/>
            </w:tcMar>
            <w:vAlign w:val="bottom"/>
            <w:hideMark/>
          </w:tcPr>
          <w:p w14:paraId="05FEDA5F"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Омская область</w:t>
            </w:r>
          </w:p>
        </w:tc>
        <w:tc>
          <w:tcPr>
            <w:tcW w:w="3277" w:type="dxa"/>
            <w:shd w:val="clear" w:color="auto" w:fill="auto"/>
            <w:tcMar>
              <w:top w:w="150" w:type="dxa"/>
              <w:left w:w="150" w:type="dxa"/>
              <w:bottom w:w="150" w:type="dxa"/>
              <w:right w:w="150" w:type="dxa"/>
            </w:tcMar>
            <w:hideMark/>
          </w:tcPr>
          <w:p w14:paraId="1D0C2EBA"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после 2025</w:t>
            </w:r>
          </w:p>
        </w:tc>
        <w:tc>
          <w:tcPr>
            <w:tcW w:w="2261" w:type="dxa"/>
            <w:shd w:val="clear" w:color="auto" w:fill="auto"/>
            <w:tcMar>
              <w:top w:w="150" w:type="dxa"/>
              <w:left w:w="150" w:type="dxa"/>
              <w:bottom w:w="150" w:type="dxa"/>
              <w:right w:w="150" w:type="dxa"/>
            </w:tcMar>
            <w:hideMark/>
          </w:tcPr>
          <w:p w14:paraId="77696298"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45,6%</w:t>
            </w:r>
          </w:p>
        </w:tc>
      </w:tr>
      <w:tr w:rsidR="00193BE1" w:rsidRPr="00193BE1" w14:paraId="39828A3D" w14:textId="77777777" w:rsidTr="00193BE1">
        <w:tc>
          <w:tcPr>
            <w:tcW w:w="0" w:type="auto"/>
            <w:shd w:val="clear" w:color="auto" w:fill="auto"/>
            <w:tcMar>
              <w:top w:w="150" w:type="dxa"/>
              <w:left w:w="150" w:type="dxa"/>
              <w:bottom w:w="150" w:type="dxa"/>
              <w:right w:w="150" w:type="dxa"/>
            </w:tcMar>
            <w:hideMark/>
          </w:tcPr>
          <w:p w14:paraId="722BD016"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79</w:t>
            </w:r>
          </w:p>
        </w:tc>
        <w:tc>
          <w:tcPr>
            <w:tcW w:w="3791" w:type="dxa"/>
            <w:shd w:val="clear" w:color="auto" w:fill="auto"/>
            <w:tcMar>
              <w:top w:w="150" w:type="dxa"/>
              <w:left w:w="150" w:type="dxa"/>
              <w:bottom w:w="150" w:type="dxa"/>
              <w:right w:w="150" w:type="dxa"/>
            </w:tcMar>
            <w:vAlign w:val="bottom"/>
            <w:hideMark/>
          </w:tcPr>
          <w:p w14:paraId="15DABDDA"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г. Москва</w:t>
            </w:r>
          </w:p>
        </w:tc>
        <w:tc>
          <w:tcPr>
            <w:tcW w:w="3277" w:type="dxa"/>
            <w:shd w:val="clear" w:color="auto" w:fill="auto"/>
            <w:tcMar>
              <w:top w:w="150" w:type="dxa"/>
              <w:left w:w="150" w:type="dxa"/>
              <w:bottom w:w="150" w:type="dxa"/>
              <w:right w:w="150" w:type="dxa"/>
            </w:tcMar>
            <w:hideMark/>
          </w:tcPr>
          <w:p w14:paraId="03B2105E"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после 2025</w:t>
            </w:r>
          </w:p>
        </w:tc>
        <w:tc>
          <w:tcPr>
            <w:tcW w:w="2261" w:type="dxa"/>
            <w:shd w:val="clear" w:color="auto" w:fill="auto"/>
            <w:tcMar>
              <w:top w:w="150" w:type="dxa"/>
              <w:left w:w="150" w:type="dxa"/>
              <w:bottom w:w="150" w:type="dxa"/>
              <w:right w:w="150" w:type="dxa"/>
            </w:tcMar>
            <w:hideMark/>
          </w:tcPr>
          <w:p w14:paraId="612A9427"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35,6%</w:t>
            </w:r>
          </w:p>
        </w:tc>
      </w:tr>
      <w:tr w:rsidR="00193BE1" w:rsidRPr="00193BE1" w14:paraId="7D033D97" w14:textId="77777777" w:rsidTr="00193BE1">
        <w:tc>
          <w:tcPr>
            <w:tcW w:w="0" w:type="auto"/>
            <w:shd w:val="clear" w:color="auto" w:fill="auto"/>
            <w:tcMar>
              <w:top w:w="150" w:type="dxa"/>
              <w:left w:w="150" w:type="dxa"/>
              <w:bottom w:w="150" w:type="dxa"/>
              <w:right w:w="150" w:type="dxa"/>
            </w:tcMar>
            <w:hideMark/>
          </w:tcPr>
          <w:p w14:paraId="5FFE197B"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80</w:t>
            </w:r>
          </w:p>
        </w:tc>
        <w:tc>
          <w:tcPr>
            <w:tcW w:w="3791" w:type="dxa"/>
            <w:shd w:val="clear" w:color="auto" w:fill="auto"/>
            <w:tcMar>
              <w:top w:w="150" w:type="dxa"/>
              <w:left w:w="150" w:type="dxa"/>
              <w:bottom w:w="150" w:type="dxa"/>
              <w:right w:w="150" w:type="dxa"/>
            </w:tcMar>
            <w:vAlign w:val="bottom"/>
            <w:hideMark/>
          </w:tcPr>
          <w:p w14:paraId="32245CED"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Краснодарский край</w:t>
            </w:r>
          </w:p>
        </w:tc>
        <w:tc>
          <w:tcPr>
            <w:tcW w:w="3277" w:type="dxa"/>
            <w:shd w:val="clear" w:color="auto" w:fill="auto"/>
            <w:tcMar>
              <w:top w:w="150" w:type="dxa"/>
              <w:left w:w="150" w:type="dxa"/>
              <w:bottom w:w="150" w:type="dxa"/>
              <w:right w:w="150" w:type="dxa"/>
            </w:tcMar>
            <w:hideMark/>
          </w:tcPr>
          <w:p w14:paraId="380DB063"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после 2025</w:t>
            </w:r>
          </w:p>
        </w:tc>
        <w:tc>
          <w:tcPr>
            <w:tcW w:w="2261" w:type="dxa"/>
            <w:shd w:val="clear" w:color="auto" w:fill="auto"/>
            <w:tcMar>
              <w:top w:w="150" w:type="dxa"/>
              <w:left w:w="150" w:type="dxa"/>
              <w:bottom w:w="150" w:type="dxa"/>
              <w:right w:w="150" w:type="dxa"/>
            </w:tcMar>
            <w:hideMark/>
          </w:tcPr>
          <w:p w14:paraId="003499F7"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43,4%</w:t>
            </w:r>
          </w:p>
        </w:tc>
      </w:tr>
      <w:tr w:rsidR="00193BE1" w:rsidRPr="00193BE1" w14:paraId="1F31D59F" w14:textId="77777777" w:rsidTr="00193BE1">
        <w:tc>
          <w:tcPr>
            <w:tcW w:w="0" w:type="auto"/>
            <w:shd w:val="clear" w:color="auto" w:fill="auto"/>
            <w:tcMar>
              <w:top w:w="150" w:type="dxa"/>
              <w:left w:w="150" w:type="dxa"/>
              <w:bottom w:w="150" w:type="dxa"/>
              <w:right w:w="150" w:type="dxa"/>
            </w:tcMar>
            <w:hideMark/>
          </w:tcPr>
          <w:p w14:paraId="005ED826"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81</w:t>
            </w:r>
          </w:p>
        </w:tc>
        <w:tc>
          <w:tcPr>
            <w:tcW w:w="3791" w:type="dxa"/>
            <w:shd w:val="clear" w:color="auto" w:fill="auto"/>
            <w:tcMar>
              <w:top w:w="150" w:type="dxa"/>
              <w:left w:w="150" w:type="dxa"/>
              <w:bottom w:w="150" w:type="dxa"/>
              <w:right w:w="150" w:type="dxa"/>
            </w:tcMar>
            <w:vAlign w:val="bottom"/>
            <w:hideMark/>
          </w:tcPr>
          <w:p w14:paraId="5196E945"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Рязанская область</w:t>
            </w:r>
          </w:p>
        </w:tc>
        <w:tc>
          <w:tcPr>
            <w:tcW w:w="3277" w:type="dxa"/>
            <w:shd w:val="clear" w:color="auto" w:fill="auto"/>
            <w:tcMar>
              <w:top w:w="150" w:type="dxa"/>
              <w:left w:w="150" w:type="dxa"/>
              <w:bottom w:w="150" w:type="dxa"/>
              <w:right w:w="150" w:type="dxa"/>
            </w:tcMar>
            <w:hideMark/>
          </w:tcPr>
          <w:p w14:paraId="257FD024"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после 2025</w:t>
            </w:r>
          </w:p>
        </w:tc>
        <w:tc>
          <w:tcPr>
            <w:tcW w:w="2261" w:type="dxa"/>
            <w:shd w:val="clear" w:color="auto" w:fill="auto"/>
            <w:tcMar>
              <w:top w:w="150" w:type="dxa"/>
              <w:left w:w="150" w:type="dxa"/>
              <w:bottom w:w="150" w:type="dxa"/>
              <w:right w:w="150" w:type="dxa"/>
            </w:tcMar>
            <w:hideMark/>
          </w:tcPr>
          <w:p w14:paraId="3360AF4C"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53,5%</w:t>
            </w:r>
          </w:p>
        </w:tc>
      </w:tr>
      <w:tr w:rsidR="00193BE1" w:rsidRPr="00193BE1" w14:paraId="38486C04" w14:textId="77777777" w:rsidTr="00193BE1">
        <w:tc>
          <w:tcPr>
            <w:tcW w:w="0" w:type="auto"/>
            <w:shd w:val="clear" w:color="auto" w:fill="auto"/>
            <w:tcMar>
              <w:top w:w="150" w:type="dxa"/>
              <w:left w:w="150" w:type="dxa"/>
              <w:bottom w:w="150" w:type="dxa"/>
              <w:right w:w="150" w:type="dxa"/>
            </w:tcMar>
            <w:hideMark/>
          </w:tcPr>
          <w:p w14:paraId="55DCF486"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82</w:t>
            </w:r>
          </w:p>
        </w:tc>
        <w:tc>
          <w:tcPr>
            <w:tcW w:w="3791" w:type="dxa"/>
            <w:shd w:val="clear" w:color="auto" w:fill="auto"/>
            <w:tcMar>
              <w:top w:w="150" w:type="dxa"/>
              <w:left w:w="150" w:type="dxa"/>
              <w:bottom w:w="150" w:type="dxa"/>
              <w:right w:w="150" w:type="dxa"/>
            </w:tcMar>
            <w:vAlign w:val="bottom"/>
            <w:hideMark/>
          </w:tcPr>
          <w:p w14:paraId="189DA8A0"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Республика Башкортостан</w:t>
            </w:r>
          </w:p>
        </w:tc>
        <w:tc>
          <w:tcPr>
            <w:tcW w:w="3277" w:type="dxa"/>
            <w:shd w:val="clear" w:color="auto" w:fill="auto"/>
            <w:tcMar>
              <w:top w:w="150" w:type="dxa"/>
              <w:left w:w="150" w:type="dxa"/>
              <w:bottom w:w="150" w:type="dxa"/>
              <w:right w:w="150" w:type="dxa"/>
            </w:tcMar>
            <w:hideMark/>
          </w:tcPr>
          <w:p w14:paraId="735AC3D6"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после 2025</w:t>
            </w:r>
          </w:p>
        </w:tc>
        <w:tc>
          <w:tcPr>
            <w:tcW w:w="2261" w:type="dxa"/>
            <w:shd w:val="clear" w:color="auto" w:fill="auto"/>
            <w:tcMar>
              <w:top w:w="150" w:type="dxa"/>
              <w:left w:w="150" w:type="dxa"/>
              <w:bottom w:w="150" w:type="dxa"/>
              <w:right w:w="150" w:type="dxa"/>
            </w:tcMar>
            <w:hideMark/>
          </w:tcPr>
          <w:p w14:paraId="7C17CE0B"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47,6%</w:t>
            </w:r>
          </w:p>
        </w:tc>
      </w:tr>
      <w:tr w:rsidR="00193BE1" w:rsidRPr="00193BE1" w14:paraId="01AEC7CD" w14:textId="77777777" w:rsidTr="00193BE1">
        <w:tc>
          <w:tcPr>
            <w:tcW w:w="0" w:type="auto"/>
            <w:shd w:val="clear" w:color="auto" w:fill="auto"/>
            <w:tcMar>
              <w:top w:w="150" w:type="dxa"/>
              <w:left w:w="150" w:type="dxa"/>
              <w:bottom w:w="150" w:type="dxa"/>
              <w:right w:w="150" w:type="dxa"/>
            </w:tcMar>
            <w:hideMark/>
          </w:tcPr>
          <w:p w14:paraId="4D649E35"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83</w:t>
            </w:r>
          </w:p>
        </w:tc>
        <w:tc>
          <w:tcPr>
            <w:tcW w:w="3791" w:type="dxa"/>
            <w:shd w:val="clear" w:color="auto" w:fill="auto"/>
            <w:tcMar>
              <w:top w:w="150" w:type="dxa"/>
              <w:left w:w="150" w:type="dxa"/>
              <w:bottom w:w="150" w:type="dxa"/>
              <w:right w:w="150" w:type="dxa"/>
            </w:tcMar>
            <w:vAlign w:val="bottom"/>
            <w:hideMark/>
          </w:tcPr>
          <w:p w14:paraId="28163F68"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Волгоградская область</w:t>
            </w:r>
          </w:p>
        </w:tc>
        <w:tc>
          <w:tcPr>
            <w:tcW w:w="3277" w:type="dxa"/>
            <w:shd w:val="clear" w:color="auto" w:fill="auto"/>
            <w:tcMar>
              <w:top w:w="150" w:type="dxa"/>
              <w:left w:w="150" w:type="dxa"/>
              <w:bottom w:w="150" w:type="dxa"/>
              <w:right w:w="150" w:type="dxa"/>
            </w:tcMar>
            <w:hideMark/>
          </w:tcPr>
          <w:p w14:paraId="788B3EB0"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после 2025</w:t>
            </w:r>
          </w:p>
        </w:tc>
        <w:tc>
          <w:tcPr>
            <w:tcW w:w="2261" w:type="dxa"/>
            <w:shd w:val="clear" w:color="auto" w:fill="auto"/>
            <w:tcMar>
              <w:top w:w="150" w:type="dxa"/>
              <w:left w:w="150" w:type="dxa"/>
              <w:bottom w:w="150" w:type="dxa"/>
              <w:right w:w="150" w:type="dxa"/>
            </w:tcMar>
            <w:hideMark/>
          </w:tcPr>
          <w:p w14:paraId="10F0D1D6"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48,1%</w:t>
            </w:r>
          </w:p>
        </w:tc>
      </w:tr>
      <w:tr w:rsidR="00193BE1" w:rsidRPr="00193BE1" w14:paraId="42845456" w14:textId="77777777" w:rsidTr="00193BE1">
        <w:tc>
          <w:tcPr>
            <w:tcW w:w="0" w:type="auto"/>
            <w:shd w:val="clear" w:color="auto" w:fill="auto"/>
            <w:tcMar>
              <w:top w:w="150" w:type="dxa"/>
              <w:left w:w="150" w:type="dxa"/>
              <w:bottom w:w="150" w:type="dxa"/>
              <w:right w:w="150" w:type="dxa"/>
            </w:tcMar>
            <w:hideMark/>
          </w:tcPr>
          <w:p w14:paraId="2933BAC5"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84</w:t>
            </w:r>
          </w:p>
        </w:tc>
        <w:tc>
          <w:tcPr>
            <w:tcW w:w="3791" w:type="dxa"/>
            <w:shd w:val="clear" w:color="auto" w:fill="auto"/>
            <w:tcMar>
              <w:top w:w="150" w:type="dxa"/>
              <w:left w:w="150" w:type="dxa"/>
              <w:bottom w:w="150" w:type="dxa"/>
              <w:right w:w="150" w:type="dxa"/>
            </w:tcMar>
            <w:vAlign w:val="bottom"/>
            <w:hideMark/>
          </w:tcPr>
          <w:p w14:paraId="4090F35B"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Ленинградская область</w:t>
            </w:r>
          </w:p>
        </w:tc>
        <w:tc>
          <w:tcPr>
            <w:tcW w:w="3277" w:type="dxa"/>
            <w:shd w:val="clear" w:color="auto" w:fill="auto"/>
            <w:tcMar>
              <w:top w:w="150" w:type="dxa"/>
              <w:left w:w="150" w:type="dxa"/>
              <w:bottom w:w="150" w:type="dxa"/>
              <w:right w:w="150" w:type="dxa"/>
            </w:tcMar>
            <w:hideMark/>
          </w:tcPr>
          <w:p w14:paraId="13D4C819"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после 2025</w:t>
            </w:r>
          </w:p>
        </w:tc>
        <w:tc>
          <w:tcPr>
            <w:tcW w:w="2261" w:type="dxa"/>
            <w:shd w:val="clear" w:color="auto" w:fill="auto"/>
            <w:tcMar>
              <w:top w:w="150" w:type="dxa"/>
              <w:left w:w="150" w:type="dxa"/>
              <w:bottom w:w="150" w:type="dxa"/>
              <w:right w:w="150" w:type="dxa"/>
            </w:tcMar>
            <w:hideMark/>
          </w:tcPr>
          <w:p w14:paraId="650D18FB"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41,4%</w:t>
            </w:r>
          </w:p>
        </w:tc>
      </w:tr>
      <w:tr w:rsidR="00193BE1" w:rsidRPr="00193BE1" w14:paraId="57460CF7" w14:textId="77777777" w:rsidTr="00193BE1">
        <w:tc>
          <w:tcPr>
            <w:tcW w:w="0" w:type="auto"/>
            <w:shd w:val="clear" w:color="auto" w:fill="auto"/>
            <w:tcMar>
              <w:top w:w="150" w:type="dxa"/>
              <w:left w:w="150" w:type="dxa"/>
              <w:bottom w:w="150" w:type="dxa"/>
              <w:right w:w="150" w:type="dxa"/>
            </w:tcMar>
            <w:hideMark/>
          </w:tcPr>
          <w:p w14:paraId="69A44A72" w14:textId="77777777" w:rsidR="00193BE1" w:rsidRPr="00193BE1" w:rsidRDefault="00193BE1" w:rsidP="00193BE1">
            <w:pPr>
              <w:pStyle w:val="a6"/>
              <w:spacing w:before="0" w:beforeAutospacing="0" w:after="0" w:afterAutospacing="0" w:line="315" w:lineRule="atLeast"/>
              <w:textAlignment w:val="baseline"/>
              <w:rPr>
                <w:sz w:val="28"/>
                <w:szCs w:val="28"/>
              </w:rPr>
            </w:pPr>
            <w:r w:rsidRPr="00193BE1">
              <w:rPr>
                <w:sz w:val="28"/>
                <w:szCs w:val="28"/>
              </w:rPr>
              <w:t>85</w:t>
            </w:r>
          </w:p>
        </w:tc>
        <w:tc>
          <w:tcPr>
            <w:tcW w:w="3791" w:type="dxa"/>
            <w:shd w:val="clear" w:color="auto" w:fill="auto"/>
            <w:tcMar>
              <w:top w:w="150" w:type="dxa"/>
              <w:left w:w="150" w:type="dxa"/>
              <w:bottom w:w="150" w:type="dxa"/>
              <w:right w:w="150" w:type="dxa"/>
            </w:tcMar>
            <w:vAlign w:val="bottom"/>
            <w:hideMark/>
          </w:tcPr>
          <w:p w14:paraId="5EC8E422" w14:textId="77777777" w:rsidR="00193BE1" w:rsidRPr="00193BE1" w:rsidRDefault="00193BE1">
            <w:pPr>
              <w:pStyle w:val="a6"/>
              <w:spacing w:before="0" w:beforeAutospacing="0" w:after="0" w:afterAutospacing="0" w:line="315" w:lineRule="atLeast"/>
              <w:textAlignment w:val="baseline"/>
              <w:rPr>
                <w:sz w:val="28"/>
                <w:szCs w:val="28"/>
              </w:rPr>
            </w:pPr>
            <w:r w:rsidRPr="00193BE1">
              <w:rPr>
                <w:sz w:val="28"/>
                <w:szCs w:val="28"/>
              </w:rPr>
              <w:t>Ивановская область</w:t>
            </w:r>
          </w:p>
        </w:tc>
        <w:tc>
          <w:tcPr>
            <w:tcW w:w="3277" w:type="dxa"/>
            <w:shd w:val="clear" w:color="auto" w:fill="auto"/>
            <w:tcMar>
              <w:top w:w="150" w:type="dxa"/>
              <w:left w:w="150" w:type="dxa"/>
              <w:bottom w:w="150" w:type="dxa"/>
              <w:right w:w="150" w:type="dxa"/>
            </w:tcMar>
            <w:hideMark/>
          </w:tcPr>
          <w:p w14:paraId="5BE4DBB2"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после 2025</w:t>
            </w:r>
          </w:p>
        </w:tc>
        <w:tc>
          <w:tcPr>
            <w:tcW w:w="2261" w:type="dxa"/>
            <w:shd w:val="clear" w:color="auto" w:fill="auto"/>
            <w:tcMar>
              <w:top w:w="150" w:type="dxa"/>
              <w:left w:w="150" w:type="dxa"/>
              <w:bottom w:w="150" w:type="dxa"/>
              <w:right w:w="150" w:type="dxa"/>
            </w:tcMar>
            <w:hideMark/>
          </w:tcPr>
          <w:p w14:paraId="75CD125A" w14:textId="77777777" w:rsidR="00193BE1" w:rsidRPr="00193BE1" w:rsidRDefault="00193BE1" w:rsidP="00193BE1">
            <w:pPr>
              <w:pStyle w:val="a6"/>
              <w:spacing w:before="0" w:beforeAutospacing="0" w:after="0" w:afterAutospacing="0" w:line="315" w:lineRule="atLeast"/>
              <w:jc w:val="center"/>
              <w:textAlignment w:val="baseline"/>
              <w:rPr>
                <w:sz w:val="28"/>
                <w:szCs w:val="28"/>
              </w:rPr>
            </w:pPr>
            <w:r w:rsidRPr="00193BE1">
              <w:rPr>
                <w:sz w:val="28"/>
                <w:szCs w:val="28"/>
              </w:rPr>
              <w:t>50,0%</w:t>
            </w:r>
          </w:p>
        </w:tc>
      </w:tr>
    </w:tbl>
    <w:p w14:paraId="356C4CC1" w14:textId="77777777" w:rsidR="00193BE1" w:rsidRDefault="00193BE1" w:rsidP="00193BE1">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 ЕРЗ.РФ</w:t>
      </w:r>
    </w:p>
    <w:p w14:paraId="60A9F354" w14:textId="07F96122" w:rsidR="00193BE1" w:rsidRDefault="00193BE1" w:rsidP="00193BE1">
      <w:pPr>
        <w:tabs>
          <w:tab w:val="left" w:pos="851"/>
        </w:tabs>
        <w:spacing w:after="0"/>
        <w:ind w:firstLine="851"/>
        <w:jc w:val="both"/>
        <w:rPr>
          <w:rFonts w:ascii="Times New Roman" w:hAnsi="Times New Roman" w:cs="Times New Roman"/>
          <w:sz w:val="28"/>
          <w:szCs w:val="28"/>
        </w:rPr>
      </w:pPr>
    </w:p>
    <w:p w14:paraId="6163458C" w14:textId="281C9BCA" w:rsidR="00CA2405" w:rsidRPr="00CA2405" w:rsidRDefault="00CA2405" w:rsidP="00CA2405">
      <w:pPr>
        <w:pStyle w:val="1"/>
        <w:numPr>
          <w:ilvl w:val="1"/>
          <w:numId w:val="1"/>
        </w:numPr>
        <w:tabs>
          <w:tab w:val="left" w:pos="851"/>
        </w:tabs>
        <w:spacing w:before="0" w:beforeAutospacing="0" w:after="0" w:afterAutospacing="0"/>
        <w:ind w:left="0" w:firstLine="0"/>
        <w:jc w:val="both"/>
        <w:rPr>
          <w:b w:val="0"/>
          <w:bCs w:val="0"/>
          <w:sz w:val="28"/>
          <w:szCs w:val="28"/>
        </w:rPr>
      </w:pPr>
      <w:bookmarkStart w:id="44" w:name="_Toc77949548"/>
      <w:r>
        <w:rPr>
          <w:sz w:val="28"/>
          <w:szCs w:val="28"/>
        </w:rPr>
        <w:t xml:space="preserve">23.07.2021 ЕРЗ. </w:t>
      </w:r>
      <w:r w:rsidRPr="00CA2405">
        <w:rPr>
          <w:sz w:val="28"/>
          <w:szCs w:val="28"/>
        </w:rPr>
        <w:t>ФНС разъяснила правила налогообложения в отношении объекта незавершенного строительства</w:t>
      </w:r>
      <w:bookmarkEnd w:id="44"/>
    </w:p>
    <w:p w14:paraId="386FEADF" w14:textId="77777777" w:rsidR="00CA2405" w:rsidRPr="00CA2405" w:rsidRDefault="00CA2405" w:rsidP="00CA2405">
      <w:pPr>
        <w:tabs>
          <w:tab w:val="left" w:pos="851"/>
        </w:tabs>
        <w:spacing w:after="0"/>
        <w:ind w:firstLine="851"/>
        <w:jc w:val="both"/>
        <w:rPr>
          <w:rFonts w:ascii="Times New Roman" w:hAnsi="Times New Roman" w:cs="Times New Roman"/>
          <w:sz w:val="28"/>
          <w:szCs w:val="28"/>
        </w:rPr>
      </w:pPr>
      <w:r w:rsidRPr="00CA2405">
        <w:rPr>
          <w:rFonts w:ascii="Times New Roman" w:hAnsi="Times New Roman" w:cs="Times New Roman"/>
          <w:sz w:val="28"/>
          <w:szCs w:val="28"/>
        </w:rPr>
        <w:t>На сайте Федеральной налоговой службы </w:t>
      </w:r>
      <w:hyperlink r:id="rId91" w:history="1">
        <w:r w:rsidRPr="00CA2405">
          <w:rPr>
            <w:rFonts w:ascii="Times New Roman" w:hAnsi="Times New Roman" w:cs="Times New Roman"/>
            <w:sz w:val="28"/>
            <w:szCs w:val="28"/>
          </w:rPr>
          <w:t>размещена</w:t>
        </w:r>
      </w:hyperlink>
      <w:r w:rsidRPr="00CA2405">
        <w:rPr>
          <w:rFonts w:ascii="Times New Roman" w:hAnsi="Times New Roman" w:cs="Times New Roman"/>
          <w:sz w:val="28"/>
          <w:szCs w:val="28"/>
        </w:rPr>
        <w:t> информация, в которой разъяснено применение налогового законодательства на имущество организаций в отношении объекта незавершенного строительства, расположенного на земельном участке из земель населенных пунктов.</w:t>
      </w:r>
    </w:p>
    <w:p w14:paraId="5A53E74B" w14:textId="77777777" w:rsidR="00CA2405" w:rsidRPr="00CA2405" w:rsidRDefault="00CA2405" w:rsidP="00CA2405">
      <w:pPr>
        <w:tabs>
          <w:tab w:val="left" w:pos="851"/>
        </w:tabs>
        <w:spacing w:after="0"/>
        <w:ind w:firstLine="851"/>
        <w:jc w:val="both"/>
        <w:rPr>
          <w:rFonts w:ascii="Times New Roman" w:hAnsi="Times New Roman" w:cs="Times New Roman"/>
          <w:sz w:val="28"/>
          <w:szCs w:val="28"/>
        </w:rPr>
      </w:pPr>
      <w:r w:rsidRPr="00CA2405">
        <w:rPr>
          <w:rFonts w:ascii="Times New Roman" w:hAnsi="Times New Roman" w:cs="Times New Roman"/>
          <w:sz w:val="28"/>
          <w:szCs w:val="28"/>
        </w:rPr>
        <w:t>Федеральный фискальный орган указывает, что согласно </w:t>
      </w:r>
      <w:hyperlink r:id="rId92" w:history="1">
        <w:r w:rsidRPr="00CA2405">
          <w:rPr>
            <w:rFonts w:ascii="Times New Roman" w:hAnsi="Times New Roman" w:cs="Times New Roman"/>
            <w:sz w:val="28"/>
            <w:szCs w:val="28"/>
          </w:rPr>
          <w:t>Налоговому кодексу РФ</w:t>
        </w:r>
      </w:hyperlink>
      <w:r w:rsidRPr="00CA2405">
        <w:rPr>
          <w:rFonts w:ascii="Times New Roman" w:hAnsi="Times New Roman" w:cs="Times New Roman"/>
          <w:sz w:val="28"/>
          <w:szCs w:val="28"/>
        </w:rPr>
        <w:t> объектом обложения налогом на имущество организаций признается недвижимое имущество, находящееся на территории РФ и принадлежащее организациям на праве собственности или хозяйственного ведения, а также полученное по концессионному соглашению.</w:t>
      </w:r>
    </w:p>
    <w:p w14:paraId="5FDD1843" w14:textId="77777777" w:rsidR="00CA2405" w:rsidRPr="00CA2405" w:rsidRDefault="00CA2405" w:rsidP="00CA2405">
      <w:pPr>
        <w:tabs>
          <w:tab w:val="left" w:pos="851"/>
        </w:tabs>
        <w:spacing w:after="0"/>
        <w:ind w:firstLine="851"/>
        <w:jc w:val="both"/>
        <w:rPr>
          <w:rFonts w:ascii="Times New Roman" w:hAnsi="Times New Roman" w:cs="Times New Roman"/>
          <w:sz w:val="28"/>
          <w:szCs w:val="28"/>
        </w:rPr>
      </w:pPr>
      <w:r w:rsidRPr="00CA2405">
        <w:rPr>
          <w:rFonts w:ascii="Times New Roman" w:hAnsi="Times New Roman" w:cs="Times New Roman"/>
          <w:sz w:val="28"/>
          <w:szCs w:val="28"/>
        </w:rPr>
        <w:t>Налоговая база в отношении отдельных объектов недвижимого имущества определяется как их кадастровая стоимость, внесенная в ЕГРН и подлежащая применению с 1 января года налогового периода, с учетом особенностей, предусмотренных статьей </w:t>
      </w:r>
      <w:hyperlink r:id="rId93" w:history="1">
        <w:r w:rsidRPr="00CA2405">
          <w:rPr>
            <w:rFonts w:ascii="Times New Roman" w:hAnsi="Times New Roman" w:cs="Times New Roman"/>
            <w:sz w:val="28"/>
            <w:szCs w:val="28"/>
          </w:rPr>
          <w:t>ст. 378.2 НК РФ</w:t>
        </w:r>
      </w:hyperlink>
      <w:r w:rsidRPr="00CA2405">
        <w:rPr>
          <w:rFonts w:ascii="Times New Roman" w:hAnsi="Times New Roman" w:cs="Times New Roman"/>
          <w:sz w:val="28"/>
          <w:szCs w:val="28"/>
        </w:rPr>
        <w:t>.</w:t>
      </w:r>
    </w:p>
    <w:p w14:paraId="21B067C1" w14:textId="77777777" w:rsidR="00CA2405" w:rsidRPr="00CA2405" w:rsidRDefault="00CA2405" w:rsidP="00CA2405">
      <w:pPr>
        <w:tabs>
          <w:tab w:val="left" w:pos="851"/>
        </w:tabs>
        <w:spacing w:after="0"/>
        <w:ind w:firstLine="851"/>
        <w:jc w:val="both"/>
        <w:rPr>
          <w:rFonts w:ascii="Times New Roman" w:hAnsi="Times New Roman" w:cs="Times New Roman"/>
          <w:sz w:val="28"/>
          <w:szCs w:val="28"/>
        </w:rPr>
      </w:pPr>
      <w:r w:rsidRPr="00CA2405">
        <w:rPr>
          <w:rFonts w:ascii="Times New Roman" w:hAnsi="Times New Roman" w:cs="Times New Roman"/>
          <w:sz w:val="28"/>
          <w:szCs w:val="28"/>
        </w:rPr>
        <w:t>С 1 января 2020 года подлежат обложению налогом на имущество организаций, исходя из их кадастровой стоимости, жилые помещения, гаражи, машино-места, объекты незавершенного строительства,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14:paraId="0A193497" w14:textId="77777777" w:rsidR="00CA2405" w:rsidRPr="00CA2405" w:rsidRDefault="00CA2405" w:rsidP="00CA2405">
      <w:pPr>
        <w:tabs>
          <w:tab w:val="left" w:pos="851"/>
        </w:tabs>
        <w:spacing w:after="0"/>
        <w:ind w:firstLine="851"/>
        <w:jc w:val="both"/>
        <w:rPr>
          <w:rFonts w:ascii="Times New Roman" w:hAnsi="Times New Roman" w:cs="Times New Roman"/>
          <w:sz w:val="28"/>
          <w:szCs w:val="28"/>
        </w:rPr>
      </w:pPr>
      <w:r w:rsidRPr="00CA2405">
        <w:rPr>
          <w:rFonts w:ascii="Times New Roman" w:hAnsi="Times New Roman" w:cs="Times New Roman"/>
          <w:sz w:val="28"/>
          <w:szCs w:val="28"/>
        </w:rPr>
        <w:t>Таким образом, в силу </w:t>
      </w:r>
      <w:proofErr w:type="spellStart"/>
      <w:r w:rsidRPr="00CA2405">
        <w:rPr>
          <w:rFonts w:ascii="Times New Roman" w:hAnsi="Times New Roman" w:cs="Times New Roman"/>
          <w:sz w:val="28"/>
          <w:szCs w:val="28"/>
        </w:rPr>
        <w:fldChar w:fldCharType="begin"/>
      </w:r>
      <w:r w:rsidRPr="00CA2405">
        <w:rPr>
          <w:rFonts w:ascii="Times New Roman" w:hAnsi="Times New Roman" w:cs="Times New Roman"/>
          <w:sz w:val="28"/>
          <w:szCs w:val="28"/>
        </w:rPr>
        <w:instrText xml:space="preserve"> HYPERLINK "https://base.garant.ru/10900200/646882137a6a76f226bdfaff58df1005/" </w:instrText>
      </w:r>
      <w:r w:rsidRPr="00CA2405">
        <w:rPr>
          <w:rFonts w:ascii="Times New Roman" w:hAnsi="Times New Roman" w:cs="Times New Roman"/>
          <w:sz w:val="28"/>
          <w:szCs w:val="28"/>
        </w:rPr>
        <w:fldChar w:fldCharType="separate"/>
      </w:r>
      <w:r w:rsidRPr="00CA2405">
        <w:rPr>
          <w:rFonts w:ascii="Times New Roman" w:hAnsi="Times New Roman" w:cs="Times New Roman"/>
          <w:sz w:val="28"/>
          <w:szCs w:val="28"/>
        </w:rPr>
        <w:t>пп</w:t>
      </w:r>
      <w:proofErr w:type="spellEnd"/>
      <w:r w:rsidRPr="00CA2405">
        <w:rPr>
          <w:rFonts w:ascii="Times New Roman" w:hAnsi="Times New Roman" w:cs="Times New Roman"/>
          <w:sz w:val="28"/>
          <w:szCs w:val="28"/>
        </w:rPr>
        <w:t>. 4 п. 1 ст. 378.2</w:t>
      </w:r>
      <w:r w:rsidRPr="00CA2405">
        <w:rPr>
          <w:rFonts w:ascii="Times New Roman" w:hAnsi="Times New Roman" w:cs="Times New Roman"/>
          <w:sz w:val="28"/>
          <w:szCs w:val="28"/>
        </w:rPr>
        <w:fldChar w:fldCharType="end"/>
      </w:r>
      <w:r w:rsidRPr="00CA2405">
        <w:rPr>
          <w:rFonts w:ascii="Times New Roman" w:hAnsi="Times New Roman" w:cs="Times New Roman"/>
          <w:sz w:val="28"/>
          <w:szCs w:val="28"/>
        </w:rPr>
        <w:t xml:space="preserve"> НК РФ принадлежащий организации на праве собственности объект незавершенного строительства, в отношении которого определена внесенная в ЕГРН кадастровая стоимость, </w:t>
      </w:r>
      <w:r w:rsidRPr="00CA2405">
        <w:rPr>
          <w:rFonts w:ascii="Times New Roman" w:hAnsi="Times New Roman" w:cs="Times New Roman"/>
          <w:sz w:val="28"/>
          <w:szCs w:val="28"/>
        </w:rPr>
        <w:lastRenderedPageBreak/>
        <w:t>подлежит обложению налогом на имущество организаций вне зависимости от назначения земельного участка, а также использования объекта незавершенного строительства в деятельности организации (с учетом положений закона субъекта РФ о налоге на имущество организаций).</w:t>
      </w:r>
    </w:p>
    <w:p w14:paraId="0403289A" w14:textId="45463590" w:rsidR="00CA2405" w:rsidRDefault="00CA2405" w:rsidP="00CA2405">
      <w:pPr>
        <w:tabs>
          <w:tab w:val="left" w:pos="851"/>
        </w:tabs>
        <w:spacing w:after="0"/>
        <w:ind w:firstLine="851"/>
        <w:jc w:val="both"/>
        <w:rPr>
          <w:rFonts w:ascii="Times New Roman" w:hAnsi="Times New Roman" w:cs="Times New Roman"/>
          <w:sz w:val="28"/>
          <w:szCs w:val="28"/>
        </w:rPr>
      </w:pPr>
      <w:r w:rsidRPr="00CA2405">
        <w:rPr>
          <w:rFonts w:ascii="Times New Roman" w:hAnsi="Times New Roman" w:cs="Times New Roman"/>
          <w:sz w:val="28"/>
          <w:szCs w:val="28"/>
        </w:rPr>
        <w:t>Напомним, что ранее ФНС уточнила критерии отнесения объектов к недвижимому имуществу, о чем </w:t>
      </w:r>
      <w:hyperlink r:id="rId94" w:history="1">
        <w:r w:rsidRPr="00CA2405">
          <w:rPr>
            <w:rFonts w:ascii="Times New Roman" w:hAnsi="Times New Roman" w:cs="Times New Roman"/>
            <w:sz w:val="28"/>
            <w:szCs w:val="28"/>
          </w:rPr>
          <w:t>рассказывал</w:t>
        </w:r>
      </w:hyperlink>
      <w:r w:rsidRPr="00CA2405">
        <w:rPr>
          <w:rFonts w:ascii="Times New Roman" w:hAnsi="Times New Roman" w:cs="Times New Roman"/>
          <w:sz w:val="28"/>
          <w:szCs w:val="28"/>
        </w:rPr>
        <w:t> портал ЕРЗ.РФ.</w:t>
      </w:r>
    </w:p>
    <w:p w14:paraId="31819BE5" w14:textId="54467E13" w:rsidR="00E55151" w:rsidRDefault="00E55151" w:rsidP="00CA2405">
      <w:pPr>
        <w:tabs>
          <w:tab w:val="left" w:pos="851"/>
        </w:tabs>
        <w:spacing w:after="0"/>
        <w:ind w:firstLine="851"/>
        <w:jc w:val="both"/>
        <w:rPr>
          <w:rFonts w:ascii="Times New Roman" w:hAnsi="Times New Roman" w:cs="Times New Roman"/>
          <w:sz w:val="28"/>
          <w:szCs w:val="28"/>
        </w:rPr>
      </w:pPr>
    </w:p>
    <w:p w14:paraId="183107AD" w14:textId="388AABA0" w:rsidR="00E55151" w:rsidRDefault="00E55151" w:rsidP="00E55151">
      <w:pPr>
        <w:pStyle w:val="1"/>
        <w:numPr>
          <w:ilvl w:val="1"/>
          <w:numId w:val="1"/>
        </w:numPr>
        <w:tabs>
          <w:tab w:val="left" w:pos="851"/>
        </w:tabs>
        <w:spacing w:before="0" w:beforeAutospacing="0" w:after="0" w:afterAutospacing="0"/>
        <w:ind w:left="0" w:firstLine="0"/>
        <w:jc w:val="both"/>
        <w:rPr>
          <w:sz w:val="28"/>
          <w:szCs w:val="28"/>
        </w:rPr>
      </w:pPr>
      <w:bookmarkStart w:id="45" w:name="_Toc77949549"/>
      <w:r>
        <w:rPr>
          <w:sz w:val="28"/>
          <w:szCs w:val="28"/>
        </w:rPr>
        <w:t xml:space="preserve">23.07.2021 ЗаНоСтрой. </w:t>
      </w:r>
      <w:r w:rsidRPr="00E55151">
        <w:rPr>
          <w:sz w:val="28"/>
          <w:szCs w:val="28"/>
        </w:rPr>
        <w:t>Мало того, что новый законопроект обещает обязательное прохождение НОК, так ещё и множит все проблемы НРС</w:t>
      </w:r>
      <w:bookmarkEnd w:id="45"/>
    </w:p>
    <w:p w14:paraId="35441B80" w14:textId="616690B8" w:rsidR="00E55151" w:rsidRDefault="00E55151"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Эксперты продолжают обсуждать изменения, которые вносит в деятельность СРО </w:t>
      </w:r>
      <w:hyperlink r:id="rId95" w:history="1">
        <w:r w:rsidRPr="00E55151">
          <w:rPr>
            <w:rFonts w:ascii="Times New Roman" w:hAnsi="Times New Roman" w:cs="Times New Roman"/>
            <w:sz w:val="28"/>
            <w:szCs w:val="28"/>
          </w:rPr>
          <w:t>законопроект</w:t>
        </w:r>
      </w:hyperlink>
      <w:r w:rsidRPr="00E55151">
        <w:rPr>
          <w:rFonts w:ascii="Times New Roman" w:hAnsi="Times New Roman" w:cs="Times New Roman"/>
          <w:sz w:val="28"/>
          <w:szCs w:val="28"/>
        </w:rPr>
        <w:t> № 1212919-7, внесённый 13 июля в российский парламент. В частности, согласно новым нормам</w:t>
      </w:r>
      <w:r>
        <w:rPr>
          <w:rFonts w:ascii="Times New Roman" w:hAnsi="Times New Roman" w:cs="Times New Roman"/>
          <w:sz w:val="28"/>
          <w:szCs w:val="28"/>
        </w:rPr>
        <w:t>,</w:t>
      </w:r>
      <w:r w:rsidRPr="00E55151">
        <w:rPr>
          <w:rFonts w:ascii="Times New Roman" w:hAnsi="Times New Roman" w:cs="Times New Roman"/>
          <w:sz w:val="28"/>
          <w:szCs w:val="28"/>
        </w:rPr>
        <w:t xml:space="preserve"> будет существенно меняться порядок включения в Национальный реестр специалистов и исключения из него. Подробности читайте в материале нашего добровольного ставропольского эксперта.</w:t>
      </w:r>
    </w:p>
    <w:p w14:paraId="735B2235" w14:textId="7626FBDA" w:rsidR="00E55151" w:rsidRDefault="00E55151"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 xml:space="preserve">В целом, в части включения в НРС в закон переносятся нормы из подзаконного акта. Главной инновацией при этом станет обязательное требование о прохождении НОК не реже одного раза в 5 лет, чего уже давно добиваются Национальные объединения. Таким образом, каждый специалист обязан будет раз в пять лет подавать в НРС сведения о прохождении НОК. В противном случае он будет исключён из </w:t>
      </w:r>
      <w:proofErr w:type="spellStart"/>
      <w:r w:rsidRPr="00E55151">
        <w:rPr>
          <w:rFonts w:ascii="Times New Roman" w:hAnsi="Times New Roman" w:cs="Times New Roman"/>
          <w:sz w:val="28"/>
          <w:szCs w:val="28"/>
        </w:rPr>
        <w:t>Нацреестра</w:t>
      </w:r>
      <w:proofErr w:type="spellEnd"/>
      <w:r w:rsidRPr="00E55151">
        <w:rPr>
          <w:rFonts w:ascii="Times New Roman" w:hAnsi="Times New Roman" w:cs="Times New Roman"/>
          <w:sz w:val="28"/>
          <w:szCs w:val="28"/>
        </w:rPr>
        <w:t>, согласно норме пункта 7 части 13 новой статьи 55.5-1 ГрК. Скорее всего, это будет происходить автоматически, без какого-либо предварительного уведомления самого специалиста.</w:t>
      </w:r>
    </w:p>
    <w:p w14:paraId="072E4012" w14:textId="67330502" w:rsidR="00E55151" w:rsidRDefault="00E55151"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Исключение из НРС на сегодня представляет достаточно запутанную и неоднозначную процедуру. Складывается ощущение, что, изначально задумывая Национальный реестр специалистов, авторы обращали внимание только на порядок его первичного наполнения, но никак не на процесс актуализации сведений. Инженеры, как и любые люди, могут менять профессию и род деятельности, переезжают на другое место жительства, могут вступить в конфликт с законом и получить тюремный срок. Наконец, они смертны. Каким образом и кто должен отслеживать эту информацию, сегодня не известно.</w:t>
      </w:r>
    </w:p>
    <w:p w14:paraId="2FC4F3EF" w14:textId="40048F93" w:rsidR="00E55151" w:rsidRDefault="00E55151"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 xml:space="preserve">Национальные объединение пытаются переложить эту обязанность на СРО, те всеми силами отказываются, справедливо указывая на нарушения принципов защиты персональных данных и отсутствие полномочий для проведения такого рода мониторинга. В частности, существует исключение из НРС в связи со смертью физического лица (в том числе, на основании обращения саморегулируемой организации). Однако на сегодня достоверные сведения о фактах смерти физических лиц находятся только в органах ЗАГС, и они являются закрытыми. Получить их ни СРО, ни любой другой организации не представляется возможным. Уже сегодня в НРС содержится определённый процент таких «мёртвых душ», и с каждым годом он будет и дальше увеличиваться. Эта проблема никак не решается </w:t>
      </w:r>
      <w:r w:rsidRPr="00E55151">
        <w:rPr>
          <w:rFonts w:ascii="Times New Roman" w:hAnsi="Times New Roman" w:cs="Times New Roman"/>
          <w:sz w:val="28"/>
          <w:szCs w:val="28"/>
        </w:rPr>
        <w:lastRenderedPageBreak/>
        <w:t>в текущей версии Градостроительного кодекса РФ, игнорирует её и новый законопроект.</w:t>
      </w:r>
    </w:p>
    <w:p w14:paraId="44238198" w14:textId="429EFF7A" w:rsidR="00E55151" w:rsidRDefault="00E55151"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По-прежнему не решена проблема с требованием для иностранных специалистов об обязательном разрешении на работу. Законодатель далеко не во всех случаях требует это самое разрешение. Например, для граждан Белоруссии оно вообще не требуется по соглашению между нашими странами. Таких соглашений у нас несколько. А ещё есть подзаконные акты, которые также допускают осуществление деятельности без такого разрешения на работу.</w:t>
      </w:r>
    </w:p>
    <w:p w14:paraId="102FCA0D" w14:textId="0FB7642E" w:rsidR="00E55151" w:rsidRDefault="00E55151"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Федеральный закон от 25 июля 2002 года № 115-ФЗ «О правовом положении иностранных граждан в Российской Федерации» определяет понятие разрешения на работу, как «документ, подтверждающий право иностранного гражданина, прибывшего в Российскую Федерацию в порядке, требующем получения визы, и других категорий иностранных граждан в случаях, предусмотренных настоящим Федеральным законом, на временное осуществление на территории Российской Федерации трудовой деятельности».</w:t>
      </w:r>
    </w:p>
    <w:p w14:paraId="5D340812" w14:textId="5B628EF3" w:rsidR="00E55151" w:rsidRDefault="00E55151"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Отказ во включении в НРС регламентирован дополнительной новеллой. В течение трёх лет специалиста не включат в НРС по следующим причинам:</w:t>
      </w:r>
    </w:p>
    <w:p w14:paraId="481BB2E3" w14:textId="30267042" w:rsidR="00E55151" w:rsidRDefault="00E55151"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а) если по вине такого лица осуществлялись выплаты из компенсационных фондов СРО и вина этого специалиста была установлена судом;</w:t>
      </w:r>
      <w:r w:rsidRPr="00E55151">
        <w:rPr>
          <w:rFonts w:ascii="Times New Roman" w:hAnsi="Times New Roman" w:cs="Times New Roman"/>
          <w:sz w:val="28"/>
          <w:szCs w:val="28"/>
        </w:rPr>
        <w:br/>
        <w:t>б) в случае привлечения такого лица к административной ответственности два раза и более за аналогичные правонарушения, допущенные при выполнении инженерных изысканий, подготовке проектной документации в отношении одного объекта капитального строительства, допущенные при осуществлении строительства, реконструкции, капитального ремонта, сноса одного объекта капитального строительства.</w:t>
      </w:r>
    </w:p>
    <w:p w14:paraId="2C638A4A" w14:textId="69AA94D1" w:rsidR="00E55151" w:rsidRDefault="00E55151"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в) если индивидуальный предприниматель или юридическое лицо, работником которого является такое физическое лицо, по вине такого физического лица включены в реестр недобросовестных поставщиков (подрядчиков, исполнителей) и вина такого физического лица установлена судом (на основании обращения такого индивидуального предпринимателя или такого юридического лица).</w:t>
      </w:r>
    </w:p>
    <w:p w14:paraId="20E37A4A" w14:textId="7931AA22" w:rsidR="00E55151" w:rsidRPr="00E55151" w:rsidRDefault="00E55151"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Таким образом, проект Федерального закона в данной части не решает системные проблемы НРС, на которые неоднократно указывали представители саморегулируемого сообщества. Вместо этого он утверждает требование обязательного прохождения НРС и расширяет полномочия Национальных объединений по отказу во включении специалиста.</w:t>
      </w:r>
    </w:p>
    <w:p w14:paraId="492599E1" w14:textId="035832FF" w:rsidR="000F683C" w:rsidRDefault="000F683C" w:rsidP="000F683C">
      <w:pPr>
        <w:tabs>
          <w:tab w:val="left" w:pos="851"/>
        </w:tabs>
        <w:spacing w:after="0"/>
        <w:ind w:firstLine="851"/>
        <w:jc w:val="both"/>
        <w:rPr>
          <w:rFonts w:ascii="Times New Roman" w:hAnsi="Times New Roman" w:cs="Times New Roman"/>
          <w:sz w:val="28"/>
          <w:szCs w:val="28"/>
        </w:rPr>
      </w:pPr>
    </w:p>
    <w:p w14:paraId="69A91190" w14:textId="7DF5A145" w:rsidR="003E4B1E" w:rsidRDefault="003E4B1E" w:rsidP="000F683C">
      <w:pPr>
        <w:tabs>
          <w:tab w:val="left" w:pos="851"/>
        </w:tabs>
        <w:spacing w:after="0"/>
        <w:ind w:firstLine="851"/>
        <w:jc w:val="both"/>
        <w:rPr>
          <w:rFonts w:ascii="Times New Roman" w:hAnsi="Times New Roman" w:cs="Times New Roman"/>
          <w:sz w:val="28"/>
          <w:szCs w:val="28"/>
        </w:rPr>
      </w:pPr>
    </w:p>
    <w:p w14:paraId="5338CAD4" w14:textId="5BB5394A" w:rsidR="003E4B1E" w:rsidRDefault="003E4B1E" w:rsidP="000F683C">
      <w:pPr>
        <w:tabs>
          <w:tab w:val="left" w:pos="851"/>
        </w:tabs>
        <w:spacing w:after="0"/>
        <w:ind w:firstLine="851"/>
        <w:jc w:val="both"/>
        <w:rPr>
          <w:rFonts w:ascii="Times New Roman" w:hAnsi="Times New Roman" w:cs="Times New Roman"/>
          <w:sz w:val="28"/>
          <w:szCs w:val="28"/>
        </w:rPr>
      </w:pPr>
    </w:p>
    <w:p w14:paraId="5263ADBD" w14:textId="6FF885E8" w:rsidR="003E4B1E" w:rsidRDefault="003E4B1E" w:rsidP="000F683C">
      <w:pPr>
        <w:tabs>
          <w:tab w:val="left" w:pos="851"/>
        </w:tabs>
        <w:spacing w:after="0"/>
        <w:ind w:firstLine="851"/>
        <w:jc w:val="both"/>
        <w:rPr>
          <w:rFonts w:ascii="Times New Roman" w:hAnsi="Times New Roman" w:cs="Times New Roman"/>
          <w:sz w:val="28"/>
          <w:szCs w:val="28"/>
        </w:rPr>
      </w:pPr>
    </w:p>
    <w:p w14:paraId="2C360E4B" w14:textId="2AE0DD73" w:rsidR="003E4B1E" w:rsidRDefault="003E4B1E" w:rsidP="000F683C">
      <w:pPr>
        <w:tabs>
          <w:tab w:val="left" w:pos="851"/>
        </w:tabs>
        <w:spacing w:after="0"/>
        <w:ind w:firstLine="851"/>
        <w:jc w:val="both"/>
        <w:rPr>
          <w:rFonts w:ascii="Times New Roman" w:hAnsi="Times New Roman" w:cs="Times New Roman"/>
          <w:sz w:val="28"/>
          <w:szCs w:val="28"/>
        </w:rPr>
      </w:pPr>
    </w:p>
    <w:p w14:paraId="0F9C49B7" w14:textId="77777777" w:rsidR="003E4B1E" w:rsidRPr="000F683C" w:rsidRDefault="003E4B1E" w:rsidP="000F683C">
      <w:pPr>
        <w:tabs>
          <w:tab w:val="left" w:pos="851"/>
        </w:tabs>
        <w:spacing w:after="0"/>
        <w:ind w:firstLine="851"/>
        <w:jc w:val="both"/>
        <w:rPr>
          <w:rFonts w:ascii="Times New Roman" w:hAnsi="Times New Roman" w:cs="Times New Roman"/>
          <w:sz w:val="28"/>
          <w:szCs w:val="28"/>
        </w:rPr>
      </w:pPr>
    </w:p>
    <w:p w14:paraId="2E6B5676" w14:textId="2D8CAB5B"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46" w:name="_Toc77949550"/>
      <w:r w:rsidRPr="00325EC1">
        <w:rPr>
          <w:sz w:val="28"/>
          <w:szCs w:val="28"/>
        </w:rPr>
        <w:lastRenderedPageBreak/>
        <w:t>ПРАВИТЕЛЬСТВО</w:t>
      </w:r>
      <w:r w:rsidR="00B27632">
        <w:rPr>
          <w:sz w:val="28"/>
          <w:szCs w:val="28"/>
        </w:rPr>
        <w:t>, СЧЕТНАЯ ПАЛАТА</w:t>
      </w:r>
      <w:r w:rsidR="005A1224">
        <w:rPr>
          <w:sz w:val="28"/>
          <w:szCs w:val="28"/>
        </w:rPr>
        <w:t>, ГЕНПРОКУРАТУРА</w:t>
      </w:r>
      <w:bookmarkEnd w:id="46"/>
    </w:p>
    <w:p w14:paraId="5833DBF0" w14:textId="51EAFA57" w:rsidR="00750EEF" w:rsidRPr="00325EC1" w:rsidRDefault="00750EEF"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1A6172CE" w14:textId="7D525EBA" w:rsidR="00E8133C" w:rsidRPr="000B796D" w:rsidRDefault="000B796D" w:rsidP="00F52C11">
      <w:pPr>
        <w:pStyle w:val="1"/>
        <w:numPr>
          <w:ilvl w:val="1"/>
          <w:numId w:val="1"/>
        </w:numPr>
        <w:tabs>
          <w:tab w:val="left" w:pos="851"/>
        </w:tabs>
        <w:spacing w:before="0" w:beforeAutospacing="0" w:after="0" w:afterAutospacing="0"/>
        <w:ind w:left="0" w:firstLine="0"/>
        <w:jc w:val="both"/>
        <w:rPr>
          <w:sz w:val="28"/>
          <w:szCs w:val="28"/>
        </w:rPr>
      </w:pPr>
      <w:bookmarkStart w:id="47" w:name="_Toc77949551"/>
      <w:r w:rsidRPr="000B796D">
        <w:rPr>
          <w:sz w:val="28"/>
          <w:szCs w:val="28"/>
        </w:rPr>
        <w:t>19.07.</w:t>
      </w:r>
      <w:r w:rsidR="00E8133C">
        <w:rPr>
          <w:sz w:val="28"/>
          <w:szCs w:val="28"/>
        </w:rPr>
        <w:t xml:space="preserve">2021 </w:t>
      </w:r>
      <w:r w:rsidR="00E849CA">
        <w:rPr>
          <w:sz w:val="28"/>
          <w:szCs w:val="28"/>
        </w:rPr>
        <w:t>С</w:t>
      </w:r>
      <w:r w:rsidR="00E8133C">
        <w:rPr>
          <w:sz w:val="28"/>
          <w:szCs w:val="28"/>
        </w:rPr>
        <w:t xml:space="preserve">троительная газета. </w:t>
      </w:r>
      <w:r w:rsidR="00E8133C" w:rsidRPr="000B796D">
        <w:rPr>
          <w:sz w:val="28"/>
          <w:szCs w:val="28"/>
        </w:rPr>
        <w:t>Назван федеральный округ, который будет курировать Марат Хуснуллин</w:t>
      </w:r>
      <w:bookmarkEnd w:id="47"/>
    </w:p>
    <w:p w14:paraId="0F2A789C" w14:textId="77777777" w:rsidR="00E8133C" w:rsidRDefault="000B796D" w:rsidP="000B796D">
      <w:pPr>
        <w:tabs>
          <w:tab w:val="left" w:pos="851"/>
        </w:tabs>
        <w:spacing w:after="0"/>
        <w:ind w:firstLine="851"/>
        <w:jc w:val="both"/>
        <w:rPr>
          <w:rFonts w:ascii="Times New Roman" w:hAnsi="Times New Roman" w:cs="Times New Roman"/>
          <w:sz w:val="28"/>
          <w:szCs w:val="28"/>
        </w:rPr>
      </w:pPr>
      <w:r w:rsidRPr="000B796D">
        <w:rPr>
          <w:rFonts w:ascii="Times New Roman" w:hAnsi="Times New Roman" w:cs="Times New Roman"/>
          <w:sz w:val="28"/>
          <w:szCs w:val="28"/>
        </w:rPr>
        <w:t>Зампред правительства РФ </w:t>
      </w:r>
      <w:hyperlink r:id="rId96" w:tgtFrame="_blank" w:history="1">
        <w:r w:rsidRPr="00E8133C">
          <w:rPr>
            <w:rFonts w:ascii="Times New Roman" w:hAnsi="Times New Roman" w:cs="Times New Roman"/>
            <w:b/>
            <w:bCs/>
            <w:sz w:val="28"/>
            <w:szCs w:val="28"/>
          </w:rPr>
          <w:t>Марат Хуснуллин</w:t>
        </w:r>
      </w:hyperlink>
      <w:r w:rsidRPr="00E8133C">
        <w:rPr>
          <w:rFonts w:ascii="Times New Roman" w:hAnsi="Times New Roman" w:cs="Times New Roman"/>
          <w:b/>
          <w:bCs/>
          <w:sz w:val="28"/>
          <w:szCs w:val="28"/>
        </w:rPr>
        <w:t> будет курировать Южный федеральный округ</w:t>
      </w:r>
      <w:r w:rsidRPr="000B796D">
        <w:rPr>
          <w:rFonts w:ascii="Times New Roman" w:hAnsi="Times New Roman" w:cs="Times New Roman"/>
          <w:sz w:val="28"/>
          <w:szCs w:val="28"/>
        </w:rPr>
        <w:t>. Соответствующее постановление опубликовано на сайте правительства РФ.</w:t>
      </w:r>
    </w:p>
    <w:p w14:paraId="68415C3D" w14:textId="1CA024C8" w:rsidR="00E8133C" w:rsidRDefault="000B796D" w:rsidP="000B796D">
      <w:pPr>
        <w:tabs>
          <w:tab w:val="left" w:pos="851"/>
        </w:tabs>
        <w:spacing w:after="0"/>
        <w:ind w:firstLine="851"/>
        <w:jc w:val="both"/>
        <w:rPr>
          <w:rFonts w:ascii="Times New Roman" w:hAnsi="Times New Roman" w:cs="Times New Roman"/>
          <w:sz w:val="28"/>
          <w:szCs w:val="28"/>
        </w:rPr>
      </w:pPr>
      <w:r w:rsidRPr="000B796D">
        <w:rPr>
          <w:rFonts w:ascii="Times New Roman" w:hAnsi="Times New Roman" w:cs="Times New Roman"/>
          <w:sz w:val="28"/>
          <w:szCs w:val="28"/>
        </w:rPr>
        <w:t>«Президент в ходе прямой линии дал поручение закрепить за всеми заместителями председателя правительства кураторство за одним из федеральных округов нашей страны», — напомнил премьер-министр РФ Михаил Мишустин.</w:t>
      </w:r>
    </w:p>
    <w:p w14:paraId="750D80EE" w14:textId="77777777" w:rsidR="00E8133C" w:rsidRPr="00E8133C" w:rsidRDefault="000B796D" w:rsidP="008A4DA2">
      <w:pPr>
        <w:pStyle w:val="a3"/>
        <w:numPr>
          <w:ilvl w:val="0"/>
          <w:numId w:val="2"/>
        </w:numPr>
        <w:tabs>
          <w:tab w:val="left" w:pos="851"/>
        </w:tabs>
        <w:spacing w:after="0"/>
        <w:ind w:left="0" w:firstLine="0"/>
        <w:jc w:val="both"/>
        <w:rPr>
          <w:rFonts w:ascii="Times New Roman" w:hAnsi="Times New Roman" w:cs="Times New Roman"/>
          <w:sz w:val="28"/>
          <w:szCs w:val="28"/>
        </w:rPr>
      </w:pPr>
      <w:r w:rsidRPr="00E8133C">
        <w:rPr>
          <w:rFonts w:ascii="Times New Roman" w:hAnsi="Times New Roman" w:cs="Times New Roman"/>
          <w:sz w:val="28"/>
          <w:szCs w:val="28"/>
        </w:rPr>
        <w:t xml:space="preserve">Сибирский федеральный округ будет курировать Виктория </w:t>
      </w:r>
      <w:proofErr w:type="spellStart"/>
      <w:r w:rsidRPr="00E8133C">
        <w:rPr>
          <w:rFonts w:ascii="Times New Roman" w:hAnsi="Times New Roman" w:cs="Times New Roman"/>
          <w:sz w:val="28"/>
          <w:szCs w:val="28"/>
        </w:rPr>
        <w:t>Абрамченко</w:t>
      </w:r>
      <w:proofErr w:type="spellEnd"/>
      <w:r w:rsidRPr="00E8133C">
        <w:rPr>
          <w:rFonts w:ascii="Times New Roman" w:hAnsi="Times New Roman" w:cs="Times New Roman"/>
          <w:sz w:val="28"/>
          <w:szCs w:val="28"/>
        </w:rPr>
        <w:t xml:space="preserve">, </w:t>
      </w:r>
    </w:p>
    <w:p w14:paraId="0FF0BE22" w14:textId="77777777" w:rsidR="00E8133C" w:rsidRPr="00E8133C" w:rsidRDefault="000B796D" w:rsidP="008A4DA2">
      <w:pPr>
        <w:pStyle w:val="a3"/>
        <w:numPr>
          <w:ilvl w:val="0"/>
          <w:numId w:val="2"/>
        </w:numPr>
        <w:tabs>
          <w:tab w:val="left" w:pos="851"/>
        </w:tabs>
        <w:spacing w:after="0"/>
        <w:ind w:left="0" w:firstLine="0"/>
        <w:jc w:val="both"/>
        <w:rPr>
          <w:rFonts w:ascii="Times New Roman" w:hAnsi="Times New Roman" w:cs="Times New Roman"/>
          <w:sz w:val="28"/>
          <w:szCs w:val="28"/>
        </w:rPr>
      </w:pPr>
      <w:r w:rsidRPr="00E8133C">
        <w:rPr>
          <w:rFonts w:ascii="Times New Roman" w:hAnsi="Times New Roman" w:cs="Times New Roman"/>
          <w:sz w:val="28"/>
          <w:szCs w:val="28"/>
        </w:rPr>
        <w:t xml:space="preserve">Уральский — Юрий Борисов, </w:t>
      </w:r>
    </w:p>
    <w:p w14:paraId="1A497E93" w14:textId="77777777" w:rsidR="00E8133C" w:rsidRPr="00E8133C" w:rsidRDefault="000B796D" w:rsidP="008A4DA2">
      <w:pPr>
        <w:pStyle w:val="a3"/>
        <w:numPr>
          <w:ilvl w:val="0"/>
          <w:numId w:val="2"/>
        </w:numPr>
        <w:tabs>
          <w:tab w:val="left" w:pos="851"/>
        </w:tabs>
        <w:spacing w:after="0"/>
        <w:ind w:left="0" w:firstLine="0"/>
        <w:jc w:val="both"/>
        <w:rPr>
          <w:rFonts w:ascii="Times New Roman" w:hAnsi="Times New Roman" w:cs="Times New Roman"/>
          <w:sz w:val="28"/>
          <w:szCs w:val="28"/>
        </w:rPr>
      </w:pPr>
      <w:r w:rsidRPr="00E8133C">
        <w:rPr>
          <w:rFonts w:ascii="Times New Roman" w:hAnsi="Times New Roman" w:cs="Times New Roman"/>
          <w:sz w:val="28"/>
          <w:szCs w:val="28"/>
        </w:rPr>
        <w:t xml:space="preserve">Северо-Западный федеральный округ — Татьяна Голикова, </w:t>
      </w:r>
    </w:p>
    <w:p w14:paraId="070ADEF0" w14:textId="77777777" w:rsidR="00E8133C" w:rsidRPr="00E8133C" w:rsidRDefault="000B796D" w:rsidP="008A4DA2">
      <w:pPr>
        <w:pStyle w:val="a3"/>
        <w:numPr>
          <w:ilvl w:val="0"/>
          <w:numId w:val="2"/>
        </w:numPr>
        <w:tabs>
          <w:tab w:val="left" w:pos="851"/>
        </w:tabs>
        <w:spacing w:after="0"/>
        <w:ind w:left="0" w:firstLine="0"/>
        <w:jc w:val="both"/>
        <w:rPr>
          <w:rFonts w:ascii="Times New Roman" w:hAnsi="Times New Roman" w:cs="Times New Roman"/>
          <w:sz w:val="28"/>
          <w:szCs w:val="28"/>
        </w:rPr>
      </w:pPr>
      <w:r w:rsidRPr="00E8133C">
        <w:rPr>
          <w:rFonts w:ascii="Times New Roman" w:hAnsi="Times New Roman" w:cs="Times New Roman"/>
          <w:sz w:val="28"/>
          <w:szCs w:val="28"/>
        </w:rPr>
        <w:t xml:space="preserve">Центральный федеральный округ — Дмитрий Григоренко, </w:t>
      </w:r>
    </w:p>
    <w:p w14:paraId="6624E86B" w14:textId="77777777" w:rsidR="00E8133C" w:rsidRPr="00E8133C" w:rsidRDefault="000B796D" w:rsidP="008A4DA2">
      <w:pPr>
        <w:pStyle w:val="a3"/>
        <w:numPr>
          <w:ilvl w:val="0"/>
          <w:numId w:val="2"/>
        </w:numPr>
        <w:tabs>
          <w:tab w:val="left" w:pos="851"/>
        </w:tabs>
        <w:spacing w:after="0"/>
        <w:ind w:left="0" w:firstLine="0"/>
        <w:jc w:val="both"/>
        <w:rPr>
          <w:rFonts w:ascii="Times New Roman" w:hAnsi="Times New Roman" w:cs="Times New Roman"/>
          <w:sz w:val="28"/>
          <w:szCs w:val="28"/>
        </w:rPr>
      </w:pPr>
      <w:r w:rsidRPr="00E8133C">
        <w:rPr>
          <w:rFonts w:ascii="Times New Roman" w:hAnsi="Times New Roman" w:cs="Times New Roman"/>
          <w:sz w:val="28"/>
          <w:szCs w:val="28"/>
        </w:rPr>
        <w:t>Северо-Кавказский федеральный округ — Александр Новак,</w:t>
      </w:r>
    </w:p>
    <w:p w14:paraId="346D3ABB" w14:textId="77777777" w:rsidR="00E8133C" w:rsidRPr="00E8133C" w:rsidRDefault="000B796D" w:rsidP="008A4DA2">
      <w:pPr>
        <w:pStyle w:val="a3"/>
        <w:numPr>
          <w:ilvl w:val="0"/>
          <w:numId w:val="2"/>
        </w:numPr>
        <w:tabs>
          <w:tab w:val="left" w:pos="851"/>
        </w:tabs>
        <w:spacing w:after="0"/>
        <w:ind w:left="0" w:firstLine="0"/>
        <w:jc w:val="both"/>
        <w:rPr>
          <w:rFonts w:ascii="Times New Roman" w:hAnsi="Times New Roman" w:cs="Times New Roman"/>
          <w:sz w:val="28"/>
          <w:szCs w:val="28"/>
        </w:rPr>
      </w:pPr>
      <w:r w:rsidRPr="00E8133C">
        <w:rPr>
          <w:rFonts w:ascii="Times New Roman" w:hAnsi="Times New Roman" w:cs="Times New Roman"/>
          <w:sz w:val="28"/>
          <w:szCs w:val="28"/>
        </w:rPr>
        <w:t xml:space="preserve">Дальневосточный округ — Юрий Трутнев, </w:t>
      </w:r>
    </w:p>
    <w:p w14:paraId="373756E6" w14:textId="4996ACBA" w:rsidR="00E8133C" w:rsidRPr="00E8133C" w:rsidRDefault="000B796D" w:rsidP="008A4DA2">
      <w:pPr>
        <w:pStyle w:val="a3"/>
        <w:numPr>
          <w:ilvl w:val="0"/>
          <w:numId w:val="2"/>
        </w:numPr>
        <w:tabs>
          <w:tab w:val="left" w:pos="851"/>
        </w:tabs>
        <w:spacing w:after="0"/>
        <w:ind w:left="0" w:firstLine="0"/>
        <w:jc w:val="both"/>
        <w:rPr>
          <w:rFonts w:ascii="Times New Roman" w:hAnsi="Times New Roman" w:cs="Times New Roman"/>
          <w:sz w:val="28"/>
          <w:szCs w:val="28"/>
        </w:rPr>
      </w:pPr>
      <w:r w:rsidRPr="00E8133C">
        <w:rPr>
          <w:rFonts w:ascii="Times New Roman" w:hAnsi="Times New Roman" w:cs="Times New Roman"/>
          <w:sz w:val="28"/>
          <w:szCs w:val="28"/>
        </w:rPr>
        <w:t>Приволжский округ — Дмитрий Чернышенко.</w:t>
      </w:r>
    </w:p>
    <w:p w14:paraId="732EC7B9" w14:textId="5C7A32F2" w:rsidR="00E8133C" w:rsidRDefault="000B796D" w:rsidP="000B796D">
      <w:pPr>
        <w:tabs>
          <w:tab w:val="left" w:pos="851"/>
        </w:tabs>
        <w:spacing w:after="0"/>
        <w:ind w:firstLine="851"/>
        <w:jc w:val="both"/>
        <w:rPr>
          <w:rFonts w:ascii="Times New Roman" w:hAnsi="Times New Roman" w:cs="Times New Roman"/>
          <w:sz w:val="28"/>
          <w:szCs w:val="28"/>
        </w:rPr>
      </w:pPr>
      <w:r w:rsidRPr="000B796D">
        <w:rPr>
          <w:rFonts w:ascii="Times New Roman" w:hAnsi="Times New Roman" w:cs="Times New Roman"/>
          <w:sz w:val="28"/>
          <w:szCs w:val="28"/>
        </w:rPr>
        <w:t>«Каждый из вас на закреплённой территории будет ответственным за её социальное развитие, за то, насколько эффективно расходуются бюджетные средства, отвечают ли эти траты запросам людей и как соблюдается бюджетная дисциплина», — обратился к своим заместителям председатель правительства.</w:t>
      </w:r>
    </w:p>
    <w:p w14:paraId="214FA13C" w14:textId="71C472C6" w:rsidR="00E8133C" w:rsidRDefault="000B796D" w:rsidP="000B796D">
      <w:pPr>
        <w:tabs>
          <w:tab w:val="left" w:pos="851"/>
        </w:tabs>
        <w:spacing w:after="0"/>
        <w:ind w:firstLine="851"/>
        <w:jc w:val="both"/>
        <w:rPr>
          <w:rFonts w:ascii="Times New Roman" w:hAnsi="Times New Roman" w:cs="Times New Roman"/>
          <w:sz w:val="28"/>
          <w:szCs w:val="28"/>
        </w:rPr>
      </w:pPr>
      <w:r w:rsidRPr="000B796D">
        <w:rPr>
          <w:rFonts w:ascii="Times New Roman" w:hAnsi="Times New Roman" w:cs="Times New Roman"/>
          <w:sz w:val="28"/>
          <w:szCs w:val="28"/>
        </w:rPr>
        <w:t>Также он призвал их предельно внимательно отнестись к решению задач по обеспечению экономического роста округов, повышению их инвестиционной привлекательности, поддержке малого и среднего бизнеса, созданию новых рабочих мест. «Причём все эти задачи следует реализовывать как в округе в целом, так и в каждом из субъектов, входящих в его состав», — подчеркнул Михаил Мишустин.</w:t>
      </w:r>
    </w:p>
    <w:p w14:paraId="7D999BFD" w14:textId="3F528F0B" w:rsidR="00E8133C" w:rsidRPr="00E8133C" w:rsidRDefault="000B796D" w:rsidP="000B796D">
      <w:pPr>
        <w:tabs>
          <w:tab w:val="left" w:pos="851"/>
        </w:tabs>
        <w:spacing w:after="0"/>
        <w:ind w:firstLine="851"/>
        <w:jc w:val="both"/>
        <w:rPr>
          <w:rFonts w:ascii="Times New Roman" w:hAnsi="Times New Roman" w:cs="Times New Roman"/>
          <w:b/>
          <w:bCs/>
          <w:sz w:val="28"/>
          <w:szCs w:val="28"/>
        </w:rPr>
      </w:pPr>
      <w:r w:rsidRPr="00E8133C">
        <w:rPr>
          <w:rFonts w:ascii="Times New Roman" w:hAnsi="Times New Roman" w:cs="Times New Roman"/>
          <w:b/>
          <w:bCs/>
          <w:sz w:val="28"/>
          <w:szCs w:val="28"/>
        </w:rPr>
        <w:t>Координировать действия вице-премьеров будет правительственная комиссия по региональному развитию. Ее возглавил Марат Хуснуллин.</w:t>
      </w:r>
    </w:p>
    <w:p w14:paraId="3AF1AE00" w14:textId="4248FD45" w:rsidR="000B796D" w:rsidRDefault="000B796D" w:rsidP="000B796D">
      <w:pPr>
        <w:tabs>
          <w:tab w:val="left" w:pos="851"/>
        </w:tabs>
        <w:spacing w:after="0"/>
        <w:ind w:firstLine="851"/>
        <w:jc w:val="both"/>
        <w:rPr>
          <w:rFonts w:ascii="Times New Roman" w:hAnsi="Times New Roman" w:cs="Times New Roman"/>
          <w:sz w:val="28"/>
          <w:szCs w:val="28"/>
        </w:rPr>
      </w:pPr>
      <w:r w:rsidRPr="000B796D">
        <w:rPr>
          <w:rFonts w:ascii="Times New Roman" w:hAnsi="Times New Roman" w:cs="Times New Roman"/>
          <w:sz w:val="28"/>
          <w:szCs w:val="28"/>
        </w:rPr>
        <w:t>Ранее «СГ» </w:t>
      </w:r>
      <w:hyperlink r:id="rId97" w:tgtFrame="_blank" w:history="1">
        <w:r w:rsidRPr="000B796D">
          <w:rPr>
            <w:rFonts w:ascii="Times New Roman" w:hAnsi="Times New Roman" w:cs="Times New Roman"/>
            <w:sz w:val="28"/>
            <w:szCs w:val="28"/>
          </w:rPr>
          <w:t>сообщала</w:t>
        </w:r>
      </w:hyperlink>
      <w:r w:rsidRPr="000B796D">
        <w:rPr>
          <w:rFonts w:ascii="Times New Roman" w:hAnsi="Times New Roman" w:cs="Times New Roman"/>
          <w:sz w:val="28"/>
          <w:szCs w:val="28"/>
        </w:rPr>
        <w:t>, что в России утвердили перечень кураторов госпрограмм.</w:t>
      </w:r>
    </w:p>
    <w:p w14:paraId="052905D4" w14:textId="11D14D9E" w:rsidR="008B79EC" w:rsidRDefault="008B79EC" w:rsidP="000B796D">
      <w:pPr>
        <w:tabs>
          <w:tab w:val="left" w:pos="851"/>
        </w:tabs>
        <w:spacing w:after="0"/>
        <w:ind w:firstLine="851"/>
        <w:jc w:val="both"/>
        <w:rPr>
          <w:rFonts w:ascii="Times New Roman" w:hAnsi="Times New Roman" w:cs="Times New Roman"/>
          <w:sz w:val="28"/>
          <w:szCs w:val="28"/>
        </w:rPr>
      </w:pPr>
    </w:p>
    <w:p w14:paraId="1DCEE241" w14:textId="7BC0AB22" w:rsidR="008B79EC" w:rsidRPr="008B79EC" w:rsidRDefault="00052EE8" w:rsidP="00052EE8">
      <w:pPr>
        <w:pStyle w:val="1"/>
        <w:numPr>
          <w:ilvl w:val="1"/>
          <w:numId w:val="1"/>
        </w:numPr>
        <w:tabs>
          <w:tab w:val="left" w:pos="851"/>
        </w:tabs>
        <w:spacing w:before="0" w:beforeAutospacing="0" w:after="0" w:afterAutospacing="0"/>
        <w:ind w:left="0" w:firstLine="0"/>
        <w:jc w:val="both"/>
        <w:rPr>
          <w:sz w:val="28"/>
          <w:szCs w:val="28"/>
        </w:rPr>
      </w:pPr>
      <w:bookmarkStart w:id="48" w:name="_Toc77949552"/>
      <w:r>
        <w:rPr>
          <w:sz w:val="28"/>
          <w:szCs w:val="28"/>
        </w:rPr>
        <w:t xml:space="preserve">19.07.2021 АНСБ. </w:t>
      </w:r>
      <w:r w:rsidR="008B79EC" w:rsidRPr="008B79EC">
        <w:rPr>
          <w:sz w:val="28"/>
          <w:szCs w:val="28"/>
        </w:rPr>
        <w:t>Хуснуллин идёт на юг России</w:t>
      </w:r>
      <w:bookmarkEnd w:id="48"/>
    </w:p>
    <w:p w14:paraId="24CA94C2" w14:textId="77777777" w:rsidR="008B79EC" w:rsidRPr="008B79EC" w:rsidRDefault="008B79EC" w:rsidP="008B79EC">
      <w:pPr>
        <w:tabs>
          <w:tab w:val="left" w:pos="851"/>
        </w:tabs>
        <w:spacing w:after="0"/>
        <w:ind w:firstLine="851"/>
        <w:jc w:val="both"/>
        <w:rPr>
          <w:rFonts w:ascii="Times New Roman" w:hAnsi="Times New Roman" w:cs="Times New Roman"/>
          <w:sz w:val="28"/>
          <w:szCs w:val="28"/>
        </w:rPr>
      </w:pPr>
      <w:r w:rsidRPr="008B79EC">
        <w:rPr>
          <w:rFonts w:ascii="Times New Roman" w:hAnsi="Times New Roman" w:cs="Times New Roman"/>
          <w:sz w:val="28"/>
          <w:szCs w:val="28"/>
        </w:rPr>
        <w:t>Вице-премьер Марат Хуснуллин, отвечающий в правительстве за строительство и дорожную инфраструктуру, будет курировать Южный округ, сообщает РБК со ссылкой на источник в правительстве.</w:t>
      </w:r>
    </w:p>
    <w:p w14:paraId="0AB99259" w14:textId="77777777" w:rsidR="008B79EC" w:rsidRPr="008B79EC" w:rsidRDefault="008B79EC" w:rsidP="008B79EC">
      <w:pPr>
        <w:tabs>
          <w:tab w:val="left" w:pos="851"/>
        </w:tabs>
        <w:spacing w:after="0"/>
        <w:ind w:firstLine="851"/>
        <w:jc w:val="both"/>
        <w:rPr>
          <w:rFonts w:ascii="Times New Roman" w:hAnsi="Times New Roman" w:cs="Times New Roman"/>
          <w:sz w:val="28"/>
          <w:szCs w:val="28"/>
        </w:rPr>
      </w:pPr>
      <w:r w:rsidRPr="008B79EC">
        <w:rPr>
          <w:rFonts w:ascii="Times New Roman" w:hAnsi="Times New Roman" w:cs="Times New Roman"/>
          <w:sz w:val="28"/>
          <w:szCs w:val="28"/>
        </w:rPr>
        <w:t>Издание объясняет, что Хуснуллин, курирующий ранее только Крым, будет отвечать за весь ЮФО, поскольку развитие этого региона связано со строительством и инфраструктурой, в том числе транспортной.</w:t>
      </w:r>
    </w:p>
    <w:p w14:paraId="0C3018D5" w14:textId="77777777" w:rsidR="008B79EC" w:rsidRPr="008B79EC" w:rsidRDefault="008B79EC" w:rsidP="008B79EC">
      <w:pPr>
        <w:tabs>
          <w:tab w:val="left" w:pos="851"/>
        </w:tabs>
        <w:spacing w:after="0"/>
        <w:ind w:firstLine="851"/>
        <w:jc w:val="both"/>
        <w:rPr>
          <w:rFonts w:ascii="Times New Roman" w:hAnsi="Times New Roman" w:cs="Times New Roman"/>
          <w:sz w:val="28"/>
          <w:szCs w:val="28"/>
        </w:rPr>
      </w:pPr>
      <w:r w:rsidRPr="008B79EC">
        <w:rPr>
          <w:rFonts w:ascii="Times New Roman" w:hAnsi="Times New Roman" w:cs="Times New Roman"/>
          <w:sz w:val="28"/>
          <w:szCs w:val="28"/>
        </w:rPr>
        <w:t xml:space="preserve">По данным РБК, премьер-министр назначит вице-премьеров кураторами во всех федеральных округах России. Создание нового института кураторства </w:t>
      </w:r>
      <w:r w:rsidRPr="008B79EC">
        <w:rPr>
          <w:rFonts w:ascii="Times New Roman" w:hAnsi="Times New Roman" w:cs="Times New Roman"/>
          <w:sz w:val="28"/>
          <w:szCs w:val="28"/>
        </w:rPr>
        <w:lastRenderedPageBreak/>
        <w:t>объясняется необходимостью единой экономической политики в регионах для достижения национальных целей.</w:t>
      </w:r>
    </w:p>
    <w:p w14:paraId="2C355535" w14:textId="77777777" w:rsidR="008B79EC" w:rsidRPr="008B79EC" w:rsidRDefault="008B79EC" w:rsidP="008B79EC">
      <w:pPr>
        <w:tabs>
          <w:tab w:val="left" w:pos="851"/>
        </w:tabs>
        <w:spacing w:after="0"/>
        <w:ind w:firstLine="851"/>
        <w:jc w:val="both"/>
        <w:rPr>
          <w:rFonts w:ascii="Times New Roman" w:hAnsi="Times New Roman" w:cs="Times New Roman"/>
          <w:sz w:val="28"/>
          <w:szCs w:val="28"/>
        </w:rPr>
      </w:pPr>
      <w:r w:rsidRPr="008B79EC">
        <w:rPr>
          <w:rFonts w:ascii="Times New Roman" w:hAnsi="Times New Roman" w:cs="Times New Roman"/>
          <w:sz w:val="28"/>
          <w:szCs w:val="28"/>
        </w:rPr>
        <w:t>Предполагается, что вице-премьеры будут отвечать за комплексное социально-экономическое развитие территорий, их инвестиционную привлекательность и результативность бюджетных расходов. При этом дублирование функций с руководством на местах будет исключено. "Вице-премьер имеет возможность создать проектный офис для комплексного развития округа и загрузить работой все соответствующие министерства и ведомства. Полпредства, у которых нет финансовых полномочий, могут контролировать, как расходуются средства", — пишет издание.</w:t>
      </w:r>
    </w:p>
    <w:p w14:paraId="1512A414" w14:textId="77777777" w:rsidR="008B79EC" w:rsidRPr="008B79EC" w:rsidRDefault="008B79EC" w:rsidP="008B79EC">
      <w:pPr>
        <w:tabs>
          <w:tab w:val="left" w:pos="851"/>
        </w:tabs>
        <w:spacing w:after="0"/>
        <w:ind w:firstLine="851"/>
        <w:jc w:val="both"/>
        <w:rPr>
          <w:rFonts w:ascii="Times New Roman" w:hAnsi="Times New Roman" w:cs="Times New Roman"/>
          <w:sz w:val="28"/>
          <w:szCs w:val="28"/>
        </w:rPr>
      </w:pPr>
      <w:r w:rsidRPr="008B79EC">
        <w:rPr>
          <w:rFonts w:ascii="Times New Roman" w:hAnsi="Times New Roman" w:cs="Times New Roman"/>
          <w:sz w:val="28"/>
          <w:szCs w:val="28"/>
        </w:rPr>
        <w:t>Как отметил позднее в ходе совещания с вице-премьерами глава правительства Михаил Мишустин, координировать действия премьеров планируется в рамках правительственной комиссии по региональному развитию. Комиссию возглавляет Марат Хуснуллин.</w:t>
      </w:r>
    </w:p>
    <w:p w14:paraId="072D543B" w14:textId="77777777" w:rsidR="008B79EC" w:rsidRPr="008B79EC" w:rsidRDefault="008B79EC" w:rsidP="008B79EC">
      <w:pPr>
        <w:tabs>
          <w:tab w:val="left" w:pos="851"/>
        </w:tabs>
        <w:spacing w:after="0"/>
        <w:ind w:firstLine="851"/>
        <w:jc w:val="both"/>
        <w:rPr>
          <w:rFonts w:ascii="Times New Roman" w:hAnsi="Times New Roman" w:cs="Times New Roman"/>
          <w:sz w:val="28"/>
          <w:szCs w:val="28"/>
        </w:rPr>
      </w:pPr>
      <w:r w:rsidRPr="008B79EC">
        <w:rPr>
          <w:rFonts w:ascii="Times New Roman" w:hAnsi="Times New Roman" w:cs="Times New Roman"/>
          <w:sz w:val="28"/>
          <w:szCs w:val="28"/>
        </w:rPr>
        <w:t>Напомним, что ранее Хуснуллин неоднократно подчеркивал важность создания равных возможностей для развития населенных пунктов вне зависимости от административного деления и природных ресурсов. При этом в его аппарате отдельно отмечали, что об укрупнении регионов речи не идет.</w:t>
      </w:r>
    </w:p>
    <w:p w14:paraId="7105216A" w14:textId="77777777" w:rsidR="008B79EC" w:rsidRPr="008B79EC" w:rsidRDefault="008B79EC" w:rsidP="008B79EC">
      <w:pPr>
        <w:tabs>
          <w:tab w:val="left" w:pos="851"/>
        </w:tabs>
        <w:spacing w:after="0"/>
        <w:ind w:firstLine="851"/>
        <w:jc w:val="both"/>
        <w:rPr>
          <w:rFonts w:ascii="Times New Roman" w:hAnsi="Times New Roman" w:cs="Times New Roman"/>
          <w:sz w:val="28"/>
          <w:szCs w:val="28"/>
        </w:rPr>
      </w:pPr>
      <w:r w:rsidRPr="008B79EC">
        <w:rPr>
          <w:rFonts w:ascii="Times New Roman" w:hAnsi="Times New Roman" w:cs="Times New Roman"/>
          <w:sz w:val="28"/>
          <w:szCs w:val="28"/>
        </w:rPr>
        <w:t>Напомним, что в ходе конференции в ВШЭ Хуснуллин высказал мнение, что в РФ необходимо укрупнение регионов.</w:t>
      </w:r>
    </w:p>
    <w:p w14:paraId="6CDFD25F" w14:textId="77777777" w:rsidR="008B79EC" w:rsidRPr="008B79EC" w:rsidRDefault="008B79EC" w:rsidP="008B79EC">
      <w:pPr>
        <w:tabs>
          <w:tab w:val="left" w:pos="851"/>
        </w:tabs>
        <w:spacing w:after="0"/>
        <w:ind w:firstLine="851"/>
        <w:jc w:val="both"/>
        <w:rPr>
          <w:rFonts w:ascii="Times New Roman" w:hAnsi="Times New Roman" w:cs="Times New Roman"/>
          <w:sz w:val="28"/>
          <w:szCs w:val="28"/>
        </w:rPr>
      </w:pPr>
      <w:r w:rsidRPr="008B79EC">
        <w:rPr>
          <w:rFonts w:ascii="Times New Roman" w:hAnsi="Times New Roman" w:cs="Times New Roman"/>
          <w:sz w:val="28"/>
          <w:szCs w:val="28"/>
        </w:rPr>
        <w:t xml:space="preserve">"Я считаю, что нам 85 регионов не нужно, это первое, с чего надо начать. Я Еврейской автономной областью не хочу заниматься — с точки зрения трудозатрат. Ее надо соединить либо с Хабаровским краем, либо еще с кем, и пусть губернаторы ей занимаются. Или Курган: почему </w:t>
      </w:r>
      <w:proofErr w:type="spellStart"/>
      <w:r w:rsidRPr="008B79EC">
        <w:rPr>
          <w:rFonts w:ascii="Times New Roman" w:hAnsi="Times New Roman" w:cs="Times New Roman"/>
          <w:sz w:val="28"/>
          <w:szCs w:val="28"/>
        </w:rPr>
        <w:t>курганцы</w:t>
      </w:r>
      <w:proofErr w:type="spellEnd"/>
      <w:r w:rsidRPr="008B79EC">
        <w:rPr>
          <w:rFonts w:ascii="Times New Roman" w:hAnsi="Times New Roman" w:cs="Times New Roman"/>
          <w:sz w:val="28"/>
          <w:szCs w:val="28"/>
        </w:rPr>
        <w:t xml:space="preserve"> должны жить хуже тюменцев — а живут они в 190 км друг от друга. Вот почему они должны жить хуже? У одних есть нефтяные доходы, у других нет — у нас что, это жители другой страны?", — сказал Хуснуллин.</w:t>
      </w:r>
    </w:p>
    <w:p w14:paraId="619671E2" w14:textId="77777777" w:rsidR="008B79EC" w:rsidRPr="008B79EC" w:rsidRDefault="008B79EC" w:rsidP="008B79EC">
      <w:pPr>
        <w:tabs>
          <w:tab w:val="left" w:pos="851"/>
        </w:tabs>
        <w:spacing w:after="0"/>
        <w:ind w:firstLine="851"/>
        <w:jc w:val="both"/>
        <w:rPr>
          <w:rFonts w:ascii="Times New Roman" w:hAnsi="Times New Roman" w:cs="Times New Roman"/>
          <w:sz w:val="28"/>
          <w:szCs w:val="28"/>
        </w:rPr>
      </w:pPr>
      <w:r w:rsidRPr="008B79EC">
        <w:rPr>
          <w:rFonts w:ascii="Times New Roman" w:hAnsi="Times New Roman" w:cs="Times New Roman"/>
          <w:sz w:val="28"/>
          <w:szCs w:val="28"/>
        </w:rPr>
        <w:t>При этом во многом ответственными за состояние регионов Хуснуллин считает и местные власти.</w:t>
      </w:r>
    </w:p>
    <w:p w14:paraId="639BD02E" w14:textId="77777777" w:rsidR="008B79EC" w:rsidRPr="008B79EC" w:rsidRDefault="008B79EC" w:rsidP="008B79EC">
      <w:pPr>
        <w:tabs>
          <w:tab w:val="left" w:pos="851"/>
        </w:tabs>
        <w:spacing w:after="0"/>
        <w:ind w:firstLine="851"/>
        <w:jc w:val="both"/>
        <w:rPr>
          <w:rFonts w:ascii="Times New Roman" w:hAnsi="Times New Roman" w:cs="Times New Roman"/>
          <w:sz w:val="28"/>
          <w:szCs w:val="28"/>
        </w:rPr>
      </w:pPr>
      <w:r w:rsidRPr="008B79EC">
        <w:rPr>
          <w:rFonts w:ascii="Times New Roman" w:hAnsi="Times New Roman" w:cs="Times New Roman"/>
          <w:sz w:val="28"/>
          <w:szCs w:val="28"/>
        </w:rPr>
        <w:t>"У нас есть ряд регионов, которые не в состоянии ничего выполнять. Но это губернаторы, у него аппарат, он приходит ко мне на встречу, приходит к президенту, занимает наше время. Поэтому я считаю, что нужно укрупнять регионы. Надо идти на агломерации, делать точкой роста агломерацию, убрав административное деление", — предложил чиновник. Ранее вопрос агломерационных объединений чаще всего звучал применительно к инфраструктурным проектам.</w:t>
      </w:r>
    </w:p>
    <w:p w14:paraId="6B8E4FD2" w14:textId="77777777" w:rsidR="008B79EC" w:rsidRPr="0031055A" w:rsidRDefault="008B79EC" w:rsidP="008B79EC">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Источник: Интерфакс</w:t>
      </w:r>
    </w:p>
    <w:p w14:paraId="7695FDBD" w14:textId="0028084F" w:rsidR="002144DF" w:rsidRDefault="002144DF" w:rsidP="00D80538">
      <w:pPr>
        <w:tabs>
          <w:tab w:val="left" w:pos="851"/>
        </w:tabs>
        <w:spacing w:after="0"/>
        <w:ind w:firstLine="851"/>
        <w:jc w:val="both"/>
        <w:rPr>
          <w:rFonts w:ascii="Times New Roman" w:hAnsi="Times New Roman" w:cs="Times New Roman"/>
          <w:sz w:val="28"/>
          <w:szCs w:val="28"/>
        </w:rPr>
      </w:pPr>
    </w:p>
    <w:p w14:paraId="32B0D61F" w14:textId="29EB2713" w:rsidR="0031055A" w:rsidRPr="0031055A" w:rsidRDefault="0031055A" w:rsidP="0031055A">
      <w:pPr>
        <w:pStyle w:val="1"/>
        <w:numPr>
          <w:ilvl w:val="1"/>
          <w:numId w:val="1"/>
        </w:numPr>
        <w:tabs>
          <w:tab w:val="left" w:pos="851"/>
        </w:tabs>
        <w:spacing w:before="0" w:beforeAutospacing="0" w:after="0" w:afterAutospacing="0"/>
        <w:ind w:left="0" w:firstLine="0"/>
        <w:jc w:val="both"/>
        <w:rPr>
          <w:b w:val="0"/>
          <w:bCs w:val="0"/>
          <w:sz w:val="28"/>
          <w:szCs w:val="28"/>
        </w:rPr>
      </w:pPr>
      <w:bookmarkStart w:id="49" w:name="_Toc77949553"/>
      <w:r>
        <w:rPr>
          <w:sz w:val="28"/>
          <w:szCs w:val="28"/>
        </w:rPr>
        <w:t xml:space="preserve">19.07.2021 За-Строй.РФ. </w:t>
      </w:r>
      <w:r w:rsidRPr="0031055A">
        <w:rPr>
          <w:sz w:val="28"/>
          <w:szCs w:val="28"/>
        </w:rPr>
        <w:t xml:space="preserve">Стройки – за </w:t>
      </w:r>
      <w:r w:rsidRPr="0031055A">
        <w:rPr>
          <w:rFonts w:eastAsiaTheme="majorEastAsia"/>
          <w:sz w:val="28"/>
          <w:szCs w:val="28"/>
        </w:rPr>
        <w:t>три</w:t>
      </w:r>
      <w:r w:rsidRPr="0031055A">
        <w:rPr>
          <w:sz w:val="28"/>
          <w:szCs w:val="28"/>
        </w:rPr>
        <w:t xml:space="preserve"> года</w:t>
      </w:r>
      <w:bookmarkEnd w:id="49"/>
    </w:p>
    <w:p w14:paraId="669A4F3B" w14:textId="06ABB5BF" w:rsidR="0031055A" w:rsidRP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Вице-премьер предложил ограничить сроки возведения бюджетных объектов</w:t>
      </w:r>
      <w:r>
        <w:rPr>
          <w:rFonts w:ascii="Times New Roman" w:hAnsi="Times New Roman" w:cs="Times New Roman"/>
          <w:sz w:val="28"/>
          <w:szCs w:val="28"/>
        </w:rPr>
        <w:t>.</w:t>
      </w:r>
    </w:p>
    <w:p w14:paraId="540026AE" w14:textId="77777777" w:rsidR="0031055A" w:rsidRP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lastRenderedPageBreak/>
        <w:t>Заместитель председателя Правительства России Марат Хуснуллин поделился с журналистами: «Все говорят, что давайте начнём, и неважно, как закончим. Моё личное мнение: если мы берёмся за объект, то больше трёх лет строить нельзя, так как через три года – результат, не прогнозируемый ни по срокам, ни по качеству, ни по цене».</w:t>
      </w:r>
    </w:p>
    <w:p w14:paraId="24D8D07B" w14:textId="77777777" w:rsidR="0031055A" w:rsidRP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Марат Шакирзянович также сказал, что очень сложные объекты могут строиться чуть дольше. При этом если проект не обеспечен финансированием, то его начинать нельзя.</w:t>
      </w:r>
    </w:p>
    <w:p w14:paraId="2CC2CE69" w14:textId="34D6531B" w:rsidR="0031055A" w:rsidRDefault="0031055A" w:rsidP="0031055A">
      <w:pPr>
        <w:tabs>
          <w:tab w:val="left" w:pos="851"/>
        </w:tabs>
        <w:spacing w:after="0"/>
        <w:ind w:firstLine="851"/>
        <w:jc w:val="both"/>
        <w:rPr>
          <w:rFonts w:ascii="Times New Roman" w:hAnsi="Times New Roman" w:cs="Times New Roman"/>
          <w:sz w:val="28"/>
          <w:szCs w:val="28"/>
        </w:rPr>
      </w:pPr>
      <w:r w:rsidRPr="0031055A">
        <w:rPr>
          <w:rFonts w:ascii="Times New Roman" w:hAnsi="Times New Roman" w:cs="Times New Roman"/>
          <w:sz w:val="28"/>
          <w:szCs w:val="28"/>
        </w:rPr>
        <w:t>Господин Хуснуллин добавил: «Лучше быть честным, нет денег – не начинайте. Если приняли решение, то должен быть закон, чтобы все объекты заканчивались в срок. Это наш принципиальный подход, мы внесли предложения, чтобы отразить в нормативных документах, чтобы минимизировать эти потери в бюджетных стройках».</w:t>
      </w:r>
    </w:p>
    <w:p w14:paraId="1D3EF3C6" w14:textId="131AB8EA" w:rsidR="00BD1ABB" w:rsidRDefault="00BD1ABB" w:rsidP="0031055A">
      <w:pPr>
        <w:tabs>
          <w:tab w:val="left" w:pos="851"/>
        </w:tabs>
        <w:spacing w:after="0"/>
        <w:ind w:firstLine="851"/>
        <w:jc w:val="both"/>
        <w:rPr>
          <w:rFonts w:ascii="Times New Roman" w:hAnsi="Times New Roman" w:cs="Times New Roman"/>
          <w:sz w:val="28"/>
          <w:szCs w:val="28"/>
        </w:rPr>
      </w:pPr>
    </w:p>
    <w:p w14:paraId="2675B92C" w14:textId="644B3412" w:rsidR="00BD1ABB" w:rsidRPr="00BD1ABB" w:rsidRDefault="00BD1ABB" w:rsidP="00BD1ABB">
      <w:pPr>
        <w:pStyle w:val="1"/>
        <w:numPr>
          <w:ilvl w:val="1"/>
          <w:numId w:val="1"/>
        </w:numPr>
        <w:tabs>
          <w:tab w:val="left" w:pos="851"/>
        </w:tabs>
        <w:spacing w:before="0" w:beforeAutospacing="0" w:after="0" w:afterAutospacing="0"/>
        <w:ind w:left="0" w:firstLine="0"/>
        <w:jc w:val="both"/>
        <w:rPr>
          <w:b w:val="0"/>
          <w:bCs w:val="0"/>
          <w:sz w:val="28"/>
          <w:szCs w:val="28"/>
        </w:rPr>
      </w:pPr>
      <w:bookmarkStart w:id="50" w:name="_Toc77949554"/>
      <w:r>
        <w:rPr>
          <w:sz w:val="28"/>
          <w:szCs w:val="28"/>
        </w:rPr>
        <w:t xml:space="preserve">19.07.2021 ЕРЗ. </w:t>
      </w:r>
      <w:r w:rsidRPr="00BD1ABB">
        <w:rPr>
          <w:sz w:val="28"/>
          <w:szCs w:val="28"/>
        </w:rPr>
        <w:t>Марат Хуснуллин: Срок строительства любых объектов не должен превышать трех лет</w:t>
      </w:r>
      <w:bookmarkEnd w:id="50"/>
    </w:p>
    <w:p w14:paraId="6FB263A6" w14:textId="77777777"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Такое заявление вице-премьер сделал в пятницу во время своей рабочей </w:t>
      </w:r>
      <w:hyperlink r:id="rId98" w:history="1">
        <w:r w:rsidRPr="00BD1ABB">
          <w:rPr>
            <w:rFonts w:ascii="Times New Roman" w:hAnsi="Times New Roman" w:cs="Times New Roman"/>
            <w:sz w:val="28"/>
            <w:szCs w:val="28"/>
          </w:rPr>
          <w:t>поездки</w:t>
        </w:r>
      </w:hyperlink>
      <w:r w:rsidRPr="00BD1ABB">
        <w:rPr>
          <w:rFonts w:ascii="Times New Roman" w:hAnsi="Times New Roman" w:cs="Times New Roman"/>
          <w:sz w:val="28"/>
          <w:szCs w:val="28"/>
        </w:rPr>
        <w:t> в Мордовию.</w:t>
      </w:r>
    </w:p>
    <w:p w14:paraId="0244EFDE" w14:textId="77777777"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Комментируя строительство универсального спортивного зала в Саранске (на фото ниже), начатое еще в 2011 году, вице-премьер высказался однозначно и недвусмысленно.</w:t>
      </w:r>
    </w:p>
    <w:p w14:paraId="29B2DA09" w14:textId="15FE9F87"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«Если мы не обеспечили финансирование полностью, начинать строительство объекта нельзя, лучше быть честными: нет денег — не начинать», — </w:t>
      </w:r>
      <w:hyperlink r:id="rId99" w:history="1">
        <w:r w:rsidRPr="00BD1ABB">
          <w:rPr>
            <w:rFonts w:ascii="Times New Roman" w:hAnsi="Times New Roman" w:cs="Times New Roman"/>
            <w:sz w:val="28"/>
            <w:szCs w:val="28"/>
          </w:rPr>
          <w:t>цитирует</w:t>
        </w:r>
      </w:hyperlink>
      <w:r w:rsidRPr="00BD1ABB">
        <w:rPr>
          <w:rFonts w:ascii="Times New Roman" w:hAnsi="Times New Roman" w:cs="Times New Roman"/>
          <w:sz w:val="28"/>
          <w:szCs w:val="28"/>
        </w:rPr>
        <w:t> </w:t>
      </w:r>
      <w:r w:rsidRPr="00BD1ABB">
        <w:rPr>
          <w:rFonts w:ascii="Times New Roman" w:hAnsi="Times New Roman" w:cs="Times New Roman"/>
          <w:b/>
          <w:bCs/>
          <w:sz w:val="28"/>
          <w:szCs w:val="28"/>
        </w:rPr>
        <w:t>Марата Хуснуллина</w:t>
      </w:r>
      <w:r w:rsidRPr="00BD1ABB">
        <w:rPr>
          <w:rFonts w:ascii="Times New Roman" w:hAnsi="Times New Roman" w:cs="Times New Roman"/>
          <w:sz w:val="28"/>
          <w:szCs w:val="28"/>
        </w:rPr>
        <w:t xml:space="preserve"> ТАСС.</w:t>
      </w:r>
    </w:p>
    <w:p w14:paraId="4D636290" w14:textId="77777777"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Чтобы минимизировать потери бюджетных средств недостроев, Замглавы Правительства, курирующий строительство, предложил внести необходимые изменения в нормативную базу строительства — профильное законодательство и отраслевые подзаконные акты.</w:t>
      </w:r>
    </w:p>
    <w:p w14:paraId="07835753" w14:textId="77777777"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Зампред Правительства назвал такой подход принципиальным и обязательным «для всех заказчиков и подрядчиков». Сроки строительства любых объектов не должны превышать трех лет, подчеркнул он, но </w:t>
      </w:r>
      <w:hyperlink r:id="rId100" w:history="1">
        <w:r w:rsidRPr="00BD1ABB">
          <w:rPr>
            <w:rFonts w:ascii="Times New Roman" w:hAnsi="Times New Roman" w:cs="Times New Roman"/>
            <w:sz w:val="28"/>
            <w:szCs w:val="28"/>
          </w:rPr>
          <w:t>допустил</w:t>
        </w:r>
      </w:hyperlink>
      <w:r w:rsidRPr="00BD1ABB">
        <w:rPr>
          <w:rFonts w:ascii="Times New Roman" w:hAnsi="Times New Roman" w:cs="Times New Roman"/>
          <w:sz w:val="28"/>
          <w:szCs w:val="28"/>
        </w:rPr>
        <w:t> при этом, что очень сложные объекты могут строиться чуть дольше.</w:t>
      </w:r>
    </w:p>
    <w:p w14:paraId="54B9BF27" w14:textId="77777777"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По словам Хуснуллина, соответствующие предложения по изменению нормативных документов и законодательных актов уже доведены до сведения главы Правительства </w:t>
      </w:r>
      <w:r w:rsidRPr="00BD1ABB">
        <w:rPr>
          <w:rFonts w:ascii="Times New Roman" w:hAnsi="Times New Roman" w:cs="Times New Roman"/>
          <w:b/>
          <w:bCs/>
          <w:sz w:val="28"/>
          <w:szCs w:val="28"/>
        </w:rPr>
        <w:t>Михаила Мишустина</w:t>
      </w:r>
      <w:r w:rsidRPr="00BD1ABB">
        <w:rPr>
          <w:rFonts w:ascii="Times New Roman" w:hAnsi="Times New Roman" w:cs="Times New Roman"/>
          <w:sz w:val="28"/>
          <w:szCs w:val="28"/>
        </w:rPr>
        <w:t>.</w:t>
      </w:r>
    </w:p>
    <w:p w14:paraId="3209DAFE" w14:textId="77777777" w:rsidR="003E4B1E" w:rsidRDefault="00BD1ABB" w:rsidP="003E4B1E">
      <w:pPr>
        <w:tabs>
          <w:tab w:val="left" w:pos="851"/>
        </w:tabs>
        <w:spacing w:after="0"/>
        <w:ind w:firstLine="851"/>
        <w:jc w:val="both"/>
        <w:rPr>
          <w:rFonts w:ascii="Times New Roman" w:hAnsi="Times New Roman" w:cs="Times New Roman"/>
          <w:b/>
          <w:bCs/>
          <w:sz w:val="28"/>
          <w:szCs w:val="28"/>
        </w:rPr>
      </w:pPr>
      <w:r w:rsidRPr="00BD1ABB">
        <w:rPr>
          <w:rFonts w:ascii="Times New Roman" w:hAnsi="Times New Roman" w:cs="Times New Roman"/>
          <w:sz w:val="28"/>
          <w:szCs w:val="28"/>
        </w:rPr>
        <w:t> </w:t>
      </w:r>
      <w:r w:rsidR="003E4B1E" w:rsidRPr="00BD1ABB">
        <w:rPr>
          <w:rFonts w:ascii="Times New Roman" w:hAnsi="Times New Roman" w:cs="Times New Roman"/>
          <w:b/>
          <w:bCs/>
          <w:sz w:val="28"/>
          <w:szCs w:val="28"/>
        </w:rPr>
        <w:t>О дальнейшем развитии программы «Стимул»</w:t>
      </w:r>
    </w:p>
    <w:p w14:paraId="3F23028E" w14:textId="77777777" w:rsidR="003E4B1E" w:rsidRPr="00BD1ABB" w:rsidRDefault="003E4B1E" w:rsidP="003E4B1E">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Вице-премьер также обратил внимание на такую меру господдержки отрасли, как программа «Стимул». Напомним, что она входит составной частью в </w:t>
      </w:r>
      <w:hyperlink r:id="rId101" w:history="1">
        <w:r w:rsidRPr="00BD1ABB">
          <w:rPr>
            <w:rFonts w:ascii="Times New Roman" w:hAnsi="Times New Roman" w:cs="Times New Roman"/>
            <w:sz w:val="28"/>
            <w:szCs w:val="28"/>
          </w:rPr>
          <w:t>нацпроект</w:t>
        </w:r>
      </w:hyperlink>
      <w:r w:rsidRPr="00BD1ABB">
        <w:rPr>
          <w:rFonts w:ascii="Times New Roman" w:hAnsi="Times New Roman" w:cs="Times New Roman"/>
          <w:sz w:val="28"/>
          <w:szCs w:val="28"/>
        </w:rPr>
        <w:t> «Жилье и городская среда» и нацелена на стимулирование с помощью бюджетных инвестиций всех уровней строительства социальной и транспортной инфраструктуры в местах возведения жилья.</w:t>
      </w:r>
    </w:p>
    <w:p w14:paraId="3D25C655" w14:textId="77777777" w:rsidR="003E4B1E" w:rsidRPr="00BD1ABB" w:rsidRDefault="003E4B1E" w:rsidP="003E4B1E">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lastRenderedPageBreak/>
        <w:t>На реализацию мероприятий программы на ближайшие пять лет ранее было </w:t>
      </w:r>
      <w:hyperlink r:id="rId102" w:history="1">
        <w:r w:rsidRPr="00BD1ABB">
          <w:rPr>
            <w:rFonts w:ascii="Times New Roman" w:hAnsi="Times New Roman" w:cs="Times New Roman"/>
            <w:sz w:val="28"/>
            <w:szCs w:val="28"/>
          </w:rPr>
          <w:t>заложено</w:t>
        </w:r>
      </w:hyperlink>
      <w:r w:rsidRPr="00BD1ABB">
        <w:rPr>
          <w:rFonts w:ascii="Times New Roman" w:hAnsi="Times New Roman" w:cs="Times New Roman"/>
          <w:sz w:val="28"/>
          <w:szCs w:val="28"/>
        </w:rPr>
        <w:t> 183,7 млрд руб.  В этом году в рамках программы «Стимул» планируется </w:t>
      </w:r>
      <w:hyperlink r:id="rId103" w:history="1">
        <w:r w:rsidRPr="00BD1ABB">
          <w:rPr>
            <w:rFonts w:ascii="Times New Roman" w:hAnsi="Times New Roman" w:cs="Times New Roman"/>
            <w:sz w:val="28"/>
            <w:szCs w:val="28"/>
          </w:rPr>
          <w:t>построить</w:t>
        </w:r>
      </w:hyperlink>
      <w:r w:rsidRPr="00BD1ABB">
        <w:rPr>
          <w:rFonts w:ascii="Times New Roman" w:hAnsi="Times New Roman" w:cs="Times New Roman"/>
          <w:sz w:val="28"/>
          <w:szCs w:val="28"/>
        </w:rPr>
        <w:t> 74 автомобильных дорог, 23 школ, 21 детского сада, 53 объектов инженерной инфраструктуры и 6 медицинских учреждений в 66 из 85 субъектов РФ.</w:t>
      </w:r>
    </w:p>
    <w:p w14:paraId="74E71740" w14:textId="6D368AA3" w:rsidR="00BD1ABB" w:rsidRPr="00BD1ABB" w:rsidRDefault="00BD1ABB" w:rsidP="00BD1ABB">
      <w:pPr>
        <w:tabs>
          <w:tab w:val="left" w:pos="851"/>
        </w:tabs>
        <w:spacing w:after="0"/>
        <w:ind w:firstLine="851"/>
        <w:jc w:val="both"/>
        <w:rPr>
          <w:rFonts w:ascii="Times New Roman" w:hAnsi="Times New Roman" w:cs="Times New Roman"/>
          <w:sz w:val="28"/>
          <w:szCs w:val="28"/>
        </w:rPr>
      </w:pPr>
    </w:p>
    <w:p w14:paraId="6073FB84" w14:textId="1B160D4A"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noProof/>
          <w:sz w:val="28"/>
          <w:szCs w:val="28"/>
        </w:rPr>
        <w:drawing>
          <wp:inline distT="0" distB="0" distL="0" distR="0" wp14:anchorId="44642C42" wp14:editId="1624C13D">
            <wp:extent cx="4762500" cy="35718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14:paraId="5C84EE2A" w14:textId="77777777"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Фото: www.afhc.ru</w:t>
      </w:r>
    </w:p>
    <w:p w14:paraId="72B19AB8" w14:textId="77777777"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 </w:t>
      </w:r>
    </w:p>
    <w:p w14:paraId="6FF67FBF" w14:textId="77777777"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«"Стимул" хорошо развивается, все регионы просят увеличить объемы по нему. Суммарно 38 млн кв. м жилья в стране строится с участием программы "Стимул", — </w:t>
      </w:r>
      <w:hyperlink r:id="rId105" w:history="1">
        <w:r w:rsidRPr="00BD1ABB">
          <w:rPr>
            <w:rFonts w:ascii="Times New Roman" w:hAnsi="Times New Roman" w:cs="Times New Roman"/>
            <w:sz w:val="28"/>
            <w:szCs w:val="28"/>
          </w:rPr>
          <w:t>заявил</w:t>
        </w:r>
      </w:hyperlink>
      <w:r w:rsidRPr="00BD1ABB">
        <w:rPr>
          <w:rFonts w:ascii="Times New Roman" w:hAnsi="Times New Roman" w:cs="Times New Roman"/>
          <w:sz w:val="28"/>
          <w:szCs w:val="28"/>
        </w:rPr>
        <w:t> Хуснуллин. — Мы и дальше будем продолжать программу», — твердо пообещал он региональным властям и отраслевому сообществу от имени Правительства.</w:t>
      </w:r>
    </w:p>
    <w:p w14:paraId="5E8FAA50" w14:textId="77777777"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Вице-премьер отметил, что регионы, которые опережают план строительства, могут получить финансирование в рамках программы из лимита следующих лет.</w:t>
      </w:r>
    </w:p>
    <w:p w14:paraId="48859681" w14:textId="77777777"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«То есть если в этом году можно построить больше по "Стимулу", мы найдем возможность профинансировать уже из программ следующего года», — заверил он.</w:t>
      </w:r>
    </w:p>
    <w:p w14:paraId="248DC9DB" w14:textId="77777777"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Хуснуллин сообщил, что в текущем году в счет лимита программы на 2022—2023 годы стройка уже профинансирована на 170 млрд руб.</w:t>
      </w:r>
    </w:p>
    <w:p w14:paraId="6E85A202" w14:textId="77777777" w:rsidR="00BD1ABB" w:rsidRP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t>Замглавы Правительства также подчеркнул, что помимо «Стимула» большую поддержку отрасли окажут </w:t>
      </w:r>
      <w:hyperlink r:id="rId106" w:history="1">
        <w:r w:rsidRPr="00BD1ABB">
          <w:rPr>
            <w:rFonts w:ascii="Times New Roman" w:hAnsi="Times New Roman" w:cs="Times New Roman"/>
            <w:sz w:val="28"/>
            <w:szCs w:val="28"/>
          </w:rPr>
          <w:t>инфраструктурные</w:t>
        </w:r>
      </w:hyperlink>
      <w:r w:rsidRPr="00BD1ABB">
        <w:rPr>
          <w:rFonts w:ascii="Times New Roman" w:hAnsi="Times New Roman" w:cs="Times New Roman"/>
          <w:sz w:val="28"/>
          <w:szCs w:val="28"/>
        </w:rPr>
        <w:t> бюджетные кредиты и выделяемые средства Фонда национального благосостояния.</w:t>
      </w:r>
    </w:p>
    <w:p w14:paraId="17A5238F" w14:textId="2C21461B" w:rsidR="00BD1ABB" w:rsidRDefault="00BD1ABB" w:rsidP="00BD1ABB">
      <w:pPr>
        <w:tabs>
          <w:tab w:val="left" w:pos="851"/>
        </w:tabs>
        <w:spacing w:after="0"/>
        <w:ind w:firstLine="851"/>
        <w:jc w:val="both"/>
        <w:rPr>
          <w:rFonts w:ascii="Times New Roman" w:hAnsi="Times New Roman" w:cs="Times New Roman"/>
          <w:sz w:val="28"/>
          <w:szCs w:val="28"/>
        </w:rPr>
      </w:pPr>
      <w:r w:rsidRPr="00BD1ABB">
        <w:rPr>
          <w:rFonts w:ascii="Times New Roman" w:hAnsi="Times New Roman" w:cs="Times New Roman"/>
          <w:sz w:val="28"/>
          <w:szCs w:val="28"/>
        </w:rPr>
        <w:lastRenderedPageBreak/>
        <w:t>Суммарный объем этих средств, предназначенных для финансирования строительства и модернизации дорожной, социальной и инженерной инфраструктуры, составит, по его словам, 1,3 трлн руб.</w:t>
      </w:r>
    </w:p>
    <w:p w14:paraId="138B3741" w14:textId="5ED369FD" w:rsidR="00E7178A" w:rsidRDefault="00E7178A" w:rsidP="00BD1ABB">
      <w:pPr>
        <w:tabs>
          <w:tab w:val="left" w:pos="851"/>
        </w:tabs>
        <w:spacing w:after="0"/>
        <w:ind w:firstLine="851"/>
        <w:jc w:val="both"/>
        <w:rPr>
          <w:rFonts w:ascii="Times New Roman" w:hAnsi="Times New Roman" w:cs="Times New Roman"/>
          <w:sz w:val="28"/>
          <w:szCs w:val="28"/>
        </w:rPr>
      </w:pPr>
    </w:p>
    <w:p w14:paraId="12C6A4F7" w14:textId="291DFC0B" w:rsidR="00E7178A" w:rsidRPr="00E7178A" w:rsidRDefault="00E7178A" w:rsidP="00E7178A">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51" w:name="_Toc77949555"/>
      <w:r>
        <w:rPr>
          <w:sz w:val="28"/>
          <w:szCs w:val="28"/>
        </w:rPr>
        <w:t xml:space="preserve">19.07.2021 </w:t>
      </w:r>
      <w:r w:rsidRPr="00E7178A">
        <w:rPr>
          <w:rFonts w:eastAsiaTheme="minorHAnsi"/>
          <w:sz w:val="28"/>
          <w:szCs w:val="28"/>
          <w:lang w:eastAsia="en-US"/>
        </w:rPr>
        <w:t>ТАСС</w:t>
      </w:r>
      <w:r>
        <w:rPr>
          <w:sz w:val="28"/>
          <w:szCs w:val="28"/>
        </w:rPr>
        <w:t>.</w:t>
      </w:r>
      <w:r w:rsidRPr="00E7178A">
        <w:rPr>
          <w:sz w:val="28"/>
          <w:szCs w:val="28"/>
        </w:rPr>
        <w:t xml:space="preserve"> Мишустин</w:t>
      </w:r>
      <w:r w:rsidRPr="00E7178A">
        <w:rPr>
          <w:rFonts w:eastAsiaTheme="minorHAnsi"/>
          <w:kern w:val="0"/>
          <w:sz w:val="28"/>
          <w:szCs w:val="28"/>
          <w:lang w:eastAsia="en-US"/>
        </w:rPr>
        <w:t>: сокращение избыточных процедур позволит сохранить темпы строительства жилья</w:t>
      </w:r>
      <w:bookmarkEnd w:id="51"/>
    </w:p>
    <w:p w14:paraId="69B3419D"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Правительство за 2020 год приняло более 100 нормативно-правовых актов, которые облегчили строительство</w:t>
      </w:r>
    </w:p>
    <w:p w14:paraId="4BF601AE" w14:textId="7E5B0430"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Сокращение избыточных процедур и устаревших нормативов в строительной сфере позволит сохранить существующие темпы строительства жилья и социальных объектов. Об этом в понедельник на заседании Совета по стратегическому развитию и национальным проектам заявил премьер-министр РФ Михаил Мишустин.</w:t>
      </w:r>
    </w:p>
    <w:p w14:paraId="37AB58BD"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 xml:space="preserve">"В строительном секторе важны оперативность и простота процедур. Уже ведем работу по сокращению избыточных процедур и устаревших нормативов </w:t>
      </w:r>
      <w:proofErr w:type="gramStart"/>
      <w:r w:rsidRPr="00E7178A">
        <w:rPr>
          <w:rFonts w:ascii="Times New Roman" w:hAnsi="Times New Roman" w:cs="Times New Roman"/>
          <w:sz w:val="28"/>
          <w:szCs w:val="28"/>
        </w:rPr>
        <w:t>- это</w:t>
      </w:r>
      <w:proofErr w:type="gramEnd"/>
      <w:r w:rsidRPr="00E7178A">
        <w:rPr>
          <w:rFonts w:ascii="Times New Roman" w:hAnsi="Times New Roman" w:cs="Times New Roman"/>
          <w:sz w:val="28"/>
          <w:szCs w:val="28"/>
        </w:rPr>
        <w:t xml:space="preserve"> позволит сохранить темпы строительства жилья и социальных объектов", - сказал он.</w:t>
      </w:r>
    </w:p>
    <w:p w14:paraId="43780D0C"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Мишустин отметил, что также находятся возможности для применения новых цифровых решений, "включая моделирование зданий с использованием 3D-технологий".</w:t>
      </w:r>
    </w:p>
    <w:p w14:paraId="6F995CA6"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В январе 2021 года вице-премьер РФ Марат Хуснуллин заявлял, что сокращение административных процедур облегчит и ускорит строительство жилья в России, и эта задача является основной на 2021 год. По его словам, основные проблемы, которые были в строительстве, уже сняты в 2020 году, но работы еще предстоит много.</w:t>
      </w:r>
    </w:p>
    <w:p w14:paraId="113BE2A3"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Также сообщалось, что правительство РФ за 2020 год приняло более 100 нормативно-правовых актов, которые облегчили строительство.</w:t>
      </w:r>
    </w:p>
    <w:p w14:paraId="417248B4"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Национальный проект "Жилье и городская среда" состоит из пяти федеральных проектов - "Ипотека", "Жилье", "Формирование комфортной городской среды", "Обеспечение устойчивого сокращения непригодного для проживания жилищного фонда" и "Чистая вода". Общий объем финансирования мероприятий из всех источников, включая внебюджетные, превышает 1 трлн рублей. Основной целевой показатель нацпроекта - обеспечение ежегодного ввода в эксплуатацию 120 млн кв. метров жилья и улучшение жилищных условий 5 млн семей ежегодно.</w:t>
      </w:r>
    </w:p>
    <w:p w14:paraId="6F9603A5" w14:textId="04BCAF9C" w:rsidR="00E7178A" w:rsidRDefault="00E7178A" w:rsidP="00BD1ABB">
      <w:pPr>
        <w:tabs>
          <w:tab w:val="left" w:pos="851"/>
        </w:tabs>
        <w:spacing w:after="0"/>
        <w:ind w:firstLine="851"/>
        <w:jc w:val="both"/>
        <w:rPr>
          <w:rFonts w:ascii="Times New Roman" w:hAnsi="Times New Roman" w:cs="Times New Roman"/>
          <w:sz w:val="28"/>
          <w:szCs w:val="28"/>
        </w:rPr>
      </w:pPr>
    </w:p>
    <w:p w14:paraId="05E6C192" w14:textId="388FA95F" w:rsidR="00E7178A" w:rsidRPr="00E7178A" w:rsidRDefault="00E7178A" w:rsidP="00E7178A">
      <w:pPr>
        <w:pStyle w:val="1"/>
        <w:numPr>
          <w:ilvl w:val="1"/>
          <w:numId w:val="1"/>
        </w:numPr>
        <w:tabs>
          <w:tab w:val="left" w:pos="851"/>
        </w:tabs>
        <w:spacing w:before="0" w:beforeAutospacing="0" w:after="0" w:afterAutospacing="0"/>
        <w:ind w:left="0" w:firstLine="0"/>
        <w:jc w:val="both"/>
        <w:rPr>
          <w:b w:val="0"/>
          <w:bCs w:val="0"/>
          <w:sz w:val="28"/>
          <w:szCs w:val="28"/>
        </w:rPr>
      </w:pPr>
      <w:bookmarkStart w:id="52" w:name="_Toc77949556"/>
      <w:r>
        <w:rPr>
          <w:sz w:val="28"/>
          <w:szCs w:val="28"/>
        </w:rPr>
        <w:t xml:space="preserve">19.07.2021 </w:t>
      </w:r>
      <w:r w:rsidRPr="00E7178A">
        <w:rPr>
          <w:rFonts w:eastAsiaTheme="minorHAnsi"/>
          <w:sz w:val="28"/>
          <w:szCs w:val="28"/>
          <w:lang w:eastAsia="en-US"/>
        </w:rPr>
        <w:t>ТАСС</w:t>
      </w:r>
      <w:r>
        <w:rPr>
          <w:sz w:val="28"/>
          <w:szCs w:val="28"/>
        </w:rPr>
        <w:t>.</w:t>
      </w:r>
      <w:r w:rsidRPr="00E7178A">
        <w:rPr>
          <w:sz w:val="28"/>
          <w:szCs w:val="28"/>
        </w:rPr>
        <w:t xml:space="preserve"> Почти 1,8 млн семей улучили свои жилищные условия за первое полугодие 2021 года</w:t>
      </w:r>
      <w:bookmarkEnd w:id="52"/>
    </w:p>
    <w:p w14:paraId="009CBE68"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Вице-премьер РФ Марат Хуснуллин отметил, что это на 30% больше, чем за аналогичный период прошлого года</w:t>
      </w:r>
    </w:p>
    <w:p w14:paraId="7AFDC18D" w14:textId="68C2A0BC"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 xml:space="preserve">Количество российских семей, улучшивших жилищные условия за первое полугодие 2021 года, составило почти 1,8 млн. Об этом сообщил вице-премьер РФ </w:t>
      </w:r>
      <w:r w:rsidRPr="00E7178A">
        <w:rPr>
          <w:rFonts w:ascii="Times New Roman" w:hAnsi="Times New Roman" w:cs="Times New Roman"/>
          <w:sz w:val="28"/>
          <w:szCs w:val="28"/>
        </w:rPr>
        <w:lastRenderedPageBreak/>
        <w:t>Марат Хуснуллин на заседании Совета по стратегическому развитию и национальным проектам, которое провел президент РФ Владимир Путин.</w:t>
      </w:r>
    </w:p>
    <w:p w14:paraId="7A34AE78"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"По предварительным данным, в первом полугодии 1 млн 750 тыс. семей улучшили свои жилищные условия. Это на 30% больше, чем за аналогичный период прошлого года", - сказал Хуснуллин.</w:t>
      </w:r>
    </w:p>
    <w:p w14:paraId="52163312"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Ранее на заседании Путин сообщил, что более 3,5 млн российских семей смогли улучшить жилищные условия в 2020 году.</w:t>
      </w:r>
    </w:p>
    <w:p w14:paraId="38B20E95"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Вице-премьер также сообщил, что ввод жилья за первое полугодие 2021 году вырос в России на 23%.</w:t>
      </w:r>
    </w:p>
    <w:p w14:paraId="21E64A30"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"По предварительным данным Росстата, ввод жилья за первое полугодие на 23% выше, чем за этот же период прошлого года", - сказал Хуснуллин.</w:t>
      </w:r>
    </w:p>
    <w:p w14:paraId="1AB8E809"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Согласно информации Росстата, за первое полугодие 2020 года было введено 26,7 млн кв. м (с учетом жилых домов на участках для ведения садоводства - 28 млн кв. м).</w:t>
      </w:r>
    </w:p>
    <w:p w14:paraId="42AA5785"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Хуснуллин добавил, что в текущем году поставлена задача обеспечить рекордный ввод - не менее 85 млн 600 тыс. кв. м жилья -, что на 10% превышает предварительный плановый показатель нацпроекта "Жилье и городская среда".</w:t>
      </w:r>
    </w:p>
    <w:p w14:paraId="1BEC5047"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Инвестиции в строительство</w:t>
      </w:r>
    </w:p>
    <w:p w14:paraId="53D067CB"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Хуснуллин отметил, что новый ритм строительства в России привлечет в отрасль до 2 трлн рублей в год.</w:t>
      </w:r>
    </w:p>
    <w:p w14:paraId="7D2AB2D4"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 xml:space="preserve">"Еще одна инициатива </w:t>
      </w:r>
      <w:proofErr w:type="gramStart"/>
      <w:r w:rsidRPr="00E7178A">
        <w:rPr>
          <w:rFonts w:ascii="Times New Roman" w:hAnsi="Times New Roman" w:cs="Times New Roman"/>
          <w:sz w:val="28"/>
          <w:szCs w:val="28"/>
        </w:rPr>
        <w:t>- это</w:t>
      </w:r>
      <w:proofErr w:type="gramEnd"/>
      <w:r w:rsidRPr="00E7178A">
        <w:rPr>
          <w:rFonts w:ascii="Times New Roman" w:hAnsi="Times New Roman" w:cs="Times New Roman"/>
          <w:sz w:val="28"/>
          <w:szCs w:val="28"/>
        </w:rPr>
        <w:t xml:space="preserve"> новый ритм строительства. Задача - сократить инвестиционно-строительный цикл не менее чем на 30%. Инициатива не требует дополнительного финансирования, однако, по предварительным расчетам, в случае полной реализации данного проекта позволит привлечь в строительную отрасль ежегодно до 2 трлн рублей дополнительных средств за счет экономии и ускорения оборачиваемых средств на стройку", - сказал Хуснуллин.</w:t>
      </w:r>
    </w:p>
    <w:p w14:paraId="6A1B7848" w14:textId="33303C64"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 xml:space="preserve">По его словам, первое, что предполагает инициатива, </w:t>
      </w:r>
      <w:proofErr w:type="gramStart"/>
      <w:r w:rsidRPr="00E7178A">
        <w:rPr>
          <w:rFonts w:ascii="Times New Roman" w:hAnsi="Times New Roman" w:cs="Times New Roman"/>
          <w:sz w:val="28"/>
          <w:szCs w:val="28"/>
        </w:rPr>
        <w:t>-</w:t>
      </w:r>
      <w:r w:rsidR="000F3017">
        <w:rPr>
          <w:rFonts w:ascii="Times New Roman" w:hAnsi="Times New Roman" w:cs="Times New Roman"/>
          <w:sz w:val="28"/>
          <w:szCs w:val="28"/>
        </w:rPr>
        <w:t xml:space="preserve"> </w:t>
      </w:r>
      <w:r w:rsidRPr="00E7178A">
        <w:rPr>
          <w:rFonts w:ascii="Times New Roman" w:hAnsi="Times New Roman" w:cs="Times New Roman"/>
          <w:sz w:val="28"/>
          <w:szCs w:val="28"/>
        </w:rPr>
        <w:t>это</w:t>
      </w:r>
      <w:proofErr w:type="gramEnd"/>
      <w:r w:rsidRPr="00E7178A">
        <w:rPr>
          <w:rFonts w:ascii="Times New Roman" w:hAnsi="Times New Roman" w:cs="Times New Roman"/>
          <w:sz w:val="28"/>
          <w:szCs w:val="28"/>
        </w:rPr>
        <w:t xml:space="preserve"> снятие административных барьеров. Вице-премьер отметил, что количество административных процедур уже сокращено законодательно с 96 до 32. При этом большинство процедур необходимо дополнительно согласовать, потому правительство планирует сократить число согласований как минимум вдвое, не допускать появления новых и утвердить их исчерпывающий перечень, подчеркнул Хуснуллин.</w:t>
      </w:r>
    </w:p>
    <w:p w14:paraId="3AE2595E"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"Необходимо принять в скорейшем времени нормативные акты на всех уровнях власти", - заключил он.</w:t>
      </w:r>
    </w:p>
    <w:p w14:paraId="188B449E" w14:textId="77777777" w:rsidR="00E7178A" w:rsidRPr="00E7178A" w:rsidRDefault="00E7178A" w:rsidP="00E7178A">
      <w:pPr>
        <w:tabs>
          <w:tab w:val="left" w:pos="851"/>
        </w:tabs>
        <w:spacing w:after="0"/>
        <w:ind w:firstLine="851"/>
        <w:jc w:val="both"/>
        <w:rPr>
          <w:rFonts w:ascii="Times New Roman" w:hAnsi="Times New Roman" w:cs="Times New Roman"/>
          <w:sz w:val="28"/>
          <w:szCs w:val="28"/>
          <w:u w:val="single"/>
        </w:rPr>
      </w:pPr>
      <w:r w:rsidRPr="00E7178A">
        <w:rPr>
          <w:rFonts w:ascii="Times New Roman" w:hAnsi="Times New Roman" w:cs="Times New Roman"/>
          <w:sz w:val="28"/>
          <w:szCs w:val="28"/>
          <w:u w:val="single"/>
        </w:rPr>
        <w:t>Потенциал индивидуального жилья </w:t>
      </w:r>
    </w:p>
    <w:p w14:paraId="31D4103B"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По мнению вице-премьера, около 100 млн кв. м жилья может быть построено на территории Российской Федерации за счет новых инструментов поддержки индивидуального жилищного строительства.</w:t>
      </w:r>
    </w:p>
    <w:p w14:paraId="2F7F6F11" w14:textId="77777777" w:rsidR="00E7178A" w:rsidRP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 xml:space="preserve">"Для развития рынка ИЖС необходимо максимально обеспечить предоставление земли и оформление прав на построенные объекты. Изменение в нормативных документах мы планируем закончить не позднее первого полугодия </w:t>
      </w:r>
      <w:r w:rsidRPr="00E7178A">
        <w:rPr>
          <w:rFonts w:ascii="Times New Roman" w:hAnsi="Times New Roman" w:cs="Times New Roman"/>
          <w:sz w:val="28"/>
          <w:szCs w:val="28"/>
        </w:rPr>
        <w:lastRenderedPageBreak/>
        <w:t>2022 года. В рамках этой работы мы с Росреестром уже нашли земельные участки для строительства 100 млн кв. м", - сказал он.</w:t>
      </w:r>
    </w:p>
    <w:p w14:paraId="46D4AB87" w14:textId="19422A02" w:rsidR="00E7178A" w:rsidRDefault="00E7178A" w:rsidP="00E7178A">
      <w:pPr>
        <w:tabs>
          <w:tab w:val="left" w:pos="851"/>
        </w:tabs>
        <w:spacing w:after="0"/>
        <w:ind w:firstLine="851"/>
        <w:jc w:val="both"/>
        <w:rPr>
          <w:rFonts w:ascii="Times New Roman" w:hAnsi="Times New Roman" w:cs="Times New Roman"/>
          <w:sz w:val="28"/>
          <w:szCs w:val="28"/>
        </w:rPr>
      </w:pPr>
      <w:r w:rsidRPr="00E7178A">
        <w:rPr>
          <w:rFonts w:ascii="Times New Roman" w:hAnsi="Times New Roman" w:cs="Times New Roman"/>
          <w:sz w:val="28"/>
          <w:szCs w:val="28"/>
        </w:rPr>
        <w:t>По словам Хуснуллина, по поручению президента правительством подготовлены инструменты поддержки индивидуального жилищного строительства. "Мы предлагаем их реализовывать в рамках инициативы "Мой частный дом". ИЖС - одна из ключевых точек роста строительства жилья", - подчеркнул Хуснуллин. По его словам, согласно последним опросам, более половины респондентов хотят приобрести свой частный дом.</w:t>
      </w:r>
    </w:p>
    <w:p w14:paraId="1A5256E3" w14:textId="63DBF2DE" w:rsidR="009E4436" w:rsidRDefault="009E4436" w:rsidP="00E7178A">
      <w:pPr>
        <w:tabs>
          <w:tab w:val="left" w:pos="851"/>
        </w:tabs>
        <w:spacing w:after="0"/>
        <w:ind w:firstLine="851"/>
        <w:jc w:val="both"/>
        <w:rPr>
          <w:rFonts w:ascii="Times New Roman" w:hAnsi="Times New Roman" w:cs="Times New Roman"/>
          <w:sz w:val="28"/>
          <w:szCs w:val="28"/>
        </w:rPr>
      </w:pPr>
    </w:p>
    <w:p w14:paraId="08E835FB" w14:textId="3F155B3C" w:rsidR="009E4436" w:rsidRPr="009E4436" w:rsidRDefault="003A6BF2" w:rsidP="003A6BF2">
      <w:pPr>
        <w:pStyle w:val="1"/>
        <w:numPr>
          <w:ilvl w:val="1"/>
          <w:numId w:val="1"/>
        </w:numPr>
        <w:tabs>
          <w:tab w:val="left" w:pos="851"/>
        </w:tabs>
        <w:spacing w:before="0" w:beforeAutospacing="0" w:after="0" w:afterAutospacing="0"/>
        <w:ind w:left="0" w:firstLine="0"/>
        <w:jc w:val="both"/>
        <w:rPr>
          <w:sz w:val="28"/>
          <w:szCs w:val="28"/>
        </w:rPr>
      </w:pPr>
      <w:bookmarkStart w:id="53" w:name="_Toc77949557"/>
      <w:r>
        <w:rPr>
          <w:sz w:val="28"/>
          <w:szCs w:val="28"/>
        </w:rPr>
        <w:t xml:space="preserve">20.07.2021 </w:t>
      </w:r>
      <w:r w:rsidRPr="003A6BF2">
        <w:rPr>
          <w:rFonts w:eastAsiaTheme="majorEastAsia"/>
          <w:sz w:val="28"/>
          <w:szCs w:val="28"/>
        </w:rPr>
        <w:t xml:space="preserve">РИА </w:t>
      </w:r>
      <w:r w:rsidRPr="003A6BF2">
        <w:rPr>
          <w:sz w:val="28"/>
          <w:szCs w:val="28"/>
        </w:rPr>
        <w:t>Новости</w:t>
      </w:r>
      <w:r>
        <w:rPr>
          <w:sz w:val="28"/>
          <w:szCs w:val="28"/>
        </w:rPr>
        <w:t>.</w:t>
      </w:r>
      <w:r w:rsidRPr="003A6BF2">
        <w:rPr>
          <w:rFonts w:eastAsiaTheme="majorEastAsia"/>
          <w:sz w:val="28"/>
          <w:szCs w:val="28"/>
        </w:rPr>
        <w:t xml:space="preserve"> </w:t>
      </w:r>
      <w:r w:rsidR="009E4436" w:rsidRPr="009E4436">
        <w:rPr>
          <w:sz w:val="28"/>
          <w:szCs w:val="28"/>
        </w:rPr>
        <w:t>Кабмин РФ утвердил цели и основные направления зеленого финансирования</w:t>
      </w:r>
      <w:bookmarkEnd w:id="53"/>
    </w:p>
    <w:p w14:paraId="5640530E" w14:textId="238E6294" w:rsidR="009E4436" w:rsidRPr="009E4436" w:rsidRDefault="009E4436" w:rsidP="009E4436">
      <w:pPr>
        <w:tabs>
          <w:tab w:val="left" w:pos="851"/>
        </w:tabs>
        <w:spacing w:after="0"/>
        <w:ind w:firstLine="851"/>
        <w:jc w:val="both"/>
        <w:rPr>
          <w:rFonts w:ascii="Times New Roman" w:hAnsi="Times New Roman" w:cs="Times New Roman"/>
          <w:sz w:val="28"/>
          <w:szCs w:val="28"/>
        </w:rPr>
      </w:pPr>
      <w:r w:rsidRPr="009E4436">
        <w:rPr>
          <w:rFonts w:ascii="Times New Roman" w:hAnsi="Times New Roman" w:cs="Times New Roman"/>
          <w:sz w:val="28"/>
          <w:szCs w:val="28"/>
        </w:rPr>
        <w:t>Правительство </w:t>
      </w:r>
      <w:hyperlink r:id="rId107" w:tgtFrame="_blank" w:history="1">
        <w:r w:rsidRPr="009E4436">
          <w:rPr>
            <w:rFonts w:ascii="Times New Roman" w:hAnsi="Times New Roman" w:cs="Times New Roman"/>
            <w:sz w:val="28"/>
            <w:szCs w:val="28"/>
          </w:rPr>
          <w:t>РФ</w:t>
        </w:r>
      </w:hyperlink>
      <w:r w:rsidRPr="009E4436">
        <w:rPr>
          <w:rFonts w:ascii="Times New Roman" w:hAnsi="Times New Roman" w:cs="Times New Roman"/>
          <w:sz w:val="28"/>
          <w:szCs w:val="28"/>
        </w:rPr>
        <w:t> утвердило цели и основные направления зеленого финансирования в рамках готовящейся к запуску системы, которая позволит бизнесу привлекать средства на выгодных условиях при соответствии их проектов экологическим приоритетам, сообщила пресс-служба кабмина.</w:t>
      </w:r>
    </w:p>
    <w:p w14:paraId="7CBF144D" w14:textId="77777777" w:rsidR="009E4436" w:rsidRPr="009E4436" w:rsidRDefault="009E4436" w:rsidP="009E4436">
      <w:pPr>
        <w:tabs>
          <w:tab w:val="left" w:pos="851"/>
        </w:tabs>
        <w:spacing w:after="0"/>
        <w:ind w:firstLine="851"/>
        <w:jc w:val="both"/>
        <w:rPr>
          <w:rFonts w:ascii="Times New Roman" w:hAnsi="Times New Roman" w:cs="Times New Roman"/>
          <w:sz w:val="28"/>
          <w:szCs w:val="28"/>
        </w:rPr>
      </w:pPr>
      <w:r w:rsidRPr="009E4436">
        <w:rPr>
          <w:rFonts w:ascii="Times New Roman" w:hAnsi="Times New Roman" w:cs="Times New Roman"/>
          <w:sz w:val="28"/>
          <w:szCs w:val="28"/>
        </w:rPr>
        <w:t>"В России готовится к запуску система финансирования зелёных проектов и инициатив в сфере устойчивого развития. Распоряжение, определяющее цели и основные направления её функционирования, подписал председатель правительства Михаил Мишустин", - говорится в сообщении.</w:t>
      </w:r>
    </w:p>
    <w:p w14:paraId="497AD478" w14:textId="77777777" w:rsidR="009E4436" w:rsidRPr="009E4436" w:rsidRDefault="009E4436" w:rsidP="009E4436">
      <w:pPr>
        <w:tabs>
          <w:tab w:val="left" w:pos="851"/>
        </w:tabs>
        <w:spacing w:after="0"/>
        <w:ind w:firstLine="851"/>
        <w:jc w:val="both"/>
        <w:rPr>
          <w:rFonts w:ascii="Times New Roman" w:hAnsi="Times New Roman" w:cs="Times New Roman"/>
          <w:sz w:val="28"/>
          <w:szCs w:val="28"/>
        </w:rPr>
      </w:pPr>
      <w:r w:rsidRPr="009E4436">
        <w:rPr>
          <w:rFonts w:ascii="Times New Roman" w:hAnsi="Times New Roman" w:cs="Times New Roman"/>
          <w:sz w:val="28"/>
          <w:szCs w:val="28"/>
        </w:rPr>
        <w:t>Отмечается, что финансирование будет осуществляться за счёт зеленых или адаптационных финансовых инструментов, а именно специальных облигаций или кредитов, с помощью которых бизнес сможет привлечь внебюджетные средства на выгодных условиях. "Фиксируется, что зелёные проекты должны соответствовать целям международных документов в области климата и устойчивого развития. К адаптационным проектам такие требования не предъявляются. Они, однако, не должны противоречить российским приоритетам в сфере экологии", - указывает кабмин.</w:t>
      </w:r>
    </w:p>
    <w:p w14:paraId="4ABDB7A2" w14:textId="77777777" w:rsidR="009E4436" w:rsidRPr="009E4436" w:rsidRDefault="009E4436" w:rsidP="009E4436">
      <w:pPr>
        <w:tabs>
          <w:tab w:val="left" w:pos="851"/>
        </w:tabs>
        <w:spacing w:after="0"/>
        <w:ind w:firstLine="851"/>
        <w:jc w:val="both"/>
        <w:rPr>
          <w:rFonts w:ascii="Times New Roman" w:hAnsi="Times New Roman" w:cs="Times New Roman"/>
          <w:sz w:val="28"/>
          <w:szCs w:val="28"/>
        </w:rPr>
      </w:pPr>
      <w:r w:rsidRPr="009E4436">
        <w:rPr>
          <w:rFonts w:ascii="Times New Roman" w:hAnsi="Times New Roman" w:cs="Times New Roman"/>
          <w:sz w:val="28"/>
          <w:szCs w:val="28"/>
        </w:rPr>
        <w:t>Согласно распоряжению, приоритетами являются: сохранение, охрана или улучшение состояния окружающей среды; снижение выбросов и сбросов загрязняющих веществ и (или) предотвращение их влияния на окружающую среду; сокращение выбросов парниковых газов; энергосбережение и повышение эффективности использования ресурсов.</w:t>
      </w:r>
    </w:p>
    <w:p w14:paraId="1B8B849E" w14:textId="77777777" w:rsidR="009E4436" w:rsidRPr="009E4436" w:rsidRDefault="009E4436" w:rsidP="009E4436">
      <w:pPr>
        <w:tabs>
          <w:tab w:val="left" w:pos="851"/>
        </w:tabs>
        <w:spacing w:after="0"/>
        <w:ind w:firstLine="851"/>
        <w:jc w:val="both"/>
        <w:rPr>
          <w:rFonts w:ascii="Times New Roman" w:hAnsi="Times New Roman" w:cs="Times New Roman"/>
          <w:sz w:val="28"/>
          <w:szCs w:val="28"/>
        </w:rPr>
      </w:pPr>
      <w:r w:rsidRPr="009E4436">
        <w:rPr>
          <w:rFonts w:ascii="Times New Roman" w:hAnsi="Times New Roman" w:cs="Times New Roman"/>
          <w:sz w:val="28"/>
          <w:szCs w:val="28"/>
        </w:rPr>
        <w:t>Документ также определяет основные направления зеленого финансирования: обращение с отходами; энергетика; строительство; промышленность; транспорт и промышленная техника; водоснабжение и водоотведение; природные ландшафты, реки, водоемы и биоразнообразие; сельское хозяйство; устойчивая инфраструктура. Именно в этих отраслях будут доступны специальные финансовые инструменты, указывает кабмин.</w:t>
      </w:r>
    </w:p>
    <w:p w14:paraId="526B5240" w14:textId="704098D8" w:rsidR="009E4436" w:rsidRDefault="009E4436" w:rsidP="009E4436">
      <w:pPr>
        <w:tabs>
          <w:tab w:val="left" w:pos="851"/>
        </w:tabs>
        <w:spacing w:after="0"/>
        <w:ind w:firstLine="851"/>
        <w:jc w:val="both"/>
        <w:rPr>
          <w:rFonts w:ascii="Times New Roman" w:hAnsi="Times New Roman" w:cs="Times New Roman"/>
          <w:sz w:val="28"/>
          <w:szCs w:val="28"/>
        </w:rPr>
      </w:pPr>
      <w:r w:rsidRPr="009E4436">
        <w:rPr>
          <w:rFonts w:ascii="Times New Roman" w:hAnsi="Times New Roman" w:cs="Times New Roman"/>
          <w:sz w:val="28"/>
          <w:szCs w:val="28"/>
        </w:rPr>
        <w:t xml:space="preserve">"Принятое распоряжение поможет сформировать экономические стимулы для перехода на передовые экологические стандарты. В продолжение этой работы в ближайшее время будут представлены критерии отбора зелёных проектов и утверждён механизм их верификации", - рассчитывает </w:t>
      </w:r>
      <w:r w:rsidR="003A6BF2">
        <w:rPr>
          <w:rFonts w:ascii="Times New Roman" w:hAnsi="Times New Roman" w:cs="Times New Roman"/>
          <w:sz w:val="28"/>
          <w:szCs w:val="28"/>
        </w:rPr>
        <w:t>П</w:t>
      </w:r>
      <w:r w:rsidRPr="009E4436">
        <w:rPr>
          <w:rFonts w:ascii="Times New Roman" w:hAnsi="Times New Roman" w:cs="Times New Roman"/>
          <w:sz w:val="28"/>
          <w:szCs w:val="28"/>
        </w:rPr>
        <w:t>равительство.</w:t>
      </w:r>
    </w:p>
    <w:p w14:paraId="688D895E" w14:textId="397E5926" w:rsidR="00E22214" w:rsidRPr="00E22214" w:rsidRDefault="00E22214" w:rsidP="00E22214">
      <w:pPr>
        <w:pStyle w:val="1"/>
        <w:numPr>
          <w:ilvl w:val="1"/>
          <w:numId w:val="1"/>
        </w:numPr>
        <w:tabs>
          <w:tab w:val="left" w:pos="851"/>
        </w:tabs>
        <w:spacing w:before="0" w:beforeAutospacing="0" w:after="0" w:afterAutospacing="0"/>
        <w:ind w:left="0" w:firstLine="0"/>
        <w:jc w:val="both"/>
        <w:rPr>
          <w:sz w:val="28"/>
          <w:szCs w:val="28"/>
        </w:rPr>
      </w:pPr>
      <w:bookmarkStart w:id="54" w:name="_Toc77949558"/>
      <w:r w:rsidRPr="00E22214">
        <w:rPr>
          <w:sz w:val="28"/>
          <w:szCs w:val="28"/>
        </w:rPr>
        <w:lastRenderedPageBreak/>
        <w:t xml:space="preserve">20.07.2021 АНСБ. </w:t>
      </w:r>
      <w:r w:rsidRPr="00E22214">
        <w:rPr>
          <w:rFonts w:eastAsiaTheme="majorEastAsia"/>
          <w:sz w:val="28"/>
          <w:szCs w:val="28"/>
        </w:rPr>
        <w:t>Механизм</w:t>
      </w:r>
      <w:r w:rsidRPr="00E22214">
        <w:rPr>
          <w:sz w:val="28"/>
          <w:szCs w:val="28"/>
        </w:rPr>
        <w:t xml:space="preserve"> господдержки застройщиков будет запущен до конца июля</w:t>
      </w:r>
      <w:bookmarkEnd w:id="54"/>
    </w:p>
    <w:p w14:paraId="18DBBECE"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Механизм господдержки застройщиков в условиях удорожания строительства уже разработан и будет запущен до конца июля, заявил вице-премьер России Марат Хуснуллин.</w:t>
      </w:r>
    </w:p>
    <w:p w14:paraId="4133AEA4"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"У нас механизм готов, мы уже ряд необходимых ведомственных приказов с Минстроем издали, с Минфином сейчас выверяем сумму и механизм. Прямо до конца июля этот механизм уже запустим в работу. Иначе мы действительно можем потерять ряд компаний и темпы развития страны в части строительства — и все остальное из этого вытекающее", — сказал Хуснуллин в понедельник на заседании Совета по стратегическому развитию и проектам.</w:t>
      </w:r>
    </w:p>
    <w:p w14:paraId="76BFA031" w14:textId="30F12AEA"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Важность этого решения подчеркнул</w:t>
      </w:r>
      <w:r>
        <w:rPr>
          <w:rFonts w:ascii="Times New Roman" w:hAnsi="Times New Roman" w:cs="Times New Roman"/>
          <w:sz w:val="28"/>
          <w:szCs w:val="28"/>
        </w:rPr>
        <w:t>,</w:t>
      </w:r>
      <w:r w:rsidRPr="00E22214">
        <w:rPr>
          <w:rFonts w:ascii="Times New Roman" w:hAnsi="Times New Roman" w:cs="Times New Roman"/>
          <w:sz w:val="28"/>
          <w:szCs w:val="28"/>
        </w:rPr>
        <w:t xml:space="preserve"> обращаясь к вице-премьеру</w:t>
      </w:r>
      <w:r>
        <w:rPr>
          <w:rFonts w:ascii="Times New Roman" w:hAnsi="Times New Roman" w:cs="Times New Roman"/>
          <w:sz w:val="28"/>
          <w:szCs w:val="28"/>
        </w:rPr>
        <w:t>,</w:t>
      </w:r>
      <w:r w:rsidRPr="00E22214">
        <w:rPr>
          <w:rFonts w:ascii="Times New Roman" w:hAnsi="Times New Roman" w:cs="Times New Roman"/>
          <w:sz w:val="28"/>
          <w:szCs w:val="28"/>
        </w:rPr>
        <w:t xml:space="preserve"> президент России Владимир Путин.</w:t>
      </w:r>
    </w:p>
    <w:p w14:paraId="3071771B"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"Мы много раз обсуждали в последнее время удорожание стройки, на сколько там — на 10–15% оно происходит. Для отдельных компаний это может быть проблемой. Здесь важно их вовремя поддержать, не допустить банкротства, и главное — не допустить увеличения долгостроев. Это серьезный вопрос, который не должен актуализироваться и стать острым", — сказал президент.</w:t>
      </w:r>
    </w:p>
    <w:p w14:paraId="0BF311AA"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Цены на стройматериалы в России в июне продолжили рост, увеличившись на 6,75% относительно мая, с начала года подорожание достигло 19,63%, сообщал ранее Росстат. По сравнению с июнем 2020 года цены на стройматериалы выросли на 23,9%.</w:t>
      </w:r>
    </w:p>
    <w:p w14:paraId="06F96BD8"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Динамика удорожания стройматериалов продолжает в разы превышать общую инфляцию: в июне она составила 0,69% к маю текущего года, в годовом выражении достигла 6,5%. В мае месячный прирост цены на стройматериалы составлял 4,99%.</w:t>
      </w:r>
    </w:p>
    <w:p w14:paraId="29AB0314"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Как заявлял глава Минстроя РФ Ирек Файзуллин, ведомство рассчитывает на прекращение активного роста цен на стройматериалы на фоне стабилизации рынка уже в этом году. Он подчеркнул, министерство ведет активную работу в части ценообразования на строительные материалы с другими ведомствами.</w:t>
      </w:r>
    </w:p>
    <w:p w14:paraId="20A1E64B" w14:textId="1B7C9196" w:rsid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Президент Владимир Путин во время "прямой линии" заявлял, что правительство принимает меры для стабилизации цен на строительном рынке.</w:t>
      </w:r>
    </w:p>
    <w:p w14:paraId="14E9E40A" w14:textId="6BDDFE1D" w:rsidR="00820599" w:rsidRDefault="00820599" w:rsidP="00E22214">
      <w:pPr>
        <w:tabs>
          <w:tab w:val="left" w:pos="851"/>
        </w:tabs>
        <w:spacing w:after="0"/>
        <w:ind w:firstLine="851"/>
        <w:jc w:val="both"/>
        <w:rPr>
          <w:rFonts w:ascii="Times New Roman" w:hAnsi="Times New Roman" w:cs="Times New Roman"/>
          <w:sz w:val="28"/>
          <w:szCs w:val="28"/>
        </w:rPr>
      </w:pPr>
    </w:p>
    <w:p w14:paraId="5EF762D8" w14:textId="2DC95CCE" w:rsidR="00820599" w:rsidRPr="006556F3" w:rsidRDefault="006556F3" w:rsidP="006556F3">
      <w:pPr>
        <w:pStyle w:val="1"/>
        <w:numPr>
          <w:ilvl w:val="1"/>
          <w:numId w:val="1"/>
        </w:numPr>
        <w:tabs>
          <w:tab w:val="left" w:pos="851"/>
        </w:tabs>
        <w:spacing w:before="0" w:beforeAutospacing="0" w:after="0" w:afterAutospacing="0"/>
        <w:ind w:left="0" w:firstLine="0"/>
        <w:jc w:val="both"/>
        <w:rPr>
          <w:b w:val="0"/>
          <w:bCs w:val="0"/>
          <w:sz w:val="28"/>
          <w:szCs w:val="28"/>
        </w:rPr>
      </w:pPr>
      <w:bookmarkStart w:id="55" w:name="_Toc77949559"/>
      <w:r>
        <w:rPr>
          <w:sz w:val="28"/>
          <w:szCs w:val="28"/>
        </w:rPr>
        <w:t xml:space="preserve">21.07.2021 ЕРЗ. </w:t>
      </w:r>
      <w:r w:rsidR="00820599" w:rsidRPr="006556F3">
        <w:rPr>
          <w:sz w:val="28"/>
          <w:szCs w:val="28"/>
        </w:rPr>
        <w:t xml:space="preserve">Марат </w:t>
      </w:r>
      <w:r w:rsidR="00820599" w:rsidRPr="006556F3">
        <w:rPr>
          <w:rFonts w:eastAsiaTheme="majorEastAsia"/>
          <w:sz w:val="28"/>
          <w:szCs w:val="28"/>
        </w:rPr>
        <w:t>Хуснуллин</w:t>
      </w:r>
      <w:r w:rsidR="00820599" w:rsidRPr="006556F3">
        <w:rPr>
          <w:sz w:val="28"/>
          <w:szCs w:val="28"/>
        </w:rPr>
        <w:t xml:space="preserve"> Президенту: </w:t>
      </w:r>
      <w:r w:rsidRPr="006556F3">
        <w:rPr>
          <w:sz w:val="28"/>
          <w:szCs w:val="28"/>
        </w:rPr>
        <w:t>д</w:t>
      </w:r>
      <w:r w:rsidR="00820599" w:rsidRPr="006556F3">
        <w:rPr>
          <w:sz w:val="28"/>
          <w:szCs w:val="28"/>
        </w:rPr>
        <w:t>о конца года совместно с ЦБ создадим ипотечный продукт для ИЖС</w:t>
      </w:r>
      <w:bookmarkEnd w:id="55"/>
    </w:p>
    <w:p w14:paraId="5397D24F"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Эти и другие важные для отрасли заявления курирующий строительство вице-премьер </w:t>
      </w:r>
      <w:hyperlink r:id="rId108" w:history="1">
        <w:r w:rsidRPr="006556F3">
          <w:rPr>
            <w:rFonts w:ascii="Times New Roman" w:hAnsi="Times New Roman" w:cs="Times New Roman"/>
            <w:sz w:val="28"/>
            <w:szCs w:val="28"/>
          </w:rPr>
          <w:t>сделал</w:t>
        </w:r>
      </w:hyperlink>
      <w:r w:rsidRPr="006556F3">
        <w:rPr>
          <w:rFonts w:ascii="Times New Roman" w:hAnsi="Times New Roman" w:cs="Times New Roman"/>
          <w:sz w:val="28"/>
          <w:szCs w:val="28"/>
        </w:rPr>
        <w:t> на онлайн-заседании </w:t>
      </w:r>
      <w:hyperlink r:id="rId109" w:history="1">
        <w:r w:rsidRPr="006556F3">
          <w:rPr>
            <w:rFonts w:ascii="Times New Roman" w:hAnsi="Times New Roman" w:cs="Times New Roman"/>
            <w:sz w:val="28"/>
            <w:szCs w:val="28"/>
          </w:rPr>
          <w:t>Совета</w:t>
        </w:r>
      </w:hyperlink>
      <w:r w:rsidRPr="006556F3">
        <w:rPr>
          <w:rFonts w:ascii="Times New Roman" w:hAnsi="Times New Roman" w:cs="Times New Roman"/>
          <w:sz w:val="28"/>
          <w:szCs w:val="28"/>
        </w:rPr>
        <w:t> при Президенте РФ по стратегическому развитию и национальным проектам.</w:t>
      </w:r>
    </w:p>
    <w:p w14:paraId="437FF66F"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О планах по строительству и вводу жилья</w:t>
      </w:r>
    </w:p>
    <w:p w14:paraId="1F1DCDCD"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 xml:space="preserve">Президент напомнил участникам заседания, что жилищное строительство в стране идет опережающими темпами, и к концу текущего года планируется </w:t>
      </w:r>
      <w:r w:rsidRPr="006556F3">
        <w:rPr>
          <w:rFonts w:ascii="Times New Roman" w:hAnsi="Times New Roman" w:cs="Times New Roman"/>
          <w:sz w:val="28"/>
          <w:szCs w:val="28"/>
        </w:rPr>
        <w:lastRenderedPageBreak/>
        <w:t>построить и сдать более 85 млн кв. м жилой недвижимости — на 10% больше планового показателя нацпроекта «Жилье и городская среда».</w:t>
      </w:r>
    </w:p>
    <w:p w14:paraId="60D8A679"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«По сути, мы вплотную подошли к достижению лучшего показателя за всю современную историю России, — с удовлетворением отметил </w:t>
      </w:r>
      <w:r w:rsidRPr="006556F3">
        <w:rPr>
          <w:rFonts w:ascii="Times New Roman" w:hAnsi="Times New Roman" w:cs="Times New Roman"/>
          <w:b/>
          <w:bCs/>
          <w:sz w:val="28"/>
          <w:szCs w:val="28"/>
        </w:rPr>
        <w:t>Владимир Путин</w:t>
      </w:r>
      <w:r w:rsidRPr="006556F3">
        <w:rPr>
          <w:rFonts w:ascii="Times New Roman" w:hAnsi="Times New Roman" w:cs="Times New Roman"/>
          <w:sz w:val="28"/>
          <w:szCs w:val="28"/>
        </w:rPr>
        <w:t>. — Прошу Правительство последовательно увеличивать набранные темпы в "стройке", резервы здесь тоже имеются», — </w:t>
      </w:r>
      <w:hyperlink r:id="rId110" w:history="1">
        <w:r w:rsidRPr="006556F3">
          <w:rPr>
            <w:rFonts w:ascii="Times New Roman" w:hAnsi="Times New Roman" w:cs="Times New Roman"/>
            <w:sz w:val="28"/>
            <w:szCs w:val="28"/>
          </w:rPr>
          <w:t>добавил</w:t>
        </w:r>
      </w:hyperlink>
      <w:r w:rsidRPr="006556F3">
        <w:rPr>
          <w:rFonts w:ascii="Times New Roman" w:hAnsi="Times New Roman" w:cs="Times New Roman"/>
          <w:sz w:val="28"/>
          <w:szCs w:val="28"/>
        </w:rPr>
        <w:t> глава государства.</w:t>
      </w:r>
    </w:p>
    <w:p w14:paraId="3FE235C1"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Подтвердив этот тезис Президента, </w:t>
      </w:r>
      <w:r w:rsidRPr="006556F3">
        <w:rPr>
          <w:rFonts w:ascii="Times New Roman" w:hAnsi="Times New Roman" w:cs="Times New Roman"/>
          <w:b/>
          <w:bCs/>
          <w:sz w:val="28"/>
          <w:szCs w:val="28"/>
        </w:rPr>
        <w:t>Марат Хуснуллин</w:t>
      </w:r>
      <w:r w:rsidRPr="006556F3">
        <w:rPr>
          <w:rFonts w:ascii="Times New Roman" w:hAnsi="Times New Roman" w:cs="Times New Roman"/>
          <w:sz w:val="28"/>
          <w:szCs w:val="28"/>
        </w:rPr>
        <w:t> (на фото) уточнил, что по предварительным данным Росстата объем ввода жилья по итогам первой половины этого года на 23% превысил аналогичный показатель 2020 года (</w:t>
      </w:r>
      <w:r w:rsidRPr="006556F3">
        <w:rPr>
          <w:rFonts w:ascii="Times New Roman" w:hAnsi="Times New Roman" w:cs="Times New Roman"/>
          <w:i/>
          <w:iCs/>
          <w:sz w:val="28"/>
          <w:szCs w:val="28"/>
        </w:rPr>
        <w:t>по </w:t>
      </w:r>
      <w:hyperlink r:id="rId111" w:history="1">
        <w:r w:rsidRPr="006556F3">
          <w:rPr>
            <w:rFonts w:ascii="Times New Roman" w:hAnsi="Times New Roman" w:cs="Times New Roman"/>
            <w:i/>
            <w:iCs/>
            <w:sz w:val="28"/>
            <w:szCs w:val="28"/>
          </w:rPr>
          <w:t>уточненным</w:t>
        </w:r>
      </w:hyperlink>
      <w:r w:rsidRPr="006556F3">
        <w:rPr>
          <w:rFonts w:ascii="Times New Roman" w:hAnsi="Times New Roman" w:cs="Times New Roman"/>
          <w:i/>
          <w:iCs/>
          <w:sz w:val="28"/>
          <w:szCs w:val="28"/>
        </w:rPr>
        <w:t> данным — на 30%</w:t>
      </w:r>
      <w:r w:rsidRPr="006556F3">
        <w:rPr>
          <w:rFonts w:ascii="Times New Roman" w:hAnsi="Times New Roman" w:cs="Times New Roman"/>
          <w:sz w:val="28"/>
          <w:szCs w:val="28"/>
        </w:rPr>
        <w:t> — </w:t>
      </w:r>
      <w:r w:rsidRPr="006556F3">
        <w:rPr>
          <w:rFonts w:ascii="Times New Roman" w:hAnsi="Times New Roman" w:cs="Times New Roman"/>
          <w:b/>
          <w:bCs/>
          <w:sz w:val="28"/>
          <w:szCs w:val="28"/>
        </w:rPr>
        <w:t>Ред.</w:t>
      </w:r>
      <w:r w:rsidRPr="006556F3">
        <w:rPr>
          <w:rFonts w:ascii="Times New Roman" w:hAnsi="Times New Roman" w:cs="Times New Roman"/>
          <w:sz w:val="28"/>
          <w:szCs w:val="28"/>
        </w:rPr>
        <w:t>).</w:t>
      </w:r>
    </w:p>
    <w:p w14:paraId="64350095"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«Также, по предварительным данным, в первом полугодии 1,75 млн семей улучшили свои жилищные условия, это на 30% больше, чем за аналогичный период прошлого года», — доложил вице-премьер</w:t>
      </w:r>
      <w:r w:rsidRPr="006556F3">
        <w:rPr>
          <w:rFonts w:ascii="Times New Roman" w:hAnsi="Times New Roman" w:cs="Times New Roman"/>
          <w:b/>
          <w:bCs/>
          <w:sz w:val="28"/>
          <w:szCs w:val="28"/>
        </w:rPr>
        <w:t>.</w:t>
      </w:r>
    </w:p>
    <w:p w14:paraId="37726C3C"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b/>
          <w:bCs/>
          <w:sz w:val="28"/>
          <w:szCs w:val="28"/>
        </w:rPr>
        <w:t>О субсидировании ипотеки</w:t>
      </w:r>
    </w:p>
    <w:p w14:paraId="3BAF101D"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Владимир Путин отметил эффективность госпрограмм субсидирования ипотеки, благодаря которым в прошлом году смогли улучшить свои жилищные условия свыше 3,5 млн семей. </w:t>
      </w:r>
    </w:p>
    <w:p w14:paraId="460A0BF7"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Марат Хуснуллин в ответ также привел предварительные данные Росстата, согласно которым в первой половине текущего года было выдано около 940 тыс. ипотечных кредитов на сумму в 2,7 трлн руб. — на 44% в количественном выражении и на 7,4% в денежном выражении больше, чем за аналогичный период 2020 года.</w:t>
      </w:r>
    </w:p>
    <w:p w14:paraId="0A79DDFF"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Замглавы Правительства напомнил, что со 2 июля были </w:t>
      </w:r>
      <w:hyperlink r:id="rId112" w:history="1">
        <w:r w:rsidRPr="006556F3">
          <w:rPr>
            <w:rFonts w:ascii="Times New Roman" w:hAnsi="Times New Roman" w:cs="Times New Roman"/>
            <w:sz w:val="28"/>
            <w:szCs w:val="28"/>
          </w:rPr>
          <w:t>уточнены</w:t>
        </w:r>
      </w:hyperlink>
      <w:r w:rsidRPr="006556F3">
        <w:rPr>
          <w:rFonts w:ascii="Times New Roman" w:hAnsi="Times New Roman" w:cs="Times New Roman"/>
          <w:sz w:val="28"/>
          <w:szCs w:val="28"/>
        </w:rPr>
        <w:t> условия госпрограммы льготной ипотеки на новостройки, </w:t>
      </w:r>
      <w:hyperlink r:id="rId113" w:history="1">
        <w:r w:rsidRPr="006556F3">
          <w:rPr>
            <w:rFonts w:ascii="Times New Roman" w:hAnsi="Times New Roman" w:cs="Times New Roman"/>
            <w:sz w:val="28"/>
            <w:szCs w:val="28"/>
          </w:rPr>
          <w:t>запущенной</w:t>
        </w:r>
      </w:hyperlink>
      <w:r w:rsidRPr="006556F3">
        <w:rPr>
          <w:rFonts w:ascii="Times New Roman" w:hAnsi="Times New Roman" w:cs="Times New Roman"/>
          <w:sz w:val="28"/>
          <w:szCs w:val="28"/>
        </w:rPr>
        <w:t> более года назад по инициативе Президента России: теперь можно получить кредит размером до 3 млн руб. по ставке до 7% (вместо прежних 6—12 млн руб. по ставке до 6,5%).</w:t>
      </w:r>
    </w:p>
    <w:p w14:paraId="6D233E8F"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«Ждем первых результатов и очень надеемся, что заработает </w:t>
      </w:r>
      <w:hyperlink r:id="rId114" w:history="1">
        <w:r w:rsidRPr="006556F3">
          <w:rPr>
            <w:rFonts w:ascii="Times New Roman" w:hAnsi="Times New Roman" w:cs="Times New Roman"/>
            <w:sz w:val="28"/>
            <w:szCs w:val="28"/>
          </w:rPr>
          <w:t>семейная</w:t>
        </w:r>
      </w:hyperlink>
      <w:r w:rsidRPr="006556F3">
        <w:rPr>
          <w:rFonts w:ascii="Times New Roman" w:hAnsi="Times New Roman" w:cs="Times New Roman"/>
          <w:sz w:val="28"/>
          <w:szCs w:val="28"/>
        </w:rPr>
        <w:t> ипотека на </w:t>
      </w:r>
      <w:hyperlink r:id="rId115" w:history="1">
        <w:r w:rsidRPr="006556F3">
          <w:rPr>
            <w:rFonts w:ascii="Times New Roman" w:hAnsi="Times New Roman" w:cs="Times New Roman"/>
            <w:sz w:val="28"/>
            <w:szCs w:val="28"/>
          </w:rPr>
          <w:t>первого</w:t>
        </w:r>
      </w:hyperlink>
      <w:r w:rsidRPr="006556F3">
        <w:rPr>
          <w:rFonts w:ascii="Times New Roman" w:hAnsi="Times New Roman" w:cs="Times New Roman"/>
          <w:sz w:val="28"/>
          <w:szCs w:val="28"/>
        </w:rPr>
        <w:t> ребенка, которую можно получить по ставке 6% не только на новостройку, но и на строительство индивидуального жилого дома», — доложил Хуснуллин, выразив благодарность Президенту, ЦБ, коллегам из Правительства и Минфину за «это непростое, но очень нужное решение».</w:t>
      </w:r>
    </w:p>
    <w:p w14:paraId="50537B88"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b/>
          <w:bCs/>
          <w:sz w:val="28"/>
          <w:szCs w:val="28"/>
        </w:rPr>
        <w:t>О качестве городской среды и благоустройстве</w:t>
      </w:r>
    </w:p>
    <w:p w14:paraId="2DB6F4A9"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Марат Хуснуллин доложил Президенту, что на уровне Правительства и Минстроя идет активная работа над достижением показателей по улучшению качества городской среды в российских городах в 1,5 раза.</w:t>
      </w:r>
    </w:p>
    <w:p w14:paraId="5ED4D295"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«Ежегодно программа по формированию комфортной городской среды реализуется более чем в 3 тыс. муниципальных образований, в которых проживает около 120 млн жителей», — уточнил вице-премьер. Он подчеркнул, что все показатели превышают плановые значения.</w:t>
      </w:r>
    </w:p>
    <w:p w14:paraId="259F7A25"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lastRenderedPageBreak/>
        <w:t>По его словам, в РФ уже благоустроено почти 12 тыс. общественных территорий, включая набережные, центральные площади, парки, детские площадки, а также почти 19 тыс. дворов.</w:t>
      </w:r>
    </w:p>
    <w:p w14:paraId="721D9303"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«Также реализовано 173 проекта — победителя Всероссийского </w:t>
      </w:r>
      <w:hyperlink r:id="rId116" w:history="1">
        <w:r w:rsidRPr="006556F3">
          <w:rPr>
            <w:rFonts w:ascii="Times New Roman" w:hAnsi="Times New Roman" w:cs="Times New Roman"/>
            <w:sz w:val="28"/>
            <w:szCs w:val="28"/>
          </w:rPr>
          <w:t>конкурса</w:t>
        </w:r>
      </w:hyperlink>
      <w:r w:rsidRPr="006556F3">
        <w:rPr>
          <w:rFonts w:ascii="Times New Roman" w:hAnsi="Times New Roman" w:cs="Times New Roman"/>
          <w:sz w:val="28"/>
          <w:szCs w:val="28"/>
        </w:rPr>
        <w:t> лучших проектов благоустройства, который Вами, Владимир Владимирович, был одобрен ещё в 2018 году», — проинформировал Хуснуллин Президента и членов Совета.</w:t>
      </w:r>
    </w:p>
    <w:p w14:paraId="739DD56B"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 </w:t>
      </w:r>
    </w:p>
    <w:p w14:paraId="0911697A" w14:textId="3B982136"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noProof/>
          <w:sz w:val="28"/>
          <w:szCs w:val="28"/>
        </w:rPr>
        <w:drawing>
          <wp:inline distT="0" distB="0" distL="0" distR="0" wp14:anchorId="2CBBB957" wp14:editId="502F2480">
            <wp:extent cx="4762500" cy="3571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14:paraId="60CD6D89"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b/>
          <w:bCs/>
          <w:sz w:val="28"/>
          <w:szCs w:val="28"/>
        </w:rPr>
        <w:t> </w:t>
      </w:r>
    </w:p>
    <w:p w14:paraId="43F00E64"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b/>
          <w:bCs/>
          <w:sz w:val="28"/>
          <w:szCs w:val="28"/>
        </w:rPr>
        <w:t>О создании межрегиональных агломераций</w:t>
      </w:r>
    </w:p>
    <w:p w14:paraId="6B64E233"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 «Для определения приоритетов пространственного развития и точек роста [</w:t>
      </w:r>
      <w:r w:rsidRPr="006556F3">
        <w:rPr>
          <w:rFonts w:ascii="Times New Roman" w:hAnsi="Times New Roman" w:cs="Times New Roman"/>
          <w:i/>
          <w:iCs/>
          <w:sz w:val="28"/>
          <w:szCs w:val="28"/>
        </w:rPr>
        <w:t>Правительством</w:t>
      </w:r>
      <w:r w:rsidRPr="006556F3">
        <w:rPr>
          <w:rFonts w:ascii="Times New Roman" w:hAnsi="Times New Roman" w:cs="Times New Roman"/>
          <w:sz w:val="28"/>
          <w:szCs w:val="28"/>
        </w:rPr>
        <w:t> — </w:t>
      </w:r>
      <w:r w:rsidRPr="006556F3">
        <w:rPr>
          <w:rFonts w:ascii="Times New Roman" w:hAnsi="Times New Roman" w:cs="Times New Roman"/>
          <w:b/>
          <w:bCs/>
          <w:sz w:val="28"/>
          <w:szCs w:val="28"/>
        </w:rPr>
        <w:t>Ред.</w:t>
      </w:r>
      <w:r w:rsidRPr="006556F3">
        <w:rPr>
          <w:rFonts w:ascii="Times New Roman" w:hAnsi="Times New Roman" w:cs="Times New Roman"/>
          <w:sz w:val="28"/>
          <w:szCs w:val="28"/>
        </w:rPr>
        <w:t>] подготовлена инициатива «Города больших возможностей» и «Возрождение малых форм расселения», — сообщил Хуснуллин в ходе своего выступления.</w:t>
      </w:r>
    </w:p>
    <w:p w14:paraId="1846B07F"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В целях реализации данной программы </w:t>
      </w:r>
      <w:hyperlink r:id="rId118" w:history="1">
        <w:r w:rsidRPr="006556F3">
          <w:rPr>
            <w:rFonts w:ascii="Times New Roman" w:hAnsi="Times New Roman" w:cs="Times New Roman"/>
            <w:sz w:val="28"/>
            <w:szCs w:val="28"/>
          </w:rPr>
          <w:t>создается</w:t>
        </w:r>
      </w:hyperlink>
      <w:r w:rsidRPr="006556F3">
        <w:rPr>
          <w:rFonts w:ascii="Times New Roman" w:hAnsi="Times New Roman" w:cs="Times New Roman"/>
          <w:sz w:val="28"/>
          <w:szCs w:val="28"/>
        </w:rPr>
        <w:t> институт пространственного развития. Он займется образованием межрегиональных агломераций, которые по факту уже есть и сосредотачивают основной потенциал экономического роста страны, обрисовал в очередной раз вице-премьер одну из главных своих идей.</w:t>
      </w:r>
    </w:p>
    <w:p w14:paraId="6AEDB640"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«Необходимо создать возможность проведения единой градостроительной, транспортной, тарифной политики без изменения административных границ, — заметил зампред Правительства. — При этом развитие инфраструктуры в агломерации приведет к перераспределению имеющихся трудовых ресурсов и дополнительному привлечению внешней рабочей силы», — считает он.</w:t>
      </w:r>
    </w:p>
    <w:p w14:paraId="3C75A558"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По его мнению, агломерации дадут значительно больший рост в развитии, внесут более весомый вклад в ВВП, чем остальные регионы.</w:t>
      </w:r>
    </w:p>
    <w:p w14:paraId="428BF083"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b/>
          <w:bCs/>
          <w:sz w:val="28"/>
          <w:szCs w:val="28"/>
        </w:rPr>
        <w:lastRenderedPageBreak/>
        <w:t>О развитии ИЖС</w:t>
      </w:r>
    </w:p>
    <w:p w14:paraId="0D969F5E"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Касаясь темы индивидуального жилищного строительства (ИЖС), Хуснуллин сообщил, что развитие этого сектора будет осуществляться в рамках правительственной инициативы «Мой частный дом». Ее реализация предполагает, по словам вице-премьера, решение следующих ключевых задач:</w:t>
      </w:r>
    </w:p>
    <w:p w14:paraId="666CA174" w14:textId="38B9309C" w:rsidR="00820599" w:rsidRPr="006556F3" w:rsidRDefault="00820599" w:rsidP="006556F3">
      <w:pPr>
        <w:pStyle w:val="a3"/>
        <w:numPr>
          <w:ilvl w:val="0"/>
          <w:numId w:val="23"/>
        </w:numPr>
        <w:tabs>
          <w:tab w:val="left" w:pos="851"/>
        </w:tabs>
        <w:spacing w:after="0"/>
        <w:ind w:left="0" w:firstLine="0"/>
        <w:jc w:val="both"/>
        <w:rPr>
          <w:rFonts w:ascii="Times New Roman" w:hAnsi="Times New Roman" w:cs="Times New Roman"/>
          <w:sz w:val="28"/>
          <w:szCs w:val="28"/>
        </w:rPr>
      </w:pPr>
      <w:r w:rsidRPr="006556F3">
        <w:rPr>
          <w:rFonts w:ascii="Times New Roman" w:hAnsi="Times New Roman" w:cs="Times New Roman"/>
          <w:sz w:val="28"/>
          <w:szCs w:val="28"/>
        </w:rPr>
        <w:t>предоставление земли (100 млн кв. м) и оформление прав на построенные объекты;</w:t>
      </w:r>
    </w:p>
    <w:p w14:paraId="707AC3D7" w14:textId="338A96BB" w:rsidR="00820599" w:rsidRPr="006556F3" w:rsidRDefault="00820599" w:rsidP="006556F3">
      <w:pPr>
        <w:pStyle w:val="a3"/>
        <w:numPr>
          <w:ilvl w:val="0"/>
          <w:numId w:val="23"/>
        </w:numPr>
        <w:tabs>
          <w:tab w:val="left" w:pos="851"/>
        </w:tabs>
        <w:spacing w:after="0"/>
        <w:ind w:left="0" w:firstLine="0"/>
        <w:jc w:val="both"/>
        <w:rPr>
          <w:rFonts w:ascii="Times New Roman" w:hAnsi="Times New Roman" w:cs="Times New Roman"/>
          <w:sz w:val="28"/>
          <w:szCs w:val="28"/>
        </w:rPr>
      </w:pPr>
      <w:r w:rsidRPr="006556F3">
        <w:rPr>
          <w:rFonts w:ascii="Times New Roman" w:hAnsi="Times New Roman" w:cs="Times New Roman"/>
          <w:sz w:val="28"/>
          <w:szCs w:val="28"/>
        </w:rPr>
        <w:t>внесение соответствующих изменений в нормативные документы (не позднее первой половины 2022 года;</w:t>
      </w:r>
    </w:p>
    <w:p w14:paraId="30B8141B" w14:textId="66C55767" w:rsidR="00820599" w:rsidRPr="006556F3" w:rsidRDefault="00820599" w:rsidP="006556F3">
      <w:pPr>
        <w:pStyle w:val="a3"/>
        <w:numPr>
          <w:ilvl w:val="0"/>
          <w:numId w:val="23"/>
        </w:numPr>
        <w:tabs>
          <w:tab w:val="left" w:pos="851"/>
        </w:tabs>
        <w:spacing w:after="0"/>
        <w:ind w:left="0" w:firstLine="0"/>
        <w:jc w:val="both"/>
        <w:rPr>
          <w:rFonts w:ascii="Times New Roman" w:hAnsi="Times New Roman" w:cs="Times New Roman"/>
          <w:sz w:val="28"/>
          <w:szCs w:val="28"/>
        </w:rPr>
      </w:pPr>
      <w:r w:rsidRPr="006556F3">
        <w:rPr>
          <w:rFonts w:ascii="Times New Roman" w:hAnsi="Times New Roman" w:cs="Times New Roman"/>
          <w:sz w:val="28"/>
          <w:szCs w:val="28"/>
        </w:rPr>
        <w:t>упрощение процедуры подключения к инженерным сетям объектов ИЖС;</w:t>
      </w:r>
    </w:p>
    <w:p w14:paraId="20E8132C" w14:textId="3BB6F198" w:rsidR="00820599" w:rsidRPr="006556F3" w:rsidRDefault="00820599" w:rsidP="006556F3">
      <w:pPr>
        <w:pStyle w:val="a3"/>
        <w:numPr>
          <w:ilvl w:val="0"/>
          <w:numId w:val="23"/>
        </w:numPr>
        <w:tabs>
          <w:tab w:val="left" w:pos="851"/>
        </w:tabs>
        <w:spacing w:after="0"/>
        <w:ind w:left="0" w:firstLine="0"/>
        <w:jc w:val="both"/>
        <w:rPr>
          <w:rFonts w:ascii="Times New Roman" w:hAnsi="Times New Roman" w:cs="Times New Roman"/>
          <w:sz w:val="28"/>
          <w:szCs w:val="28"/>
        </w:rPr>
      </w:pPr>
      <w:r w:rsidRPr="006556F3">
        <w:rPr>
          <w:rFonts w:ascii="Times New Roman" w:hAnsi="Times New Roman" w:cs="Times New Roman"/>
          <w:sz w:val="28"/>
          <w:szCs w:val="28"/>
        </w:rPr>
        <w:t>внедрение реестра </w:t>
      </w:r>
      <w:hyperlink r:id="rId119" w:history="1">
        <w:r w:rsidRPr="006556F3">
          <w:rPr>
            <w:rFonts w:ascii="Times New Roman" w:hAnsi="Times New Roman" w:cs="Times New Roman"/>
            <w:sz w:val="28"/>
            <w:szCs w:val="28"/>
          </w:rPr>
          <w:t>типовых</w:t>
        </w:r>
      </w:hyperlink>
      <w:r w:rsidRPr="006556F3">
        <w:rPr>
          <w:rFonts w:ascii="Times New Roman" w:hAnsi="Times New Roman" w:cs="Times New Roman"/>
          <w:sz w:val="28"/>
          <w:szCs w:val="28"/>
        </w:rPr>
        <w:t> проектов по объектам ИЖС;</w:t>
      </w:r>
    </w:p>
    <w:p w14:paraId="02343DC7" w14:textId="745F32A0" w:rsidR="00820599" w:rsidRPr="006556F3" w:rsidRDefault="00820599" w:rsidP="006556F3">
      <w:pPr>
        <w:pStyle w:val="a3"/>
        <w:numPr>
          <w:ilvl w:val="0"/>
          <w:numId w:val="23"/>
        </w:numPr>
        <w:tabs>
          <w:tab w:val="left" w:pos="851"/>
        </w:tabs>
        <w:spacing w:after="0"/>
        <w:ind w:left="0" w:firstLine="0"/>
        <w:jc w:val="both"/>
        <w:rPr>
          <w:rFonts w:ascii="Times New Roman" w:hAnsi="Times New Roman" w:cs="Times New Roman"/>
          <w:sz w:val="28"/>
          <w:szCs w:val="28"/>
        </w:rPr>
      </w:pPr>
      <w:r w:rsidRPr="006556F3">
        <w:rPr>
          <w:rFonts w:ascii="Times New Roman" w:hAnsi="Times New Roman" w:cs="Times New Roman"/>
          <w:sz w:val="28"/>
          <w:szCs w:val="28"/>
        </w:rPr>
        <w:t>разработка и создание совместно с Банком России до конца текущего года ипотечного продукта для ИЖС.</w:t>
      </w:r>
    </w:p>
    <w:p w14:paraId="2932B703"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«Такой продукт должен быть создан как для строительства индивидуальных домов профессиональными застройщиками, так и при строительстве дома собственными силами», — особо подчеркнул Хуснуллин.</w:t>
      </w:r>
    </w:p>
    <w:p w14:paraId="18FB5B58"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Присутствовавшая на заседании Совета председатель ЦБ </w:t>
      </w:r>
      <w:r w:rsidRPr="006556F3">
        <w:rPr>
          <w:rFonts w:ascii="Times New Roman" w:hAnsi="Times New Roman" w:cs="Times New Roman"/>
          <w:b/>
          <w:bCs/>
          <w:sz w:val="28"/>
          <w:szCs w:val="28"/>
        </w:rPr>
        <w:t>Эльвира Набиуллина</w:t>
      </w:r>
      <w:r w:rsidRPr="006556F3">
        <w:rPr>
          <w:rFonts w:ascii="Times New Roman" w:hAnsi="Times New Roman" w:cs="Times New Roman"/>
          <w:sz w:val="28"/>
          <w:szCs w:val="28"/>
        </w:rPr>
        <w:t> (на фото) на вопрос Президента, как скоро может быть готов данный ипотечный продукт для ИЖС, также назвала срок — до конца текущего года.</w:t>
      </w:r>
    </w:p>
    <w:p w14:paraId="7DEC00D4" w14:textId="5F477950"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«Для того</w:t>
      </w:r>
      <w:r w:rsidR="006556F3" w:rsidRPr="006556F3">
        <w:rPr>
          <w:rFonts w:ascii="Times New Roman" w:hAnsi="Times New Roman" w:cs="Times New Roman"/>
          <w:sz w:val="28"/>
          <w:szCs w:val="28"/>
        </w:rPr>
        <w:t>,</w:t>
      </w:r>
      <w:r w:rsidRPr="006556F3">
        <w:rPr>
          <w:rFonts w:ascii="Times New Roman" w:hAnsi="Times New Roman" w:cs="Times New Roman"/>
          <w:sz w:val="28"/>
          <w:szCs w:val="28"/>
        </w:rPr>
        <w:t xml:space="preserve"> чтобы он пошел и массово, конечно, нужно, наверное, гораздо больше времени», — уточнила глава регулятора.</w:t>
      </w:r>
    </w:p>
    <w:p w14:paraId="61E8B841"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Хуснуллин также пообещал максимально ускорить и упростить вовлечение земельных участков в оборот — создать условия, при которых «постановку участка на кадастровый учет и регистрацию прав можно будет осуществить за один день».</w:t>
      </w:r>
    </w:p>
    <w:p w14:paraId="56E621C5" w14:textId="5405CB14"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То</w:t>
      </w:r>
      <w:r w:rsidR="006556F3" w:rsidRPr="006556F3">
        <w:rPr>
          <w:rFonts w:ascii="Times New Roman" w:hAnsi="Times New Roman" w:cs="Times New Roman"/>
          <w:sz w:val="28"/>
          <w:szCs w:val="28"/>
        </w:rPr>
        <w:t>,</w:t>
      </w:r>
      <w:r w:rsidRPr="006556F3">
        <w:rPr>
          <w:rFonts w:ascii="Times New Roman" w:hAnsi="Times New Roman" w:cs="Times New Roman"/>
          <w:sz w:val="28"/>
          <w:szCs w:val="28"/>
        </w:rPr>
        <w:t xml:space="preserve"> что этот продукт будет востребован, подтверждают данные ДОМ.РФ, согласно которым в целом ряде крупных субъектов доля ИЖС уже превышает ввод многоквартирного жилья. В частности</w:t>
      </w:r>
      <w:r w:rsidR="006556F3" w:rsidRPr="006556F3">
        <w:rPr>
          <w:rFonts w:ascii="Times New Roman" w:hAnsi="Times New Roman" w:cs="Times New Roman"/>
          <w:sz w:val="28"/>
          <w:szCs w:val="28"/>
        </w:rPr>
        <w:t>,</w:t>
      </w:r>
      <w:r w:rsidRPr="006556F3">
        <w:rPr>
          <w:rFonts w:ascii="Times New Roman" w:hAnsi="Times New Roman" w:cs="Times New Roman"/>
          <w:sz w:val="28"/>
          <w:szCs w:val="28"/>
        </w:rPr>
        <w:t xml:space="preserve"> в Нижегородской и Тюменской областях, Ставропольском крае, Иркутской и Челябинской областях доля ИЖС в общем вводе жилья в первом полугодии превысила 70%, сообщил глава го</w:t>
      </w:r>
      <w:r w:rsidR="006556F3" w:rsidRPr="006556F3">
        <w:rPr>
          <w:rFonts w:ascii="Times New Roman" w:hAnsi="Times New Roman" w:cs="Times New Roman"/>
          <w:sz w:val="28"/>
          <w:szCs w:val="28"/>
        </w:rPr>
        <w:t>с</w:t>
      </w:r>
      <w:r w:rsidRPr="006556F3">
        <w:rPr>
          <w:rFonts w:ascii="Times New Roman" w:hAnsi="Times New Roman" w:cs="Times New Roman"/>
          <w:sz w:val="28"/>
          <w:szCs w:val="28"/>
        </w:rPr>
        <w:t>корпорации </w:t>
      </w:r>
      <w:r w:rsidRPr="006556F3">
        <w:rPr>
          <w:rFonts w:ascii="Times New Roman" w:hAnsi="Times New Roman" w:cs="Times New Roman"/>
          <w:b/>
          <w:bCs/>
          <w:sz w:val="28"/>
          <w:szCs w:val="28"/>
        </w:rPr>
        <w:t>Виталий Мутко</w:t>
      </w:r>
      <w:r w:rsidRPr="006556F3">
        <w:rPr>
          <w:rFonts w:ascii="Times New Roman" w:hAnsi="Times New Roman" w:cs="Times New Roman"/>
          <w:sz w:val="28"/>
          <w:szCs w:val="28"/>
        </w:rPr>
        <w:t>.</w:t>
      </w:r>
    </w:p>
    <w:p w14:paraId="55AA75CE"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При этом больше всего индивидуального жилья в январе-июне по данным Росстата построили в Московской области (2,1 млн кв. м), Ленинградской области (1,2 млн кв. м), Республике Татарстан (862 тыс. кв. м), Республике Башкортостан (856 тыс. кв. м) и Краснодарском крае (799 тыс. кв. м).</w:t>
      </w:r>
    </w:p>
    <w:p w14:paraId="5E0A7A92"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b/>
          <w:bCs/>
          <w:sz w:val="28"/>
          <w:szCs w:val="28"/>
        </w:rPr>
        <w:t>О планах по развитию инфраструктуры</w:t>
      </w:r>
    </w:p>
    <w:p w14:paraId="530D19C4"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На реализацию планов по развитию </w:t>
      </w:r>
      <w:hyperlink r:id="rId120" w:history="1">
        <w:r w:rsidRPr="006556F3">
          <w:rPr>
            <w:rFonts w:ascii="Times New Roman" w:hAnsi="Times New Roman" w:cs="Times New Roman"/>
            <w:sz w:val="28"/>
            <w:szCs w:val="28"/>
          </w:rPr>
          <w:t>инфраструктуры</w:t>
        </w:r>
      </w:hyperlink>
      <w:r w:rsidRPr="006556F3">
        <w:rPr>
          <w:rFonts w:ascii="Times New Roman" w:hAnsi="Times New Roman" w:cs="Times New Roman"/>
          <w:sz w:val="28"/>
          <w:szCs w:val="28"/>
        </w:rPr>
        <w:t> в регионах подготовлена правительственная </w:t>
      </w:r>
      <w:hyperlink r:id="rId121" w:history="1">
        <w:r w:rsidRPr="006556F3">
          <w:rPr>
            <w:rFonts w:ascii="Times New Roman" w:hAnsi="Times New Roman" w:cs="Times New Roman"/>
            <w:sz w:val="28"/>
            <w:szCs w:val="28"/>
          </w:rPr>
          <w:t>инициатива</w:t>
        </w:r>
      </w:hyperlink>
      <w:r w:rsidRPr="006556F3">
        <w:rPr>
          <w:rFonts w:ascii="Times New Roman" w:hAnsi="Times New Roman" w:cs="Times New Roman"/>
          <w:sz w:val="28"/>
          <w:szCs w:val="28"/>
        </w:rPr>
        <w:t> «Инфраструктурное меню», включающая ключевые меры финансовой поддержки субъектов РФ, сообщил в ходе своего выступления на Совете вице-премьер.</w:t>
      </w:r>
    </w:p>
    <w:p w14:paraId="38A24F2B"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В данный пакет мер, как ранее </w:t>
      </w:r>
      <w:hyperlink r:id="rId122" w:history="1">
        <w:r w:rsidRPr="006556F3">
          <w:rPr>
            <w:rFonts w:ascii="Times New Roman" w:hAnsi="Times New Roman" w:cs="Times New Roman"/>
            <w:sz w:val="28"/>
            <w:szCs w:val="28"/>
          </w:rPr>
          <w:t>информировал</w:t>
        </w:r>
      </w:hyperlink>
      <w:r w:rsidRPr="006556F3">
        <w:rPr>
          <w:rFonts w:ascii="Times New Roman" w:hAnsi="Times New Roman" w:cs="Times New Roman"/>
          <w:sz w:val="28"/>
          <w:szCs w:val="28"/>
        </w:rPr>
        <w:t> портал ЕРЗ.РФ, входят: механизм </w:t>
      </w:r>
      <w:hyperlink r:id="rId123" w:history="1">
        <w:r w:rsidRPr="006556F3">
          <w:rPr>
            <w:rFonts w:ascii="Times New Roman" w:hAnsi="Times New Roman" w:cs="Times New Roman"/>
            <w:sz w:val="28"/>
            <w:szCs w:val="28"/>
          </w:rPr>
          <w:t>инфраструктурных</w:t>
        </w:r>
      </w:hyperlink>
      <w:r w:rsidRPr="006556F3">
        <w:rPr>
          <w:rFonts w:ascii="Times New Roman" w:hAnsi="Times New Roman" w:cs="Times New Roman"/>
          <w:sz w:val="28"/>
          <w:szCs w:val="28"/>
        </w:rPr>
        <w:t xml:space="preserve"> облигаций под гарантии ДОМ.РФ, реструктуризация </w:t>
      </w:r>
      <w:r w:rsidRPr="006556F3">
        <w:rPr>
          <w:rFonts w:ascii="Times New Roman" w:hAnsi="Times New Roman" w:cs="Times New Roman"/>
          <w:sz w:val="28"/>
          <w:szCs w:val="28"/>
        </w:rPr>
        <w:lastRenderedPageBreak/>
        <w:t>бюджетных кредитов, средства от перераспределения акцизов, инфраструктурные кредиты </w:t>
      </w:r>
      <w:hyperlink r:id="rId124" w:history="1">
        <w:r w:rsidRPr="006556F3">
          <w:rPr>
            <w:rFonts w:ascii="Times New Roman" w:hAnsi="Times New Roman" w:cs="Times New Roman"/>
            <w:sz w:val="28"/>
            <w:szCs w:val="28"/>
          </w:rPr>
          <w:t>ВЭБ.РФ</w:t>
        </w:r>
      </w:hyperlink>
      <w:r w:rsidRPr="006556F3">
        <w:rPr>
          <w:rFonts w:ascii="Times New Roman" w:hAnsi="Times New Roman" w:cs="Times New Roman"/>
          <w:sz w:val="28"/>
          <w:szCs w:val="28"/>
        </w:rPr>
        <w:t>.</w:t>
      </w:r>
    </w:p>
    <w:p w14:paraId="45C3EBBA"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«На заседаниях штаба мы рассмотрели восемь регионов, по которым уже программы практически утвердили, нужно выпустить только документ. 11 субъектов находятся на рассмотрении», — доложил Хуснуллин.</w:t>
      </w:r>
    </w:p>
    <w:p w14:paraId="1903D9A4"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Он также напомнил, что в рамках данной инициативы в ближайшие два года субъекты РФ получат на строительство объектов социальной, дорожно-транспортной инженерной инфраструктуры порядка 500 млрд руб. через бюджетные кредиты, выдаваемые на срок не менее 15 лет по ставке не выше 3%.</w:t>
      </w:r>
    </w:p>
    <w:p w14:paraId="43C11B28"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Кроме того, в течение четырех лет будет привлечено 150 млрд руб. за счет инфраструктурных облигаций, что позволит обеспечить предоставление льготных инфраструктурных займов под 4% сроком до 15 лет, а по отдельным проектам — до 30 лет.</w:t>
      </w:r>
    </w:p>
    <w:p w14:paraId="22761317"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У регионов, по словам Хуснуллина, также есть возможность использовать средства (порядка 600 млрд руб.) на инфраструктуру от реструктуризации бюджетных кредитов, которые можно погашать до 2029 года включительно.</w:t>
      </w:r>
    </w:p>
    <w:p w14:paraId="26C723C3"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«Итого мы в активе в работе имеем не менее 2,6 трлн руб., из которых 1,3 трлн — это внебюджетные источники… это даст толчок для развития территорий», — уверенно заявил зампред Правительства.</w:t>
      </w:r>
    </w:p>
    <w:p w14:paraId="49113B91"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b/>
          <w:bCs/>
          <w:sz w:val="28"/>
          <w:szCs w:val="28"/>
        </w:rPr>
        <w:t>О сокращении инвестиционно-строительного цикла</w:t>
      </w:r>
    </w:p>
    <w:p w14:paraId="35270850"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Федеральный чиновник указал еще на одну важную инициативу Правительства — </w:t>
      </w:r>
      <w:hyperlink r:id="rId125" w:history="1">
        <w:r w:rsidRPr="006556F3">
          <w:rPr>
            <w:rFonts w:ascii="Times New Roman" w:hAnsi="Times New Roman" w:cs="Times New Roman"/>
            <w:sz w:val="28"/>
            <w:szCs w:val="28"/>
          </w:rPr>
          <w:t>сократить</w:t>
        </w:r>
      </w:hyperlink>
      <w:r w:rsidRPr="006556F3">
        <w:rPr>
          <w:rFonts w:ascii="Times New Roman" w:hAnsi="Times New Roman" w:cs="Times New Roman"/>
          <w:sz w:val="28"/>
          <w:szCs w:val="28"/>
        </w:rPr>
        <w:t> инвестиционно-строительный цикл не менее чем на 30%.</w:t>
      </w:r>
    </w:p>
    <w:p w14:paraId="3576A859"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«Инициатива не требует дополнительного финансирования, — заверил он Президента. — Однако, по предварительным расчетам, в случае полной реализации данного проекта позволит привлечь в строительную отрасль ежегодно до двух 2 трлн руб. дополнительных средств за счет экономии и ускорения оборачиваемых средств на стройку», — проинформировал вице-премьер.</w:t>
      </w:r>
    </w:p>
    <w:p w14:paraId="5841AA2C"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Он перечислил три составляющих данной меры:</w:t>
      </w:r>
    </w:p>
    <w:p w14:paraId="6A2A2E0D"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1) снятие административных барьеров (в законодательном порядке число административных процедур в отрасли уже сокращено с 96 до 32);</w:t>
      </w:r>
    </w:p>
    <w:p w14:paraId="6F35A148"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2) цифровизация — перед Минстроем стоит задача оцифровать все 32 процедуры в строительстве, а также внедрение объемного информационного моделирования при проектировании и возведении объектов капстроительства (</w:t>
      </w:r>
      <w:hyperlink r:id="rId126" w:history="1">
        <w:r w:rsidRPr="006556F3">
          <w:rPr>
            <w:rFonts w:ascii="Times New Roman" w:hAnsi="Times New Roman" w:cs="Times New Roman"/>
            <w:sz w:val="28"/>
            <w:szCs w:val="28"/>
          </w:rPr>
          <w:t>BIM-технологии</w:t>
        </w:r>
      </w:hyperlink>
      <w:r w:rsidRPr="006556F3">
        <w:rPr>
          <w:rFonts w:ascii="Times New Roman" w:hAnsi="Times New Roman" w:cs="Times New Roman"/>
          <w:sz w:val="28"/>
          <w:szCs w:val="28"/>
        </w:rPr>
        <w:t xml:space="preserve">) — с 1 января 2022 года все </w:t>
      </w:r>
      <w:proofErr w:type="spellStart"/>
      <w:r w:rsidRPr="006556F3">
        <w:rPr>
          <w:rFonts w:ascii="Times New Roman" w:hAnsi="Times New Roman" w:cs="Times New Roman"/>
          <w:sz w:val="28"/>
          <w:szCs w:val="28"/>
        </w:rPr>
        <w:t>госзаказчики</w:t>
      </w:r>
      <w:proofErr w:type="spellEnd"/>
      <w:r w:rsidRPr="006556F3">
        <w:rPr>
          <w:rFonts w:ascii="Times New Roman" w:hAnsi="Times New Roman" w:cs="Times New Roman"/>
          <w:sz w:val="28"/>
          <w:szCs w:val="28"/>
        </w:rPr>
        <w:t xml:space="preserve"> должны перейти на эти технологии;</w:t>
      </w:r>
    </w:p>
    <w:p w14:paraId="77792AF5"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3) повышение эффективности управления капитальными вложениями на всех уровнях власти с целью сократить сроки и упростить внутренние процедуры при строительстве объектов с привлечением бюджетных средств.</w:t>
      </w:r>
    </w:p>
    <w:p w14:paraId="27C3219A" w14:textId="3A1F3BDD"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b/>
          <w:bCs/>
          <w:sz w:val="28"/>
          <w:szCs w:val="28"/>
        </w:rPr>
        <w:t> </w:t>
      </w:r>
      <w:r w:rsidRPr="006556F3">
        <w:rPr>
          <w:rFonts w:ascii="Times New Roman" w:hAnsi="Times New Roman" w:cs="Times New Roman"/>
          <w:sz w:val="28"/>
          <w:szCs w:val="28"/>
        </w:rPr>
        <w:t xml:space="preserve">«Кроме того, в управлении капитальными вложениями нам необходимо совершенствовать систему государственного заказа, — подчеркнул Марат Хуснуллин. — Мы видим сегодня проблему удорожания проектов, подготовили </w:t>
      </w:r>
      <w:r w:rsidRPr="006556F3">
        <w:rPr>
          <w:rFonts w:ascii="Times New Roman" w:hAnsi="Times New Roman" w:cs="Times New Roman"/>
          <w:sz w:val="28"/>
          <w:szCs w:val="28"/>
        </w:rPr>
        <w:lastRenderedPageBreak/>
        <w:t>решения, в ближайшее время будем предлагать их утвердить», — пообещал замглавы Правительства.</w:t>
      </w:r>
    </w:p>
    <w:p w14:paraId="03ECD728" w14:textId="77777777" w:rsidR="00820599" w:rsidRPr="006556F3"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Владимир Путин поблагодарил его за исчерпывающий доклад и призвал приложить все усилия, чтобы на фоне подорожания производственных цепочек в отрасли не допустить банкротства отдельных компаний. «И, главное, не допустить увеличения долгостроя», — подчеркнул глава государства.</w:t>
      </w:r>
    </w:p>
    <w:p w14:paraId="3006D493" w14:textId="6E3AFD97" w:rsidR="00820599" w:rsidRDefault="00820599" w:rsidP="006556F3">
      <w:pPr>
        <w:tabs>
          <w:tab w:val="left" w:pos="851"/>
        </w:tabs>
        <w:spacing w:after="0"/>
        <w:ind w:firstLine="851"/>
        <w:jc w:val="both"/>
        <w:rPr>
          <w:rFonts w:ascii="Times New Roman" w:hAnsi="Times New Roman" w:cs="Times New Roman"/>
          <w:sz w:val="28"/>
          <w:szCs w:val="28"/>
        </w:rPr>
      </w:pPr>
      <w:r w:rsidRPr="006556F3">
        <w:rPr>
          <w:rFonts w:ascii="Times New Roman" w:hAnsi="Times New Roman" w:cs="Times New Roman"/>
          <w:sz w:val="28"/>
          <w:szCs w:val="28"/>
        </w:rPr>
        <w:t>Полностью онлайн-заседание Совета при Президенте РФ по стратегическому развитию и национальным проектам от 20 июля 2021 года можно посмотреть </w:t>
      </w:r>
      <w:hyperlink r:id="rId127" w:history="1">
        <w:r w:rsidRPr="006556F3">
          <w:rPr>
            <w:rFonts w:ascii="Times New Roman" w:hAnsi="Times New Roman" w:cs="Times New Roman"/>
            <w:sz w:val="28"/>
            <w:szCs w:val="28"/>
          </w:rPr>
          <w:t>здесь</w:t>
        </w:r>
      </w:hyperlink>
      <w:r w:rsidRPr="006556F3">
        <w:rPr>
          <w:rFonts w:ascii="Times New Roman" w:hAnsi="Times New Roman" w:cs="Times New Roman"/>
          <w:sz w:val="28"/>
          <w:szCs w:val="28"/>
        </w:rPr>
        <w:t>.</w:t>
      </w:r>
    </w:p>
    <w:p w14:paraId="681F8C9A" w14:textId="1D61EECD" w:rsidR="00716CC3" w:rsidRDefault="00716CC3" w:rsidP="006556F3">
      <w:pPr>
        <w:tabs>
          <w:tab w:val="left" w:pos="851"/>
        </w:tabs>
        <w:spacing w:after="0"/>
        <w:ind w:firstLine="851"/>
        <w:jc w:val="both"/>
        <w:rPr>
          <w:rFonts w:ascii="Times New Roman" w:hAnsi="Times New Roman" w:cs="Times New Roman"/>
          <w:sz w:val="28"/>
          <w:szCs w:val="28"/>
        </w:rPr>
      </w:pPr>
    </w:p>
    <w:p w14:paraId="720539A8" w14:textId="676A4B85" w:rsidR="00716CC3" w:rsidRPr="00716CC3" w:rsidRDefault="00716CC3" w:rsidP="00716CC3">
      <w:pPr>
        <w:pStyle w:val="1"/>
        <w:numPr>
          <w:ilvl w:val="1"/>
          <w:numId w:val="1"/>
        </w:numPr>
        <w:tabs>
          <w:tab w:val="left" w:pos="851"/>
        </w:tabs>
        <w:spacing w:before="0" w:beforeAutospacing="0" w:after="0" w:afterAutospacing="0"/>
        <w:ind w:left="0" w:firstLine="0"/>
        <w:jc w:val="both"/>
        <w:rPr>
          <w:sz w:val="28"/>
          <w:szCs w:val="28"/>
        </w:rPr>
      </w:pPr>
      <w:bookmarkStart w:id="56" w:name="_Toc77949560"/>
      <w:r w:rsidRPr="00716CC3">
        <w:rPr>
          <w:sz w:val="28"/>
          <w:szCs w:val="28"/>
        </w:rPr>
        <w:t xml:space="preserve">23.07.2021 </w:t>
      </w:r>
      <w:r w:rsidR="00935020">
        <w:rPr>
          <w:sz w:val="28"/>
          <w:szCs w:val="28"/>
        </w:rPr>
        <w:t xml:space="preserve">ЕРЗ. </w:t>
      </w:r>
      <w:r w:rsidRPr="00716CC3">
        <w:rPr>
          <w:rFonts w:eastAsiaTheme="majorEastAsia"/>
          <w:sz w:val="28"/>
          <w:szCs w:val="28"/>
        </w:rPr>
        <w:t>Марат</w:t>
      </w:r>
      <w:r w:rsidRPr="00716CC3">
        <w:rPr>
          <w:sz w:val="28"/>
          <w:szCs w:val="28"/>
        </w:rPr>
        <w:t xml:space="preserve"> Хуснуллин озвучил строительные инициативы правительства</w:t>
      </w:r>
      <w:bookmarkEnd w:id="56"/>
    </w:p>
    <w:p w14:paraId="4D81E874"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bookmarkStart w:id="57" w:name="_Hlk77946059"/>
      <w:r w:rsidRPr="00716CC3">
        <w:rPr>
          <w:rFonts w:ascii="Times New Roman" w:hAnsi="Times New Roman" w:cs="Times New Roman"/>
          <w:sz w:val="28"/>
          <w:szCs w:val="28"/>
        </w:rPr>
        <w:t>На заседании президиума Правительственной комиссии по региональному развитию её председатель Марат Хуснуллин раскрыл содержание строительного блока инициатив, представленных президенту правительством. Инициативы будут способствовать скорейшему достижению национальных целей, в связи с чем в регионах решено усилить работу сразу по нескольким направлениям.</w:t>
      </w:r>
    </w:p>
    <w:p w14:paraId="0BBF7EE3"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u w:val="single"/>
        </w:rPr>
        <w:t>Инициатива «Города больших возможностей и возрождение малых форм расселения»</w:t>
      </w:r>
      <w:r w:rsidRPr="00716CC3">
        <w:rPr>
          <w:rFonts w:ascii="Times New Roman" w:hAnsi="Times New Roman" w:cs="Times New Roman"/>
          <w:sz w:val="28"/>
          <w:szCs w:val="28"/>
        </w:rPr>
        <w:t xml:space="preserve"> направлена на развитие агломераций и опорных населённых пунктов и предусматривает совершенствование системы учёта земель. В рамках этой инициативы будет создан Институт пространственного развития, который займётся созданием в стране единой среды для качественной жизни вне зависимости от административных границ.</w:t>
      </w:r>
    </w:p>
    <w:p w14:paraId="4C738EA6"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u w:val="single"/>
        </w:rPr>
        <w:t>Инициатива «Мой частный дом»</w:t>
      </w:r>
      <w:r w:rsidRPr="00716CC3">
        <w:rPr>
          <w:rFonts w:ascii="Times New Roman" w:hAnsi="Times New Roman" w:cs="Times New Roman"/>
          <w:sz w:val="28"/>
          <w:szCs w:val="28"/>
        </w:rPr>
        <w:t xml:space="preserve"> направлена на развитие индивидуального жилищного строительства. Это одна из приоритетных задач, особо отмеченная президентом, отметил вице-премьер. «Все необходимые механизмы для развития рынка ИЖС должны быть созданы до конца текущего года. Мы будем работать над оптимизацией порядка предоставления земли и упрощением процедуры оформления прав на построенные дома. Также нам предстоит отрегулировать законодательство, чтобы можно было решить вопрос ипотечного кредитования в этой сфере», — сообщил Марат Хуснуллин.</w:t>
      </w:r>
    </w:p>
    <w:p w14:paraId="08345B63"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u w:val="single"/>
        </w:rPr>
        <w:t>В рамках программы «Мобильный город»</w:t>
      </w:r>
      <w:r w:rsidRPr="00716CC3">
        <w:rPr>
          <w:rFonts w:ascii="Times New Roman" w:hAnsi="Times New Roman" w:cs="Times New Roman"/>
          <w:sz w:val="28"/>
          <w:szCs w:val="28"/>
        </w:rPr>
        <w:t xml:space="preserve"> будут решаться проблемы транспортной загруженности в городах. С помощью современных технологий планируется переработать транспортные схемы всех городов. Особое внимание будет уделено развитию интеллектуальных транспортных систем в целях уменьшения трафика, а также совершенствованию управления потоками.</w:t>
      </w:r>
    </w:p>
    <w:p w14:paraId="5BA299B7"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u w:val="single"/>
        </w:rPr>
        <w:t>С инициативой «Новый ритм строительства»</w:t>
      </w:r>
      <w:r w:rsidRPr="00716CC3">
        <w:rPr>
          <w:rFonts w:ascii="Times New Roman" w:hAnsi="Times New Roman" w:cs="Times New Roman"/>
          <w:sz w:val="28"/>
          <w:szCs w:val="28"/>
        </w:rPr>
        <w:t xml:space="preserve"> многие уже знакомы. Она направлена на снятие административных барьеров и повышение эффективности управления капитальными вложениями, чему будет способствовать глобальная цифровизация строительной отрасли.</w:t>
      </w:r>
    </w:p>
    <w:p w14:paraId="07EFD687"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u w:val="single"/>
        </w:rPr>
        <w:t>Не менее известная инициатива – «Инфраструктурное меню»</w:t>
      </w:r>
      <w:r w:rsidRPr="00716CC3">
        <w:rPr>
          <w:rFonts w:ascii="Times New Roman" w:hAnsi="Times New Roman" w:cs="Times New Roman"/>
          <w:sz w:val="28"/>
          <w:szCs w:val="28"/>
        </w:rPr>
        <w:t xml:space="preserve"> с бюджетными кредитами в размере 500 млрд рублей на проекты по развитию </w:t>
      </w:r>
      <w:r w:rsidRPr="00716CC3">
        <w:rPr>
          <w:rFonts w:ascii="Times New Roman" w:hAnsi="Times New Roman" w:cs="Times New Roman"/>
          <w:sz w:val="28"/>
          <w:szCs w:val="28"/>
        </w:rPr>
        <w:lastRenderedPageBreak/>
        <w:t>инфраструктуры. «Всего благодаря этой программе мы планируем привлечь порядка 2,6 трлн рублей, из которых 1,3 трлн рублей пополнят внебюджетные источники», – напомнил Марат Хуснуллин.</w:t>
      </w:r>
    </w:p>
    <w:p w14:paraId="1705B2BE"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rPr>
        <w:t>Напомним, в начале недели правительство представило президенту 42 инициативы социально-экономического развития с планом достаточно быстрых и видимых изменений в различных сферах. Их суммарная стоимость — 504,8 млрд руб. федерального финансирования и 232 млрд руб. средств Фонда национального благосостояния. Строительных инициатив, по данным «Коммерсанта», в этом списке семь. На заседании комиссии (по информации с сайта кабмина) Маратом Хуснуллиным было озвучено пять.</w:t>
      </w:r>
    </w:p>
    <w:p w14:paraId="50A6D141" w14:textId="3940A72C" w:rsid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rPr>
        <w:t>Источник: Информационный портал Саморегулирование</w:t>
      </w:r>
    </w:p>
    <w:p w14:paraId="005A06E0" w14:textId="636F6C0B" w:rsidR="00AE65ED" w:rsidRDefault="00AE65ED" w:rsidP="00716CC3">
      <w:pPr>
        <w:tabs>
          <w:tab w:val="left" w:pos="851"/>
        </w:tabs>
        <w:spacing w:after="0"/>
        <w:ind w:firstLine="851"/>
        <w:jc w:val="both"/>
        <w:rPr>
          <w:rFonts w:ascii="Times New Roman" w:hAnsi="Times New Roman" w:cs="Times New Roman"/>
          <w:sz w:val="28"/>
          <w:szCs w:val="28"/>
        </w:rPr>
      </w:pPr>
    </w:p>
    <w:p w14:paraId="209B1A05" w14:textId="6D37E4EB" w:rsidR="00AE65ED" w:rsidRPr="00AE65ED" w:rsidRDefault="00AE65ED" w:rsidP="00AE65ED">
      <w:pPr>
        <w:pStyle w:val="1"/>
        <w:numPr>
          <w:ilvl w:val="1"/>
          <w:numId w:val="1"/>
        </w:numPr>
        <w:tabs>
          <w:tab w:val="left" w:pos="851"/>
        </w:tabs>
        <w:spacing w:before="0" w:beforeAutospacing="0" w:after="0" w:afterAutospacing="0"/>
        <w:ind w:left="0" w:firstLine="0"/>
        <w:jc w:val="both"/>
        <w:rPr>
          <w:b w:val="0"/>
          <w:bCs w:val="0"/>
          <w:sz w:val="28"/>
          <w:szCs w:val="28"/>
        </w:rPr>
      </w:pPr>
      <w:bookmarkStart w:id="58" w:name="_Toc77949561"/>
      <w:r>
        <w:rPr>
          <w:sz w:val="28"/>
          <w:szCs w:val="28"/>
        </w:rPr>
        <w:t xml:space="preserve">23.07.2021 ЕРЗ. </w:t>
      </w:r>
      <w:r w:rsidRPr="00AE65ED">
        <w:rPr>
          <w:rFonts w:eastAsiaTheme="majorEastAsia"/>
          <w:sz w:val="28"/>
          <w:szCs w:val="28"/>
        </w:rPr>
        <w:t>Преобразование</w:t>
      </w:r>
      <w:r w:rsidRPr="00AE65ED">
        <w:rPr>
          <w:sz w:val="28"/>
          <w:szCs w:val="28"/>
        </w:rPr>
        <w:t xml:space="preserve"> Фонда защиты дольщиков в Фонд развития территорий обсудили на заседании Правительства</w:t>
      </w:r>
      <w:bookmarkEnd w:id="58"/>
    </w:p>
    <w:p w14:paraId="7941F34D" w14:textId="77777777"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Помимо защиты интересов покупателей жилья в новостройках новая организация будет нацелена на реализацию комплексного развития территорий (</w:t>
      </w:r>
      <w:hyperlink r:id="rId128" w:history="1">
        <w:r w:rsidRPr="00AE65ED">
          <w:rPr>
            <w:rFonts w:ascii="Times New Roman" w:hAnsi="Times New Roman" w:cs="Times New Roman"/>
            <w:sz w:val="28"/>
            <w:szCs w:val="28"/>
          </w:rPr>
          <w:t>КРТ</w:t>
        </w:r>
      </w:hyperlink>
      <w:r w:rsidRPr="00AE65ED">
        <w:rPr>
          <w:rFonts w:ascii="Times New Roman" w:hAnsi="Times New Roman" w:cs="Times New Roman"/>
          <w:sz w:val="28"/>
          <w:szCs w:val="28"/>
        </w:rPr>
        <w:t>) и обеспечение механизмов эффективного финансирования застройщиков, подчеркнули представители Кабмина и Минстроя.</w:t>
      </w:r>
    </w:p>
    <w:p w14:paraId="3BFFE909" w14:textId="77777777"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Они напомнили, что в начале июня Минстрой России направил в Правительство доработанный </w:t>
      </w:r>
      <w:hyperlink r:id="rId129" w:history="1">
        <w:r w:rsidRPr="00AE65ED">
          <w:rPr>
            <w:rFonts w:ascii="Times New Roman" w:hAnsi="Times New Roman" w:cs="Times New Roman"/>
            <w:sz w:val="28"/>
            <w:szCs w:val="28"/>
          </w:rPr>
          <w:t>законопроект</w:t>
        </w:r>
      </w:hyperlink>
      <w:r w:rsidRPr="00AE65ED">
        <w:rPr>
          <w:rFonts w:ascii="Times New Roman" w:hAnsi="Times New Roman" w:cs="Times New Roman"/>
          <w:sz w:val="28"/>
          <w:szCs w:val="28"/>
        </w:rPr>
        <w:t> «О публично-правовой компании «Фонд развития территорий» и о внесении изменений в отдельные законодательные акты Российской Федерации».</w:t>
      </w:r>
    </w:p>
    <w:p w14:paraId="009B9C48" w14:textId="18A42C02"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В соответствии с данным законопроектом, как ранее неоднократно</w:t>
      </w:r>
      <w:r>
        <w:rPr>
          <w:rFonts w:ascii="Times New Roman" w:hAnsi="Times New Roman" w:cs="Times New Roman"/>
          <w:sz w:val="28"/>
          <w:szCs w:val="28"/>
        </w:rPr>
        <w:t xml:space="preserve"> </w:t>
      </w:r>
      <w:hyperlink r:id="rId130" w:history="1">
        <w:r w:rsidRPr="00AE65ED">
          <w:rPr>
            <w:rFonts w:ascii="Times New Roman" w:hAnsi="Times New Roman" w:cs="Times New Roman"/>
            <w:sz w:val="28"/>
            <w:szCs w:val="28"/>
          </w:rPr>
          <w:t>информировал</w:t>
        </w:r>
      </w:hyperlink>
      <w:r w:rsidRPr="00AE65ED">
        <w:rPr>
          <w:rFonts w:ascii="Times New Roman" w:hAnsi="Times New Roman" w:cs="Times New Roman"/>
          <w:sz w:val="28"/>
          <w:szCs w:val="28"/>
        </w:rPr>
        <w:t> портал ЕРЗ.РФ, новая структура будет создаваться путем реорганизации (сочетания и слияния) публично-правовой компании «Фонд защиты прав граждан — участников долевого строительства» и государственной корпорации «Фонд содействия реформированию жилищно-коммунального хозяйства» (Фонд ЖКХ).</w:t>
      </w:r>
    </w:p>
    <w:p w14:paraId="6CC71E77" w14:textId="77777777"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Законопроект предусматривает, что Фонд развития территорий (Фонд) является правопреемником указанных организаций и будет реализовывать их функции, исполняемые в настоящее время в соответствии со </w:t>
      </w:r>
      <w:hyperlink r:id="rId131" w:history="1">
        <w:r w:rsidRPr="00AE65ED">
          <w:rPr>
            <w:rFonts w:ascii="Times New Roman" w:hAnsi="Times New Roman" w:cs="Times New Roman"/>
            <w:sz w:val="28"/>
            <w:szCs w:val="28"/>
          </w:rPr>
          <w:t>185-ФЗ</w:t>
        </w:r>
      </w:hyperlink>
      <w:r w:rsidRPr="00AE65ED">
        <w:rPr>
          <w:rFonts w:ascii="Times New Roman" w:hAnsi="Times New Roman" w:cs="Times New Roman"/>
          <w:sz w:val="28"/>
          <w:szCs w:val="28"/>
        </w:rPr>
        <w:t> и </w:t>
      </w:r>
      <w:hyperlink r:id="rId132" w:history="1">
        <w:r w:rsidRPr="00AE65ED">
          <w:rPr>
            <w:rFonts w:ascii="Times New Roman" w:hAnsi="Times New Roman" w:cs="Times New Roman"/>
            <w:sz w:val="28"/>
            <w:szCs w:val="28"/>
          </w:rPr>
          <w:t>218-ФЗ</w:t>
        </w:r>
      </w:hyperlink>
      <w:r w:rsidRPr="00AE65ED">
        <w:rPr>
          <w:rFonts w:ascii="Times New Roman" w:hAnsi="Times New Roman" w:cs="Times New Roman"/>
          <w:sz w:val="28"/>
          <w:szCs w:val="28"/>
        </w:rPr>
        <w:t>.</w:t>
      </w:r>
    </w:p>
    <w:p w14:paraId="1E1C165A" w14:textId="4365DF64"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 Напомним, что решение о слиянии Фонда ЖКХ с Фондом защиты дольщиков было </w:t>
      </w:r>
      <w:hyperlink r:id="rId133" w:history="1">
        <w:r w:rsidRPr="00AE65ED">
          <w:rPr>
            <w:rFonts w:ascii="Times New Roman" w:hAnsi="Times New Roman" w:cs="Times New Roman"/>
            <w:sz w:val="28"/>
            <w:szCs w:val="28"/>
          </w:rPr>
          <w:t>принято</w:t>
        </w:r>
      </w:hyperlink>
      <w:r w:rsidRPr="00AE65ED">
        <w:rPr>
          <w:rFonts w:ascii="Times New Roman" w:hAnsi="Times New Roman" w:cs="Times New Roman"/>
          <w:sz w:val="28"/>
          <w:szCs w:val="28"/>
        </w:rPr>
        <w:t> на уровне Правительства по поручению Президента РФ</w:t>
      </w:r>
      <w:r>
        <w:rPr>
          <w:rFonts w:ascii="Times New Roman" w:hAnsi="Times New Roman" w:cs="Times New Roman"/>
          <w:sz w:val="28"/>
          <w:szCs w:val="28"/>
        </w:rPr>
        <w:t xml:space="preserve"> </w:t>
      </w:r>
      <w:r w:rsidRPr="00AE65ED">
        <w:rPr>
          <w:rFonts w:ascii="Times New Roman" w:hAnsi="Times New Roman" w:cs="Times New Roman"/>
          <w:b/>
          <w:bCs/>
          <w:sz w:val="28"/>
          <w:szCs w:val="28"/>
        </w:rPr>
        <w:t>Владимира Путина</w:t>
      </w:r>
      <w:r w:rsidRPr="00AE65ED">
        <w:rPr>
          <w:rFonts w:ascii="Times New Roman" w:hAnsi="Times New Roman" w:cs="Times New Roman"/>
          <w:sz w:val="28"/>
          <w:szCs w:val="28"/>
        </w:rPr>
        <w:t> в ноябре 2020 года в рамках </w:t>
      </w:r>
      <w:hyperlink r:id="rId134" w:history="1">
        <w:r w:rsidRPr="00AE65ED">
          <w:rPr>
            <w:rFonts w:ascii="Times New Roman" w:hAnsi="Times New Roman" w:cs="Times New Roman"/>
            <w:sz w:val="28"/>
            <w:szCs w:val="28"/>
          </w:rPr>
          <w:t>оптимизации</w:t>
        </w:r>
      </w:hyperlink>
      <w:r w:rsidRPr="00AE65ED">
        <w:rPr>
          <w:rFonts w:ascii="Times New Roman" w:hAnsi="Times New Roman" w:cs="Times New Roman"/>
          <w:sz w:val="28"/>
          <w:szCs w:val="28"/>
        </w:rPr>
        <w:t> государственных институтов развития.</w:t>
      </w:r>
    </w:p>
    <w:p w14:paraId="7C647907" w14:textId="4DD68623"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Вице-премьер </w:t>
      </w:r>
      <w:r w:rsidRPr="00AE65ED">
        <w:rPr>
          <w:rFonts w:ascii="Times New Roman" w:hAnsi="Times New Roman" w:cs="Times New Roman"/>
          <w:b/>
          <w:bCs/>
          <w:sz w:val="28"/>
          <w:szCs w:val="28"/>
        </w:rPr>
        <w:t>Марат Хуснуллин</w:t>
      </w:r>
      <w:r w:rsidRPr="00AE65ED">
        <w:rPr>
          <w:rFonts w:ascii="Times New Roman" w:hAnsi="Times New Roman" w:cs="Times New Roman"/>
          <w:sz w:val="28"/>
          <w:szCs w:val="28"/>
        </w:rPr>
        <w:t>, курирующий строительство, 22 июля заявил на </w:t>
      </w:r>
      <w:hyperlink r:id="rId135" w:history="1">
        <w:r w:rsidRPr="00AE65ED">
          <w:rPr>
            <w:rFonts w:ascii="Times New Roman" w:hAnsi="Times New Roman" w:cs="Times New Roman"/>
            <w:sz w:val="28"/>
            <w:szCs w:val="28"/>
          </w:rPr>
          <w:t>заседании</w:t>
        </w:r>
      </w:hyperlink>
      <w:r w:rsidRPr="00AE65ED">
        <w:rPr>
          <w:rFonts w:ascii="Times New Roman" w:hAnsi="Times New Roman" w:cs="Times New Roman"/>
          <w:sz w:val="28"/>
          <w:szCs w:val="28"/>
        </w:rPr>
        <w:t xml:space="preserve"> Правительства, что Фонд развития территорий будет </w:t>
      </w:r>
      <w:proofErr w:type="spellStart"/>
      <w:r w:rsidRPr="00AE65ED">
        <w:rPr>
          <w:rFonts w:ascii="Times New Roman" w:hAnsi="Times New Roman" w:cs="Times New Roman"/>
          <w:sz w:val="28"/>
          <w:szCs w:val="28"/>
        </w:rPr>
        <w:t>б</w:t>
      </w:r>
      <w:r w:rsidRPr="00AE65ED">
        <w:rPr>
          <w:rFonts w:ascii="Times New Roman" w:hAnsi="Times New Roman" w:cs="Times New Roman"/>
          <w:i/>
          <w:iCs/>
          <w:sz w:val="28"/>
          <w:szCs w:val="28"/>
        </w:rPr>
        <w:t>О</w:t>
      </w:r>
      <w:r w:rsidRPr="00AE65ED">
        <w:rPr>
          <w:rFonts w:ascii="Times New Roman" w:hAnsi="Times New Roman" w:cs="Times New Roman"/>
          <w:sz w:val="28"/>
          <w:szCs w:val="28"/>
        </w:rPr>
        <w:t>льшим</w:t>
      </w:r>
      <w:proofErr w:type="spellEnd"/>
      <w:r w:rsidRPr="00AE65ED">
        <w:rPr>
          <w:rFonts w:ascii="Times New Roman" w:hAnsi="Times New Roman" w:cs="Times New Roman"/>
          <w:sz w:val="28"/>
          <w:szCs w:val="28"/>
        </w:rPr>
        <w:t xml:space="preserve"> по функционалу, чем просто сложенные вместе Фонд защиты дольщиков и Фонд ЖКХ.</w:t>
      </w:r>
    </w:p>
    <w:p w14:paraId="4D2F9602" w14:textId="77777777"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«Планируется также наделение Фонда рядом новых функций — осуществление комплексного развития территорий на основании решений Правительства РФ, привлечение средств </w:t>
      </w:r>
      <w:hyperlink r:id="rId136" w:history="1">
        <w:r w:rsidRPr="00AE65ED">
          <w:rPr>
            <w:rFonts w:ascii="Times New Roman" w:hAnsi="Times New Roman" w:cs="Times New Roman"/>
            <w:sz w:val="28"/>
            <w:szCs w:val="28"/>
          </w:rPr>
          <w:t>ФНБ</w:t>
        </w:r>
      </w:hyperlink>
      <w:r w:rsidRPr="00AE65ED">
        <w:rPr>
          <w:rFonts w:ascii="Times New Roman" w:hAnsi="Times New Roman" w:cs="Times New Roman"/>
          <w:sz w:val="28"/>
          <w:szCs w:val="28"/>
        </w:rPr>
        <w:t xml:space="preserve"> и участие со стороны кредиторов в </w:t>
      </w:r>
      <w:r w:rsidRPr="00AE65ED">
        <w:rPr>
          <w:rFonts w:ascii="Times New Roman" w:hAnsi="Times New Roman" w:cs="Times New Roman"/>
          <w:sz w:val="28"/>
          <w:szCs w:val="28"/>
        </w:rPr>
        <w:lastRenderedPageBreak/>
        <w:t>договорах синдицированного кредита для реализации проектов жилищного строительства и предоставления займов застройщикам», — </w:t>
      </w:r>
      <w:hyperlink r:id="rId137" w:history="1">
        <w:r w:rsidRPr="00AE65ED">
          <w:rPr>
            <w:rFonts w:ascii="Times New Roman" w:hAnsi="Times New Roman" w:cs="Times New Roman"/>
            <w:sz w:val="28"/>
            <w:szCs w:val="28"/>
          </w:rPr>
          <w:t>цитирует</w:t>
        </w:r>
      </w:hyperlink>
      <w:r w:rsidRPr="00AE65ED">
        <w:rPr>
          <w:rFonts w:ascii="Times New Roman" w:hAnsi="Times New Roman" w:cs="Times New Roman"/>
          <w:sz w:val="28"/>
          <w:szCs w:val="28"/>
        </w:rPr>
        <w:t> Хуснуллина пресс-служба Минстроя.</w:t>
      </w:r>
    </w:p>
    <w:p w14:paraId="0ABBC381" w14:textId="77777777"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Глава строительного ведомства </w:t>
      </w:r>
      <w:r w:rsidRPr="00AE65ED">
        <w:rPr>
          <w:rFonts w:ascii="Times New Roman" w:hAnsi="Times New Roman" w:cs="Times New Roman"/>
          <w:b/>
          <w:bCs/>
          <w:sz w:val="28"/>
          <w:szCs w:val="28"/>
        </w:rPr>
        <w:t>Ирек Файзуллин</w:t>
      </w:r>
      <w:r w:rsidRPr="00AE65ED">
        <w:rPr>
          <w:rFonts w:ascii="Times New Roman" w:hAnsi="Times New Roman" w:cs="Times New Roman"/>
          <w:sz w:val="28"/>
          <w:szCs w:val="28"/>
        </w:rPr>
        <w:t> (на фото), выступая на заседании Правительства, перечислил основные положения законопроекта о создании Фонда развития территорий (подробно с ними можно ознакомиться </w:t>
      </w:r>
      <w:hyperlink r:id="rId138" w:history="1">
        <w:r w:rsidRPr="00AE65ED">
          <w:rPr>
            <w:rFonts w:ascii="Times New Roman" w:hAnsi="Times New Roman" w:cs="Times New Roman"/>
            <w:sz w:val="28"/>
            <w:szCs w:val="28"/>
          </w:rPr>
          <w:t>здесь</w:t>
        </w:r>
      </w:hyperlink>
      <w:r w:rsidRPr="00AE65ED">
        <w:rPr>
          <w:rFonts w:ascii="Times New Roman" w:hAnsi="Times New Roman" w:cs="Times New Roman"/>
          <w:sz w:val="28"/>
          <w:szCs w:val="28"/>
        </w:rPr>
        <w:t>), не исключив принятия данного закона еще до конца этого года.</w:t>
      </w:r>
    </w:p>
    <w:bookmarkEnd w:id="57"/>
    <w:p w14:paraId="2EFB36BD" w14:textId="766FC9AC" w:rsidR="00C00B4F" w:rsidRDefault="00C00B4F" w:rsidP="006556F3">
      <w:pPr>
        <w:tabs>
          <w:tab w:val="left" w:pos="851"/>
        </w:tabs>
        <w:spacing w:after="0"/>
        <w:ind w:firstLine="851"/>
        <w:jc w:val="both"/>
        <w:rPr>
          <w:rFonts w:ascii="Times New Roman" w:hAnsi="Times New Roman" w:cs="Times New Roman"/>
          <w:sz w:val="28"/>
          <w:szCs w:val="28"/>
        </w:rPr>
      </w:pPr>
    </w:p>
    <w:p w14:paraId="769A14C5" w14:textId="53D6716C" w:rsidR="00B54D3A" w:rsidRPr="00325EC1" w:rsidRDefault="00B54D3A" w:rsidP="004C11D5">
      <w:pPr>
        <w:pStyle w:val="1"/>
        <w:numPr>
          <w:ilvl w:val="0"/>
          <w:numId w:val="1"/>
        </w:numPr>
        <w:tabs>
          <w:tab w:val="left" w:pos="851"/>
        </w:tabs>
        <w:spacing w:before="0" w:beforeAutospacing="0" w:after="0" w:afterAutospacing="0"/>
        <w:ind w:left="0" w:firstLine="0"/>
        <w:jc w:val="both"/>
        <w:rPr>
          <w:sz w:val="28"/>
          <w:szCs w:val="28"/>
        </w:rPr>
      </w:pPr>
      <w:bookmarkStart w:id="59" w:name="_Toc77949562"/>
      <w:r w:rsidRPr="00325EC1">
        <w:rPr>
          <w:sz w:val="28"/>
          <w:szCs w:val="28"/>
        </w:rPr>
        <w:t>МИНСТРОЙ</w:t>
      </w:r>
      <w:r w:rsidR="00B90986" w:rsidRPr="00325EC1">
        <w:rPr>
          <w:sz w:val="28"/>
          <w:szCs w:val="28"/>
        </w:rPr>
        <w:t>, МИНИСТЕРСТВА И ВЕДОМСТВА</w:t>
      </w:r>
      <w:bookmarkEnd w:id="59"/>
    </w:p>
    <w:p w14:paraId="09E53CED" w14:textId="3464D203" w:rsidR="00536325" w:rsidRDefault="00536325" w:rsidP="00FE700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87C8884" w14:textId="2796D692" w:rsidR="007254B7" w:rsidRPr="007254B7" w:rsidRDefault="007254B7" w:rsidP="007254B7">
      <w:pPr>
        <w:pStyle w:val="1"/>
        <w:numPr>
          <w:ilvl w:val="1"/>
          <w:numId w:val="1"/>
        </w:numPr>
        <w:tabs>
          <w:tab w:val="left" w:pos="851"/>
        </w:tabs>
        <w:spacing w:before="0" w:beforeAutospacing="0" w:after="0" w:afterAutospacing="0"/>
        <w:ind w:left="0" w:firstLine="0"/>
        <w:jc w:val="both"/>
        <w:rPr>
          <w:sz w:val="28"/>
          <w:szCs w:val="28"/>
        </w:rPr>
      </w:pPr>
      <w:bookmarkStart w:id="60" w:name="_Toc77949563"/>
      <w:r w:rsidRPr="007254B7">
        <w:rPr>
          <w:rFonts w:eastAsiaTheme="majorEastAsia"/>
          <w:sz w:val="28"/>
          <w:szCs w:val="28"/>
        </w:rPr>
        <w:t>19</w:t>
      </w:r>
      <w:r>
        <w:rPr>
          <w:sz w:val="28"/>
          <w:szCs w:val="28"/>
        </w:rPr>
        <w:t>.07.</w:t>
      </w:r>
      <w:r w:rsidRPr="007254B7">
        <w:rPr>
          <w:rFonts w:eastAsiaTheme="majorEastAsia"/>
          <w:sz w:val="28"/>
          <w:szCs w:val="28"/>
        </w:rPr>
        <w:t>2021</w:t>
      </w:r>
      <w:r>
        <w:rPr>
          <w:sz w:val="28"/>
          <w:szCs w:val="28"/>
        </w:rPr>
        <w:t xml:space="preserve"> </w:t>
      </w:r>
      <w:r w:rsidRPr="007254B7">
        <w:rPr>
          <w:rFonts w:eastAsiaTheme="majorEastAsia"/>
          <w:sz w:val="28"/>
          <w:szCs w:val="28"/>
        </w:rPr>
        <w:t>Минстрой </w:t>
      </w:r>
      <w:hyperlink r:id="rId139" w:history="1">
        <w:r w:rsidRPr="007254B7">
          <w:rPr>
            <w:rFonts w:eastAsiaTheme="majorEastAsia"/>
            <w:sz w:val="28"/>
            <w:szCs w:val="28"/>
          </w:rPr>
          <w:t>НОВОСТИ</w:t>
        </w:r>
      </w:hyperlink>
      <w:r>
        <w:rPr>
          <w:sz w:val="28"/>
          <w:szCs w:val="28"/>
        </w:rPr>
        <w:t xml:space="preserve">. </w:t>
      </w:r>
      <w:r w:rsidRPr="007254B7">
        <w:rPr>
          <w:sz w:val="28"/>
          <w:szCs w:val="28"/>
        </w:rPr>
        <w:t>Подведены итоги первого полугодия в обеспечении государственными жилищными сертификатами</w:t>
      </w:r>
      <w:bookmarkEnd w:id="60"/>
    </w:p>
    <w:p w14:paraId="1C8E08F8" w14:textId="77777777" w:rsidR="007254B7" w:rsidRPr="007254B7" w:rsidRDefault="007254B7" w:rsidP="007254B7">
      <w:pPr>
        <w:tabs>
          <w:tab w:val="left" w:pos="851"/>
        </w:tabs>
        <w:spacing w:after="0"/>
        <w:ind w:firstLine="851"/>
        <w:jc w:val="both"/>
        <w:rPr>
          <w:rFonts w:ascii="Times New Roman" w:hAnsi="Times New Roman" w:cs="Times New Roman"/>
          <w:sz w:val="28"/>
          <w:szCs w:val="28"/>
        </w:rPr>
      </w:pPr>
      <w:r w:rsidRPr="007254B7">
        <w:rPr>
          <w:rFonts w:ascii="Times New Roman" w:hAnsi="Times New Roman" w:cs="Times New Roman"/>
          <w:sz w:val="28"/>
          <w:szCs w:val="28"/>
        </w:rPr>
        <w:t>По итогам первого полугодия 2021 года социальные выплаты через государственные жилищные сертификаты получило 3 450 семей. Для улучшения их жилищных условий направлено 8,95 млрд рублей.</w:t>
      </w:r>
    </w:p>
    <w:p w14:paraId="0FFAE3D8" w14:textId="77777777" w:rsidR="007254B7" w:rsidRPr="007254B7" w:rsidRDefault="007254B7" w:rsidP="007254B7">
      <w:pPr>
        <w:tabs>
          <w:tab w:val="left" w:pos="851"/>
        </w:tabs>
        <w:spacing w:after="0"/>
        <w:ind w:firstLine="851"/>
        <w:jc w:val="both"/>
        <w:rPr>
          <w:rFonts w:ascii="Times New Roman" w:hAnsi="Times New Roman" w:cs="Times New Roman"/>
          <w:sz w:val="28"/>
          <w:szCs w:val="28"/>
        </w:rPr>
      </w:pPr>
      <w:r w:rsidRPr="007254B7">
        <w:rPr>
          <w:rFonts w:ascii="Times New Roman" w:hAnsi="Times New Roman" w:cs="Times New Roman"/>
          <w:sz w:val="28"/>
          <w:szCs w:val="28"/>
        </w:rPr>
        <w:t>За первое полугодие 2021 года Минстрой России на 59,7% реализовал годовой объем средств, предусмотренных на обеспечение граждан государственными жилищными сертификатами (ГЖС). Всего в текущем году ГЖС планируется предоставить порядка 5,7 тысячам семей, включая молодых ученых. Общий объем государственной финансовой поддержки через механизм ГЖС составит около 14,9 млрд рублей.</w:t>
      </w:r>
    </w:p>
    <w:p w14:paraId="27038F77" w14:textId="77777777" w:rsidR="007254B7" w:rsidRPr="007254B7" w:rsidRDefault="007254B7" w:rsidP="007254B7">
      <w:pPr>
        <w:tabs>
          <w:tab w:val="left" w:pos="851"/>
        </w:tabs>
        <w:spacing w:after="0"/>
        <w:ind w:firstLine="851"/>
        <w:jc w:val="both"/>
        <w:rPr>
          <w:rFonts w:ascii="Times New Roman" w:hAnsi="Times New Roman" w:cs="Times New Roman"/>
          <w:sz w:val="28"/>
          <w:szCs w:val="28"/>
        </w:rPr>
      </w:pPr>
      <w:r w:rsidRPr="007254B7">
        <w:rPr>
          <w:rFonts w:ascii="Times New Roman" w:hAnsi="Times New Roman" w:cs="Times New Roman"/>
          <w:sz w:val="28"/>
          <w:szCs w:val="28"/>
        </w:rPr>
        <w:t>Среди всех субъектов РФ лучший показатель по освоению средств, выделенных для предоставления ГЖС, достигнут по категории граждан, подлежащих переселению с комплекса «Байконур». От годового объема средств, предусмотренных на данную категорию граждан, уже реализовано 94,3%. Повышенные темпы оформления и выдачи ГЖС показали также силовые ведомства, участвующие в реализации государственной программы. Ими на сертификаты направлено уже 89,2% средств об общего объема годовых лимитов.</w:t>
      </w:r>
    </w:p>
    <w:p w14:paraId="4EA39255" w14:textId="77777777" w:rsidR="007254B7" w:rsidRPr="007254B7" w:rsidRDefault="007254B7" w:rsidP="007254B7">
      <w:pPr>
        <w:tabs>
          <w:tab w:val="left" w:pos="851"/>
        </w:tabs>
        <w:spacing w:after="0"/>
        <w:ind w:firstLine="851"/>
        <w:jc w:val="both"/>
        <w:rPr>
          <w:rFonts w:ascii="Times New Roman" w:hAnsi="Times New Roman" w:cs="Times New Roman"/>
          <w:sz w:val="28"/>
          <w:szCs w:val="28"/>
        </w:rPr>
      </w:pPr>
      <w:r w:rsidRPr="007254B7">
        <w:rPr>
          <w:rFonts w:ascii="Times New Roman" w:hAnsi="Times New Roman" w:cs="Times New Roman"/>
          <w:sz w:val="28"/>
          <w:szCs w:val="28"/>
        </w:rPr>
        <w:t>Кроме того, по состоянию на 1 июля 2021 года, на 72,2% исполнен годовой объем выдачи ГЖС, предусмотренный для переселения граждан из закрытых административно-территориальных образований.</w:t>
      </w:r>
    </w:p>
    <w:p w14:paraId="7431B95E" w14:textId="77777777" w:rsidR="007254B7" w:rsidRPr="007254B7" w:rsidRDefault="007254B7" w:rsidP="007254B7">
      <w:pPr>
        <w:tabs>
          <w:tab w:val="left" w:pos="851"/>
        </w:tabs>
        <w:spacing w:after="0"/>
        <w:ind w:firstLine="851"/>
        <w:jc w:val="both"/>
        <w:rPr>
          <w:rFonts w:ascii="Times New Roman" w:hAnsi="Times New Roman" w:cs="Times New Roman"/>
          <w:sz w:val="28"/>
          <w:szCs w:val="28"/>
        </w:rPr>
      </w:pPr>
      <w:r w:rsidRPr="007254B7">
        <w:rPr>
          <w:rFonts w:ascii="Times New Roman" w:hAnsi="Times New Roman" w:cs="Times New Roman"/>
          <w:sz w:val="28"/>
          <w:szCs w:val="28"/>
        </w:rPr>
        <w:t>Среди регионов, лидирующих в оформлении и выдаче ГЖС, стали Брянская, Иркутская, Мурманская, Ростовская, Самарская, Челябинская области, где большинство граждан, получивших сертификат, уже смогли реализовать свое право на обеспечение жильем в рамках государственной поддержки.</w:t>
      </w:r>
    </w:p>
    <w:p w14:paraId="32A139F8" w14:textId="77777777" w:rsidR="007254B7" w:rsidRPr="007254B7" w:rsidRDefault="007254B7" w:rsidP="007254B7">
      <w:pPr>
        <w:tabs>
          <w:tab w:val="left" w:pos="851"/>
        </w:tabs>
        <w:spacing w:after="0"/>
        <w:ind w:firstLine="851"/>
        <w:jc w:val="both"/>
        <w:rPr>
          <w:rFonts w:ascii="Times New Roman" w:hAnsi="Times New Roman" w:cs="Times New Roman"/>
          <w:sz w:val="28"/>
          <w:szCs w:val="28"/>
        </w:rPr>
      </w:pPr>
      <w:r w:rsidRPr="007254B7">
        <w:rPr>
          <w:rFonts w:ascii="Times New Roman" w:hAnsi="Times New Roman" w:cs="Times New Roman"/>
          <w:sz w:val="28"/>
          <w:szCs w:val="28"/>
        </w:rPr>
        <w:t>Справочно:</w:t>
      </w:r>
    </w:p>
    <w:p w14:paraId="6E39AB71" w14:textId="1264F65F" w:rsidR="007254B7" w:rsidRDefault="007254B7" w:rsidP="007254B7">
      <w:pPr>
        <w:tabs>
          <w:tab w:val="left" w:pos="851"/>
        </w:tabs>
        <w:spacing w:after="0"/>
        <w:ind w:firstLine="851"/>
        <w:jc w:val="both"/>
        <w:rPr>
          <w:rFonts w:ascii="Times New Roman" w:hAnsi="Times New Roman" w:cs="Times New Roman"/>
          <w:sz w:val="28"/>
          <w:szCs w:val="28"/>
        </w:rPr>
      </w:pPr>
      <w:r w:rsidRPr="007254B7">
        <w:rPr>
          <w:rFonts w:ascii="Times New Roman" w:hAnsi="Times New Roman" w:cs="Times New Roman"/>
          <w:sz w:val="28"/>
          <w:szCs w:val="28"/>
        </w:rPr>
        <w:t>Государственные жилищные сертификаты предоставляются в рамках программы «Обеспечение доступным и комфортным жильем и коммунальными услугами граждан Российской Федерации». За 24 года с начала реализации института государственных жилищных сертификатов их получило уже более 330 тыс. семей, перед которыми у государства имелись жилищные обязательства.</w:t>
      </w:r>
    </w:p>
    <w:p w14:paraId="23F1A833" w14:textId="7EF06B02" w:rsidR="00E22214" w:rsidRPr="00E22214" w:rsidRDefault="00E22214" w:rsidP="00E22214">
      <w:pPr>
        <w:pStyle w:val="1"/>
        <w:numPr>
          <w:ilvl w:val="1"/>
          <w:numId w:val="1"/>
        </w:numPr>
        <w:tabs>
          <w:tab w:val="left" w:pos="851"/>
        </w:tabs>
        <w:spacing w:before="0" w:beforeAutospacing="0" w:after="0" w:afterAutospacing="0"/>
        <w:ind w:left="0" w:firstLine="0"/>
        <w:jc w:val="both"/>
        <w:rPr>
          <w:sz w:val="28"/>
          <w:szCs w:val="28"/>
        </w:rPr>
      </w:pPr>
      <w:bookmarkStart w:id="61" w:name="_Toc77949564"/>
      <w:r>
        <w:rPr>
          <w:sz w:val="28"/>
          <w:szCs w:val="28"/>
        </w:rPr>
        <w:lastRenderedPageBreak/>
        <w:t xml:space="preserve">21.07.2021 АНСБ. </w:t>
      </w:r>
      <w:r w:rsidRPr="00E22214">
        <w:rPr>
          <w:rFonts w:eastAsiaTheme="majorEastAsia"/>
          <w:sz w:val="28"/>
          <w:szCs w:val="28"/>
        </w:rPr>
        <w:t>Минэкономразвития</w:t>
      </w:r>
      <w:r w:rsidRPr="00E22214">
        <w:rPr>
          <w:sz w:val="28"/>
          <w:szCs w:val="28"/>
        </w:rPr>
        <w:t xml:space="preserve"> послало строителей Тимченко и </w:t>
      </w:r>
      <w:proofErr w:type="spellStart"/>
      <w:r w:rsidRPr="00E22214">
        <w:rPr>
          <w:sz w:val="28"/>
          <w:szCs w:val="28"/>
        </w:rPr>
        <w:t>Ротенберга</w:t>
      </w:r>
      <w:proofErr w:type="spellEnd"/>
      <w:r w:rsidRPr="00E22214">
        <w:rPr>
          <w:sz w:val="28"/>
          <w:szCs w:val="28"/>
        </w:rPr>
        <w:t xml:space="preserve"> … в рабочую группу</w:t>
      </w:r>
      <w:bookmarkEnd w:id="61"/>
    </w:p>
    <w:p w14:paraId="08CE7C54" w14:textId="04C8648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 xml:space="preserve">Минэкономразвития России ответило на озабоченное обращение к Владимиру Путину 19 генеральных директоров крупнейших дорожно-строительных компаний, в том числе, принадлежащих олигархам </w:t>
      </w:r>
      <w:proofErr w:type="spellStart"/>
      <w:r w:rsidRPr="00E22214">
        <w:rPr>
          <w:rFonts w:ascii="Times New Roman" w:hAnsi="Times New Roman" w:cs="Times New Roman"/>
          <w:sz w:val="28"/>
          <w:szCs w:val="28"/>
        </w:rPr>
        <w:t>Ротенбергу</w:t>
      </w:r>
      <w:proofErr w:type="spellEnd"/>
      <w:r w:rsidRPr="00E22214">
        <w:rPr>
          <w:rFonts w:ascii="Times New Roman" w:hAnsi="Times New Roman" w:cs="Times New Roman"/>
          <w:sz w:val="28"/>
          <w:szCs w:val="28"/>
        </w:rPr>
        <w:t xml:space="preserve"> и Тимченко. Письмо было написано в ответ на поручение </w:t>
      </w:r>
      <w:r>
        <w:rPr>
          <w:rFonts w:ascii="Times New Roman" w:hAnsi="Times New Roman" w:cs="Times New Roman"/>
          <w:sz w:val="28"/>
          <w:szCs w:val="28"/>
        </w:rPr>
        <w:t>П</w:t>
      </w:r>
      <w:r w:rsidRPr="00E22214">
        <w:rPr>
          <w:rFonts w:ascii="Times New Roman" w:hAnsi="Times New Roman" w:cs="Times New Roman"/>
          <w:sz w:val="28"/>
          <w:szCs w:val="28"/>
        </w:rPr>
        <w:t>резидента разобраться в причинах кризиса в строительной отрасли.</w:t>
      </w:r>
    </w:p>
    <w:p w14:paraId="74846726"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 xml:space="preserve">В письме замминистра экономического развития </w:t>
      </w:r>
      <w:proofErr w:type="spellStart"/>
      <w:r w:rsidRPr="00E22214">
        <w:rPr>
          <w:rFonts w:ascii="Times New Roman" w:hAnsi="Times New Roman" w:cs="Times New Roman"/>
          <w:sz w:val="28"/>
          <w:szCs w:val="28"/>
        </w:rPr>
        <w:t>И.Торосова</w:t>
      </w:r>
      <w:proofErr w:type="spellEnd"/>
      <w:r w:rsidRPr="00E22214">
        <w:rPr>
          <w:rFonts w:ascii="Times New Roman" w:hAnsi="Times New Roman" w:cs="Times New Roman"/>
          <w:sz w:val="28"/>
          <w:szCs w:val="28"/>
        </w:rPr>
        <w:t xml:space="preserve">, направленное в </w:t>
      </w:r>
      <w:proofErr w:type="spellStart"/>
      <w:r w:rsidRPr="00E22214">
        <w:rPr>
          <w:rFonts w:ascii="Times New Roman" w:hAnsi="Times New Roman" w:cs="Times New Roman"/>
          <w:sz w:val="28"/>
          <w:szCs w:val="28"/>
        </w:rPr>
        <w:t>Мифин</w:t>
      </w:r>
      <w:proofErr w:type="spellEnd"/>
      <w:r w:rsidRPr="00E22214">
        <w:rPr>
          <w:rFonts w:ascii="Times New Roman" w:hAnsi="Times New Roman" w:cs="Times New Roman"/>
          <w:sz w:val="28"/>
          <w:szCs w:val="28"/>
        </w:rPr>
        <w:t xml:space="preserve"> и Минстрой России, главное экономическое ведомство констатирует, что по данным Росстата в период с 2015 по 2019 гг. суммарный убыток до налогообложения по видам экономической деятельности, касающихся строительства мостов, тоннелей, автомобильных и железных дорог, автомагистралей, а также взлетно-посадочных полос, по данным бухгалтерской отчетности за соответствующие годы (по 2016 г. и с 2017 г. по 2019 г.) составил нарастающим итогом порядка 1,6 млрд руб.  (строители писали о 136 млрд рублей – Ред). Подробнее об этом обращении можно прочитать по ссылке: </w:t>
      </w:r>
      <w:hyperlink r:id="rId140" w:history="1">
        <w:r w:rsidRPr="00E22214">
          <w:rPr>
            <w:rFonts w:ascii="Times New Roman" w:hAnsi="Times New Roman" w:cs="Times New Roman"/>
            <w:sz w:val="28"/>
            <w:szCs w:val="28"/>
          </w:rPr>
          <w:t>http://ancb.ru/publication/read/11569</w:t>
        </w:r>
      </w:hyperlink>
      <w:r w:rsidRPr="00E22214">
        <w:rPr>
          <w:rFonts w:ascii="Times New Roman" w:hAnsi="Times New Roman" w:cs="Times New Roman"/>
          <w:sz w:val="28"/>
          <w:szCs w:val="28"/>
        </w:rPr>
        <w:t> .</w:t>
      </w:r>
    </w:p>
    <w:p w14:paraId="16760555"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 xml:space="preserve">Отвечая на пассаж о вечной «виновности подрядчика», Минэкономразвития сообщает, что приемка работ законченного объекта (строительство завершено) производится на основании проектной документации, при этом производство строительно-монтажных работ ведется на основании рабочей документации, уточняющей проектную документацию, и, зачастую, содержащей многочисленные отклонения от проектной документации в связи с изменением фактической ситуации в зоне строительства (проблемы с изъятием земельных участков, выявленные коммуникации, изменение требований сетевых организаций, пожелания местных жителей и пр.). При этом критерии существенности отклонений рабочей документации от проектной документации, на основании которых органы технического надзора могут выдать заключение о соответствии построенного объекта проектной документации, а заказчик строительства принять работы, четко не определены. А госзаказчик существенно ограничен в принятии самостоятельных решений об увеличении стоимости </w:t>
      </w:r>
      <w:proofErr w:type="gramStart"/>
      <w:r w:rsidRPr="00E22214">
        <w:rPr>
          <w:rFonts w:ascii="Times New Roman" w:hAnsi="Times New Roman" w:cs="Times New Roman"/>
          <w:sz w:val="28"/>
          <w:szCs w:val="28"/>
        </w:rPr>
        <w:t>или  срока</w:t>
      </w:r>
      <w:proofErr w:type="gramEnd"/>
      <w:r w:rsidRPr="00E22214">
        <w:rPr>
          <w:rFonts w:ascii="Times New Roman" w:hAnsi="Times New Roman" w:cs="Times New Roman"/>
          <w:sz w:val="28"/>
          <w:szCs w:val="28"/>
        </w:rPr>
        <w:t xml:space="preserve"> строительства объектов госзаказа.</w:t>
      </w:r>
    </w:p>
    <w:p w14:paraId="48B75057"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 xml:space="preserve">Что касается системы ценообразования на объекты госзаказа, то МЭР сообщает о том, что она формируется на основе базисно-индексного метода, в итоге «с учетом изменений цен на основные строительные материалы, изменением сроков (этапов) и условий строительства итоговая фактическая стоимость работ, материалов и оборудования может существенно отличаться от рассчитанной в ходе разработки проектной документации». Собственно Минэкономразвития констатирует длящуюся с 2000 года ситуацию, очень хорошо известную российским строителям – и ничего не предлагает с точки зрения решения проблемы. Также МЭР соглашается, что таки да, издержки на банковские гарантии, действительно, в смете не учитываются, а при рентабельности стройки от 1до 5% </w:t>
      </w:r>
      <w:r w:rsidRPr="00E22214">
        <w:rPr>
          <w:rFonts w:ascii="Times New Roman" w:hAnsi="Times New Roman" w:cs="Times New Roman"/>
          <w:sz w:val="28"/>
          <w:szCs w:val="28"/>
        </w:rPr>
        <w:lastRenderedPageBreak/>
        <w:t>ни о каком предпринимательском доходе речи быть не может. Таковы реалии российского законодательства и российского госзаказа. При этом правительство планирует увеличить инвестиции в транспортное строительство на 25%, а в условиях отказа строителей от госзаказа и банкротства строительных компаний национальные проекты могут быть поставлены под угрозу срыва.</w:t>
      </w:r>
    </w:p>
    <w:p w14:paraId="3B91F7DE"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 xml:space="preserve">Что же делать? Ответ </w:t>
      </w:r>
      <w:proofErr w:type="spellStart"/>
      <w:r w:rsidRPr="00E22214">
        <w:rPr>
          <w:rFonts w:ascii="Times New Roman" w:hAnsi="Times New Roman" w:cs="Times New Roman"/>
          <w:sz w:val="28"/>
          <w:szCs w:val="28"/>
        </w:rPr>
        <w:t>по-чиновничьи</w:t>
      </w:r>
      <w:proofErr w:type="spellEnd"/>
      <w:r w:rsidRPr="00E22214">
        <w:rPr>
          <w:rFonts w:ascii="Times New Roman" w:hAnsi="Times New Roman" w:cs="Times New Roman"/>
          <w:sz w:val="28"/>
          <w:szCs w:val="28"/>
        </w:rPr>
        <w:t xml:space="preserve"> традиционен: «В связи с изложенным, считаем целесообразным рекомендовать профильным министерствам – Минтрансу России и Минстрою России сформировать рабочую группу с участием представителей Минэкономразвития России, Минфина России, основных заказчиков и подрядчиков в том числе инфраструктурного строительства для детальной проработки предложений по изменению ситуации в строительной отрасли. При этом к первоочередным задачам по изменению ситуации целесообразно отнести разработку перечня нормативно правовых документов, в которые требуется внести изменения, в том числе по закреплению статуса рабочей документации и формированию критериев существенности отличий рабочей документации от проектной документации, на основании которых не требуется корректировка проектной документации с повторным получением государственной экспертизы».</w:t>
      </w:r>
    </w:p>
    <w:p w14:paraId="69DEC674" w14:textId="42AACEBA"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Отметим, что за последние 10-15 лет таких рабочих групп было сформировано не менее десятка. По инициативе Национального объединения строителей (НОСТРОЙ) разрабатывался отдельный законопроект о госзакупках в строительной отрасли и соответствующие поправки в 44-ФЗ и 94-ФЗ. Однако ни одна из этих законотворческих инициатив не ушла дальше Минэкономразвития и Федеральной антимонопольной службы.  Реформа системы ценообразования в строительстве длится уже более трех лет, и должна завершиться в 2023 году. А пока, по данным Минфина России, в 2020 году количество несостоявшихся торгов на госзаказ превысило число состоявшихся.</w:t>
      </w:r>
    </w:p>
    <w:p w14:paraId="227042EF" w14:textId="2DC99DB9" w:rsid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Текст письма Минэкономразвития доступен по ссылке:</w:t>
      </w:r>
      <w:hyperlink r:id="rId141" w:history="1">
        <w:r w:rsidRPr="00E22214">
          <w:rPr>
            <w:rFonts w:ascii="Times New Roman" w:hAnsi="Times New Roman" w:cs="Times New Roman"/>
            <w:sz w:val="28"/>
            <w:szCs w:val="28"/>
          </w:rPr>
          <w:t>/</w:t>
        </w:r>
        <w:proofErr w:type="spellStart"/>
        <w:r w:rsidRPr="00E22214">
          <w:rPr>
            <w:rFonts w:ascii="Times New Roman" w:hAnsi="Times New Roman" w:cs="Times New Roman"/>
            <w:sz w:val="28"/>
            <w:szCs w:val="28"/>
          </w:rPr>
          <w:t>files</w:t>
        </w:r>
        <w:proofErr w:type="spellEnd"/>
        <w:r w:rsidRPr="00E22214">
          <w:rPr>
            <w:rFonts w:ascii="Times New Roman" w:hAnsi="Times New Roman" w:cs="Times New Roman"/>
            <w:sz w:val="28"/>
            <w:szCs w:val="28"/>
          </w:rPr>
          <w:t>/</w:t>
        </w:r>
        <w:proofErr w:type="spellStart"/>
        <w:r w:rsidRPr="00E22214">
          <w:rPr>
            <w:rFonts w:ascii="Times New Roman" w:hAnsi="Times New Roman" w:cs="Times New Roman"/>
            <w:sz w:val="28"/>
            <w:szCs w:val="28"/>
          </w:rPr>
          <w:t>ck</w:t>
        </w:r>
        <w:proofErr w:type="spellEnd"/>
        <w:r w:rsidRPr="00E22214">
          <w:rPr>
            <w:rFonts w:ascii="Times New Roman" w:hAnsi="Times New Roman" w:cs="Times New Roman"/>
            <w:sz w:val="28"/>
            <w:szCs w:val="28"/>
          </w:rPr>
          <w:t>/1626851580_2107_Pismo_MER.pdf</w:t>
        </w:r>
      </w:hyperlink>
    </w:p>
    <w:p w14:paraId="2AB4881E" w14:textId="6AD6AC6E" w:rsidR="00E22214" w:rsidRDefault="00E22214" w:rsidP="00E22214">
      <w:pPr>
        <w:tabs>
          <w:tab w:val="left" w:pos="851"/>
        </w:tabs>
        <w:spacing w:after="0"/>
        <w:ind w:firstLine="851"/>
        <w:jc w:val="both"/>
        <w:rPr>
          <w:rFonts w:ascii="Times New Roman" w:hAnsi="Times New Roman" w:cs="Times New Roman"/>
          <w:sz w:val="28"/>
          <w:szCs w:val="28"/>
        </w:rPr>
      </w:pPr>
    </w:p>
    <w:p w14:paraId="26B0A0AE" w14:textId="0AC4CCFF" w:rsidR="00E22214" w:rsidRPr="00E22214" w:rsidRDefault="00E22214" w:rsidP="00E22214">
      <w:pPr>
        <w:pStyle w:val="1"/>
        <w:numPr>
          <w:ilvl w:val="1"/>
          <w:numId w:val="1"/>
        </w:numPr>
        <w:tabs>
          <w:tab w:val="left" w:pos="851"/>
        </w:tabs>
        <w:spacing w:before="0" w:beforeAutospacing="0" w:after="0" w:afterAutospacing="0"/>
        <w:ind w:left="0" w:firstLine="0"/>
        <w:jc w:val="both"/>
        <w:rPr>
          <w:sz w:val="28"/>
          <w:szCs w:val="28"/>
        </w:rPr>
      </w:pPr>
      <w:bookmarkStart w:id="62" w:name="_Toc77949565"/>
      <w:r>
        <w:rPr>
          <w:sz w:val="28"/>
          <w:szCs w:val="28"/>
        </w:rPr>
        <w:t xml:space="preserve">21.07.2021 АНСБ. </w:t>
      </w:r>
      <w:r w:rsidRPr="00E22214">
        <w:rPr>
          <w:sz w:val="28"/>
          <w:szCs w:val="28"/>
        </w:rPr>
        <w:t>8 низкомаржинальных жилых проектов получат кредиты по льготной ставке</w:t>
      </w:r>
      <w:bookmarkEnd w:id="62"/>
    </w:p>
    <w:p w14:paraId="6111075B"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Межведомственная комиссия при Минстрое России определила проекты жилищного строительства, которым банки предоставят проектное финансирование на льготных условиях. В программу, оператором которой является ДОМ.РФ, вошли еще восемь жилых комплексов в четырех регионах России.</w:t>
      </w:r>
    </w:p>
    <w:p w14:paraId="65540739"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Общая сумма возмещения по кредитам на проекты, которые реализуются в Вологодской, Калининградской и Челябинской областях, а также Алтайском крае, составит 170 млн рублей. Совокупная стоимость проектов - 2 млрд рублей.</w:t>
      </w:r>
    </w:p>
    <w:p w14:paraId="63A5F563"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 xml:space="preserve">«Перед нами стоит амбициозная задача по созданию нового, качественного и комфортного жилья в рекордных масштабах по всей стране. Поддержка низкомаржинальных проектов в этих условиях, с одной стороны, помогает ряду </w:t>
      </w:r>
      <w:r w:rsidRPr="00E22214">
        <w:rPr>
          <w:rFonts w:ascii="Times New Roman" w:hAnsi="Times New Roman" w:cs="Times New Roman"/>
          <w:sz w:val="28"/>
          <w:szCs w:val="28"/>
        </w:rPr>
        <w:lastRenderedPageBreak/>
        <w:t>субъектов РФ нарастить темпы и объем жилого строительства, а с другой – обеспечивает для людей возможность приобретать качественное и доступное жилье вне зависимости от региона, города, населенного пункта», – подчеркнул замминистра строительства и ЖКХ РФ Никита Стасишин.</w:t>
      </w:r>
    </w:p>
    <w:p w14:paraId="70C3D571"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 xml:space="preserve">«Господдержка низкомаржинальных проектов жилищного строительства набирает обороты. Мы видим всё больший интерес к ней со стороны строительных компаний и банков. Благодаря программе застройщики получают финансирование на максимально выгодных условиях и могут запускать новые проекты в регионах, где рентабельность жилищного строительства остается невысокой», – отметил управляющий директор ДОМ.РФ Алексей </w:t>
      </w:r>
      <w:proofErr w:type="spellStart"/>
      <w:r w:rsidRPr="00E22214">
        <w:rPr>
          <w:rFonts w:ascii="Times New Roman" w:hAnsi="Times New Roman" w:cs="Times New Roman"/>
          <w:sz w:val="28"/>
          <w:szCs w:val="28"/>
        </w:rPr>
        <w:t>Ниденс</w:t>
      </w:r>
      <w:proofErr w:type="spellEnd"/>
      <w:r w:rsidRPr="00E22214">
        <w:rPr>
          <w:rFonts w:ascii="Times New Roman" w:hAnsi="Times New Roman" w:cs="Times New Roman"/>
          <w:sz w:val="28"/>
          <w:szCs w:val="28"/>
        </w:rPr>
        <w:t>.</w:t>
      </w:r>
    </w:p>
    <w:p w14:paraId="23E04145" w14:textId="324BDD33"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В настоящий момент господдержка в рамках программы уже одобрена застройщикам 19 проектов в восьми регионах Российской Федерации. В результате их реализации будет возведено 22 многоквартирных дома общей площадью почти 140 тыс. кв. м</w:t>
      </w:r>
      <w:r>
        <w:rPr>
          <w:rFonts w:ascii="Times New Roman" w:hAnsi="Times New Roman" w:cs="Times New Roman"/>
          <w:sz w:val="28"/>
          <w:szCs w:val="28"/>
        </w:rPr>
        <w:t xml:space="preserve"> </w:t>
      </w:r>
      <w:r w:rsidRPr="00E22214">
        <w:rPr>
          <w:rFonts w:ascii="Times New Roman" w:hAnsi="Times New Roman" w:cs="Times New Roman"/>
          <w:sz w:val="28"/>
          <w:szCs w:val="28"/>
        </w:rPr>
        <w:t>жилья.</w:t>
      </w:r>
    </w:p>
    <w:p w14:paraId="6D34B939" w14:textId="77777777" w:rsidR="00E22214" w:rsidRPr="00E22214" w:rsidRDefault="00E22214" w:rsidP="00E22214">
      <w:pPr>
        <w:tabs>
          <w:tab w:val="left" w:pos="851"/>
        </w:tabs>
        <w:spacing w:after="0"/>
        <w:ind w:firstLine="851"/>
        <w:jc w:val="both"/>
        <w:rPr>
          <w:rFonts w:ascii="Times New Roman" w:hAnsi="Times New Roman" w:cs="Times New Roman"/>
          <w:sz w:val="28"/>
          <w:szCs w:val="28"/>
        </w:rPr>
      </w:pPr>
      <w:r w:rsidRPr="00E22214">
        <w:rPr>
          <w:rFonts w:ascii="Times New Roman" w:hAnsi="Times New Roman" w:cs="Times New Roman"/>
          <w:sz w:val="28"/>
          <w:szCs w:val="28"/>
        </w:rPr>
        <w:t>Программа поддержки низкомаржинальных проектов строительства жилья запущена по инициативе Президента РФ Владимира Путина в январе 2021 года. На возмещение недополученных доходов по кредитам банкам из средств федерального бюджета выделено 6,3 млрд рублей. Ожидается, что эта мера позволит дополнительно построить несколько миллионов квадратных метров жилой недвижимости в регионах с недостаточным предложением жилья.</w:t>
      </w:r>
    </w:p>
    <w:p w14:paraId="75D46718" w14:textId="77777777" w:rsidR="00422EE3" w:rsidRDefault="00422EE3" w:rsidP="001414D2">
      <w:pPr>
        <w:tabs>
          <w:tab w:val="left" w:pos="851"/>
        </w:tabs>
        <w:spacing w:after="0"/>
        <w:ind w:firstLine="851"/>
        <w:jc w:val="both"/>
        <w:rPr>
          <w:rFonts w:ascii="Times New Roman" w:hAnsi="Times New Roman" w:cs="Times New Roman"/>
          <w:sz w:val="28"/>
          <w:szCs w:val="28"/>
        </w:rPr>
      </w:pPr>
    </w:p>
    <w:p w14:paraId="66ED736B" w14:textId="17505B37" w:rsidR="00422EE3" w:rsidRPr="00422EE3" w:rsidRDefault="00422EE3" w:rsidP="00422EE3">
      <w:pPr>
        <w:pStyle w:val="1"/>
        <w:numPr>
          <w:ilvl w:val="1"/>
          <w:numId w:val="1"/>
        </w:numPr>
        <w:tabs>
          <w:tab w:val="left" w:pos="851"/>
        </w:tabs>
        <w:spacing w:before="0" w:beforeAutospacing="0" w:after="0" w:afterAutospacing="0"/>
        <w:ind w:left="0" w:firstLine="0"/>
        <w:jc w:val="both"/>
        <w:rPr>
          <w:sz w:val="28"/>
          <w:szCs w:val="28"/>
        </w:rPr>
      </w:pPr>
      <w:bookmarkStart w:id="63" w:name="_Toc77949566"/>
      <w:r>
        <w:rPr>
          <w:sz w:val="28"/>
          <w:szCs w:val="28"/>
        </w:rPr>
        <w:t xml:space="preserve">21.07.2021 АНСБ. </w:t>
      </w:r>
      <w:r w:rsidRPr="00422EE3">
        <w:rPr>
          <w:sz w:val="28"/>
          <w:szCs w:val="28"/>
        </w:rPr>
        <w:t>Минстрой России ответил транспортным строителям, что им уже сейчас жить хорошо</w:t>
      </w:r>
      <w:bookmarkEnd w:id="63"/>
    </w:p>
    <w:p w14:paraId="3E71BF4B"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Министерства продолжают активно отвечать правительству и президенту России по вопросам, изложенным в письме 19 директоров крупнейших строительных компаний. Судя по ответам, транспортным строителям не на что жаловаться – все механизмы ценообразования если не и не работают, то постоянно совершенствуются.</w:t>
      </w:r>
    </w:p>
    <w:p w14:paraId="2CC46302"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СМИ стал известен текст ответа главного ведомства и бенефициара «Письма 19» (</w:t>
      </w:r>
      <w:hyperlink r:id="rId142" w:history="1">
        <w:r w:rsidRPr="00422EE3">
          <w:rPr>
            <w:rFonts w:ascii="Times New Roman" w:hAnsi="Times New Roman" w:cs="Times New Roman"/>
            <w:sz w:val="28"/>
            <w:szCs w:val="28"/>
          </w:rPr>
          <w:t>http://ancb.ru/publication/read/11569</w:t>
        </w:r>
      </w:hyperlink>
      <w:r w:rsidRPr="00422EE3">
        <w:rPr>
          <w:rFonts w:ascii="Times New Roman" w:hAnsi="Times New Roman" w:cs="Times New Roman"/>
          <w:sz w:val="28"/>
          <w:szCs w:val="28"/>
        </w:rPr>
        <w:t>) - Минстроя России. В лице своего подведомственного учреждения – Главгосэкспертизы – Минстрой России сообщил в правительство в ответ на поручения премьер-министра и президента, что «Транспортный закон разрешает направить проектную документацию линейного объекта на экспертизу, не дожидаясь утверждения проекта планировки территории (далее – ППТ). Таким образом, ППТ разрешено утверждать параллельно с проведением экспертизы, что позволяет сократить общий срок реализации проекта. Однако закон требует, чтобы утвержденный ППТ был представлен в организацию, которая проводит экспертизу, за 5 дней до окончания срока экспертизы. Выдавать заключение экспертизы до получения ППТ прямо запрещается».</w:t>
      </w:r>
    </w:p>
    <w:p w14:paraId="05171780"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Что касается необъективного ценообразования на объектах госзаказа, то правительством России утвержден план мероприятий по переходу на ресурсно-</w:t>
      </w:r>
      <w:r w:rsidRPr="00422EE3">
        <w:rPr>
          <w:rFonts w:ascii="Times New Roman" w:hAnsi="Times New Roman" w:cs="Times New Roman"/>
          <w:sz w:val="28"/>
          <w:szCs w:val="28"/>
        </w:rPr>
        <w:lastRenderedPageBreak/>
        <w:t>индексный метод, который должен заработать в 2022 году. И Минстрой России в поте лица трудится над нормативным обеспечением этого перехода. Далее на 4 листах перечисляется, как именно Минстрой это делает – от разработки документов до наполнения Классификатора строительной информации и ФГИС ЦС.</w:t>
      </w:r>
    </w:p>
    <w:p w14:paraId="61ED3FD2"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«При этом величины установленных (согласованных) значений заработной платы за 2020 год в среднем по Российской Федерации на 20,89 % выше по сравнению с данными Росстата о среднемесячной начисленной заработной плате работников по видам экономической деятельности по отрасли «Строительство» и на 3,13 % выше по сравнению с данными Росстата о среднемесячной начисленной заработной плате работников по полному кругу организаций (в среднем по экономике). Таким образом, в настоящее время уровень нормируемой заработной платы, учитываемый при формировании сметной стоимости строительства, позволяет учитывать реальные затраты на оплату труда при формировании сметной стоимости строительства, реконструкции, капитального ремонта и сноса объектов капитального строительства. При этом непосредственно субъекты Российской Федерации, федеральные органы исполнительной власти Российской Федерации, отраслевые госкомпании устанавливают такие уровни заработной платы с учетом особенностей и специфики регионов (отраслей) в соответствии с положениями Методики № 326/пр.</w:t>
      </w:r>
    </w:p>
    <w:p w14:paraId="65B64F93"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Начиная с 2019 года, в соответствии с Правилами мониторинга и Методикой № 326/пр осуществлен пересчет Индексов расчетным методом для 77 субъектов Российской Федерации и 56 отдельных ценовых зон, установленных в составе субъектов Российской Федерации. В III квартале 2021 года планируется осуществить пересчет Индексов расчетным методом еще для 3 субъектов Российской Федерации. Необходимо отметить, что пересчет Индексов расчетным методом, осуществляемый на основании отчетных данных о текущей стоимости строительных ресурсов в регионах, представляемых органами исполнительной власти субъектов Российской Федерации, позволяет обеспечивать учет реальной рыночной стоимости строительных материалов и машин при определении сметной стоимости строительства объектов капитального строительства» , - сообщает Минстрой России правительству и президенту, а следовательно, и подписантам письма.</w:t>
      </w:r>
    </w:p>
    <w:p w14:paraId="1E17B703"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 xml:space="preserve">Что касается отсутствия «предпринимательского дохода» у транспортных строителей, то и здесь, оказывается, все в порядке: «В соответствии с решением Штаба Правительственной комиссии по региональному развитию в Российской Федерации Минстроем России совместно с Минтрансом России, Федеральным дорожным агентством и Учреждением проведена работа по формированию актуализированных нормативов накладных расходов в дорожном строительстве, подготовлен проект изменений в Методику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w:t>
      </w:r>
      <w:r w:rsidRPr="00422EE3">
        <w:rPr>
          <w:rFonts w:ascii="Times New Roman" w:hAnsi="Times New Roman" w:cs="Times New Roman"/>
          <w:sz w:val="28"/>
          <w:szCs w:val="28"/>
        </w:rPr>
        <w:lastRenderedPageBreak/>
        <w:t>капитального строительства, утвержденную приказом Минстроя России от 21.12.2020 № 812/пр. При проведении указанных работ были использованы данные о величине накладных расходов, полученные от крупнейших организаций строительного комплекса дорожной отрасли (АО «ДСК «Автобан», АО «Дороги и Мосты», ООО «</w:t>
      </w:r>
      <w:proofErr w:type="spellStart"/>
      <w:r w:rsidRPr="00422EE3">
        <w:rPr>
          <w:rFonts w:ascii="Times New Roman" w:hAnsi="Times New Roman" w:cs="Times New Roman"/>
          <w:sz w:val="28"/>
          <w:szCs w:val="28"/>
        </w:rPr>
        <w:t>Трансстроймеханизация</w:t>
      </w:r>
      <w:proofErr w:type="spellEnd"/>
      <w:r w:rsidRPr="00422EE3">
        <w:rPr>
          <w:rFonts w:ascii="Times New Roman" w:hAnsi="Times New Roman" w:cs="Times New Roman"/>
          <w:sz w:val="28"/>
          <w:szCs w:val="28"/>
        </w:rPr>
        <w:t>», АО «ВАД», ГК «</w:t>
      </w:r>
      <w:proofErr w:type="spellStart"/>
      <w:r w:rsidRPr="00422EE3">
        <w:rPr>
          <w:rFonts w:ascii="Times New Roman" w:hAnsi="Times New Roman" w:cs="Times New Roman"/>
          <w:sz w:val="28"/>
          <w:szCs w:val="28"/>
        </w:rPr>
        <w:t>Новосибирскавтодор</w:t>
      </w:r>
      <w:proofErr w:type="spellEnd"/>
      <w:r w:rsidRPr="00422EE3">
        <w:rPr>
          <w:rFonts w:ascii="Times New Roman" w:hAnsi="Times New Roman" w:cs="Times New Roman"/>
          <w:sz w:val="28"/>
          <w:szCs w:val="28"/>
        </w:rPr>
        <w:t>» АО «Мостострой-11»). По результатам проделанной работы увеличение показателей нормативов накладных расходов может составить в среднем порядка 20% для работ выполняемых при строительстве автомобильных дорог, мостов и путепроводов. Таким образом, учитываемая при формировании стоимости строительства сметная прибыль, фактически представляет собой доход подрядной организации, который может быть использован ей по своему усмотрению».</w:t>
      </w:r>
    </w:p>
    <w:p w14:paraId="0ED4A431"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Полностью текст письма Главгосэкспертизы доступен по ссылке:</w:t>
      </w:r>
      <w:hyperlink r:id="rId143" w:history="1">
        <w:r w:rsidRPr="00422EE3">
          <w:rPr>
            <w:rFonts w:ascii="Times New Roman" w:hAnsi="Times New Roman" w:cs="Times New Roman"/>
            <w:sz w:val="28"/>
            <w:szCs w:val="28"/>
          </w:rPr>
          <w:t>/</w:t>
        </w:r>
        <w:proofErr w:type="spellStart"/>
        <w:r w:rsidRPr="00422EE3">
          <w:rPr>
            <w:rFonts w:ascii="Times New Roman" w:hAnsi="Times New Roman" w:cs="Times New Roman"/>
            <w:sz w:val="28"/>
            <w:szCs w:val="28"/>
          </w:rPr>
          <w:t>files</w:t>
        </w:r>
        <w:proofErr w:type="spellEnd"/>
        <w:r w:rsidRPr="00422EE3">
          <w:rPr>
            <w:rFonts w:ascii="Times New Roman" w:hAnsi="Times New Roman" w:cs="Times New Roman"/>
            <w:sz w:val="28"/>
            <w:szCs w:val="28"/>
          </w:rPr>
          <w:t>/</w:t>
        </w:r>
        <w:proofErr w:type="spellStart"/>
        <w:r w:rsidRPr="00422EE3">
          <w:rPr>
            <w:rFonts w:ascii="Times New Roman" w:hAnsi="Times New Roman" w:cs="Times New Roman"/>
            <w:sz w:val="28"/>
            <w:szCs w:val="28"/>
          </w:rPr>
          <w:t>ck</w:t>
        </w:r>
        <w:proofErr w:type="spellEnd"/>
        <w:r w:rsidRPr="00422EE3">
          <w:rPr>
            <w:rFonts w:ascii="Times New Roman" w:hAnsi="Times New Roman" w:cs="Times New Roman"/>
            <w:sz w:val="28"/>
            <w:szCs w:val="28"/>
          </w:rPr>
          <w:t>/1626862866_2107_Pismo_GGE.pdf</w:t>
        </w:r>
      </w:hyperlink>
    </w:p>
    <w:p w14:paraId="0EABA4D3" w14:textId="1A483C2C" w:rsid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Отметим, что на основании этого письма Минстроя России (Главгосэкспертизы России) и письма Минэкономразвития, о котором АНСБ писало ранее (</w:t>
      </w:r>
      <w:hyperlink r:id="rId144" w:history="1">
        <w:r w:rsidRPr="00422EE3">
          <w:rPr>
            <w:rFonts w:ascii="Times New Roman" w:hAnsi="Times New Roman" w:cs="Times New Roman"/>
            <w:sz w:val="28"/>
            <w:szCs w:val="28"/>
          </w:rPr>
          <w:t>http://ancb.ru/publication/read/11574</w:t>
        </w:r>
      </w:hyperlink>
      <w:r w:rsidRPr="00422EE3">
        <w:rPr>
          <w:rFonts w:ascii="Times New Roman" w:hAnsi="Times New Roman" w:cs="Times New Roman"/>
          <w:sz w:val="28"/>
          <w:szCs w:val="28"/>
        </w:rPr>
        <w:t> ) , будет подготовлен ответ правительства России президенту России и «Группе 19». Судя по первым двум письмам, ни о каком изменении ситуации на рынке транспортного строительства ожидать не приходится.</w:t>
      </w:r>
    </w:p>
    <w:p w14:paraId="603916DC" w14:textId="092EDC94" w:rsidR="00AB6BEC" w:rsidRDefault="00AB6BEC" w:rsidP="00422EE3">
      <w:pPr>
        <w:tabs>
          <w:tab w:val="left" w:pos="851"/>
        </w:tabs>
        <w:spacing w:after="0"/>
        <w:ind w:firstLine="851"/>
        <w:jc w:val="both"/>
        <w:rPr>
          <w:rFonts w:ascii="Times New Roman" w:hAnsi="Times New Roman" w:cs="Times New Roman"/>
          <w:sz w:val="28"/>
          <w:szCs w:val="28"/>
        </w:rPr>
      </w:pPr>
    </w:p>
    <w:p w14:paraId="08468BFF" w14:textId="287943B3" w:rsidR="00AB6BEC" w:rsidRPr="00AB6BEC" w:rsidRDefault="00C315F4" w:rsidP="00C315F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64" w:name="_Toc77949567"/>
      <w:r>
        <w:rPr>
          <w:sz w:val="28"/>
          <w:szCs w:val="28"/>
        </w:rPr>
        <w:t xml:space="preserve">22.07.2021 АНСБ. </w:t>
      </w:r>
      <w:r w:rsidR="00AB6BEC" w:rsidRPr="00AB6BEC">
        <w:rPr>
          <w:sz w:val="28"/>
          <w:szCs w:val="28"/>
        </w:rPr>
        <w:t>Минстрой</w:t>
      </w:r>
      <w:r w:rsidR="00AB6BEC" w:rsidRPr="00AB6BEC">
        <w:rPr>
          <w:rFonts w:eastAsiaTheme="minorHAnsi"/>
          <w:kern w:val="0"/>
          <w:sz w:val="28"/>
          <w:szCs w:val="28"/>
          <w:lang w:eastAsia="en-US"/>
        </w:rPr>
        <w:t xml:space="preserve"> просит </w:t>
      </w:r>
      <w:proofErr w:type="spellStart"/>
      <w:r w:rsidR="00AB6BEC" w:rsidRPr="00AB6BEC">
        <w:rPr>
          <w:rFonts w:eastAsiaTheme="minorHAnsi"/>
          <w:kern w:val="0"/>
          <w:sz w:val="28"/>
          <w:szCs w:val="28"/>
          <w:lang w:eastAsia="en-US"/>
        </w:rPr>
        <w:t>дофинансировать</w:t>
      </w:r>
      <w:proofErr w:type="spellEnd"/>
      <w:r w:rsidR="00AB6BEC" w:rsidRPr="00AB6BEC">
        <w:rPr>
          <w:rFonts w:eastAsiaTheme="minorHAnsi"/>
          <w:kern w:val="0"/>
          <w:sz w:val="28"/>
          <w:szCs w:val="28"/>
          <w:lang w:eastAsia="en-US"/>
        </w:rPr>
        <w:t xml:space="preserve"> Фонд дольщиков на 60 млрд рублей</w:t>
      </w:r>
      <w:bookmarkEnd w:id="64"/>
    </w:p>
    <w:p w14:paraId="157568BE" w14:textId="77777777" w:rsidR="00AB6BEC" w:rsidRPr="00AB6BEC" w:rsidRDefault="00AB6BEC" w:rsidP="00C315F4">
      <w:pPr>
        <w:tabs>
          <w:tab w:val="left" w:pos="851"/>
        </w:tabs>
        <w:spacing w:after="0"/>
        <w:ind w:firstLine="851"/>
        <w:jc w:val="both"/>
        <w:rPr>
          <w:rFonts w:ascii="Times New Roman" w:hAnsi="Times New Roman" w:cs="Times New Roman"/>
          <w:sz w:val="28"/>
          <w:szCs w:val="28"/>
        </w:rPr>
      </w:pPr>
      <w:r w:rsidRPr="00AB6BEC">
        <w:rPr>
          <w:rFonts w:ascii="Times New Roman" w:hAnsi="Times New Roman" w:cs="Times New Roman"/>
          <w:sz w:val="28"/>
          <w:szCs w:val="28"/>
        </w:rPr>
        <w:t xml:space="preserve">Минстрой России просит </w:t>
      </w:r>
      <w:proofErr w:type="spellStart"/>
      <w:r w:rsidRPr="00AB6BEC">
        <w:rPr>
          <w:rFonts w:ascii="Times New Roman" w:hAnsi="Times New Roman" w:cs="Times New Roman"/>
          <w:sz w:val="28"/>
          <w:szCs w:val="28"/>
        </w:rPr>
        <w:t>дофинансировать</w:t>
      </w:r>
      <w:proofErr w:type="spellEnd"/>
      <w:r w:rsidRPr="00AB6BEC">
        <w:rPr>
          <w:rFonts w:ascii="Times New Roman" w:hAnsi="Times New Roman" w:cs="Times New Roman"/>
          <w:sz w:val="28"/>
          <w:szCs w:val="28"/>
        </w:rPr>
        <w:t xml:space="preserve"> Фонд защиты прав дольщиков на 60 млрд рублей из бюджета на 2022-2024 годы, сообщил агентству источник, знакомый с предложениями ведомства.</w:t>
      </w:r>
    </w:p>
    <w:p w14:paraId="543FEFDA" w14:textId="77777777" w:rsidR="00AB6BEC" w:rsidRPr="00AB6BEC" w:rsidRDefault="00AB6BEC" w:rsidP="00C315F4">
      <w:pPr>
        <w:tabs>
          <w:tab w:val="left" w:pos="851"/>
        </w:tabs>
        <w:spacing w:after="0"/>
        <w:ind w:firstLine="851"/>
        <w:jc w:val="both"/>
        <w:rPr>
          <w:rFonts w:ascii="Times New Roman" w:hAnsi="Times New Roman" w:cs="Times New Roman"/>
          <w:sz w:val="28"/>
          <w:szCs w:val="28"/>
        </w:rPr>
      </w:pPr>
      <w:r w:rsidRPr="00AB6BEC">
        <w:rPr>
          <w:rFonts w:ascii="Times New Roman" w:hAnsi="Times New Roman" w:cs="Times New Roman"/>
          <w:sz w:val="28"/>
          <w:szCs w:val="28"/>
        </w:rPr>
        <w:t>"Минстроем России подготовлены предложения и необходимые материалы по потребности в дополнительных бюджетных ассигнованиях в целях их предоставления Фонду защиты прав граждан-участников долевого строительства для финансирования мероприятий по восстановлению прав граждан – участников строительства в размере 60 млрд рублей на 2022-2024 годы, в том числе в 2022 году – 30 млрд рублей, в 2023 году – 20 млрд рублей, в 2024 году – 10 млрд рублей", — уточнил собеседник агентства.</w:t>
      </w:r>
    </w:p>
    <w:p w14:paraId="33E16C31" w14:textId="77777777" w:rsidR="00AB6BEC" w:rsidRPr="00AB6BEC" w:rsidRDefault="00AB6BEC" w:rsidP="00C315F4">
      <w:pPr>
        <w:tabs>
          <w:tab w:val="left" w:pos="851"/>
        </w:tabs>
        <w:spacing w:after="0"/>
        <w:ind w:firstLine="851"/>
        <w:jc w:val="both"/>
        <w:rPr>
          <w:rFonts w:ascii="Times New Roman" w:hAnsi="Times New Roman" w:cs="Times New Roman"/>
          <w:sz w:val="28"/>
          <w:szCs w:val="28"/>
        </w:rPr>
      </w:pPr>
      <w:r w:rsidRPr="00AB6BEC">
        <w:rPr>
          <w:rFonts w:ascii="Times New Roman" w:hAnsi="Times New Roman" w:cs="Times New Roman"/>
          <w:sz w:val="28"/>
          <w:szCs w:val="28"/>
        </w:rPr>
        <w:t>Фонд защиты прав дольщиков был зарегистрирован в форме публично-правовой компании в октябре 2017 года. Застройщики обязаны перечислять в него взносы в размере 1,2% от ДДУ по всем новым объектам. Неуплата взноса является основанием для отказа в государственной регистрации договоров. В случае необходимости средства фонда могут быть направлены на достройку проблемных объектов.</w:t>
      </w:r>
    </w:p>
    <w:p w14:paraId="6A006027" w14:textId="77777777" w:rsidR="00AB6BEC" w:rsidRPr="00AB6BEC" w:rsidRDefault="00AB6BEC" w:rsidP="00C315F4">
      <w:pPr>
        <w:tabs>
          <w:tab w:val="left" w:pos="851"/>
        </w:tabs>
        <w:spacing w:after="0"/>
        <w:ind w:firstLine="851"/>
        <w:jc w:val="both"/>
        <w:rPr>
          <w:rFonts w:ascii="Times New Roman" w:hAnsi="Times New Roman" w:cs="Times New Roman"/>
          <w:sz w:val="28"/>
          <w:szCs w:val="28"/>
        </w:rPr>
      </w:pPr>
      <w:r w:rsidRPr="00AB6BEC">
        <w:rPr>
          <w:rFonts w:ascii="Times New Roman" w:hAnsi="Times New Roman" w:cs="Times New Roman"/>
          <w:sz w:val="28"/>
          <w:szCs w:val="28"/>
        </w:rPr>
        <w:t>По итогам 2020 года Фондом были восстановлены права почти 50 тыс. дольщиков. В пяти регионах РФ проблему обманутых дольщиков в прошлом году удалось полностью решить.</w:t>
      </w:r>
    </w:p>
    <w:p w14:paraId="2B759588" w14:textId="77777777" w:rsidR="00AB6BEC" w:rsidRPr="00AB6BEC" w:rsidRDefault="00AB6BEC" w:rsidP="00C315F4">
      <w:pPr>
        <w:tabs>
          <w:tab w:val="left" w:pos="851"/>
        </w:tabs>
        <w:spacing w:after="0"/>
        <w:ind w:firstLine="851"/>
        <w:jc w:val="both"/>
        <w:rPr>
          <w:rFonts w:ascii="Times New Roman" w:hAnsi="Times New Roman" w:cs="Times New Roman"/>
          <w:sz w:val="28"/>
          <w:szCs w:val="28"/>
        </w:rPr>
      </w:pPr>
      <w:r w:rsidRPr="00AB6BEC">
        <w:rPr>
          <w:rFonts w:ascii="Times New Roman" w:hAnsi="Times New Roman" w:cs="Times New Roman"/>
          <w:sz w:val="28"/>
          <w:szCs w:val="28"/>
        </w:rPr>
        <w:lastRenderedPageBreak/>
        <w:t>Напомним, что имущество Фонда формируется за счет взносов РФ, субъектов РФ, иных публично-правовых образований, обязательных отчислений застройщиков и доходов от инвестирования временно свободных средств. Основная функция Фонда – выплата возмещений гражданам по договорам участия в долевом строительстве либо финансирование завершения строительства при несостоятельности (банкротстве) застройщика. По мере перехода застройщиков на эскроу-счета объемы строительства, финансируемые дольщиками напрямую, будут сокращаться.</w:t>
      </w:r>
    </w:p>
    <w:p w14:paraId="58F64252" w14:textId="77777777" w:rsidR="00AB6BEC" w:rsidRPr="00AB6BEC" w:rsidRDefault="00AB6BEC" w:rsidP="00C315F4">
      <w:pPr>
        <w:tabs>
          <w:tab w:val="left" w:pos="851"/>
        </w:tabs>
        <w:spacing w:after="0"/>
        <w:ind w:firstLine="851"/>
        <w:jc w:val="both"/>
        <w:rPr>
          <w:rFonts w:ascii="Times New Roman" w:hAnsi="Times New Roman" w:cs="Times New Roman"/>
          <w:sz w:val="28"/>
          <w:szCs w:val="28"/>
        </w:rPr>
      </w:pPr>
      <w:r w:rsidRPr="00AB6BEC">
        <w:rPr>
          <w:rFonts w:ascii="Times New Roman" w:hAnsi="Times New Roman" w:cs="Times New Roman"/>
          <w:sz w:val="28"/>
          <w:szCs w:val="28"/>
        </w:rPr>
        <w:t>В начале года Аналитическое Кредитное Рейтинговое Агентство (АКРА) повысило кредитный рейтинг публично-правовой компании "Фонд защиты прав граждан – участников долевого строительства" до уровня АА(RU) со стабильным прогнозом.</w:t>
      </w:r>
    </w:p>
    <w:p w14:paraId="7A5B1B4D" w14:textId="77777777" w:rsidR="00AB6BEC" w:rsidRPr="00AB6BEC" w:rsidRDefault="00AB6BEC" w:rsidP="00C315F4">
      <w:pPr>
        <w:tabs>
          <w:tab w:val="left" w:pos="851"/>
        </w:tabs>
        <w:spacing w:after="0"/>
        <w:ind w:firstLine="851"/>
        <w:jc w:val="both"/>
        <w:rPr>
          <w:rFonts w:ascii="Times New Roman" w:hAnsi="Times New Roman" w:cs="Times New Roman"/>
          <w:sz w:val="28"/>
          <w:szCs w:val="28"/>
        </w:rPr>
      </w:pPr>
      <w:r w:rsidRPr="00AB6BEC">
        <w:rPr>
          <w:rFonts w:ascii="Times New Roman" w:hAnsi="Times New Roman" w:cs="Times New Roman"/>
          <w:sz w:val="28"/>
          <w:szCs w:val="28"/>
        </w:rPr>
        <w:t>Как сообщал вице-премьер Марат Хуснуллин, правительство России планирует решить проблему обманутых дольщиков в 2023 году.</w:t>
      </w:r>
    </w:p>
    <w:p w14:paraId="14335F2C" w14:textId="77777777" w:rsidR="00AB6BEC" w:rsidRPr="00AB6BEC" w:rsidRDefault="00AB6BEC" w:rsidP="00C315F4">
      <w:pPr>
        <w:tabs>
          <w:tab w:val="left" w:pos="851"/>
        </w:tabs>
        <w:spacing w:after="0"/>
        <w:ind w:firstLine="851"/>
        <w:jc w:val="both"/>
        <w:rPr>
          <w:rFonts w:ascii="Times New Roman" w:hAnsi="Times New Roman" w:cs="Times New Roman"/>
          <w:sz w:val="28"/>
          <w:szCs w:val="28"/>
        </w:rPr>
      </w:pPr>
      <w:r w:rsidRPr="00AB6BEC">
        <w:rPr>
          <w:rFonts w:ascii="Times New Roman" w:hAnsi="Times New Roman" w:cs="Times New Roman"/>
          <w:sz w:val="28"/>
          <w:szCs w:val="28"/>
        </w:rPr>
        <w:t>"У нас в стране было 200 тыс.  дольщиков, за прошлый год мы решили проблему 48 тыс., а за 2019 год – 16 тыс., то есть за прошлый год мы приняли в три раза больше решений. Я считаю, что в 2023 году основной объем всех дольщиков закончим", — говорил Хуснуллин в конце марта текущего года.</w:t>
      </w:r>
    </w:p>
    <w:p w14:paraId="11D6DAC0" w14:textId="77777777" w:rsidR="00AB6BEC" w:rsidRPr="00AB6BEC" w:rsidRDefault="00AB6BEC" w:rsidP="00C315F4">
      <w:pPr>
        <w:tabs>
          <w:tab w:val="left" w:pos="851"/>
        </w:tabs>
        <w:spacing w:after="0"/>
        <w:ind w:firstLine="851"/>
        <w:jc w:val="both"/>
        <w:rPr>
          <w:rFonts w:ascii="Times New Roman" w:hAnsi="Times New Roman" w:cs="Times New Roman"/>
          <w:sz w:val="28"/>
          <w:szCs w:val="28"/>
        </w:rPr>
      </w:pPr>
      <w:r w:rsidRPr="00AB6BEC">
        <w:rPr>
          <w:rFonts w:ascii="Times New Roman" w:hAnsi="Times New Roman" w:cs="Times New Roman"/>
          <w:sz w:val="28"/>
          <w:szCs w:val="28"/>
        </w:rPr>
        <w:t>Он пояснил, что с переходом отрасли на модель финансирования с применением эскроу, потребность в достройке таких объектов будет снижаться.</w:t>
      </w:r>
    </w:p>
    <w:p w14:paraId="7A92C154" w14:textId="77777777" w:rsidR="00AB6BEC" w:rsidRPr="00AB6BEC" w:rsidRDefault="00AB6BEC" w:rsidP="00C315F4">
      <w:pPr>
        <w:tabs>
          <w:tab w:val="left" w:pos="851"/>
        </w:tabs>
        <w:spacing w:after="0"/>
        <w:ind w:firstLine="851"/>
        <w:jc w:val="both"/>
        <w:rPr>
          <w:rFonts w:ascii="Times New Roman" w:hAnsi="Times New Roman" w:cs="Times New Roman"/>
          <w:sz w:val="28"/>
          <w:szCs w:val="28"/>
        </w:rPr>
      </w:pPr>
      <w:r w:rsidRPr="00AB6BEC">
        <w:rPr>
          <w:rFonts w:ascii="Times New Roman" w:hAnsi="Times New Roman" w:cs="Times New Roman"/>
          <w:sz w:val="28"/>
          <w:szCs w:val="28"/>
        </w:rPr>
        <w:t>С 1 июля 2019 года российские застройщики обязаны работать по эскроу-счетам, на которых аккумулируются средства граждан. Строительные компании не могут пользоваться этими деньгами до окончания работ, застройщиков кредитуют банки. Ожидается, что полный переход застройщиков на счета эскроу будет завершен в ближайшие два-три года.</w:t>
      </w:r>
    </w:p>
    <w:p w14:paraId="6B0F9B97" w14:textId="4ED15DEA" w:rsidR="00AB6BEC" w:rsidRDefault="00AB6BEC" w:rsidP="00C315F4">
      <w:pPr>
        <w:tabs>
          <w:tab w:val="left" w:pos="851"/>
        </w:tabs>
        <w:spacing w:after="0"/>
        <w:ind w:firstLine="851"/>
        <w:jc w:val="both"/>
        <w:rPr>
          <w:rFonts w:ascii="Times New Roman" w:hAnsi="Times New Roman" w:cs="Times New Roman"/>
          <w:sz w:val="28"/>
          <w:szCs w:val="28"/>
        </w:rPr>
      </w:pPr>
      <w:r w:rsidRPr="00AB6BEC">
        <w:rPr>
          <w:rFonts w:ascii="Times New Roman" w:hAnsi="Times New Roman" w:cs="Times New Roman"/>
          <w:sz w:val="28"/>
          <w:szCs w:val="28"/>
        </w:rPr>
        <w:t>Источник: Интерфакс</w:t>
      </w:r>
    </w:p>
    <w:p w14:paraId="510CC5AE" w14:textId="72087EB9" w:rsidR="00FC39FA" w:rsidRDefault="00FC39FA" w:rsidP="00C315F4">
      <w:pPr>
        <w:tabs>
          <w:tab w:val="left" w:pos="851"/>
        </w:tabs>
        <w:spacing w:after="0"/>
        <w:ind w:firstLine="851"/>
        <w:jc w:val="both"/>
        <w:rPr>
          <w:rFonts w:ascii="Times New Roman" w:hAnsi="Times New Roman" w:cs="Times New Roman"/>
          <w:sz w:val="28"/>
          <w:szCs w:val="28"/>
        </w:rPr>
      </w:pPr>
    </w:p>
    <w:p w14:paraId="1C565E6C" w14:textId="6FF29556" w:rsidR="00FC39FA" w:rsidRDefault="00FC39FA" w:rsidP="00FC39FA">
      <w:pPr>
        <w:pStyle w:val="1"/>
        <w:numPr>
          <w:ilvl w:val="1"/>
          <w:numId w:val="1"/>
        </w:numPr>
        <w:tabs>
          <w:tab w:val="left" w:pos="851"/>
        </w:tabs>
        <w:spacing w:before="0" w:beforeAutospacing="0" w:after="0" w:afterAutospacing="0"/>
        <w:ind w:left="0" w:firstLine="0"/>
        <w:jc w:val="both"/>
        <w:rPr>
          <w:sz w:val="28"/>
          <w:szCs w:val="28"/>
        </w:rPr>
      </w:pPr>
      <w:bookmarkStart w:id="65" w:name="_Toc77949568"/>
      <w:r w:rsidRPr="00FC39FA">
        <w:rPr>
          <w:sz w:val="28"/>
          <w:szCs w:val="28"/>
        </w:rPr>
        <w:t>22.07.2021 Строительная газета. В России появится Фонд развития территорий</w:t>
      </w:r>
      <w:bookmarkEnd w:id="65"/>
    </w:p>
    <w:p w14:paraId="06830B1E" w14:textId="77777777" w:rsidR="00FC39FA" w:rsidRDefault="00FC39FA" w:rsidP="00FC39FA">
      <w:pPr>
        <w:tabs>
          <w:tab w:val="left" w:pos="851"/>
        </w:tabs>
        <w:spacing w:after="0"/>
        <w:ind w:firstLine="851"/>
        <w:jc w:val="both"/>
        <w:rPr>
          <w:rFonts w:ascii="Times New Roman" w:hAnsi="Times New Roman" w:cs="Times New Roman"/>
          <w:sz w:val="28"/>
          <w:szCs w:val="28"/>
        </w:rPr>
      </w:pPr>
      <w:r w:rsidRPr="00FC39FA">
        <w:rPr>
          <w:rFonts w:ascii="Times New Roman" w:hAnsi="Times New Roman" w:cs="Times New Roman"/>
          <w:sz w:val="28"/>
          <w:szCs w:val="28"/>
        </w:rPr>
        <w:t>Сегодня на заседании правительства РФ глава Минстроя России Ирек Файзуллин доложил о проекте федерального закона о создании публично-правовой компании «Фонд развития территорий». Об этом «Стройгазете» сообщили в пресс-службе ведомства.</w:t>
      </w:r>
    </w:p>
    <w:p w14:paraId="52BEB777" w14:textId="0DF44B1F" w:rsidR="00FC39FA" w:rsidRDefault="00FC39FA" w:rsidP="00FC39FA">
      <w:pPr>
        <w:tabs>
          <w:tab w:val="left" w:pos="851"/>
        </w:tabs>
        <w:spacing w:after="0"/>
        <w:ind w:firstLine="851"/>
        <w:jc w:val="both"/>
        <w:rPr>
          <w:rFonts w:ascii="Times New Roman" w:hAnsi="Times New Roman" w:cs="Times New Roman"/>
          <w:sz w:val="28"/>
          <w:szCs w:val="28"/>
        </w:rPr>
      </w:pPr>
      <w:r w:rsidRPr="00FC39FA">
        <w:rPr>
          <w:rFonts w:ascii="Times New Roman" w:hAnsi="Times New Roman" w:cs="Times New Roman"/>
          <w:sz w:val="28"/>
          <w:szCs w:val="28"/>
        </w:rPr>
        <w:t>Новый фонд будет реализовывать функции Фонда защиты прав дольщиков и </w:t>
      </w:r>
      <w:hyperlink r:id="rId145" w:tgtFrame="_blank" w:history="1">
        <w:r w:rsidRPr="00FC39FA">
          <w:rPr>
            <w:rFonts w:ascii="Times New Roman" w:hAnsi="Times New Roman" w:cs="Times New Roman"/>
            <w:sz w:val="28"/>
            <w:szCs w:val="28"/>
          </w:rPr>
          <w:t>Фонда содействия реформированию ЖКХ</w:t>
        </w:r>
      </w:hyperlink>
      <w:r w:rsidRPr="00FC39FA">
        <w:rPr>
          <w:rFonts w:ascii="Times New Roman" w:hAnsi="Times New Roman" w:cs="Times New Roman"/>
          <w:sz w:val="28"/>
          <w:szCs w:val="28"/>
        </w:rPr>
        <w:t>. Законопроект обеспечивает реализацию процедуры объединения двух существующих фондов и разработан в соответствии с «дорожной» картой правительства РФ по модернизации действующих институтов развития.</w:t>
      </w:r>
    </w:p>
    <w:p w14:paraId="2DAF5056" w14:textId="538BA93E" w:rsidR="00FC39FA" w:rsidRDefault="00FC39FA" w:rsidP="00FC39FA">
      <w:pPr>
        <w:tabs>
          <w:tab w:val="left" w:pos="851"/>
        </w:tabs>
        <w:spacing w:after="0"/>
        <w:ind w:firstLine="851"/>
        <w:jc w:val="both"/>
        <w:rPr>
          <w:rFonts w:ascii="Times New Roman" w:hAnsi="Times New Roman" w:cs="Times New Roman"/>
          <w:sz w:val="28"/>
          <w:szCs w:val="28"/>
        </w:rPr>
      </w:pPr>
      <w:r w:rsidRPr="00FC39FA">
        <w:rPr>
          <w:rFonts w:ascii="Times New Roman" w:hAnsi="Times New Roman" w:cs="Times New Roman"/>
          <w:sz w:val="28"/>
          <w:szCs w:val="28"/>
        </w:rPr>
        <w:t xml:space="preserve">«При этом планируется также наделение Фонда рядом новых функций — осуществление комплексного развития территорий на основании решений правительства РФ, привлечение средств ФНБ и участие со стороны кредиторов в договорах синдицированного кредита для реализации проектов жилищного </w:t>
      </w:r>
      <w:r w:rsidRPr="00FC39FA">
        <w:rPr>
          <w:rFonts w:ascii="Times New Roman" w:hAnsi="Times New Roman" w:cs="Times New Roman"/>
          <w:sz w:val="28"/>
          <w:szCs w:val="28"/>
        </w:rPr>
        <w:lastRenderedPageBreak/>
        <w:t>строительства и предоставления займов застройщикам», — подчеркнул зампред правительства РФ Марат Хуснуллин.</w:t>
      </w:r>
    </w:p>
    <w:p w14:paraId="3908F8DB" w14:textId="35C9F913" w:rsidR="00FC39FA" w:rsidRDefault="00FC39FA" w:rsidP="00FC39FA">
      <w:pPr>
        <w:tabs>
          <w:tab w:val="left" w:pos="851"/>
        </w:tabs>
        <w:spacing w:after="0"/>
        <w:ind w:firstLine="851"/>
        <w:jc w:val="both"/>
        <w:rPr>
          <w:rFonts w:ascii="Times New Roman" w:hAnsi="Times New Roman" w:cs="Times New Roman"/>
          <w:sz w:val="28"/>
          <w:szCs w:val="28"/>
        </w:rPr>
      </w:pPr>
      <w:r w:rsidRPr="00FC39FA">
        <w:rPr>
          <w:rFonts w:ascii="Times New Roman" w:hAnsi="Times New Roman" w:cs="Times New Roman"/>
          <w:sz w:val="28"/>
          <w:szCs w:val="28"/>
        </w:rPr>
        <w:t>Ранее «СГ» </w:t>
      </w:r>
      <w:hyperlink r:id="rId146" w:tgtFrame="_blank" w:history="1">
        <w:r w:rsidRPr="00FC39FA">
          <w:rPr>
            <w:rFonts w:ascii="Times New Roman" w:hAnsi="Times New Roman" w:cs="Times New Roman"/>
            <w:sz w:val="28"/>
            <w:szCs w:val="28"/>
          </w:rPr>
          <w:t>сообщала</w:t>
        </w:r>
      </w:hyperlink>
      <w:r w:rsidRPr="00FC39FA">
        <w:rPr>
          <w:rFonts w:ascii="Times New Roman" w:hAnsi="Times New Roman" w:cs="Times New Roman"/>
          <w:sz w:val="28"/>
          <w:szCs w:val="28"/>
        </w:rPr>
        <w:t>, что в законопроект были внесены корректировки, но некоторые места документа по-прежнему вызывают нарекания.</w:t>
      </w:r>
    </w:p>
    <w:p w14:paraId="20652A4B" w14:textId="6414314C" w:rsidR="00C56EE6" w:rsidRDefault="00C56EE6" w:rsidP="00FC39FA">
      <w:pPr>
        <w:tabs>
          <w:tab w:val="left" w:pos="851"/>
        </w:tabs>
        <w:spacing w:after="0"/>
        <w:ind w:firstLine="851"/>
        <w:jc w:val="both"/>
        <w:rPr>
          <w:rFonts w:ascii="Times New Roman" w:hAnsi="Times New Roman" w:cs="Times New Roman"/>
          <w:sz w:val="28"/>
          <w:szCs w:val="28"/>
        </w:rPr>
      </w:pPr>
    </w:p>
    <w:p w14:paraId="433C154E" w14:textId="75E8E70E" w:rsidR="00C56EE6" w:rsidRPr="00C56EE6" w:rsidRDefault="00C56EE6" w:rsidP="00C56EE6">
      <w:pPr>
        <w:pStyle w:val="1"/>
        <w:numPr>
          <w:ilvl w:val="1"/>
          <w:numId w:val="1"/>
        </w:numPr>
        <w:tabs>
          <w:tab w:val="left" w:pos="851"/>
        </w:tabs>
        <w:spacing w:before="0" w:beforeAutospacing="0" w:after="0" w:afterAutospacing="0"/>
        <w:ind w:left="0" w:firstLine="0"/>
        <w:jc w:val="both"/>
        <w:rPr>
          <w:b w:val="0"/>
          <w:bCs w:val="0"/>
          <w:sz w:val="28"/>
          <w:szCs w:val="28"/>
        </w:rPr>
      </w:pPr>
      <w:bookmarkStart w:id="66" w:name="_Toc77949569"/>
      <w:r>
        <w:rPr>
          <w:sz w:val="28"/>
          <w:szCs w:val="28"/>
        </w:rPr>
        <w:t xml:space="preserve">23.07.2021 За-Строй.РФ. </w:t>
      </w:r>
      <w:r w:rsidRPr="00C56EE6">
        <w:rPr>
          <w:sz w:val="28"/>
          <w:szCs w:val="28"/>
        </w:rPr>
        <w:t>Лифты не будут дорожать?</w:t>
      </w:r>
      <w:bookmarkEnd w:id="66"/>
    </w:p>
    <w:p w14:paraId="2133D87B"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В Минстрое России считают, что резкий рост цен на металл не повлияет на стоимость лифтов, замена которых запланирована в многоквартирных жилых домах до конца этого года</w:t>
      </w:r>
    </w:p>
    <w:p w14:paraId="39482D5A"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Как мы уже сообщали, резкий рост стоимости металла, по мнению экспертов, приведёт к удорожанию себестоимости лифтов. А это, в свою очередь, может обернётся срывами контрактов по их замене в многоквартирных домах.</w:t>
      </w:r>
    </w:p>
    <w:p w14:paraId="2100A62C"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Однако во время своей сегодняшней рабочей поездки в Хабаровск заместитель министра строительства и жилищно-коммунального хозяйства РФ Максим Егоров заверил: «Проблема по стоимости есть. Думаю, что фонды капительного ремонта выполнят контракты, так как заключали договоры и контракты до резкого повышения цен, все контракты будут выполнены и поставка лифтового оборудования в рамках капительного ремонта будет выполнена. Посмотрим, что будет дальше».</w:t>
      </w:r>
    </w:p>
    <w:p w14:paraId="30F39C9C" w14:textId="423E70A3" w:rsid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По данным Минстроя России, в 2021-ом в рамках региональных программ капитального ремонта в России планируется заменить около 20-ти тысяч лифтов, к 2025 году – 140 тысяч.</w:t>
      </w:r>
    </w:p>
    <w:p w14:paraId="7073F10F" w14:textId="622AAE64" w:rsidR="00735416" w:rsidRDefault="00735416" w:rsidP="00C56EE6">
      <w:pPr>
        <w:tabs>
          <w:tab w:val="left" w:pos="851"/>
        </w:tabs>
        <w:spacing w:after="0"/>
        <w:ind w:firstLine="851"/>
        <w:jc w:val="both"/>
        <w:rPr>
          <w:rFonts w:ascii="Times New Roman" w:hAnsi="Times New Roman" w:cs="Times New Roman"/>
          <w:sz w:val="28"/>
          <w:szCs w:val="28"/>
        </w:rPr>
      </w:pPr>
    </w:p>
    <w:p w14:paraId="65C980EC" w14:textId="56F8DF0C" w:rsidR="00735416" w:rsidRPr="00735416" w:rsidRDefault="00735416" w:rsidP="00735416">
      <w:pPr>
        <w:pStyle w:val="1"/>
        <w:numPr>
          <w:ilvl w:val="1"/>
          <w:numId w:val="1"/>
        </w:numPr>
        <w:tabs>
          <w:tab w:val="left" w:pos="851"/>
        </w:tabs>
        <w:spacing w:before="0" w:beforeAutospacing="0" w:after="0" w:afterAutospacing="0"/>
        <w:ind w:left="0" w:firstLine="0"/>
        <w:jc w:val="both"/>
        <w:rPr>
          <w:sz w:val="28"/>
          <w:szCs w:val="28"/>
        </w:rPr>
      </w:pPr>
      <w:bookmarkStart w:id="67" w:name="_Toc77949570"/>
      <w:r w:rsidRPr="00735416">
        <w:rPr>
          <w:rFonts w:eastAsiaTheme="majorEastAsia"/>
          <w:sz w:val="28"/>
          <w:szCs w:val="28"/>
        </w:rPr>
        <w:t>22</w:t>
      </w:r>
      <w:r>
        <w:rPr>
          <w:sz w:val="28"/>
          <w:szCs w:val="28"/>
        </w:rPr>
        <w:t>.07.</w:t>
      </w:r>
      <w:r w:rsidRPr="00735416">
        <w:rPr>
          <w:rFonts w:eastAsiaTheme="majorEastAsia"/>
          <w:sz w:val="28"/>
          <w:szCs w:val="28"/>
        </w:rPr>
        <w:t>2021</w:t>
      </w:r>
      <w:r>
        <w:rPr>
          <w:sz w:val="28"/>
          <w:szCs w:val="28"/>
        </w:rPr>
        <w:t xml:space="preserve"> Минстрой</w:t>
      </w:r>
      <w:r w:rsidRPr="00735416">
        <w:rPr>
          <w:rFonts w:eastAsiaTheme="majorEastAsia"/>
          <w:sz w:val="28"/>
          <w:szCs w:val="28"/>
        </w:rPr>
        <w:t> </w:t>
      </w:r>
      <w:hyperlink r:id="rId147" w:history="1">
        <w:r w:rsidRPr="00735416">
          <w:rPr>
            <w:rFonts w:eastAsiaTheme="majorEastAsia"/>
            <w:sz w:val="28"/>
            <w:szCs w:val="28"/>
          </w:rPr>
          <w:t>НОВОСТИ</w:t>
        </w:r>
      </w:hyperlink>
      <w:r>
        <w:rPr>
          <w:sz w:val="28"/>
          <w:szCs w:val="28"/>
        </w:rPr>
        <w:t xml:space="preserve">. </w:t>
      </w:r>
      <w:r w:rsidRPr="00735416">
        <w:rPr>
          <w:sz w:val="28"/>
          <w:szCs w:val="28"/>
        </w:rPr>
        <w:t>Ирек Файзуллин доложил о создании Фонда развития территорий</w:t>
      </w:r>
      <w:bookmarkEnd w:id="67"/>
    </w:p>
    <w:p w14:paraId="7E63B83F" w14:textId="77777777" w:rsidR="00735416" w:rsidRPr="00735416" w:rsidRDefault="00735416" w:rsidP="00735416">
      <w:pPr>
        <w:tabs>
          <w:tab w:val="left" w:pos="851"/>
        </w:tabs>
        <w:spacing w:after="0"/>
        <w:ind w:firstLine="851"/>
        <w:jc w:val="both"/>
        <w:rPr>
          <w:rFonts w:ascii="Times New Roman" w:hAnsi="Times New Roman" w:cs="Times New Roman"/>
          <w:sz w:val="28"/>
          <w:szCs w:val="28"/>
        </w:rPr>
      </w:pPr>
      <w:r w:rsidRPr="00735416">
        <w:rPr>
          <w:rFonts w:ascii="Times New Roman" w:hAnsi="Times New Roman" w:cs="Times New Roman"/>
          <w:sz w:val="28"/>
          <w:szCs w:val="28"/>
        </w:rPr>
        <w:t>Сегодня, 22 июля, на заседании Правительства РФ Глава Минстроя России Ирек Файзуллин доложил о проекте федерального закона о создании публично-правовой компании «Фонд развития территорий». </w:t>
      </w:r>
    </w:p>
    <w:p w14:paraId="52A032E9" w14:textId="77777777" w:rsidR="00735416" w:rsidRPr="00735416" w:rsidRDefault="00735416" w:rsidP="00735416">
      <w:pPr>
        <w:tabs>
          <w:tab w:val="left" w:pos="851"/>
        </w:tabs>
        <w:spacing w:after="0"/>
        <w:ind w:firstLine="851"/>
        <w:jc w:val="both"/>
        <w:rPr>
          <w:rFonts w:ascii="Times New Roman" w:hAnsi="Times New Roman" w:cs="Times New Roman"/>
          <w:sz w:val="28"/>
          <w:szCs w:val="28"/>
        </w:rPr>
      </w:pPr>
      <w:r w:rsidRPr="00735416">
        <w:rPr>
          <w:rFonts w:ascii="Times New Roman" w:hAnsi="Times New Roman" w:cs="Times New Roman"/>
          <w:sz w:val="28"/>
          <w:szCs w:val="28"/>
        </w:rPr>
        <w:t>Фонд развития территорий, как правопреемник, будет осуществлять деятельность и реализовывать функции, которые в настоящее время предусмотрены в деятельности Фонда защиты прав граждан – участников долевого строительства и Фонда содействия реформированию жилищно-коммунального хозяйства.</w:t>
      </w:r>
    </w:p>
    <w:p w14:paraId="66CDEF61" w14:textId="77777777" w:rsidR="00735416" w:rsidRPr="00735416" w:rsidRDefault="00735416" w:rsidP="00735416">
      <w:pPr>
        <w:tabs>
          <w:tab w:val="left" w:pos="851"/>
        </w:tabs>
        <w:spacing w:after="0"/>
        <w:ind w:firstLine="851"/>
        <w:jc w:val="both"/>
        <w:rPr>
          <w:rFonts w:ascii="Times New Roman" w:hAnsi="Times New Roman" w:cs="Times New Roman"/>
          <w:sz w:val="28"/>
          <w:szCs w:val="28"/>
        </w:rPr>
      </w:pPr>
      <w:r w:rsidRPr="00735416">
        <w:rPr>
          <w:rFonts w:ascii="Times New Roman" w:hAnsi="Times New Roman" w:cs="Times New Roman"/>
          <w:sz w:val="28"/>
          <w:szCs w:val="28"/>
        </w:rPr>
        <w:t>«При этом планируется также наделение Фонда рядом новых функций - осуществление комплексного развития территорий на основании решений Правительства РФ, привлечение средств ФНБ и участие со стороны кредиторов в договорах синдицированного кредита для реализации проектов жилищного строительства и предоставления займов застройщикам», - подчеркнул Заместитель Председателя Правительства РФ Марат Хуснуллин.</w:t>
      </w:r>
    </w:p>
    <w:p w14:paraId="05655B2C" w14:textId="77777777" w:rsidR="00735416" w:rsidRPr="00735416" w:rsidRDefault="00735416" w:rsidP="00735416">
      <w:pPr>
        <w:tabs>
          <w:tab w:val="left" w:pos="851"/>
        </w:tabs>
        <w:spacing w:after="0"/>
        <w:ind w:firstLine="851"/>
        <w:jc w:val="both"/>
        <w:rPr>
          <w:rFonts w:ascii="Times New Roman" w:hAnsi="Times New Roman" w:cs="Times New Roman"/>
          <w:sz w:val="28"/>
          <w:szCs w:val="28"/>
        </w:rPr>
      </w:pPr>
      <w:r w:rsidRPr="00735416">
        <w:rPr>
          <w:rFonts w:ascii="Times New Roman" w:hAnsi="Times New Roman" w:cs="Times New Roman"/>
          <w:sz w:val="28"/>
          <w:szCs w:val="28"/>
        </w:rPr>
        <w:t xml:space="preserve">Законопроект обеспечивает реализацию корпоративной процедуры объединения двух существующих фондов и разработан в соответствии с </w:t>
      </w:r>
      <w:r w:rsidRPr="00735416">
        <w:rPr>
          <w:rFonts w:ascii="Times New Roman" w:hAnsi="Times New Roman" w:cs="Times New Roman"/>
          <w:sz w:val="28"/>
          <w:szCs w:val="28"/>
        </w:rPr>
        <w:lastRenderedPageBreak/>
        <w:t>«дорожной картой» Правительства РФ по модернизации действующей структуры институтов развития.</w:t>
      </w:r>
    </w:p>
    <w:p w14:paraId="5E7FE42F" w14:textId="70840C9C" w:rsidR="00371E61" w:rsidRPr="004A0971" w:rsidRDefault="00371E61" w:rsidP="001414D2">
      <w:pPr>
        <w:tabs>
          <w:tab w:val="left" w:pos="851"/>
        </w:tabs>
        <w:spacing w:after="0"/>
        <w:ind w:firstLine="851"/>
        <w:jc w:val="both"/>
        <w:rPr>
          <w:rFonts w:ascii="Times New Roman" w:hAnsi="Times New Roman" w:cs="Times New Roman"/>
          <w:sz w:val="28"/>
          <w:szCs w:val="28"/>
        </w:rPr>
      </w:pPr>
      <w:r w:rsidRPr="00371E61">
        <w:rPr>
          <w:rFonts w:ascii="Times New Roman" w:hAnsi="Times New Roman" w:cs="Times New Roman"/>
          <w:sz w:val="28"/>
          <w:szCs w:val="28"/>
        </w:rPr>
        <w:t> </w:t>
      </w:r>
    </w:p>
    <w:p w14:paraId="00C0B56D" w14:textId="3E56A11F" w:rsidR="009F028E" w:rsidRPr="00325EC1" w:rsidRDefault="00700B17" w:rsidP="00A976CB">
      <w:pPr>
        <w:pStyle w:val="1"/>
        <w:numPr>
          <w:ilvl w:val="0"/>
          <w:numId w:val="1"/>
        </w:numPr>
        <w:tabs>
          <w:tab w:val="left" w:pos="851"/>
        </w:tabs>
        <w:spacing w:before="0" w:beforeAutospacing="0" w:after="0" w:afterAutospacing="0"/>
        <w:ind w:left="0" w:firstLine="0"/>
        <w:jc w:val="both"/>
        <w:rPr>
          <w:sz w:val="28"/>
          <w:szCs w:val="28"/>
        </w:rPr>
      </w:pPr>
      <w:bookmarkStart w:id="68" w:name="_Toc77949571"/>
      <w:r>
        <w:rPr>
          <w:sz w:val="28"/>
          <w:szCs w:val="28"/>
        </w:rPr>
        <w:t xml:space="preserve">ЦБ, </w:t>
      </w:r>
      <w:r w:rsidR="00134742" w:rsidRPr="00325EC1">
        <w:rPr>
          <w:sz w:val="28"/>
          <w:szCs w:val="28"/>
        </w:rPr>
        <w:t xml:space="preserve">БАНКИ, </w:t>
      </w:r>
      <w:r w:rsidR="007459C7" w:rsidRPr="00325EC1">
        <w:rPr>
          <w:sz w:val="28"/>
          <w:szCs w:val="28"/>
        </w:rPr>
        <w:t>ДОМ.РФ</w:t>
      </w:r>
      <w:r w:rsidR="00CE3930">
        <w:rPr>
          <w:sz w:val="28"/>
          <w:szCs w:val="28"/>
        </w:rPr>
        <w:t>,</w:t>
      </w:r>
      <w:r w:rsidR="009F028E" w:rsidRPr="00325EC1">
        <w:rPr>
          <w:sz w:val="28"/>
          <w:szCs w:val="28"/>
        </w:rPr>
        <w:t xml:space="preserve"> </w:t>
      </w:r>
      <w:r w:rsidR="00CE3930" w:rsidRPr="00325EC1">
        <w:rPr>
          <w:sz w:val="28"/>
          <w:szCs w:val="28"/>
        </w:rPr>
        <w:t>ИПОТЕКА</w:t>
      </w:r>
      <w:bookmarkEnd w:id="68"/>
    </w:p>
    <w:bookmarkEnd w:id="18"/>
    <w:p w14:paraId="32B4FBF4" w14:textId="64328CE4" w:rsidR="006E6373" w:rsidRDefault="006E6373" w:rsidP="0018723A">
      <w:pPr>
        <w:tabs>
          <w:tab w:val="left" w:pos="851"/>
        </w:tabs>
        <w:spacing w:after="0"/>
        <w:ind w:firstLine="851"/>
        <w:jc w:val="both"/>
        <w:rPr>
          <w:rFonts w:ascii="Times New Roman" w:hAnsi="Times New Roman" w:cs="Times New Roman"/>
          <w:sz w:val="28"/>
          <w:szCs w:val="28"/>
        </w:rPr>
      </w:pPr>
    </w:p>
    <w:p w14:paraId="337F4EA3" w14:textId="3AB65187" w:rsidR="00E64220" w:rsidRPr="00E64220" w:rsidRDefault="00E64220" w:rsidP="00E64220">
      <w:pPr>
        <w:pStyle w:val="1"/>
        <w:numPr>
          <w:ilvl w:val="1"/>
          <w:numId w:val="1"/>
        </w:numPr>
        <w:tabs>
          <w:tab w:val="left" w:pos="851"/>
        </w:tabs>
        <w:spacing w:before="0" w:beforeAutospacing="0" w:after="0" w:afterAutospacing="0"/>
        <w:ind w:left="0" w:firstLine="0"/>
        <w:jc w:val="both"/>
        <w:rPr>
          <w:sz w:val="28"/>
          <w:szCs w:val="28"/>
        </w:rPr>
      </w:pPr>
      <w:bookmarkStart w:id="69" w:name="_Toc77949572"/>
      <w:r>
        <w:rPr>
          <w:sz w:val="28"/>
          <w:szCs w:val="28"/>
        </w:rPr>
        <w:t xml:space="preserve">20.07.2021 ЕРЗ. </w:t>
      </w:r>
      <w:r w:rsidRPr="00E64220">
        <w:rPr>
          <w:sz w:val="28"/>
          <w:szCs w:val="28"/>
        </w:rPr>
        <w:t>ДОМ.РФ: во второй декаде июля самую низкую ставку ИЖК для новостроек предлагал Сбербанк — 8%</w:t>
      </w:r>
      <w:bookmarkEnd w:id="69"/>
    </w:p>
    <w:p w14:paraId="35F87FD5" w14:textId="77777777" w:rsidR="00E64220" w:rsidRP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Аналитики госкорпорации подготовили очередной </w:t>
      </w:r>
      <w:hyperlink r:id="rId148" w:history="1">
        <w:r w:rsidRPr="00E64220">
          <w:rPr>
            <w:rFonts w:ascii="Times New Roman" w:hAnsi="Times New Roman" w:cs="Times New Roman"/>
            <w:sz w:val="28"/>
            <w:szCs w:val="28"/>
          </w:rPr>
          <w:t>обзор</w:t>
        </w:r>
      </w:hyperlink>
      <w:r w:rsidRPr="00E64220">
        <w:rPr>
          <w:rFonts w:ascii="Times New Roman" w:hAnsi="Times New Roman" w:cs="Times New Roman"/>
          <w:sz w:val="28"/>
          <w:szCs w:val="28"/>
        </w:rPr>
        <w:t>, посвященный развитию конкурентной среды на рынке ипотечного кредитования в стране.</w:t>
      </w:r>
    </w:p>
    <w:p w14:paraId="17350F39" w14:textId="77777777" w:rsidR="00E64220" w:rsidRP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Авторы исследования подсчитали, что в период с 10 по 16 июля средняя </w:t>
      </w:r>
      <w:hyperlink r:id="rId149" w:history="1">
        <w:r w:rsidRPr="00E64220">
          <w:rPr>
            <w:rFonts w:ascii="Times New Roman" w:hAnsi="Times New Roman" w:cs="Times New Roman"/>
            <w:sz w:val="28"/>
            <w:szCs w:val="28"/>
          </w:rPr>
          <w:t>ставка ИЖК</w:t>
        </w:r>
      </w:hyperlink>
      <w:r w:rsidRPr="00E64220">
        <w:rPr>
          <w:rFonts w:ascii="Times New Roman" w:hAnsi="Times New Roman" w:cs="Times New Roman"/>
          <w:sz w:val="28"/>
          <w:szCs w:val="28"/>
        </w:rPr>
        <w:t> в РФ составляла:</w:t>
      </w:r>
    </w:p>
    <w:p w14:paraId="6995B574" w14:textId="243BBBD9" w:rsidR="00E64220" w:rsidRPr="00E64220" w:rsidRDefault="00E64220" w:rsidP="00E64220">
      <w:pPr>
        <w:pStyle w:val="a3"/>
        <w:numPr>
          <w:ilvl w:val="0"/>
          <w:numId w:val="9"/>
        </w:numPr>
        <w:tabs>
          <w:tab w:val="left" w:pos="851"/>
        </w:tabs>
        <w:spacing w:after="0"/>
        <w:ind w:left="0" w:firstLine="0"/>
        <w:jc w:val="both"/>
        <w:rPr>
          <w:rFonts w:ascii="Times New Roman" w:hAnsi="Times New Roman" w:cs="Times New Roman"/>
          <w:sz w:val="28"/>
          <w:szCs w:val="28"/>
        </w:rPr>
      </w:pPr>
      <w:r w:rsidRPr="00E64220">
        <w:rPr>
          <w:rFonts w:ascii="Times New Roman" w:hAnsi="Times New Roman" w:cs="Times New Roman"/>
          <w:sz w:val="28"/>
          <w:szCs w:val="28"/>
        </w:rPr>
        <w:t>на жилье в новостройках (вне льготных программ) — 8,28%;</w:t>
      </w:r>
    </w:p>
    <w:p w14:paraId="2F5F0260" w14:textId="2C04FEF9" w:rsidR="00E64220" w:rsidRPr="00E64220" w:rsidRDefault="00E64220" w:rsidP="00E64220">
      <w:pPr>
        <w:pStyle w:val="a3"/>
        <w:numPr>
          <w:ilvl w:val="0"/>
          <w:numId w:val="9"/>
        </w:numPr>
        <w:tabs>
          <w:tab w:val="left" w:pos="851"/>
        </w:tabs>
        <w:spacing w:after="0"/>
        <w:ind w:left="0" w:firstLine="0"/>
        <w:jc w:val="both"/>
        <w:rPr>
          <w:rFonts w:ascii="Times New Roman" w:hAnsi="Times New Roman" w:cs="Times New Roman"/>
          <w:sz w:val="28"/>
          <w:szCs w:val="28"/>
        </w:rPr>
      </w:pPr>
      <w:r w:rsidRPr="00E64220">
        <w:rPr>
          <w:rFonts w:ascii="Times New Roman" w:hAnsi="Times New Roman" w:cs="Times New Roman"/>
          <w:sz w:val="28"/>
          <w:szCs w:val="28"/>
        </w:rPr>
        <w:t>в рамках госпрограммы </w:t>
      </w:r>
      <w:hyperlink r:id="rId150" w:history="1">
        <w:r w:rsidRPr="00E64220">
          <w:rPr>
            <w:rFonts w:ascii="Times New Roman" w:hAnsi="Times New Roman" w:cs="Times New Roman"/>
            <w:sz w:val="28"/>
            <w:szCs w:val="28"/>
          </w:rPr>
          <w:t>льготной</w:t>
        </w:r>
      </w:hyperlink>
      <w:r w:rsidRPr="00E64220">
        <w:rPr>
          <w:rFonts w:ascii="Times New Roman" w:hAnsi="Times New Roman" w:cs="Times New Roman"/>
          <w:sz w:val="28"/>
          <w:szCs w:val="28"/>
        </w:rPr>
        <w:t> ипотеки на новостройки — 6,01%;</w:t>
      </w:r>
    </w:p>
    <w:p w14:paraId="6AEAF18B" w14:textId="376E0837" w:rsidR="00E64220" w:rsidRPr="00E64220" w:rsidRDefault="00E64220" w:rsidP="00E64220">
      <w:pPr>
        <w:pStyle w:val="a3"/>
        <w:numPr>
          <w:ilvl w:val="0"/>
          <w:numId w:val="9"/>
        </w:numPr>
        <w:tabs>
          <w:tab w:val="left" w:pos="851"/>
        </w:tabs>
        <w:spacing w:after="0"/>
        <w:ind w:left="0" w:firstLine="0"/>
        <w:jc w:val="both"/>
        <w:rPr>
          <w:rFonts w:ascii="Times New Roman" w:hAnsi="Times New Roman" w:cs="Times New Roman"/>
          <w:sz w:val="28"/>
          <w:szCs w:val="28"/>
        </w:rPr>
      </w:pPr>
      <w:r w:rsidRPr="00E64220">
        <w:rPr>
          <w:rFonts w:ascii="Times New Roman" w:hAnsi="Times New Roman" w:cs="Times New Roman"/>
          <w:sz w:val="28"/>
          <w:szCs w:val="28"/>
        </w:rPr>
        <w:t>в рамках госпрограммы </w:t>
      </w:r>
      <w:hyperlink r:id="rId151" w:history="1">
        <w:r w:rsidRPr="00E64220">
          <w:rPr>
            <w:rFonts w:ascii="Times New Roman" w:hAnsi="Times New Roman" w:cs="Times New Roman"/>
            <w:sz w:val="28"/>
            <w:szCs w:val="28"/>
          </w:rPr>
          <w:t>«Семейная ипотека»</w:t>
        </w:r>
      </w:hyperlink>
      <w:r w:rsidRPr="00E64220">
        <w:rPr>
          <w:rFonts w:ascii="Times New Roman" w:hAnsi="Times New Roman" w:cs="Times New Roman"/>
          <w:sz w:val="28"/>
          <w:szCs w:val="28"/>
        </w:rPr>
        <w:t> — 5,07%;</w:t>
      </w:r>
    </w:p>
    <w:p w14:paraId="52414513" w14:textId="639BF706" w:rsidR="00E64220" w:rsidRPr="00E64220" w:rsidRDefault="00E64220" w:rsidP="00E64220">
      <w:pPr>
        <w:pStyle w:val="a3"/>
        <w:numPr>
          <w:ilvl w:val="0"/>
          <w:numId w:val="9"/>
        </w:numPr>
        <w:tabs>
          <w:tab w:val="left" w:pos="851"/>
        </w:tabs>
        <w:spacing w:after="0"/>
        <w:ind w:left="0" w:firstLine="0"/>
        <w:jc w:val="both"/>
        <w:rPr>
          <w:rFonts w:ascii="Times New Roman" w:hAnsi="Times New Roman" w:cs="Times New Roman"/>
          <w:sz w:val="28"/>
          <w:szCs w:val="28"/>
        </w:rPr>
      </w:pPr>
      <w:r w:rsidRPr="00E64220">
        <w:rPr>
          <w:rFonts w:ascii="Times New Roman" w:hAnsi="Times New Roman" w:cs="Times New Roman"/>
          <w:sz w:val="28"/>
          <w:szCs w:val="28"/>
        </w:rPr>
        <w:t>по </w:t>
      </w:r>
      <w:hyperlink r:id="rId152" w:history="1">
        <w:r w:rsidRPr="00E64220">
          <w:rPr>
            <w:rFonts w:ascii="Times New Roman" w:hAnsi="Times New Roman" w:cs="Times New Roman"/>
            <w:sz w:val="28"/>
            <w:szCs w:val="28"/>
          </w:rPr>
          <w:t>рефинансированию</w:t>
        </w:r>
      </w:hyperlink>
      <w:r w:rsidRPr="00E64220">
        <w:rPr>
          <w:rFonts w:ascii="Times New Roman" w:hAnsi="Times New Roman" w:cs="Times New Roman"/>
          <w:sz w:val="28"/>
          <w:szCs w:val="28"/>
        </w:rPr>
        <w:t> ипотеки — 8,37%.</w:t>
      </w:r>
    </w:p>
    <w:p w14:paraId="6055DCFA" w14:textId="77777777" w:rsidR="00E64220" w:rsidRPr="00E64220" w:rsidRDefault="00E64220" w:rsidP="00E64220">
      <w:pPr>
        <w:tabs>
          <w:tab w:val="left" w:pos="851"/>
        </w:tabs>
        <w:spacing w:after="0"/>
        <w:ind w:firstLine="851"/>
        <w:jc w:val="both"/>
        <w:rPr>
          <w:rFonts w:ascii="Times New Roman" w:hAnsi="Times New Roman" w:cs="Times New Roman"/>
          <w:sz w:val="28"/>
          <w:szCs w:val="28"/>
        </w:rPr>
      </w:pPr>
      <w:r w:rsidRPr="00E64220">
        <w:rPr>
          <w:rFonts w:ascii="Times New Roman" w:hAnsi="Times New Roman" w:cs="Times New Roman"/>
          <w:sz w:val="28"/>
          <w:szCs w:val="28"/>
        </w:rPr>
        <w:t>При этом входящие в ТОП-5 ипотечные банки предлагали в указанный период по данным направлениям соответственно следующие ставки:</w:t>
      </w:r>
    </w:p>
    <w:p w14:paraId="590B4A5F" w14:textId="3F07D324" w:rsidR="00E64220" w:rsidRPr="00E64220" w:rsidRDefault="00E64220" w:rsidP="00E64220">
      <w:pPr>
        <w:pStyle w:val="a3"/>
        <w:numPr>
          <w:ilvl w:val="0"/>
          <w:numId w:val="9"/>
        </w:numPr>
        <w:tabs>
          <w:tab w:val="left" w:pos="851"/>
        </w:tabs>
        <w:spacing w:after="0"/>
        <w:ind w:left="0" w:firstLine="0"/>
        <w:jc w:val="both"/>
        <w:rPr>
          <w:rFonts w:ascii="Times New Roman" w:hAnsi="Times New Roman" w:cs="Times New Roman"/>
          <w:sz w:val="28"/>
          <w:szCs w:val="28"/>
        </w:rPr>
      </w:pPr>
      <w:r w:rsidRPr="00E64220">
        <w:rPr>
          <w:rFonts w:ascii="Times New Roman" w:hAnsi="Times New Roman" w:cs="Times New Roman"/>
          <w:sz w:val="28"/>
          <w:szCs w:val="28"/>
        </w:rPr>
        <w:t>Сбербанк — 8%, 6,05%, 5%; 7,9;</w:t>
      </w:r>
    </w:p>
    <w:p w14:paraId="2130F967" w14:textId="544CB86F" w:rsidR="00E64220" w:rsidRPr="00E64220" w:rsidRDefault="00E64220" w:rsidP="00E64220">
      <w:pPr>
        <w:pStyle w:val="a3"/>
        <w:numPr>
          <w:ilvl w:val="0"/>
          <w:numId w:val="9"/>
        </w:numPr>
        <w:tabs>
          <w:tab w:val="left" w:pos="851"/>
        </w:tabs>
        <w:spacing w:after="0"/>
        <w:ind w:left="0" w:firstLine="0"/>
        <w:jc w:val="both"/>
        <w:rPr>
          <w:rFonts w:ascii="Times New Roman" w:hAnsi="Times New Roman" w:cs="Times New Roman"/>
          <w:sz w:val="28"/>
          <w:szCs w:val="28"/>
        </w:rPr>
      </w:pPr>
      <w:r w:rsidRPr="00E64220">
        <w:rPr>
          <w:rFonts w:ascii="Times New Roman" w:hAnsi="Times New Roman" w:cs="Times New Roman"/>
          <w:sz w:val="28"/>
          <w:szCs w:val="28"/>
        </w:rPr>
        <w:t>Банк ВТБ — 8,3%, 5,7%, 5%, 8,2%;</w:t>
      </w:r>
    </w:p>
    <w:p w14:paraId="6EDCA48E" w14:textId="729BB18A" w:rsidR="00E64220" w:rsidRPr="00E64220" w:rsidRDefault="00E64220" w:rsidP="00E64220">
      <w:pPr>
        <w:pStyle w:val="a3"/>
        <w:numPr>
          <w:ilvl w:val="0"/>
          <w:numId w:val="9"/>
        </w:numPr>
        <w:tabs>
          <w:tab w:val="left" w:pos="851"/>
        </w:tabs>
        <w:spacing w:after="0"/>
        <w:ind w:left="0" w:firstLine="0"/>
        <w:jc w:val="both"/>
        <w:rPr>
          <w:rFonts w:ascii="Times New Roman" w:hAnsi="Times New Roman" w:cs="Times New Roman"/>
          <w:sz w:val="28"/>
          <w:szCs w:val="28"/>
        </w:rPr>
      </w:pPr>
      <w:r w:rsidRPr="00E64220">
        <w:rPr>
          <w:rFonts w:ascii="Times New Roman" w:hAnsi="Times New Roman" w:cs="Times New Roman"/>
          <w:sz w:val="28"/>
          <w:szCs w:val="28"/>
        </w:rPr>
        <w:t>Банк ДОМ.РФ — 8,3%, 6%, 5%, 8,4%;</w:t>
      </w:r>
    </w:p>
    <w:p w14:paraId="21A1C802" w14:textId="6E82F88C" w:rsidR="00E64220" w:rsidRPr="00E64220" w:rsidRDefault="00E64220" w:rsidP="00E64220">
      <w:pPr>
        <w:pStyle w:val="a3"/>
        <w:numPr>
          <w:ilvl w:val="0"/>
          <w:numId w:val="9"/>
        </w:numPr>
        <w:tabs>
          <w:tab w:val="left" w:pos="851"/>
        </w:tabs>
        <w:spacing w:after="0"/>
        <w:ind w:left="0" w:firstLine="0"/>
        <w:jc w:val="both"/>
        <w:rPr>
          <w:rFonts w:ascii="Times New Roman" w:hAnsi="Times New Roman" w:cs="Times New Roman"/>
          <w:sz w:val="28"/>
          <w:szCs w:val="28"/>
        </w:rPr>
      </w:pPr>
      <w:proofErr w:type="spellStart"/>
      <w:r w:rsidRPr="00E64220">
        <w:rPr>
          <w:rFonts w:ascii="Times New Roman" w:hAnsi="Times New Roman" w:cs="Times New Roman"/>
          <w:sz w:val="28"/>
          <w:szCs w:val="28"/>
        </w:rPr>
        <w:t>Россельхозбанк</w:t>
      </w:r>
      <w:proofErr w:type="spellEnd"/>
      <w:r w:rsidRPr="00E64220">
        <w:rPr>
          <w:rFonts w:ascii="Times New Roman" w:hAnsi="Times New Roman" w:cs="Times New Roman"/>
          <w:sz w:val="28"/>
          <w:szCs w:val="28"/>
        </w:rPr>
        <w:t xml:space="preserve"> — 8,8%, 6,4%, 4,95%, 8,35%;</w:t>
      </w:r>
    </w:p>
    <w:p w14:paraId="5682C845" w14:textId="3E39AA88" w:rsidR="00E64220" w:rsidRDefault="00E64220" w:rsidP="00E64220">
      <w:pPr>
        <w:pStyle w:val="a3"/>
        <w:numPr>
          <w:ilvl w:val="0"/>
          <w:numId w:val="9"/>
        </w:numPr>
        <w:tabs>
          <w:tab w:val="left" w:pos="851"/>
        </w:tabs>
        <w:spacing w:after="0"/>
        <w:ind w:left="0" w:firstLine="0"/>
        <w:jc w:val="both"/>
        <w:rPr>
          <w:rFonts w:ascii="Times New Roman" w:hAnsi="Times New Roman" w:cs="Times New Roman"/>
          <w:sz w:val="28"/>
          <w:szCs w:val="28"/>
        </w:rPr>
      </w:pPr>
      <w:proofErr w:type="gramStart"/>
      <w:r w:rsidRPr="00E64220">
        <w:rPr>
          <w:rFonts w:ascii="Times New Roman" w:hAnsi="Times New Roman" w:cs="Times New Roman"/>
          <w:sz w:val="28"/>
          <w:szCs w:val="28"/>
        </w:rPr>
        <w:t>Альфа Банк</w:t>
      </w:r>
      <w:proofErr w:type="gramEnd"/>
      <w:r w:rsidRPr="00E64220">
        <w:rPr>
          <w:rFonts w:ascii="Times New Roman" w:hAnsi="Times New Roman" w:cs="Times New Roman"/>
          <w:sz w:val="28"/>
          <w:szCs w:val="28"/>
        </w:rPr>
        <w:t xml:space="preserve"> — 8,69%, 6,05%, 5,29%, 8,69%.</w:t>
      </w:r>
    </w:p>
    <w:p w14:paraId="454FF574" w14:textId="33B2E356" w:rsidR="008C6B6E" w:rsidRDefault="008C6B6E" w:rsidP="008C6B6E">
      <w:pPr>
        <w:tabs>
          <w:tab w:val="left" w:pos="851"/>
        </w:tabs>
        <w:spacing w:after="0"/>
        <w:jc w:val="both"/>
        <w:rPr>
          <w:rFonts w:ascii="Times New Roman" w:hAnsi="Times New Roman" w:cs="Times New Roman"/>
          <w:sz w:val="28"/>
          <w:szCs w:val="28"/>
        </w:rPr>
      </w:pPr>
    </w:p>
    <w:p w14:paraId="21C1F33F" w14:textId="739DE487" w:rsidR="008C6B6E" w:rsidRPr="008C6B6E" w:rsidRDefault="00D2103E" w:rsidP="00D2103E">
      <w:pPr>
        <w:pStyle w:val="1"/>
        <w:numPr>
          <w:ilvl w:val="1"/>
          <w:numId w:val="1"/>
        </w:numPr>
        <w:tabs>
          <w:tab w:val="left" w:pos="851"/>
        </w:tabs>
        <w:spacing w:before="0" w:beforeAutospacing="0" w:after="0" w:afterAutospacing="0"/>
        <w:ind w:left="0" w:firstLine="0"/>
        <w:jc w:val="both"/>
        <w:rPr>
          <w:b w:val="0"/>
          <w:bCs w:val="0"/>
          <w:sz w:val="28"/>
          <w:szCs w:val="28"/>
        </w:rPr>
      </w:pPr>
      <w:bookmarkStart w:id="70" w:name="_Toc77949573"/>
      <w:r>
        <w:rPr>
          <w:sz w:val="28"/>
          <w:szCs w:val="28"/>
        </w:rPr>
        <w:t xml:space="preserve">21.07.2021 За-Строй.РФ. </w:t>
      </w:r>
      <w:r w:rsidR="008C6B6E" w:rsidRPr="008C6B6E">
        <w:rPr>
          <w:sz w:val="28"/>
          <w:szCs w:val="28"/>
        </w:rPr>
        <w:t>Эксперты: за время действия льготной ипотеки новостройки в стране подорожали на 33%</w:t>
      </w:r>
      <w:bookmarkEnd w:id="70"/>
    </w:p>
    <w:p w14:paraId="289D8D4F" w14:textId="77777777" w:rsidR="008C6B6E" w:rsidRPr="00D2103E" w:rsidRDefault="008C6B6E" w:rsidP="008C6B6E">
      <w:pPr>
        <w:tabs>
          <w:tab w:val="left" w:pos="851"/>
        </w:tabs>
        <w:spacing w:after="0"/>
        <w:ind w:firstLine="851"/>
        <w:jc w:val="both"/>
        <w:rPr>
          <w:rFonts w:ascii="Times New Roman" w:hAnsi="Times New Roman" w:cs="Times New Roman"/>
          <w:sz w:val="28"/>
          <w:szCs w:val="28"/>
        </w:rPr>
      </w:pPr>
      <w:r w:rsidRPr="00D2103E">
        <w:rPr>
          <w:rFonts w:ascii="Times New Roman" w:hAnsi="Times New Roman" w:cs="Times New Roman"/>
          <w:sz w:val="28"/>
          <w:szCs w:val="28"/>
        </w:rPr>
        <w:t>Специалисты федерального портала </w:t>
      </w:r>
      <w:hyperlink r:id="rId153" w:history="1">
        <w:r w:rsidRPr="00D2103E">
          <w:rPr>
            <w:rFonts w:ascii="Times New Roman" w:hAnsi="Times New Roman" w:cs="Times New Roman"/>
            <w:sz w:val="28"/>
            <w:szCs w:val="28"/>
          </w:rPr>
          <w:t>МИР КВАРТИР</w:t>
        </w:r>
      </w:hyperlink>
      <w:r w:rsidRPr="00D2103E">
        <w:rPr>
          <w:rFonts w:ascii="Times New Roman" w:hAnsi="Times New Roman" w:cs="Times New Roman"/>
          <w:sz w:val="28"/>
          <w:szCs w:val="28"/>
        </w:rPr>
        <w:t> сравнили уровень цен в 70 городах России с начала апреля 2020 года, когда федеральный центр запустил госпрограмму субсидирования ставок ИЖК до 6,5% на новостройки, по конец июня 2021 года.</w:t>
      </w:r>
    </w:p>
    <w:p w14:paraId="451DEA97" w14:textId="77777777" w:rsidR="008C6B6E" w:rsidRP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sz w:val="28"/>
          <w:szCs w:val="28"/>
        </w:rPr>
        <w:t>Согласно данным исследования, за указанный период в четырех городах средняя цена 1 кв. м. выросла больше, чем наполовину: в Сочи — на 57,4%, в Севастополе — на 56,6%, в Омске — на 54,3%, в Саратове — на 53,1%.</w:t>
      </w:r>
    </w:p>
    <w:p w14:paraId="27BD8430" w14:textId="77777777" w:rsidR="008C6B6E" w:rsidRP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sz w:val="28"/>
          <w:szCs w:val="28"/>
        </w:rPr>
        <w:t>В Москве льготная ипотека обусловила рост этого показателя на 33,5%, в Санкт-Петербурге — на 29,1%.</w:t>
      </w:r>
    </w:p>
    <w:p w14:paraId="2C84FD68" w14:textId="77777777" w:rsidR="008C6B6E" w:rsidRP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sz w:val="28"/>
          <w:szCs w:val="28"/>
        </w:rPr>
        <w:t>Более подробно ценовая динамика по городам отражена в таблице ниже.</w:t>
      </w:r>
    </w:p>
    <w:p w14:paraId="04FA3BB4" w14:textId="77777777" w:rsidR="008C6B6E" w:rsidRP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sz w:val="28"/>
          <w:szCs w:val="28"/>
        </w:rPr>
        <w:t>  </w:t>
      </w:r>
    </w:p>
    <w:p w14:paraId="0ED10F5B" w14:textId="77777777" w:rsidR="008C6B6E" w:rsidRP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b/>
          <w:bCs/>
          <w:sz w:val="28"/>
          <w:szCs w:val="28"/>
        </w:rPr>
        <w:t>Динамика цен на новостройки с апреля 2020 года по июнь 2021 года</w:t>
      </w:r>
    </w:p>
    <w:tbl>
      <w:tblPr>
        <w:tblW w:w="9913" w:type="dxa"/>
        <w:tblCellMar>
          <w:left w:w="0" w:type="dxa"/>
          <w:right w:w="0" w:type="dxa"/>
        </w:tblCellMar>
        <w:tblLook w:val="04A0" w:firstRow="1" w:lastRow="0" w:firstColumn="1" w:lastColumn="0" w:noHBand="0" w:noVBand="1"/>
      </w:tblPr>
      <w:tblGrid>
        <w:gridCol w:w="478"/>
        <w:gridCol w:w="3056"/>
        <w:gridCol w:w="1418"/>
        <w:gridCol w:w="1701"/>
        <w:gridCol w:w="1559"/>
        <w:gridCol w:w="1701"/>
      </w:tblGrid>
      <w:tr w:rsidR="008C6B6E" w:rsidRPr="00FD60C5" w14:paraId="1E772A76" w14:textId="77777777" w:rsidTr="00FD60C5">
        <w:trPr>
          <w:trHeight w:val="669"/>
        </w:trPr>
        <w:tc>
          <w:tcPr>
            <w:tcW w:w="478" w:type="dxa"/>
            <w:tcBorders>
              <w:top w:val="single" w:sz="8" w:space="0" w:color="auto"/>
              <w:left w:val="single" w:sz="8" w:space="0" w:color="auto"/>
              <w:bottom w:val="single" w:sz="8" w:space="0" w:color="auto"/>
              <w:right w:val="single" w:sz="8" w:space="0" w:color="auto"/>
            </w:tcBorders>
            <w:shd w:val="clear" w:color="auto" w:fill="A8D08D"/>
            <w:tcMar>
              <w:top w:w="0" w:type="dxa"/>
              <w:left w:w="108" w:type="dxa"/>
              <w:bottom w:w="0" w:type="dxa"/>
              <w:right w:w="108" w:type="dxa"/>
            </w:tcMar>
            <w:vAlign w:val="bottom"/>
            <w:hideMark/>
          </w:tcPr>
          <w:p w14:paraId="0546DAEC"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b/>
                <w:bCs/>
                <w:sz w:val="24"/>
                <w:szCs w:val="24"/>
                <w:bdr w:val="none" w:sz="0" w:space="0" w:color="auto" w:frame="1"/>
              </w:rPr>
              <w:t>№</w:t>
            </w:r>
          </w:p>
        </w:tc>
        <w:tc>
          <w:tcPr>
            <w:tcW w:w="3056"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vAlign w:val="bottom"/>
            <w:hideMark/>
          </w:tcPr>
          <w:p w14:paraId="0A494071"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b/>
                <w:bCs/>
                <w:color w:val="000000"/>
                <w:sz w:val="24"/>
                <w:szCs w:val="24"/>
                <w:bdr w:val="none" w:sz="0" w:space="0" w:color="auto" w:frame="1"/>
              </w:rPr>
              <w:t>Город</w:t>
            </w:r>
          </w:p>
        </w:tc>
        <w:tc>
          <w:tcPr>
            <w:tcW w:w="1418" w:type="dxa"/>
            <w:tcBorders>
              <w:top w:val="single" w:sz="8" w:space="0" w:color="auto"/>
              <w:left w:val="nil"/>
              <w:bottom w:val="single" w:sz="8" w:space="0" w:color="auto"/>
              <w:right w:val="single" w:sz="8" w:space="0" w:color="auto"/>
            </w:tcBorders>
            <w:shd w:val="clear" w:color="auto" w:fill="F7CAAC"/>
            <w:noWrap/>
            <w:tcMar>
              <w:top w:w="0" w:type="dxa"/>
              <w:left w:w="108" w:type="dxa"/>
              <w:bottom w:w="0" w:type="dxa"/>
              <w:right w:w="108" w:type="dxa"/>
            </w:tcMar>
            <w:vAlign w:val="bottom"/>
            <w:hideMark/>
          </w:tcPr>
          <w:p w14:paraId="3739E513"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b/>
                <w:bCs/>
                <w:color w:val="000000"/>
                <w:sz w:val="24"/>
                <w:szCs w:val="24"/>
                <w:bdr w:val="none" w:sz="0" w:space="0" w:color="auto" w:frame="1"/>
              </w:rPr>
              <w:t>Цена, руб.</w:t>
            </w:r>
            <w:r w:rsidRPr="00FD60C5">
              <w:rPr>
                <w:rFonts w:ascii="Times New Roman" w:hAnsi="Times New Roman" w:cs="Times New Roman"/>
                <w:b/>
                <w:bCs/>
                <w:color w:val="000000"/>
                <w:sz w:val="24"/>
                <w:szCs w:val="24"/>
                <w:bdr w:val="none" w:sz="0" w:space="0" w:color="auto" w:frame="1"/>
                <w:lang w:val="en-US"/>
              </w:rPr>
              <w:t>/</w:t>
            </w:r>
            <w:r w:rsidRPr="00FD60C5">
              <w:rPr>
                <w:rFonts w:ascii="Times New Roman" w:hAnsi="Times New Roman" w:cs="Times New Roman"/>
                <w:b/>
                <w:bCs/>
                <w:color w:val="000000"/>
                <w:sz w:val="24"/>
                <w:szCs w:val="24"/>
                <w:bdr w:val="none" w:sz="0" w:space="0" w:color="auto" w:frame="1"/>
              </w:rPr>
              <w:t>кв. м</w:t>
            </w:r>
          </w:p>
        </w:tc>
        <w:tc>
          <w:tcPr>
            <w:tcW w:w="1701" w:type="dxa"/>
            <w:tcBorders>
              <w:top w:val="single" w:sz="8" w:space="0" w:color="auto"/>
              <w:left w:val="nil"/>
              <w:bottom w:val="single" w:sz="8" w:space="0" w:color="auto"/>
              <w:right w:val="single" w:sz="8" w:space="0" w:color="auto"/>
            </w:tcBorders>
            <w:shd w:val="clear" w:color="auto" w:fill="C59FE1"/>
            <w:tcMar>
              <w:top w:w="0" w:type="dxa"/>
              <w:left w:w="108" w:type="dxa"/>
              <w:bottom w:w="0" w:type="dxa"/>
              <w:right w:w="108" w:type="dxa"/>
            </w:tcMar>
            <w:vAlign w:val="bottom"/>
            <w:hideMark/>
          </w:tcPr>
          <w:p w14:paraId="4315E251"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b/>
                <w:bCs/>
                <w:color w:val="000000"/>
                <w:sz w:val="24"/>
                <w:szCs w:val="24"/>
                <w:bdr w:val="none" w:sz="0" w:space="0" w:color="auto" w:frame="1"/>
              </w:rPr>
              <w:t>Прирост, апрель 2020 – июнь 2021</w:t>
            </w:r>
          </w:p>
        </w:tc>
        <w:tc>
          <w:tcPr>
            <w:tcW w:w="1559" w:type="dxa"/>
            <w:tcBorders>
              <w:top w:val="single" w:sz="8" w:space="0" w:color="auto"/>
              <w:left w:val="nil"/>
              <w:bottom w:val="single" w:sz="8" w:space="0" w:color="auto"/>
              <w:right w:val="single" w:sz="8" w:space="0" w:color="auto"/>
            </w:tcBorders>
            <w:shd w:val="clear" w:color="auto" w:fill="F7CAAC"/>
            <w:noWrap/>
            <w:tcMar>
              <w:top w:w="0" w:type="dxa"/>
              <w:left w:w="108" w:type="dxa"/>
              <w:bottom w:w="0" w:type="dxa"/>
              <w:right w:w="108" w:type="dxa"/>
            </w:tcMar>
            <w:vAlign w:val="bottom"/>
            <w:hideMark/>
          </w:tcPr>
          <w:p w14:paraId="39982427"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b/>
                <w:bCs/>
                <w:color w:val="000000"/>
                <w:sz w:val="24"/>
                <w:szCs w:val="24"/>
                <w:bdr w:val="none" w:sz="0" w:space="0" w:color="auto" w:frame="1"/>
              </w:rPr>
              <w:t>Ср. цена квартиры, руб.</w:t>
            </w:r>
          </w:p>
        </w:tc>
        <w:tc>
          <w:tcPr>
            <w:tcW w:w="1701" w:type="dxa"/>
            <w:tcBorders>
              <w:top w:val="single" w:sz="8" w:space="0" w:color="auto"/>
              <w:left w:val="nil"/>
              <w:bottom w:val="single" w:sz="8" w:space="0" w:color="auto"/>
              <w:right w:val="single" w:sz="8" w:space="0" w:color="auto"/>
            </w:tcBorders>
            <w:shd w:val="clear" w:color="auto" w:fill="C59FE1"/>
            <w:noWrap/>
            <w:tcMar>
              <w:top w:w="0" w:type="dxa"/>
              <w:left w:w="108" w:type="dxa"/>
              <w:bottom w:w="0" w:type="dxa"/>
              <w:right w:w="108" w:type="dxa"/>
            </w:tcMar>
            <w:vAlign w:val="bottom"/>
            <w:hideMark/>
          </w:tcPr>
          <w:p w14:paraId="1CAFC722"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b/>
                <w:bCs/>
                <w:color w:val="000000"/>
                <w:sz w:val="24"/>
                <w:szCs w:val="24"/>
                <w:bdr w:val="none" w:sz="0" w:space="0" w:color="auto" w:frame="1"/>
              </w:rPr>
              <w:t>Прирост, апрель 2020 – июнь 2021</w:t>
            </w:r>
          </w:p>
        </w:tc>
      </w:tr>
      <w:tr w:rsidR="008C6B6E" w:rsidRPr="00FD60C5" w14:paraId="49CB72B9"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5CA4B2CD"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356C5CAF"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Москва</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192C62DE"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290314</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6D9A874"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33,5%</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72040C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16655101</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2B612B6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28,2%</w:t>
            </w:r>
          </w:p>
        </w:tc>
      </w:tr>
      <w:tr w:rsidR="008C6B6E" w:rsidRPr="00FD60C5" w14:paraId="1169E2CB"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1CFD0EA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lastRenderedPageBreak/>
              <w:t>2</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332808A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Сочи</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1E04B9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204630</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34C12C7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57,4%</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1D46D3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12201999</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7D6E742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54,5%</w:t>
            </w:r>
          </w:p>
        </w:tc>
      </w:tr>
      <w:tr w:rsidR="008C6B6E" w:rsidRPr="00FD60C5" w14:paraId="4D107D55"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262E404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57644539"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Санкт-Петербург</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CC0715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170039</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3DC954C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29,1%</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FC609E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10712229</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1B775BF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31,2%</w:t>
            </w:r>
          </w:p>
        </w:tc>
      </w:tr>
      <w:tr w:rsidR="008C6B6E" w:rsidRPr="00FD60C5" w14:paraId="3D45B8F6"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0CA4F4DB"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2F523A45"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Севастополь</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092323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119173</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039C8CC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56,6%</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7D21F6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7025567</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430BF86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51,7%</w:t>
            </w:r>
          </w:p>
        </w:tc>
      </w:tr>
      <w:tr w:rsidR="008C6B6E" w:rsidRPr="00FD60C5" w14:paraId="32464C50" w14:textId="77777777" w:rsidTr="00FD60C5">
        <w:trPr>
          <w:trHeight w:val="284"/>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36D58B3C"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394B5CC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Московская область</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1B33324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129215</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161CD4E4"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27,0%</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B1FF56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6581513</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44169B0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24,4%</w:t>
            </w:r>
          </w:p>
        </w:tc>
      </w:tr>
      <w:tr w:rsidR="008C6B6E" w:rsidRPr="00FD60C5" w14:paraId="3FE87EEA"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4DEA5AB3"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32A6635D"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Казань</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43EB49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112070</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64A1C09E"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27,6%</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C67521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6108531</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12C58E1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20,9%</w:t>
            </w:r>
          </w:p>
        </w:tc>
      </w:tr>
      <w:tr w:rsidR="008C6B6E" w:rsidRPr="00FD60C5" w14:paraId="1402769A"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5559B531"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6D88FF00"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Владивосток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BAB99E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130696</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413C63AD"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35,7%</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4C8AA2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6068329</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1339C5D"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26,3%</w:t>
            </w:r>
          </w:p>
        </w:tc>
      </w:tr>
      <w:tr w:rsidR="008C6B6E" w:rsidRPr="00FD60C5" w14:paraId="003BFBAF"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3D8CAB1E"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8</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588D681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Хабаровск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3DE9A5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114077</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4DD4A61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32,0%</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1F5BFE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6055927</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7BD046E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23,4%</w:t>
            </w:r>
          </w:p>
        </w:tc>
      </w:tr>
      <w:tr w:rsidR="008C6B6E" w:rsidRPr="00FD60C5" w14:paraId="746CD5C1"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1833293D"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9</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7DC1D9A2"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Симферополь</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10C7073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99561</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3E6C42C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29,4%</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A4A09C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5963748</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56525ED"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20,8%</w:t>
            </w:r>
          </w:p>
        </w:tc>
      </w:tr>
      <w:tr w:rsidR="008C6B6E" w:rsidRPr="00FD60C5" w14:paraId="59B1F200"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0E51331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10</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5C21DB6F"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Нижний Новгород</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19EC289D"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100426</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13DEC91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35,9%</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4D5E1E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5784220</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7C47631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38,9%</w:t>
            </w:r>
          </w:p>
        </w:tc>
      </w:tr>
      <w:tr w:rsidR="008C6B6E" w:rsidRPr="00FD60C5" w14:paraId="1212041C"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1A9DD91F"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11</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349F3C0D"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Якутск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BCF84A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110521</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4320006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32,9%</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DBB9F0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5780260</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1D0607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48,9%</w:t>
            </w:r>
          </w:p>
        </w:tc>
      </w:tr>
      <w:tr w:rsidR="008C6B6E" w:rsidRPr="00FD60C5" w14:paraId="2FCAF1EB"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58346D3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12</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6E4E453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Сургут</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BC273A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95038</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7DDC70E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21,1%</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CE49C4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5700316</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394BE63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21,1%</w:t>
            </w:r>
          </w:p>
        </w:tc>
      </w:tr>
      <w:tr w:rsidR="008C6B6E" w:rsidRPr="00FD60C5" w14:paraId="0758950C" w14:textId="77777777" w:rsidTr="00FD60C5">
        <w:trPr>
          <w:trHeight w:val="327"/>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17AF917A"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13</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456CA546"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Ленинградская область</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40D51D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108877</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3E0A402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32,5%</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A4D2E3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5543265</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DF266A4"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34,5%</w:t>
            </w:r>
          </w:p>
        </w:tc>
      </w:tr>
      <w:tr w:rsidR="008C6B6E" w:rsidRPr="00FD60C5" w14:paraId="601A6651"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6C5A9D63"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14</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6B54C95C"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Екатеринбург</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EBDCBEE"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94522</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4245268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19,9%</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1E3E44E"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5342104</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4EBA675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10,4%</w:t>
            </w:r>
          </w:p>
        </w:tc>
      </w:tr>
      <w:tr w:rsidR="008C6B6E" w:rsidRPr="00FD60C5" w14:paraId="4F50FE5A"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6FD40DBC"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15</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351FDD1C"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Калининград</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2723FB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83254</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1403CA7E"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43,0%</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07C0A4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5108548</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1A34312"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41,4%</w:t>
            </w:r>
          </w:p>
        </w:tc>
      </w:tr>
      <w:tr w:rsidR="008C6B6E" w:rsidRPr="00FD60C5" w14:paraId="23361741"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713AA35A"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16</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719999AC"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Белгород</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CA93D9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78751</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73ABB4A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29,5%</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1D3F11E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4892696</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179DFE6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38,4%</w:t>
            </w:r>
          </w:p>
        </w:tc>
      </w:tr>
      <w:tr w:rsidR="008C6B6E" w:rsidRPr="00FD60C5" w14:paraId="003A1F0A"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6D26DDEB"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17</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071C8140"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Тюмень</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B9737E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93567</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2348C04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35,0%</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9066872"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4847261</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45E1BDC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18,2%</w:t>
            </w:r>
          </w:p>
        </w:tc>
      </w:tr>
      <w:tr w:rsidR="008C6B6E" w:rsidRPr="00FD60C5" w14:paraId="286A7BA3"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50C56865"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18</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4042D983"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Астрахань</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F9F514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74717</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7DFCFC3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23,0%</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D64760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4814777</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42112FF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21,2%</w:t>
            </w:r>
          </w:p>
        </w:tc>
      </w:tr>
      <w:tr w:rsidR="008C6B6E" w:rsidRPr="00FD60C5" w14:paraId="26CA128E"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1815F2AF"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19</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1D0BEE9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Тула</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DCC76C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80736</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7F5E0B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36,9%</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EBBF69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4743582</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5BF0250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28,1%</w:t>
            </w:r>
          </w:p>
        </w:tc>
      </w:tr>
      <w:tr w:rsidR="008C6B6E" w:rsidRPr="00FD60C5" w14:paraId="7C60F05B" w14:textId="77777777" w:rsidTr="00FD60C5">
        <w:trPr>
          <w:trHeight w:val="330"/>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3136993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20</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16A0C5B3"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Грозный</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0CD1B0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57020</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47929B7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17,8%</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E62AF0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4611976</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0AE132A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5,9%</w:t>
            </w:r>
          </w:p>
        </w:tc>
      </w:tr>
      <w:tr w:rsidR="008C6B6E" w:rsidRPr="00FD60C5" w14:paraId="072BACD1"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2DF1BC09"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21</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2DC76B2E"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Иркутск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667893E"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94959</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D08FEF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44,2%</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D29413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4604452</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72B7906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38,3%</w:t>
            </w:r>
          </w:p>
        </w:tc>
      </w:tr>
      <w:tr w:rsidR="008C6B6E" w:rsidRPr="00FD60C5" w14:paraId="1ECA6AC1"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319188E5"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22</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373D912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Уфа</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FF68ED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86462</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40D18EE4"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12,6%</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26385B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4575515</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7F0C880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11,4%</w:t>
            </w:r>
          </w:p>
        </w:tc>
      </w:tr>
      <w:tr w:rsidR="008C6B6E" w:rsidRPr="00FD60C5" w14:paraId="37DC7D36"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566E203D"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23</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59D7B1DB"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Красноярск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2CEF56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82355</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18A937E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32,9%</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ED2575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4563001</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566D3D7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31,1%</w:t>
            </w:r>
          </w:p>
        </w:tc>
      </w:tr>
      <w:tr w:rsidR="008C6B6E" w:rsidRPr="00FD60C5" w14:paraId="70108F91"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20BC5F2E"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24</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759C2406"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Новосибирск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21F02D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88087</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7ABD24A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24,2%</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5343B7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4560750</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7FDA2D8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12,0%</w:t>
            </w:r>
          </w:p>
        </w:tc>
      </w:tr>
      <w:tr w:rsidR="008C6B6E" w:rsidRPr="00FD60C5" w14:paraId="65000B00"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4660A87C"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25</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052C6BCD"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Архангельск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1430474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91832</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1B2B444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24,7%</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5E7880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4500847</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7E5A306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16,7%</w:t>
            </w:r>
          </w:p>
        </w:tc>
      </w:tr>
      <w:tr w:rsidR="008C6B6E" w:rsidRPr="00FD60C5" w14:paraId="1A0D3163"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4DB2FDB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26</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66BBC226"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Чита</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C140AE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75510</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37F2939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30,5%</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013C0C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4327342</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40D72E04"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14,0%</w:t>
            </w:r>
          </w:p>
        </w:tc>
      </w:tr>
      <w:tr w:rsidR="008C6B6E" w:rsidRPr="00FD60C5" w14:paraId="5FDFA940"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072C65F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27</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4D5003F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Краснодар</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11B477F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76775</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36B0DC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38,5%</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CFC7D5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4303138</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0D61114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42,5%</w:t>
            </w:r>
          </w:p>
        </w:tc>
      </w:tr>
      <w:tr w:rsidR="008C6B6E" w:rsidRPr="00FD60C5" w14:paraId="23B0E3D6"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226CF6C3"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28</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494349A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Самара</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56CF84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72848</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307CFA7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41,4%</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5A1255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4206889</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5222FF8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34,8%</w:t>
            </w:r>
          </w:p>
        </w:tc>
      </w:tr>
      <w:tr w:rsidR="008C6B6E" w:rsidRPr="00FD60C5" w14:paraId="7AF964A2"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542158C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29</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1E5730BF"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Пермь</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11F5C53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77213</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1C9A85F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27,5%</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F11880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4133124</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0E9B683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27,1%</w:t>
            </w:r>
          </w:p>
        </w:tc>
      </w:tr>
      <w:tr w:rsidR="008C6B6E" w:rsidRPr="00FD60C5" w14:paraId="1FA35FDE"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4C96A192"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30</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49C14EA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Калуга</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17F35D1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74825</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6E47484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37,1%</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FAD58A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4006454</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782E349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36,7%</w:t>
            </w:r>
          </w:p>
        </w:tc>
      </w:tr>
      <w:tr w:rsidR="008C6B6E" w:rsidRPr="00FD60C5" w14:paraId="4990F0B6"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59A17C52"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31</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232B4A3B"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Томск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ECB774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79028</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6EAAA67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47,2%</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3C129B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3964357</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446AA03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31,4%</w:t>
            </w:r>
          </w:p>
        </w:tc>
      </w:tr>
      <w:tr w:rsidR="008C6B6E" w:rsidRPr="00FD60C5" w14:paraId="7CF7879B"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586F5FB1"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32</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43B6E08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Ярославль</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9D0124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64177</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1E59FDF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24,9%</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D70D434"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3915129</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C89C92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30,6%</w:t>
            </w:r>
          </w:p>
        </w:tc>
      </w:tr>
      <w:tr w:rsidR="008C6B6E" w:rsidRPr="00FD60C5" w14:paraId="24330774"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3F1A316E"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33</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6AE726FE"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Ижевск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0CFDCE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69075</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015A62DD"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18,3%</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38F5CB4"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3870794</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2DE42382"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24,3%</w:t>
            </w:r>
          </w:p>
        </w:tc>
      </w:tr>
      <w:tr w:rsidR="008C6B6E" w:rsidRPr="00FD60C5" w14:paraId="55001482"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54B1C3CB"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lastRenderedPageBreak/>
              <w:t>34</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42B1325A"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Воронеж</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2E5828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68350</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9CE75F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23,3%</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08FC87D"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3862525</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070B3BC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23,5%</w:t>
            </w:r>
          </w:p>
        </w:tc>
      </w:tr>
      <w:tr w:rsidR="008C6B6E" w:rsidRPr="00FD60C5" w14:paraId="7F14A5EB"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7F1F9E4F"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35</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7B0929CB" w14:textId="77777777" w:rsidR="008C6B6E" w:rsidRPr="00FD60C5" w:rsidRDefault="008C6B6E">
            <w:pPr>
              <w:textAlignment w:val="baseline"/>
              <w:rPr>
                <w:rFonts w:ascii="Times New Roman" w:hAnsi="Times New Roman" w:cs="Times New Roman"/>
                <w:sz w:val="24"/>
                <w:szCs w:val="24"/>
              </w:rPr>
            </w:pPr>
            <w:proofErr w:type="spellStart"/>
            <w:r w:rsidRPr="00FD60C5">
              <w:rPr>
                <w:rFonts w:ascii="Times New Roman" w:hAnsi="Times New Roman" w:cs="Times New Roman"/>
                <w:color w:val="000000"/>
                <w:sz w:val="24"/>
                <w:szCs w:val="24"/>
                <w:bdr w:val="none" w:sz="0" w:space="0" w:color="auto" w:frame="1"/>
              </w:rPr>
              <w:t>Ростов</w:t>
            </w:r>
            <w:proofErr w:type="spellEnd"/>
            <w:r w:rsidRPr="00FD60C5">
              <w:rPr>
                <w:rFonts w:ascii="Times New Roman" w:hAnsi="Times New Roman" w:cs="Times New Roman"/>
                <w:color w:val="000000"/>
                <w:sz w:val="24"/>
                <w:szCs w:val="24"/>
                <w:bdr w:val="none" w:sz="0" w:space="0" w:color="auto" w:frame="1"/>
              </w:rPr>
              <w:t>-на-Дону</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9953C92"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74739</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D416F3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32,5%</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253E04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3849612</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56CFDB1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36,5%</w:t>
            </w:r>
          </w:p>
        </w:tc>
      </w:tr>
      <w:tr w:rsidR="008C6B6E" w:rsidRPr="00FD60C5" w14:paraId="0F70DEED"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562E1AC9"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36</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41C678F2"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Мурманск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61AB34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69355</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795CA30D"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38,5%</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1E8181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3785444</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FF1199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37,9%</w:t>
            </w:r>
          </w:p>
        </w:tc>
      </w:tr>
      <w:tr w:rsidR="008C6B6E" w:rsidRPr="00FD60C5" w14:paraId="317A9F00"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7824EECE"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37</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3BEA445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Рязань</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54C2F2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62339</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76B9761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36,1%</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3F4D794"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3773400</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22FF26A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40,1%</w:t>
            </w:r>
          </w:p>
        </w:tc>
      </w:tr>
      <w:tr w:rsidR="008C6B6E" w:rsidRPr="00FD60C5" w14:paraId="262DC8FD"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48327DAB"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38</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540BEB93"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Череповец</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8595A2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61156</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46E4EF7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36,0%</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7C2E1B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3761961</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A5A52F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39,3%</w:t>
            </w:r>
          </w:p>
        </w:tc>
      </w:tr>
      <w:tr w:rsidR="008C6B6E" w:rsidRPr="00FD60C5" w14:paraId="41253A85"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4584640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39</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02FE63BF"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Липецк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4454BE2"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58753</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217D117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25,7%</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613F67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3733019</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56E242B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38,0%</w:t>
            </w:r>
          </w:p>
        </w:tc>
      </w:tr>
      <w:tr w:rsidR="008C6B6E" w:rsidRPr="00FD60C5" w14:paraId="52FAA0CF"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4C42DF53"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40</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3C7E594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Волгоград</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633E8B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64440</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20745C6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31,5%</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B088DD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3665328</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0235549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30,3%</w:t>
            </w:r>
          </w:p>
        </w:tc>
      </w:tr>
      <w:tr w:rsidR="008C6B6E" w:rsidRPr="00FD60C5" w14:paraId="6DA9B301"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73F80661"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41</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0D19BEA3"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Омск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FB32F62"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68048</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082D96F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54,3%</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805962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3655089</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95E9C9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63,5%</w:t>
            </w:r>
          </w:p>
        </w:tc>
      </w:tr>
      <w:tr w:rsidR="008C6B6E" w:rsidRPr="00FD60C5" w14:paraId="1017DC8D"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2245140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42</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4F1DB199"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Иваново</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13313B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57396</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F896612"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34,1%</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51D98A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3648747</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4B762FE2"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43,6%</w:t>
            </w:r>
          </w:p>
        </w:tc>
      </w:tr>
      <w:tr w:rsidR="008C6B6E" w:rsidRPr="00FD60C5" w14:paraId="7C67EF1A"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7E74D2D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43</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62C90567"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Курск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4E119F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62366</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AADA82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37,7%</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3193D2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3629529</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0A4B0E1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51,9%</w:t>
            </w:r>
          </w:p>
        </w:tc>
      </w:tr>
      <w:tr w:rsidR="008C6B6E" w:rsidRPr="00FD60C5" w14:paraId="128CA570" w14:textId="77777777" w:rsidTr="00FD60C5">
        <w:trPr>
          <w:trHeight w:val="326"/>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3A4CB07B"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44</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2B1B3839"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Набережные Челны</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E48BEDE"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70585</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7CF348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33,9%</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31EC56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3600739</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0E8800A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26,0%</w:t>
            </w:r>
          </w:p>
        </w:tc>
      </w:tr>
      <w:tr w:rsidR="008C6B6E" w:rsidRPr="00FD60C5" w14:paraId="4C1DDC60"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38B36CB7"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45</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565E76B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Пенза</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0FCC98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67837</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7CCB4C3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28,5%</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1E3747C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3581922</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49C9571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24,1%</w:t>
            </w:r>
          </w:p>
        </w:tc>
      </w:tr>
      <w:tr w:rsidR="008C6B6E" w:rsidRPr="00FD60C5" w14:paraId="1157E96F"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309C275E"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46</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719F087A"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Челябинск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D152D8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56369</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30805B9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24,7%</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746E86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3574080</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064E9FD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32,2%</w:t>
            </w:r>
          </w:p>
        </w:tc>
      </w:tr>
      <w:tr w:rsidR="008C6B6E" w:rsidRPr="00FD60C5" w14:paraId="4359B0E1"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74A2FC5F"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47</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2BB8B96E"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Кемерово</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8AE809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68560</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0988BDBD"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47,9%</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DE39FB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3529369</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00727E0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44,1%</w:t>
            </w:r>
          </w:p>
        </w:tc>
      </w:tr>
      <w:tr w:rsidR="008C6B6E" w:rsidRPr="00FD60C5" w14:paraId="4C481384"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62E37583"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48</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4B201CB9"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Владимир</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9FAC1E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57026</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13ED3C1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38,4%</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F28212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3522082</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118C3E8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53,1%</w:t>
            </w:r>
          </w:p>
        </w:tc>
      </w:tr>
      <w:tr w:rsidR="008C6B6E" w:rsidRPr="00FD60C5" w14:paraId="68312624"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04219190"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49</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16D9F64A"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Саранск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2CA387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65925</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62E5274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43,5%</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C21179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3517385</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C9340FD"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46,0%</w:t>
            </w:r>
          </w:p>
        </w:tc>
      </w:tr>
      <w:tr w:rsidR="008C6B6E" w:rsidRPr="00FD60C5" w14:paraId="31624852"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40911336"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50</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189ADA2F"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Чебоксары</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7B0EF34"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62577</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29D5653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34,1%</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A99128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3508032</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5D6972B4"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31,8%</w:t>
            </w:r>
          </w:p>
        </w:tc>
      </w:tr>
      <w:tr w:rsidR="008C6B6E" w:rsidRPr="00FD60C5" w14:paraId="2D7460DE"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227D3EF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51</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39E56704"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Барнаул</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0ADE3C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67460</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1A078B7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39,5%</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E7EA6C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3501558</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4BD109DE"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33,4%</w:t>
            </w:r>
          </w:p>
        </w:tc>
      </w:tr>
      <w:tr w:rsidR="008C6B6E" w:rsidRPr="00FD60C5" w14:paraId="7F8B4559"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64B4E89B"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52</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0B4C78D9"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Улан-Удэ</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FC4DDF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70523</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0E8360D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42,6%</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126B60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3412763</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25210A0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43,3%</w:t>
            </w:r>
          </w:p>
        </w:tc>
      </w:tr>
      <w:tr w:rsidR="008C6B6E" w:rsidRPr="00FD60C5" w14:paraId="6BD12B83"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1CF0631E"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53</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4D172C12"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Ставрополь</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D0294E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62842</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3716CD5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41,6%</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0CF51C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3352729</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2C80FF5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37,7%</w:t>
            </w:r>
          </w:p>
        </w:tc>
      </w:tr>
      <w:tr w:rsidR="008C6B6E" w:rsidRPr="00FD60C5" w14:paraId="336A8CB9"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527F23AF"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54</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7288BFC5"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Волжский</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331E88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50644</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2CB2FFA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26,9%</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A0582E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3341887</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707AD5D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53,0%</w:t>
            </w:r>
          </w:p>
        </w:tc>
      </w:tr>
      <w:tr w:rsidR="008C6B6E" w:rsidRPr="00FD60C5" w14:paraId="6FDC210D"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19A5532D"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55</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7674A123"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Новокузнецк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356B9F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58296</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61293B7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33,7%</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5DBB62E"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3306442</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58E8A3AE"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32,4%</w:t>
            </w:r>
          </w:p>
        </w:tc>
      </w:tr>
      <w:tr w:rsidR="008C6B6E" w:rsidRPr="00FD60C5" w14:paraId="6E997DBA"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6AECDD91"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56</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1BFCE89B"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Орел</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0744F8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58482</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191D053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41,5%</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95D771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3259796</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1AE164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47,0%</w:t>
            </w:r>
          </w:p>
        </w:tc>
      </w:tr>
      <w:tr w:rsidR="008C6B6E" w:rsidRPr="00FD60C5" w14:paraId="59CA5FC2"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117943E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57</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742ECE2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Брянск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2A7BB2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53012</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37C4CE3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38,4%</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1428138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3221778</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08141E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44,7%</w:t>
            </w:r>
          </w:p>
        </w:tc>
      </w:tr>
      <w:tr w:rsidR="008C6B6E" w:rsidRPr="00FD60C5" w14:paraId="0A83378D"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43C886B1"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58</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7EE41FBF"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Владикавказ</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10A2CE5D"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45245</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0D36F8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27,9%</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A6A21D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3211331</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34A073B2"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29,5%</w:t>
            </w:r>
          </w:p>
        </w:tc>
      </w:tr>
      <w:tr w:rsidR="008C6B6E" w:rsidRPr="00FD60C5" w14:paraId="3C324D64"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66F6E56D"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59</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28CC7232"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Тверь</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645BBB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62264</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7C3EFCE5"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29,1%</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1778DDD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3169183</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12E37CA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22,8%</w:t>
            </w:r>
          </w:p>
        </w:tc>
      </w:tr>
      <w:tr w:rsidR="008C6B6E" w:rsidRPr="00FD60C5" w14:paraId="73BF1695"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70CFC1AD"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60</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6D460D92"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Ульяновск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383807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56042</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6E43AC2"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23,2%</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CAF030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3139457</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311452F4"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19,3%</w:t>
            </w:r>
          </w:p>
        </w:tc>
      </w:tr>
      <w:tr w:rsidR="008C6B6E" w:rsidRPr="00FD60C5" w14:paraId="15492F17"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04D237F6"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61</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0FB98627"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Курган</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B5C38F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60468</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7C0261C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47,9%</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26DE76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3075966</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4D5371F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49,7%</w:t>
            </w:r>
          </w:p>
        </w:tc>
      </w:tr>
      <w:tr w:rsidR="008C6B6E" w:rsidRPr="00FD60C5" w14:paraId="714E6AC2"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33A03B9B"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62</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251B7045"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Смоленск</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8AEBB12"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52237</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24B574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30,8%</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F5F883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2923287</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7EFAA9BB"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32,0%</w:t>
            </w:r>
          </w:p>
        </w:tc>
      </w:tr>
      <w:tr w:rsidR="008C6B6E" w:rsidRPr="00FD60C5" w14:paraId="4C3026E0"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6862902E"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63</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284230B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Вологда</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E53CDED"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58640</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400FB0B9"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35,4%</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4FB88D1"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2922505</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30BC8B1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28,9%</w:t>
            </w:r>
          </w:p>
        </w:tc>
      </w:tr>
      <w:tr w:rsidR="008C6B6E" w:rsidRPr="00FD60C5" w14:paraId="425CF224"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6E504A72"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64</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1944E6E9"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Тольятти</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35B36EA"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56322</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D56604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29,3%</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55B9A47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2901919</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4DE76D6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22,1%</w:t>
            </w:r>
          </w:p>
        </w:tc>
      </w:tr>
      <w:tr w:rsidR="008C6B6E" w:rsidRPr="00FD60C5" w14:paraId="4C9F4544"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02C2343C"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65</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6F5A9D83"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Киров</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259A1E2"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53471</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43A405E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18,4%</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0682A472"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2901408</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5CEB5EC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10,6%</w:t>
            </w:r>
          </w:p>
        </w:tc>
      </w:tr>
      <w:tr w:rsidR="008C6B6E" w:rsidRPr="00FD60C5" w14:paraId="3CC700D6"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15312729"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lastRenderedPageBreak/>
              <w:t>66</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19B80120"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Саратов</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30FE91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52697</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46CECBE"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53,1%</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1C31E5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2870688</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5710B2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54,1%</w:t>
            </w:r>
          </w:p>
        </w:tc>
      </w:tr>
      <w:tr w:rsidR="008C6B6E" w:rsidRPr="00FD60C5" w14:paraId="5338D1EB"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3977E7C3"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67</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4802EB65"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Махачкала</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330D6D70"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39270</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252C432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28,8%</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E19AE8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2785145</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2A4925B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30,5%</w:t>
            </w:r>
          </w:p>
        </w:tc>
      </w:tr>
      <w:tr w:rsidR="008C6B6E" w:rsidRPr="00FD60C5" w14:paraId="0FE650D6" w14:textId="77777777" w:rsidTr="00FD60C5">
        <w:trPr>
          <w:trHeight w:val="315"/>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45DA088D"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68</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5886DD71"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Оренбург</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48EA182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50383</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57AE9EA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25,0%</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6108ABB4"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2651525</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24B0061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26,8%</w:t>
            </w:r>
          </w:p>
        </w:tc>
      </w:tr>
      <w:tr w:rsidR="008C6B6E" w:rsidRPr="00FD60C5" w14:paraId="08C0C408" w14:textId="77777777" w:rsidTr="00FD60C5">
        <w:trPr>
          <w:trHeight w:val="300"/>
        </w:trPr>
        <w:tc>
          <w:tcPr>
            <w:tcW w:w="478" w:type="dxa"/>
            <w:tcBorders>
              <w:top w:val="nil"/>
              <w:left w:val="single" w:sz="8" w:space="0" w:color="auto"/>
              <w:bottom w:val="nil"/>
              <w:right w:val="single" w:sz="8" w:space="0" w:color="auto"/>
            </w:tcBorders>
            <w:shd w:val="clear" w:color="auto" w:fill="C5E0B3"/>
            <w:tcMar>
              <w:top w:w="0" w:type="dxa"/>
              <w:left w:w="108" w:type="dxa"/>
              <w:bottom w:w="0" w:type="dxa"/>
              <w:right w:w="108" w:type="dxa"/>
            </w:tcMar>
            <w:vAlign w:val="bottom"/>
            <w:hideMark/>
          </w:tcPr>
          <w:p w14:paraId="11B7E93A"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69</w:t>
            </w:r>
          </w:p>
        </w:tc>
        <w:tc>
          <w:tcPr>
            <w:tcW w:w="3056" w:type="dxa"/>
            <w:tcBorders>
              <w:top w:val="nil"/>
              <w:left w:val="nil"/>
              <w:bottom w:val="nil"/>
              <w:right w:val="single" w:sz="8" w:space="0" w:color="auto"/>
            </w:tcBorders>
            <w:shd w:val="clear" w:color="auto" w:fill="DEEAF6"/>
            <w:tcMar>
              <w:top w:w="0" w:type="dxa"/>
              <w:left w:w="108" w:type="dxa"/>
              <w:bottom w:w="0" w:type="dxa"/>
              <w:right w:w="108" w:type="dxa"/>
            </w:tcMar>
            <w:vAlign w:val="bottom"/>
            <w:hideMark/>
          </w:tcPr>
          <w:p w14:paraId="577B147C"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Нижний Тагил</w:t>
            </w:r>
          </w:p>
        </w:tc>
        <w:tc>
          <w:tcPr>
            <w:tcW w:w="1418"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27CDBEA7"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49896</w:t>
            </w:r>
          </w:p>
        </w:tc>
        <w:tc>
          <w:tcPr>
            <w:tcW w:w="1701" w:type="dxa"/>
            <w:tcBorders>
              <w:top w:val="nil"/>
              <w:left w:val="nil"/>
              <w:bottom w:val="nil"/>
              <w:right w:val="single" w:sz="8" w:space="0" w:color="auto"/>
            </w:tcBorders>
            <w:shd w:val="clear" w:color="auto" w:fill="DAC2EC"/>
            <w:tcMar>
              <w:top w:w="0" w:type="dxa"/>
              <w:left w:w="108" w:type="dxa"/>
              <w:bottom w:w="0" w:type="dxa"/>
              <w:right w:w="108" w:type="dxa"/>
            </w:tcMar>
            <w:vAlign w:val="bottom"/>
            <w:hideMark/>
          </w:tcPr>
          <w:p w14:paraId="1B17CBD6"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15,7%</w:t>
            </w:r>
          </w:p>
        </w:tc>
        <w:tc>
          <w:tcPr>
            <w:tcW w:w="1559" w:type="dxa"/>
            <w:tcBorders>
              <w:top w:val="nil"/>
              <w:left w:val="nil"/>
              <w:bottom w:val="nil"/>
              <w:right w:val="single" w:sz="8" w:space="0" w:color="auto"/>
            </w:tcBorders>
            <w:shd w:val="clear" w:color="auto" w:fill="FBE4D5"/>
            <w:noWrap/>
            <w:tcMar>
              <w:top w:w="0" w:type="dxa"/>
              <w:left w:w="108" w:type="dxa"/>
              <w:bottom w:w="0" w:type="dxa"/>
              <w:right w:w="108" w:type="dxa"/>
            </w:tcMar>
            <w:vAlign w:val="bottom"/>
            <w:hideMark/>
          </w:tcPr>
          <w:p w14:paraId="7AF388EF"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2374421</w:t>
            </w:r>
          </w:p>
        </w:tc>
        <w:tc>
          <w:tcPr>
            <w:tcW w:w="1701" w:type="dxa"/>
            <w:tcBorders>
              <w:top w:val="nil"/>
              <w:left w:val="nil"/>
              <w:bottom w:val="nil"/>
              <w:right w:val="single" w:sz="8" w:space="0" w:color="auto"/>
            </w:tcBorders>
            <w:shd w:val="clear" w:color="auto" w:fill="DAC2EC"/>
            <w:noWrap/>
            <w:tcMar>
              <w:top w:w="0" w:type="dxa"/>
              <w:left w:w="108" w:type="dxa"/>
              <w:bottom w:w="0" w:type="dxa"/>
              <w:right w:w="108" w:type="dxa"/>
            </w:tcMar>
            <w:vAlign w:val="bottom"/>
            <w:hideMark/>
          </w:tcPr>
          <w:p w14:paraId="6BD941DE"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15,1%</w:t>
            </w:r>
          </w:p>
        </w:tc>
      </w:tr>
      <w:tr w:rsidR="008C6B6E" w:rsidRPr="00FD60C5" w14:paraId="3A773354" w14:textId="77777777" w:rsidTr="00FD60C5">
        <w:trPr>
          <w:trHeight w:val="315"/>
        </w:trPr>
        <w:tc>
          <w:tcPr>
            <w:tcW w:w="47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14:paraId="662D2D69"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70</w:t>
            </w:r>
          </w:p>
        </w:tc>
        <w:tc>
          <w:tcPr>
            <w:tcW w:w="3056"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bottom"/>
            <w:hideMark/>
          </w:tcPr>
          <w:p w14:paraId="6E34126C"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Магнитогорск</w:t>
            </w:r>
          </w:p>
        </w:tc>
        <w:tc>
          <w:tcPr>
            <w:tcW w:w="1418" w:type="dxa"/>
            <w:tcBorders>
              <w:top w:val="nil"/>
              <w:left w:val="nil"/>
              <w:bottom w:val="single" w:sz="8" w:space="0" w:color="auto"/>
              <w:right w:val="single" w:sz="8" w:space="0" w:color="auto"/>
            </w:tcBorders>
            <w:shd w:val="clear" w:color="auto" w:fill="FBE4D5"/>
            <w:noWrap/>
            <w:tcMar>
              <w:top w:w="0" w:type="dxa"/>
              <w:left w:w="108" w:type="dxa"/>
              <w:bottom w:w="0" w:type="dxa"/>
              <w:right w:w="108" w:type="dxa"/>
            </w:tcMar>
            <w:vAlign w:val="bottom"/>
            <w:hideMark/>
          </w:tcPr>
          <w:p w14:paraId="5EB3AE0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38520</w:t>
            </w:r>
          </w:p>
        </w:tc>
        <w:tc>
          <w:tcPr>
            <w:tcW w:w="1701" w:type="dxa"/>
            <w:tcBorders>
              <w:top w:val="nil"/>
              <w:left w:val="nil"/>
              <w:bottom w:val="single" w:sz="8" w:space="0" w:color="auto"/>
              <w:right w:val="single" w:sz="8" w:space="0" w:color="auto"/>
            </w:tcBorders>
            <w:shd w:val="clear" w:color="auto" w:fill="DAC2EC"/>
            <w:tcMar>
              <w:top w:w="0" w:type="dxa"/>
              <w:left w:w="108" w:type="dxa"/>
              <w:bottom w:w="0" w:type="dxa"/>
              <w:right w:w="108" w:type="dxa"/>
            </w:tcMar>
            <w:vAlign w:val="bottom"/>
            <w:hideMark/>
          </w:tcPr>
          <w:p w14:paraId="2E28E31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5,3%</w:t>
            </w:r>
          </w:p>
        </w:tc>
        <w:tc>
          <w:tcPr>
            <w:tcW w:w="1559" w:type="dxa"/>
            <w:tcBorders>
              <w:top w:val="nil"/>
              <w:left w:val="nil"/>
              <w:bottom w:val="single" w:sz="8" w:space="0" w:color="auto"/>
              <w:right w:val="single" w:sz="8" w:space="0" w:color="auto"/>
            </w:tcBorders>
            <w:shd w:val="clear" w:color="auto" w:fill="FBE4D5"/>
            <w:noWrap/>
            <w:tcMar>
              <w:top w:w="0" w:type="dxa"/>
              <w:left w:w="108" w:type="dxa"/>
              <w:bottom w:w="0" w:type="dxa"/>
              <w:right w:w="108" w:type="dxa"/>
            </w:tcMar>
            <w:vAlign w:val="bottom"/>
            <w:hideMark/>
          </w:tcPr>
          <w:p w14:paraId="719CD64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2202700</w:t>
            </w:r>
          </w:p>
        </w:tc>
        <w:tc>
          <w:tcPr>
            <w:tcW w:w="1701" w:type="dxa"/>
            <w:tcBorders>
              <w:top w:val="nil"/>
              <w:left w:val="nil"/>
              <w:bottom w:val="single" w:sz="8" w:space="0" w:color="auto"/>
              <w:right w:val="single" w:sz="8" w:space="0" w:color="auto"/>
            </w:tcBorders>
            <w:shd w:val="clear" w:color="auto" w:fill="DAC2EC"/>
            <w:noWrap/>
            <w:tcMar>
              <w:top w:w="0" w:type="dxa"/>
              <w:left w:w="108" w:type="dxa"/>
              <w:bottom w:w="0" w:type="dxa"/>
              <w:right w:w="108" w:type="dxa"/>
            </w:tcMar>
            <w:vAlign w:val="bottom"/>
            <w:hideMark/>
          </w:tcPr>
          <w:p w14:paraId="28D625DC"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color w:val="000000"/>
                <w:sz w:val="24"/>
                <w:szCs w:val="24"/>
                <w:bdr w:val="none" w:sz="0" w:space="0" w:color="auto" w:frame="1"/>
              </w:rPr>
              <w:t>-0,5%</w:t>
            </w:r>
          </w:p>
        </w:tc>
      </w:tr>
      <w:tr w:rsidR="008C6B6E" w:rsidRPr="00FD60C5" w14:paraId="2935AE3F" w14:textId="77777777" w:rsidTr="00FD60C5">
        <w:trPr>
          <w:trHeight w:val="360"/>
        </w:trPr>
        <w:tc>
          <w:tcPr>
            <w:tcW w:w="478" w:type="dxa"/>
            <w:tcBorders>
              <w:top w:val="nil"/>
              <w:left w:val="single" w:sz="8" w:space="0" w:color="auto"/>
              <w:bottom w:val="single" w:sz="8" w:space="0" w:color="auto"/>
              <w:right w:val="single" w:sz="8" w:space="0" w:color="auto"/>
            </w:tcBorders>
            <w:shd w:val="clear" w:color="auto" w:fill="A8D08D"/>
            <w:tcMar>
              <w:top w:w="0" w:type="dxa"/>
              <w:left w:w="108" w:type="dxa"/>
              <w:bottom w:w="0" w:type="dxa"/>
              <w:right w:w="108" w:type="dxa"/>
            </w:tcMar>
            <w:vAlign w:val="bottom"/>
            <w:hideMark/>
          </w:tcPr>
          <w:p w14:paraId="09F8DF28"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b/>
                <w:bCs/>
                <w:sz w:val="24"/>
                <w:szCs w:val="24"/>
                <w:bdr w:val="none" w:sz="0" w:space="0" w:color="auto" w:frame="1"/>
              </w:rPr>
              <w:t> </w:t>
            </w:r>
          </w:p>
        </w:tc>
        <w:tc>
          <w:tcPr>
            <w:tcW w:w="3056" w:type="dxa"/>
            <w:tcBorders>
              <w:top w:val="nil"/>
              <w:left w:val="nil"/>
              <w:bottom w:val="single" w:sz="8" w:space="0" w:color="auto"/>
              <w:right w:val="single" w:sz="8" w:space="0" w:color="auto"/>
            </w:tcBorders>
            <w:shd w:val="clear" w:color="auto" w:fill="BDD6EE"/>
            <w:noWrap/>
            <w:tcMar>
              <w:top w:w="0" w:type="dxa"/>
              <w:left w:w="108" w:type="dxa"/>
              <w:bottom w:w="0" w:type="dxa"/>
              <w:right w:w="108" w:type="dxa"/>
            </w:tcMar>
            <w:vAlign w:val="bottom"/>
            <w:hideMark/>
          </w:tcPr>
          <w:p w14:paraId="2B95B981" w14:textId="77777777" w:rsidR="008C6B6E" w:rsidRPr="00FD60C5" w:rsidRDefault="008C6B6E">
            <w:pPr>
              <w:textAlignment w:val="baseline"/>
              <w:rPr>
                <w:rFonts w:ascii="Times New Roman" w:hAnsi="Times New Roman" w:cs="Times New Roman"/>
                <w:sz w:val="24"/>
                <w:szCs w:val="24"/>
              </w:rPr>
            </w:pPr>
            <w:r w:rsidRPr="00FD60C5">
              <w:rPr>
                <w:rFonts w:ascii="Times New Roman" w:hAnsi="Times New Roman" w:cs="Times New Roman"/>
                <w:b/>
                <w:bCs/>
                <w:color w:val="000000"/>
                <w:sz w:val="24"/>
                <w:szCs w:val="24"/>
                <w:bdr w:val="none" w:sz="0" w:space="0" w:color="auto" w:frame="1"/>
              </w:rPr>
              <w:t> Среднее</w:t>
            </w:r>
          </w:p>
        </w:tc>
        <w:tc>
          <w:tcPr>
            <w:tcW w:w="1418" w:type="dxa"/>
            <w:tcBorders>
              <w:top w:val="nil"/>
              <w:left w:val="nil"/>
              <w:bottom w:val="single" w:sz="8" w:space="0" w:color="auto"/>
              <w:right w:val="single" w:sz="8" w:space="0" w:color="auto"/>
            </w:tcBorders>
            <w:shd w:val="clear" w:color="auto" w:fill="F7CAAC"/>
            <w:noWrap/>
            <w:tcMar>
              <w:top w:w="0" w:type="dxa"/>
              <w:left w:w="108" w:type="dxa"/>
              <w:bottom w:w="0" w:type="dxa"/>
              <w:right w:w="108" w:type="dxa"/>
            </w:tcMar>
            <w:vAlign w:val="bottom"/>
            <w:hideMark/>
          </w:tcPr>
          <w:p w14:paraId="29FA57A4"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b/>
                <w:bCs/>
                <w:color w:val="000000"/>
                <w:sz w:val="24"/>
                <w:szCs w:val="24"/>
                <w:bdr w:val="none" w:sz="0" w:space="0" w:color="auto" w:frame="1"/>
              </w:rPr>
              <w:t>79613</w:t>
            </w:r>
          </w:p>
        </w:tc>
        <w:tc>
          <w:tcPr>
            <w:tcW w:w="1701" w:type="dxa"/>
            <w:tcBorders>
              <w:top w:val="nil"/>
              <w:left w:val="nil"/>
              <w:bottom w:val="single" w:sz="8" w:space="0" w:color="auto"/>
              <w:right w:val="single" w:sz="8" w:space="0" w:color="auto"/>
            </w:tcBorders>
            <w:shd w:val="clear" w:color="auto" w:fill="C59FE1"/>
            <w:tcMar>
              <w:top w:w="0" w:type="dxa"/>
              <w:left w:w="108" w:type="dxa"/>
              <w:bottom w:w="0" w:type="dxa"/>
              <w:right w:w="108" w:type="dxa"/>
            </w:tcMar>
            <w:vAlign w:val="bottom"/>
            <w:hideMark/>
          </w:tcPr>
          <w:p w14:paraId="0400F6E3"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b/>
                <w:bCs/>
                <w:color w:val="000000"/>
                <w:sz w:val="24"/>
                <w:szCs w:val="24"/>
                <w:bdr w:val="none" w:sz="0" w:space="0" w:color="auto" w:frame="1"/>
              </w:rPr>
              <w:t>32,9%</w:t>
            </w:r>
          </w:p>
        </w:tc>
        <w:tc>
          <w:tcPr>
            <w:tcW w:w="1559" w:type="dxa"/>
            <w:tcBorders>
              <w:top w:val="nil"/>
              <w:left w:val="nil"/>
              <w:bottom w:val="single" w:sz="8" w:space="0" w:color="auto"/>
              <w:right w:val="single" w:sz="8" w:space="0" w:color="auto"/>
            </w:tcBorders>
            <w:shd w:val="clear" w:color="auto" w:fill="F7CAAC"/>
            <w:noWrap/>
            <w:tcMar>
              <w:top w:w="0" w:type="dxa"/>
              <w:left w:w="108" w:type="dxa"/>
              <w:bottom w:w="0" w:type="dxa"/>
              <w:right w:w="108" w:type="dxa"/>
            </w:tcMar>
            <w:vAlign w:val="bottom"/>
            <w:hideMark/>
          </w:tcPr>
          <w:p w14:paraId="340C20CE"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b/>
                <w:bCs/>
                <w:color w:val="000000"/>
                <w:sz w:val="24"/>
                <w:szCs w:val="24"/>
                <w:bdr w:val="none" w:sz="0" w:space="0" w:color="auto" w:frame="1"/>
              </w:rPr>
              <w:t>4468550</w:t>
            </w:r>
          </w:p>
        </w:tc>
        <w:tc>
          <w:tcPr>
            <w:tcW w:w="1701" w:type="dxa"/>
            <w:tcBorders>
              <w:top w:val="nil"/>
              <w:left w:val="nil"/>
              <w:bottom w:val="single" w:sz="8" w:space="0" w:color="auto"/>
              <w:right w:val="single" w:sz="8" w:space="0" w:color="auto"/>
            </w:tcBorders>
            <w:shd w:val="clear" w:color="auto" w:fill="C59FE1"/>
            <w:noWrap/>
            <w:tcMar>
              <w:top w:w="0" w:type="dxa"/>
              <w:left w:w="108" w:type="dxa"/>
              <w:bottom w:w="0" w:type="dxa"/>
              <w:right w:w="108" w:type="dxa"/>
            </w:tcMar>
            <w:vAlign w:val="bottom"/>
            <w:hideMark/>
          </w:tcPr>
          <w:p w14:paraId="50535D78" w14:textId="77777777" w:rsidR="008C6B6E" w:rsidRPr="00FD60C5" w:rsidRDefault="008C6B6E">
            <w:pPr>
              <w:jc w:val="right"/>
              <w:textAlignment w:val="baseline"/>
              <w:rPr>
                <w:rFonts w:ascii="Times New Roman" w:hAnsi="Times New Roman" w:cs="Times New Roman"/>
                <w:sz w:val="24"/>
                <w:szCs w:val="24"/>
              </w:rPr>
            </w:pPr>
            <w:r w:rsidRPr="00FD60C5">
              <w:rPr>
                <w:rFonts w:ascii="Times New Roman" w:hAnsi="Times New Roman" w:cs="Times New Roman"/>
                <w:b/>
                <w:bCs/>
                <w:color w:val="000000"/>
                <w:sz w:val="24"/>
                <w:szCs w:val="24"/>
                <w:bdr w:val="none" w:sz="0" w:space="0" w:color="auto" w:frame="1"/>
              </w:rPr>
              <w:t>30,9%</w:t>
            </w:r>
          </w:p>
        </w:tc>
      </w:tr>
    </w:tbl>
    <w:p w14:paraId="0B6A5EB6" w14:textId="77777777" w:rsidR="008C6B6E" w:rsidRP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sz w:val="28"/>
          <w:szCs w:val="28"/>
        </w:rPr>
        <w:t>Источник: МИР КВАРТИР</w:t>
      </w:r>
    </w:p>
    <w:p w14:paraId="7AA146C7" w14:textId="77777777" w:rsidR="003E4B1E" w:rsidRDefault="003E4B1E" w:rsidP="008C6B6E">
      <w:pPr>
        <w:tabs>
          <w:tab w:val="left" w:pos="851"/>
        </w:tabs>
        <w:spacing w:after="0"/>
        <w:ind w:firstLine="851"/>
        <w:jc w:val="both"/>
        <w:rPr>
          <w:rFonts w:ascii="Times New Roman" w:hAnsi="Times New Roman" w:cs="Times New Roman"/>
          <w:sz w:val="28"/>
          <w:szCs w:val="28"/>
        </w:rPr>
      </w:pPr>
    </w:p>
    <w:p w14:paraId="0963268E" w14:textId="60716E4C" w:rsidR="008C6B6E" w:rsidRP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sz w:val="28"/>
          <w:szCs w:val="28"/>
        </w:rPr>
        <w:t>Как видно из таблицы, за 15 месяцев наименее всего подорожал «квадрат» в Магнитогорске (+5,3%). Этот город в Челябинской области также стал единственным из обследуемых, где средняя цена на квартиру несущественно снизилась (-5%).</w:t>
      </w:r>
    </w:p>
    <w:p w14:paraId="3BCAD32D" w14:textId="77777777" w:rsidR="008C6B6E" w:rsidRP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sz w:val="28"/>
          <w:szCs w:val="28"/>
        </w:rPr>
        <w:t>В среднем по всем городам рост цены 1 кв. м жилья в новостройке составил в среднем 32,9%, при этом средняя цена квартиры увеличилась на 30,9%.</w:t>
      </w:r>
    </w:p>
    <w:p w14:paraId="0A900110" w14:textId="5AB0F545" w:rsidR="008C6B6E" w:rsidRP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sz w:val="28"/>
          <w:szCs w:val="28"/>
        </w:rPr>
        <w:t xml:space="preserve">«Получив льготные условия при покупке любой новостройки, россияне решили запастись собственной недвижимостью на курортах, тем более что закрытие границ ввиду пандемии этому способствовало», — объяснил тенденцию наибольшего подорожания новостроек «на </w:t>
      </w:r>
      <w:proofErr w:type="spellStart"/>
      <w:r w:rsidRPr="008C6B6E">
        <w:rPr>
          <w:rFonts w:ascii="Times New Roman" w:hAnsi="Times New Roman" w:cs="Times New Roman"/>
          <w:sz w:val="28"/>
          <w:szCs w:val="28"/>
        </w:rPr>
        <w:t>югах</w:t>
      </w:r>
      <w:proofErr w:type="spellEnd"/>
      <w:r w:rsidRPr="008C6B6E">
        <w:rPr>
          <w:rFonts w:ascii="Times New Roman" w:hAnsi="Times New Roman" w:cs="Times New Roman"/>
          <w:sz w:val="28"/>
          <w:szCs w:val="28"/>
        </w:rPr>
        <w:t>» генеральный директор портала МИР КВАРТИР </w:t>
      </w:r>
      <w:r w:rsidRPr="008C6B6E">
        <w:rPr>
          <w:rFonts w:ascii="Times New Roman" w:hAnsi="Times New Roman" w:cs="Times New Roman"/>
          <w:b/>
          <w:bCs/>
          <w:sz w:val="28"/>
          <w:szCs w:val="28"/>
        </w:rPr>
        <w:t>Павел Луценко</w:t>
      </w:r>
      <w:r w:rsidRPr="008C6B6E">
        <w:rPr>
          <w:rFonts w:ascii="Times New Roman" w:hAnsi="Times New Roman" w:cs="Times New Roman"/>
          <w:sz w:val="28"/>
          <w:szCs w:val="28"/>
        </w:rPr>
        <w:t>.</w:t>
      </w:r>
    </w:p>
    <w:p w14:paraId="5852A262" w14:textId="77777777" w:rsidR="008C6B6E" w:rsidRP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sz w:val="28"/>
          <w:szCs w:val="28"/>
        </w:rPr>
        <w:t>По его словам, сегодня средняя площадь квартиры в российской новостройке составляет 56,1 кв. м, а за период существования госпрограммы льготной ипотеки она сократилась на 2 кв. м (-3,4%).</w:t>
      </w:r>
    </w:p>
    <w:p w14:paraId="752C617D" w14:textId="77777777" w:rsidR="008C6B6E" w:rsidRP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sz w:val="28"/>
          <w:szCs w:val="28"/>
        </w:rPr>
        <w:t>Эксперт прогнозирует, что в 15 городах из 70, где средняя цена квартиры в новостройке превышает 5 млн руб., покупательский спрос пойдет на убыль, и цены перестанут расти безумными темпами.</w:t>
      </w:r>
    </w:p>
    <w:p w14:paraId="5DE6350D" w14:textId="77777777" w:rsidR="008C6B6E" w:rsidRP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sz w:val="28"/>
          <w:szCs w:val="28"/>
        </w:rPr>
        <w:t>Причина — </w:t>
      </w:r>
      <w:hyperlink r:id="rId154" w:history="1">
        <w:r w:rsidRPr="008C6B6E">
          <w:rPr>
            <w:rFonts w:ascii="Times New Roman" w:hAnsi="Times New Roman" w:cs="Times New Roman"/>
            <w:sz w:val="28"/>
            <w:szCs w:val="28"/>
          </w:rPr>
          <w:t>продолжение</w:t>
        </w:r>
      </w:hyperlink>
      <w:r w:rsidRPr="008C6B6E">
        <w:rPr>
          <w:rFonts w:ascii="Times New Roman" w:hAnsi="Times New Roman" w:cs="Times New Roman"/>
          <w:sz w:val="28"/>
          <w:szCs w:val="28"/>
        </w:rPr>
        <w:t> действия со 2 июля госпрограммы льготной ипотеки на более жестких условиях (повышение ставки до 7% и сокращение максимального размера кредита с 6—12 млн до 3 млн руб. для всех субъектов РФ), пояснил Луценко.</w:t>
      </w:r>
    </w:p>
    <w:p w14:paraId="638E0A43" w14:textId="77777777" w:rsidR="008C6B6E" w:rsidRP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sz w:val="28"/>
          <w:szCs w:val="28"/>
        </w:rPr>
        <w:t>В остальных населенных пунктах, особенно с относительно низкой ценой «квадрата», подорожание продолжится, уверен эксперт.</w:t>
      </w:r>
    </w:p>
    <w:p w14:paraId="5B2CA4AC" w14:textId="52E0AD0C" w:rsidR="008C6B6E" w:rsidRDefault="008C6B6E" w:rsidP="008C6B6E">
      <w:pPr>
        <w:tabs>
          <w:tab w:val="left" w:pos="851"/>
        </w:tabs>
        <w:spacing w:after="0"/>
        <w:ind w:firstLine="851"/>
        <w:jc w:val="both"/>
        <w:rPr>
          <w:rFonts w:ascii="Times New Roman" w:hAnsi="Times New Roman" w:cs="Times New Roman"/>
          <w:sz w:val="28"/>
          <w:szCs w:val="28"/>
        </w:rPr>
      </w:pPr>
      <w:r w:rsidRPr="008C6B6E">
        <w:rPr>
          <w:rFonts w:ascii="Times New Roman" w:hAnsi="Times New Roman" w:cs="Times New Roman"/>
          <w:sz w:val="28"/>
          <w:szCs w:val="28"/>
        </w:rPr>
        <w:t>По мнению руководителя портала МИР КВАРТИР, средняя площадь предлагаемых квартир на российском рынке новостроек продолжит сокращаться — из-за уменьшения максимального размера кредита, доступного в рамках льготной ипотеки.</w:t>
      </w:r>
    </w:p>
    <w:p w14:paraId="105B801A" w14:textId="214E17A6" w:rsidR="00FC39FA" w:rsidRDefault="00FC39FA" w:rsidP="008C6B6E">
      <w:pPr>
        <w:tabs>
          <w:tab w:val="left" w:pos="851"/>
        </w:tabs>
        <w:spacing w:after="0"/>
        <w:ind w:firstLine="851"/>
        <w:jc w:val="both"/>
        <w:rPr>
          <w:rFonts w:ascii="Times New Roman" w:hAnsi="Times New Roman" w:cs="Times New Roman"/>
          <w:sz w:val="28"/>
          <w:szCs w:val="28"/>
        </w:rPr>
      </w:pPr>
    </w:p>
    <w:p w14:paraId="5AD53C59" w14:textId="77777777" w:rsidR="00FC39FA" w:rsidRPr="00FC39FA" w:rsidRDefault="00FC39FA" w:rsidP="00FC39FA">
      <w:pPr>
        <w:pStyle w:val="1"/>
        <w:numPr>
          <w:ilvl w:val="1"/>
          <w:numId w:val="1"/>
        </w:numPr>
        <w:tabs>
          <w:tab w:val="left" w:pos="851"/>
        </w:tabs>
        <w:spacing w:before="0" w:beforeAutospacing="0" w:after="0" w:afterAutospacing="0"/>
        <w:ind w:left="0" w:firstLine="0"/>
        <w:jc w:val="both"/>
        <w:rPr>
          <w:sz w:val="28"/>
          <w:szCs w:val="28"/>
        </w:rPr>
      </w:pPr>
      <w:bookmarkStart w:id="71" w:name="_Toc77949574"/>
      <w:r w:rsidRPr="00FC39FA">
        <w:rPr>
          <w:sz w:val="28"/>
          <w:szCs w:val="28"/>
        </w:rPr>
        <w:t>21.07.</w:t>
      </w:r>
      <w:r>
        <w:rPr>
          <w:sz w:val="28"/>
          <w:szCs w:val="28"/>
        </w:rPr>
        <w:t>20</w:t>
      </w:r>
      <w:r w:rsidRPr="00FC39FA">
        <w:rPr>
          <w:sz w:val="28"/>
          <w:szCs w:val="28"/>
        </w:rPr>
        <w:t>21</w:t>
      </w:r>
      <w:r>
        <w:rPr>
          <w:sz w:val="28"/>
          <w:szCs w:val="28"/>
        </w:rPr>
        <w:t xml:space="preserve"> Строительная газета. </w:t>
      </w:r>
      <w:r w:rsidRPr="00FC39FA">
        <w:rPr>
          <w:sz w:val="28"/>
          <w:szCs w:val="28"/>
        </w:rPr>
        <w:t>Жители 72 регионов могут оформить электронную ипотеку за сутки</w:t>
      </w:r>
      <w:bookmarkEnd w:id="71"/>
    </w:p>
    <w:p w14:paraId="6D746C40" w14:textId="77777777" w:rsidR="00FC39FA" w:rsidRDefault="00FC39FA" w:rsidP="00FC39FA">
      <w:pPr>
        <w:tabs>
          <w:tab w:val="left" w:pos="851"/>
        </w:tabs>
        <w:spacing w:after="0"/>
        <w:ind w:firstLine="851"/>
        <w:jc w:val="both"/>
        <w:rPr>
          <w:rFonts w:ascii="Times New Roman" w:hAnsi="Times New Roman" w:cs="Times New Roman"/>
          <w:sz w:val="28"/>
          <w:szCs w:val="28"/>
        </w:rPr>
      </w:pPr>
      <w:r w:rsidRPr="00FC39FA">
        <w:rPr>
          <w:rFonts w:ascii="Times New Roman" w:hAnsi="Times New Roman" w:cs="Times New Roman"/>
          <w:sz w:val="28"/>
          <w:szCs w:val="28"/>
        </w:rPr>
        <w:t>В проект «Электронная ипотека за один день» включены 72 региона России. Об этом «Стройгазете» сообщили в пресс-службе </w:t>
      </w:r>
      <w:hyperlink r:id="rId155" w:tgtFrame="_blank" w:history="1">
        <w:r w:rsidRPr="00FC39FA">
          <w:rPr>
            <w:rFonts w:ascii="Times New Roman" w:hAnsi="Times New Roman" w:cs="Times New Roman"/>
            <w:sz w:val="28"/>
            <w:szCs w:val="28"/>
          </w:rPr>
          <w:t>Росреестра</w:t>
        </w:r>
      </w:hyperlink>
      <w:r w:rsidRPr="00FC39FA">
        <w:rPr>
          <w:rFonts w:ascii="Times New Roman" w:hAnsi="Times New Roman" w:cs="Times New Roman"/>
          <w:sz w:val="28"/>
          <w:szCs w:val="28"/>
        </w:rPr>
        <w:t>.</w:t>
      </w:r>
    </w:p>
    <w:p w14:paraId="4D33B75A" w14:textId="4307904D" w:rsidR="00FC39FA" w:rsidRDefault="00FC39FA" w:rsidP="00FC39FA">
      <w:pPr>
        <w:tabs>
          <w:tab w:val="left" w:pos="851"/>
        </w:tabs>
        <w:spacing w:after="0"/>
        <w:ind w:firstLine="851"/>
        <w:jc w:val="both"/>
        <w:rPr>
          <w:rFonts w:ascii="Times New Roman" w:hAnsi="Times New Roman" w:cs="Times New Roman"/>
          <w:sz w:val="28"/>
          <w:szCs w:val="28"/>
        </w:rPr>
      </w:pPr>
      <w:r w:rsidRPr="00FC39FA">
        <w:rPr>
          <w:rFonts w:ascii="Times New Roman" w:hAnsi="Times New Roman" w:cs="Times New Roman"/>
          <w:sz w:val="28"/>
          <w:szCs w:val="28"/>
        </w:rPr>
        <w:lastRenderedPageBreak/>
        <w:t>«Регистрация ипотечных сделок находится на особом контроле у руководителя ведомства. Во взаимодействии с кредитными организациями мы реализуем проект, который позволяет людям получать право собственности на недвижимость практически на следующий день после обращения в банк», — рассказала замруководителя Росреестра Елена Мартынова на третьем заседании межрегиональной рабочей группы по цифровой трансформации ведомства.</w:t>
      </w:r>
    </w:p>
    <w:p w14:paraId="37E5140A" w14:textId="2F747A3B" w:rsidR="00FC39FA" w:rsidRDefault="00FC39FA" w:rsidP="00FC39FA">
      <w:pPr>
        <w:tabs>
          <w:tab w:val="left" w:pos="851"/>
        </w:tabs>
        <w:spacing w:after="0"/>
        <w:ind w:firstLine="851"/>
        <w:jc w:val="both"/>
        <w:rPr>
          <w:rFonts w:ascii="Times New Roman" w:hAnsi="Times New Roman" w:cs="Times New Roman"/>
          <w:sz w:val="28"/>
          <w:szCs w:val="28"/>
        </w:rPr>
      </w:pPr>
      <w:r w:rsidRPr="00FC39FA">
        <w:rPr>
          <w:rFonts w:ascii="Times New Roman" w:hAnsi="Times New Roman" w:cs="Times New Roman"/>
          <w:sz w:val="28"/>
          <w:szCs w:val="28"/>
        </w:rPr>
        <w:t>По ее словам, в апреле в проекте участвовали 26 регионов, а сегодня эта цифра увеличилась почти в три раза. До конца года услуга станет доступной во всех 85 субъектах РФ.</w:t>
      </w:r>
    </w:p>
    <w:p w14:paraId="3E61FFC7" w14:textId="7E4EA695" w:rsidR="00FC39FA" w:rsidRDefault="00FC39FA" w:rsidP="00FC39FA">
      <w:pPr>
        <w:tabs>
          <w:tab w:val="left" w:pos="851"/>
        </w:tabs>
        <w:spacing w:after="0"/>
        <w:ind w:firstLine="851"/>
        <w:jc w:val="both"/>
        <w:rPr>
          <w:rFonts w:ascii="Times New Roman" w:hAnsi="Times New Roman" w:cs="Times New Roman"/>
          <w:sz w:val="28"/>
          <w:szCs w:val="28"/>
        </w:rPr>
      </w:pPr>
      <w:r w:rsidRPr="00FC39FA">
        <w:rPr>
          <w:rFonts w:ascii="Times New Roman" w:hAnsi="Times New Roman" w:cs="Times New Roman"/>
          <w:sz w:val="28"/>
          <w:szCs w:val="28"/>
        </w:rPr>
        <w:t>За год команда цифровой трансформации Росреестра выросла в три раза — с 60 до 190 человек.</w:t>
      </w:r>
    </w:p>
    <w:p w14:paraId="3FA7CACB" w14:textId="0CAFF8B0" w:rsidR="00FC39FA" w:rsidRDefault="00FC39FA" w:rsidP="00FC39FA">
      <w:pPr>
        <w:tabs>
          <w:tab w:val="left" w:pos="851"/>
        </w:tabs>
        <w:spacing w:after="0"/>
        <w:ind w:firstLine="851"/>
        <w:jc w:val="both"/>
        <w:rPr>
          <w:rFonts w:ascii="Times New Roman" w:hAnsi="Times New Roman" w:cs="Times New Roman"/>
          <w:sz w:val="28"/>
          <w:szCs w:val="28"/>
        </w:rPr>
      </w:pPr>
      <w:r w:rsidRPr="00FC39FA">
        <w:rPr>
          <w:rFonts w:ascii="Times New Roman" w:hAnsi="Times New Roman" w:cs="Times New Roman"/>
          <w:sz w:val="28"/>
          <w:szCs w:val="28"/>
        </w:rPr>
        <w:t>Ранее «СГ» </w:t>
      </w:r>
      <w:hyperlink r:id="rId156" w:tgtFrame="_blank" w:history="1">
        <w:r w:rsidRPr="00FC39FA">
          <w:rPr>
            <w:rFonts w:ascii="Times New Roman" w:hAnsi="Times New Roman" w:cs="Times New Roman"/>
            <w:sz w:val="28"/>
            <w:szCs w:val="28"/>
          </w:rPr>
          <w:t>сообщала</w:t>
        </w:r>
      </w:hyperlink>
      <w:r w:rsidRPr="00FC39FA">
        <w:rPr>
          <w:rFonts w:ascii="Times New Roman" w:hAnsi="Times New Roman" w:cs="Times New Roman"/>
          <w:sz w:val="28"/>
          <w:szCs w:val="28"/>
        </w:rPr>
        <w:t>, что по итогам мая 2021 года количество зарегистрированных Росреестром ипотек составило 309 тысяч.</w:t>
      </w:r>
    </w:p>
    <w:p w14:paraId="55E435D4" w14:textId="2EF1E134" w:rsidR="00734735" w:rsidRDefault="00734735" w:rsidP="00FC39FA">
      <w:pPr>
        <w:tabs>
          <w:tab w:val="left" w:pos="851"/>
        </w:tabs>
        <w:spacing w:after="0"/>
        <w:ind w:firstLine="851"/>
        <w:jc w:val="both"/>
        <w:rPr>
          <w:rFonts w:ascii="Times New Roman" w:hAnsi="Times New Roman" w:cs="Times New Roman"/>
          <w:sz w:val="28"/>
          <w:szCs w:val="28"/>
        </w:rPr>
      </w:pPr>
    </w:p>
    <w:p w14:paraId="2802E1EF" w14:textId="1C0EABBE" w:rsidR="00734735" w:rsidRPr="00734735" w:rsidRDefault="00734735" w:rsidP="00734735">
      <w:pPr>
        <w:pStyle w:val="1"/>
        <w:numPr>
          <w:ilvl w:val="1"/>
          <w:numId w:val="1"/>
        </w:numPr>
        <w:tabs>
          <w:tab w:val="left" w:pos="851"/>
        </w:tabs>
        <w:spacing w:before="0" w:beforeAutospacing="0" w:after="0" w:afterAutospacing="0"/>
        <w:ind w:left="0" w:firstLine="0"/>
        <w:jc w:val="both"/>
        <w:rPr>
          <w:b w:val="0"/>
          <w:bCs w:val="0"/>
          <w:sz w:val="28"/>
          <w:szCs w:val="28"/>
        </w:rPr>
      </w:pPr>
      <w:bookmarkStart w:id="72" w:name="_Toc77949575"/>
      <w:r>
        <w:rPr>
          <w:sz w:val="28"/>
          <w:szCs w:val="28"/>
        </w:rPr>
        <w:t xml:space="preserve">22.07.2021 За-Строй.РФ. </w:t>
      </w:r>
      <w:r w:rsidRPr="00734735">
        <w:rPr>
          <w:sz w:val="28"/>
          <w:szCs w:val="28"/>
        </w:rPr>
        <w:t>Чьи ИЖС-проекты станут лучшими?</w:t>
      </w:r>
      <w:bookmarkEnd w:id="72"/>
    </w:p>
    <w:p w14:paraId="14050E33" w14:textId="77777777" w:rsidR="00734735" w:rsidRPr="00734735" w:rsidRDefault="00734735" w:rsidP="00734735">
      <w:pPr>
        <w:tabs>
          <w:tab w:val="left" w:pos="851"/>
        </w:tabs>
        <w:spacing w:after="0"/>
        <w:ind w:firstLine="851"/>
        <w:jc w:val="both"/>
        <w:rPr>
          <w:rFonts w:ascii="Times New Roman" w:hAnsi="Times New Roman" w:cs="Times New Roman"/>
          <w:sz w:val="28"/>
          <w:szCs w:val="28"/>
        </w:rPr>
      </w:pPr>
      <w:r w:rsidRPr="00734735">
        <w:rPr>
          <w:rFonts w:ascii="Times New Roman" w:hAnsi="Times New Roman" w:cs="Times New Roman"/>
          <w:sz w:val="28"/>
          <w:szCs w:val="28"/>
        </w:rPr>
        <w:t>На конкурс лучших типовых проектов индивидуальных и малоэтажных домов, а также социальных объектов подано 134 заявки</w:t>
      </w:r>
    </w:p>
    <w:p w14:paraId="45C4B1EB" w14:textId="77777777" w:rsidR="00734735" w:rsidRPr="00734735" w:rsidRDefault="00734735" w:rsidP="00734735">
      <w:pPr>
        <w:tabs>
          <w:tab w:val="left" w:pos="851"/>
        </w:tabs>
        <w:spacing w:after="0"/>
        <w:ind w:firstLine="851"/>
        <w:jc w:val="both"/>
        <w:rPr>
          <w:rFonts w:ascii="Times New Roman" w:hAnsi="Times New Roman" w:cs="Times New Roman"/>
          <w:sz w:val="28"/>
          <w:szCs w:val="28"/>
        </w:rPr>
      </w:pPr>
      <w:r w:rsidRPr="00734735">
        <w:rPr>
          <w:rFonts w:ascii="Times New Roman" w:hAnsi="Times New Roman" w:cs="Times New Roman"/>
          <w:sz w:val="28"/>
          <w:szCs w:val="28"/>
        </w:rPr>
        <w:t xml:space="preserve">Госкомпания «Дом.РФ» сообщила, что архитектурные бюро, компании-застройщики и производители </w:t>
      </w:r>
      <w:proofErr w:type="spellStart"/>
      <w:r w:rsidRPr="00734735">
        <w:rPr>
          <w:rFonts w:ascii="Times New Roman" w:hAnsi="Times New Roman" w:cs="Times New Roman"/>
          <w:sz w:val="28"/>
          <w:szCs w:val="28"/>
        </w:rPr>
        <w:t>домокомплектов</w:t>
      </w:r>
      <w:proofErr w:type="spellEnd"/>
      <w:r w:rsidRPr="00734735">
        <w:rPr>
          <w:rFonts w:ascii="Times New Roman" w:hAnsi="Times New Roman" w:cs="Times New Roman"/>
          <w:sz w:val="28"/>
          <w:szCs w:val="28"/>
        </w:rPr>
        <w:t xml:space="preserve"> представили на конкурс 134 заявки на разработку 180-ти конкурсных проектов. В ближайшие семь дней оператор конкурса проведёт квалификационный отбор, и уже 28 июля участники второго этапа приступят к работе над конкурсными предложениями».</w:t>
      </w:r>
    </w:p>
    <w:p w14:paraId="25EA53CC" w14:textId="77777777" w:rsidR="00734735" w:rsidRPr="00734735" w:rsidRDefault="00734735" w:rsidP="00734735">
      <w:pPr>
        <w:tabs>
          <w:tab w:val="left" w:pos="851"/>
        </w:tabs>
        <w:spacing w:after="0"/>
        <w:ind w:firstLine="851"/>
        <w:jc w:val="both"/>
        <w:rPr>
          <w:rFonts w:ascii="Times New Roman" w:hAnsi="Times New Roman" w:cs="Times New Roman"/>
          <w:sz w:val="28"/>
          <w:szCs w:val="28"/>
        </w:rPr>
      </w:pPr>
      <w:r w:rsidRPr="00734735">
        <w:rPr>
          <w:rFonts w:ascii="Times New Roman" w:hAnsi="Times New Roman" w:cs="Times New Roman"/>
          <w:sz w:val="28"/>
          <w:szCs w:val="28"/>
        </w:rPr>
        <w:t>К январю для всех проектов-победителей будет разработан полный пакет проектно-сметной документации, и любой желающий получит возможность бесплатно воспользоваться готовым к реализации проектом.</w:t>
      </w:r>
    </w:p>
    <w:p w14:paraId="299D8144" w14:textId="77777777" w:rsidR="00734735" w:rsidRPr="00734735" w:rsidRDefault="00734735" w:rsidP="00734735">
      <w:pPr>
        <w:tabs>
          <w:tab w:val="left" w:pos="851"/>
        </w:tabs>
        <w:spacing w:after="0"/>
        <w:ind w:firstLine="851"/>
        <w:jc w:val="both"/>
        <w:rPr>
          <w:rFonts w:ascii="Times New Roman" w:hAnsi="Times New Roman" w:cs="Times New Roman"/>
          <w:sz w:val="28"/>
          <w:szCs w:val="28"/>
        </w:rPr>
      </w:pPr>
      <w:r w:rsidRPr="00734735">
        <w:rPr>
          <w:rFonts w:ascii="Times New Roman" w:hAnsi="Times New Roman" w:cs="Times New Roman"/>
          <w:sz w:val="28"/>
          <w:szCs w:val="28"/>
        </w:rPr>
        <w:t>Заявки на конкурс принимались по четырём номинациям: индивидуальные жилые дома (деревянные и из иных материалов), блокированные деревянные дома, многоквартирные деревянные дома до 4-х этажей и объекты социокультурного назначения из дерева. 40 проектов-победителей будут распределены между номинациями в количестве 25-ти проектов ИЖС и по 5 проектов в трёх остальных. Одна заявка могла быть подана на разработку нескольких проектов по номинациям. Заседание жюри по выбору проектов-победителей состоится 21 сентября 2021 года.</w:t>
      </w:r>
    </w:p>
    <w:p w14:paraId="1A74E479" w14:textId="4DF1D295" w:rsidR="00734735" w:rsidRDefault="00734735" w:rsidP="00734735">
      <w:pPr>
        <w:tabs>
          <w:tab w:val="left" w:pos="851"/>
        </w:tabs>
        <w:spacing w:after="0"/>
        <w:ind w:firstLine="851"/>
        <w:jc w:val="both"/>
        <w:rPr>
          <w:rFonts w:ascii="Times New Roman" w:hAnsi="Times New Roman" w:cs="Times New Roman"/>
          <w:sz w:val="28"/>
          <w:szCs w:val="28"/>
        </w:rPr>
      </w:pPr>
      <w:r w:rsidRPr="00734735">
        <w:rPr>
          <w:rFonts w:ascii="Times New Roman" w:hAnsi="Times New Roman" w:cs="Times New Roman"/>
          <w:sz w:val="28"/>
          <w:szCs w:val="28"/>
        </w:rPr>
        <w:t>На третьем этапе конкурса авторы проектов-победителей разработают проектно-сметную документацию, которая пройдёт государственную экспертизу для последующего включения в реестр экономически эффективной проектной документации повторного использования Минстроя. Разработка документации будет вестись на земельных участках «Дом.РФ». Призовой фонд конкурса составляет 60 миллионов рублей.</w:t>
      </w:r>
    </w:p>
    <w:p w14:paraId="5128739F" w14:textId="18253316" w:rsidR="00AE65ED" w:rsidRDefault="00AE65ED" w:rsidP="00734735">
      <w:pPr>
        <w:tabs>
          <w:tab w:val="left" w:pos="851"/>
        </w:tabs>
        <w:spacing w:after="0"/>
        <w:ind w:firstLine="851"/>
        <w:jc w:val="both"/>
        <w:rPr>
          <w:rFonts w:ascii="Times New Roman" w:hAnsi="Times New Roman" w:cs="Times New Roman"/>
          <w:sz w:val="28"/>
          <w:szCs w:val="28"/>
        </w:rPr>
      </w:pPr>
    </w:p>
    <w:p w14:paraId="662590F5" w14:textId="689A7854" w:rsidR="003E4B1E" w:rsidRDefault="003E4B1E" w:rsidP="00734735">
      <w:pPr>
        <w:tabs>
          <w:tab w:val="left" w:pos="851"/>
        </w:tabs>
        <w:spacing w:after="0"/>
        <w:ind w:firstLine="851"/>
        <w:jc w:val="both"/>
        <w:rPr>
          <w:rFonts w:ascii="Times New Roman" w:hAnsi="Times New Roman" w:cs="Times New Roman"/>
          <w:sz w:val="28"/>
          <w:szCs w:val="28"/>
        </w:rPr>
      </w:pPr>
    </w:p>
    <w:p w14:paraId="09072654" w14:textId="77777777" w:rsidR="003E4B1E" w:rsidRDefault="003E4B1E" w:rsidP="00734735">
      <w:pPr>
        <w:tabs>
          <w:tab w:val="left" w:pos="851"/>
        </w:tabs>
        <w:spacing w:after="0"/>
        <w:ind w:firstLine="851"/>
        <w:jc w:val="both"/>
        <w:rPr>
          <w:rFonts w:ascii="Times New Roman" w:hAnsi="Times New Roman" w:cs="Times New Roman"/>
          <w:sz w:val="28"/>
          <w:szCs w:val="28"/>
        </w:rPr>
      </w:pPr>
    </w:p>
    <w:p w14:paraId="23327AF1" w14:textId="1B069280" w:rsidR="00AE65ED" w:rsidRPr="00AE65ED" w:rsidRDefault="00AE65ED" w:rsidP="00AE65ED">
      <w:pPr>
        <w:pStyle w:val="1"/>
        <w:numPr>
          <w:ilvl w:val="1"/>
          <w:numId w:val="1"/>
        </w:numPr>
        <w:tabs>
          <w:tab w:val="left" w:pos="851"/>
        </w:tabs>
        <w:spacing w:before="0" w:beforeAutospacing="0" w:after="0" w:afterAutospacing="0"/>
        <w:ind w:left="0" w:firstLine="0"/>
        <w:jc w:val="both"/>
        <w:rPr>
          <w:b w:val="0"/>
          <w:bCs w:val="0"/>
          <w:sz w:val="28"/>
          <w:szCs w:val="28"/>
        </w:rPr>
      </w:pPr>
      <w:bookmarkStart w:id="73" w:name="_Toc77949576"/>
      <w:r>
        <w:rPr>
          <w:sz w:val="28"/>
          <w:szCs w:val="28"/>
        </w:rPr>
        <w:lastRenderedPageBreak/>
        <w:t xml:space="preserve">23.07.2021 ЕРЗ. </w:t>
      </w:r>
      <w:r w:rsidR="00C56EE6">
        <w:rPr>
          <w:sz w:val="28"/>
          <w:szCs w:val="28"/>
        </w:rPr>
        <w:t xml:space="preserve">  </w:t>
      </w:r>
      <w:r w:rsidRPr="00AE65ED">
        <w:rPr>
          <w:sz w:val="28"/>
          <w:szCs w:val="28"/>
        </w:rPr>
        <w:t>ЕРЗ.РФ сравнил условия ипотеки без господдержки для новостроек в ТОП-10 ипотечных банков</w:t>
      </w:r>
      <w:bookmarkEnd w:id="73"/>
    </w:p>
    <w:p w14:paraId="62A347AA" w14:textId="77777777"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Согласно исследованию портала, самые привлекательные для типового клиента ставки предлагают Сбербанк и Альфа-Банк</w:t>
      </w:r>
      <w:r w:rsidRPr="00AE65ED">
        <w:rPr>
          <w:rFonts w:ascii="Times New Roman" w:hAnsi="Times New Roman" w:cs="Times New Roman"/>
          <w:i/>
          <w:iCs/>
          <w:sz w:val="28"/>
          <w:szCs w:val="28"/>
        </w:rPr>
        <w:t>.</w:t>
      </w:r>
    </w:p>
    <w:p w14:paraId="5D3453BC" w14:textId="77777777"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Со 2 июля 2021 года в России существенно изменились условия для льготной ипотеки с господдержкой. Для многих покупателей новостроек льготная ипотека стала недоступной по причине недостаточного лимита на кредит — 3 млн руб. в условиях галопирующего роста цен.</w:t>
      </w:r>
    </w:p>
    <w:p w14:paraId="3DC89694" w14:textId="3F8D46BB"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 Для таких граждан портал ЕРЗ.РФ сравнил условия ипотеки без господдержки для новостроек в ТОП-10 ипотечных банков.</w:t>
      </w:r>
    </w:p>
    <w:p w14:paraId="534578A4"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Чтобы сравнение было корректным, аналитики портала ЕРЗ.РФ определили типового ипотечного клиента, который хочет купить новостройку (см. таблицу ниже).</w:t>
      </w:r>
    </w:p>
    <w:p w14:paraId="2B32135B" w14:textId="77777777"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0"/>
        <w:gridCol w:w="4326"/>
        <w:gridCol w:w="3815"/>
      </w:tblGrid>
      <w:tr w:rsidR="00AE65ED" w:rsidRPr="00AE65ED" w14:paraId="6F18BC8C" w14:textId="77777777" w:rsidTr="00AE65ED">
        <w:tc>
          <w:tcPr>
            <w:tcW w:w="0" w:type="auto"/>
            <w:gridSpan w:val="3"/>
            <w:shd w:val="clear" w:color="auto" w:fill="auto"/>
            <w:tcMar>
              <w:top w:w="150" w:type="dxa"/>
              <w:left w:w="150" w:type="dxa"/>
              <w:bottom w:w="150" w:type="dxa"/>
              <w:right w:w="150" w:type="dxa"/>
            </w:tcMar>
            <w:vAlign w:val="bottom"/>
            <w:hideMark/>
          </w:tcPr>
          <w:p w14:paraId="3B1D537D"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ТИПОВОЙ ИПОТЕЧНЫЙ КЛИЕНТ НА НОВОСТРОЙКУ</w:t>
            </w:r>
          </w:p>
        </w:tc>
      </w:tr>
      <w:tr w:rsidR="00AE65ED" w:rsidRPr="00AE65ED" w14:paraId="401542D6" w14:textId="77777777" w:rsidTr="00AE65ED">
        <w:tc>
          <w:tcPr>
            <w:tcW w:w="0" w:type="auto"/>
            <w:gridSpan w:val="3"/>
            <w:shd w:val="clear" w:color="auto" w:fill="auto"/>
            <w:tcMar>
              <w:top w:w="150" w:type="dxa"/>
              <w:left w:w="150" w:type="dxa"/>
              <w:bottom w:w="150" w:type="dxa"/>
              <w:right w:w="150" w:type="dxa"/>
            </w:tcMar>
            <w:vAlign w:val="bottom"/>
            <w:hideMark/>
          </w:tcPr>
          <w:p w14:paraId="23063468"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Характеристики типового клиента, влияющие на ставку</w:t>
            </w:r>
          </w:p>
        </w:tc>
      </w:tr>
      <w:tr w:rsidR="00AE65ED" w:rsidRPr="00AE65ED" w14:paraId="650619D9" w14:textId="77777777" w:rsidTr="00AE65ED">
        <w:tc>
          <w:tcPr>
            <w:tcW w:w="0" w:type="auto"/>
            <w:shd w:val="clear" w:color="auto" w:fill="auto"/>
            <w:tcMar>
              <w:top w:w="150" w:type="dxa"/>
              <w:left w:w="150" w:type="dxa"/>
              <w:bottom w:w="150" w:type="dxa"/>
              <w:right w:w="150" w:type="dxa"/>
            </w:tcMar>
            <w:vAlign w:val="bottom"/>
            <w:hideMark/>
          </w:tcPr>
          <w:p w14:paraId="0AB1E968"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1.                  </w:t>
            </w:r>
          </w:p>
        </w:tc>
        <w:tc>
          <w:tcPr>
            <w:tcW w:w="0" w:type="auto"/>
            <w:shd w:val="clear" w:color="auto" w:fill="auto"/>
            <w:tcMar>
              <w:top w:w="150" w:type="dxa"/>
              <w:left w:w="150" w:type="dxa"/>
              <w:bottom w:w="150" w:type="dxa"/>
              <w:right w:w="150" w:type="dxa"/>
            </w:tcMar>
            <w:vAlign w:val="bottom"/>
            <w:hideMark/>
          </w:tcPr>
          <w:p w14:paraId="6653F034"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Возраст, лет</w:t>
            </w:r>
          </w:p>
        </w:tc>
        <w:tc>
          <w:tcPr>
            <w:tcW w:w="0" w:type="auto"/>
            <w:shd w:val="clear" w:color="auto" w:fill="auto"/>
            <w:tcMar>
              <w:top w:w="150" w:type="dxa"/>
              <w:left w:w="150" w:type="dxa"/>
              <w:bottom w:w="150" w:type="dxa"/>
              <w:right w:w="150" w:type="dxa"/>
            </w:tcMar>
            <w:vAlign w:val="bottom"/>
            <w:hideMark/>
          </w:tcPr>
          <w:p w14:paraId="3D32E849"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35</w:t>
            </w:r>
          </w:p>
        </w:tc>
      </w:tr>
      <w:tr w:rsidR="00AE65ED" w:rsidRPr="00AE65ED" w14:paraId="3C0070B5" w14:textId="77777777" w:rsidTr="00AE65ED">
        <w:tc>
          <w:tcPr>
            <w:tcW w:w="0" w:type="auto"/>
            <w:shd w:val="clear" w:color="auto" w:fill="auto"/>
            <w:tcMar>
              <w:top w:w="150" w:type="dxa"/>
              <w:left w:w="150" w:type="dxa"/>
              <w:bottom w:w="150" w:type="dxa"/>
              <w:right w:w="150" w:type="dxa"/>
            </w:tcMar>
            <w:vAlign w:val="bottom"/>
            <w:hideMark/>
          </w:tcPr>
          <w:p w14:paraId="361A9829"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2.                  </w:t>
            </w:r>
          </w:p>
        </w:tc>
        <w:tc>
          <w:tcPr>
            <w:tcW w:w="0" w:type="auto"/>
            <w:shd w:val="clear" w:color="auto" w:fill="auto"/>
            <w:tcMar>
              <w:top w:w="150" w:type="dxa"/>
              <w:left w:w="150" w:type="dxa"/>
              <w:bottom w:w="150" w:type="dxa"/>
              <w:right w:w="150" w:type="dxa"/>
            </w:tcMar>
            <w:vAlign w:val="bottom"/>
            <w:hideMark/>
          </w:tcPr>
          <w:p w14:paraId="354C402D"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Гражданство</w:t>
            </w:r>
          </w:p>
        </w:tc>
        <w:tc>
          <w:tcPr>
            <w:tcW w:w="0" w:type="auto"/>
            <w:shd w:val="clear" w:color="auto" w:fill="auto"/>
            <w:tcMar>
              <w:top w:w="150" w:type="dxa"/>
              <w:left w:w="150" w:type="dxa"/>
              <w:bottom w:w="150" w:type="dxa"/>
              <w:right w:w="150" w:type="dxa"/>
            </w:tcMar>
            <w:vAlign w:val="bottom"/>
            <w:hideMark/>
          </w:tcPr>
          <w:p w14:paraId="4946CBAC"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РФ</w:t>
            </w:r>
          </w:p>
        </w:tc>
      </w:tr>
      <w:tr w:rsidR="00AE65ED" w:rsidRPr="00AE65ED" w14:paraId="20A293F0" w14:textId="77777777" w:rsidTr="00AE65ED">
        <w:tc>
          <w:tcPr>
            <w:tcW w:w="0" w:type="auto"/>
            <w:shd w:val="clear" w:color="auto" w:fill="auto"/>
            <w:tcMar>
              <w:top w:w="150" w:type="dxa"/>
              <w:left w:w="150" w:type="dxa"/>
              <w:bottom w:w="150" w:type="dxa"/>
              <w:right w:w="150" w:type="dxa"/>
            </w:tcMar>
            <w:vAlign w:val="bottom"/>
            <w:hideMark/>
          </w:tcPr>
          <w:p w14:paraId="77F0A6D1"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3.                  </w:t>
            </w:r>
          </w:p>
        </w:tc>
        <w:tc>
          <w:tcPr>
            <w:tcW w:w="0" w:type="auto"/>
            <w:shd w:val="clear" w:color="auto" w:fill="auto"/>
            <w:tcMar>
              <w:top w:w="150" w:type="dxa"/>
              <w:left w:w="150" w:type="dxa"/>
              <w:bottom w:w="150" w:type="dxa"/>
              <w:right w:w="150" w:type="dxa"/>
            </w:tcMar>
            <w:vAlign w:val="bottom"/>
            <w:hideMark/>
          </w:tcPr>
          <w:p w14:paraId="663CA2AC"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Источник доходов</w:t>
            </w:r>
          </w:p>
        </w:tc>
        <w:tc>
          <w:tcPr>
            <w:tcW w:w="0" w:type="auto"/>
            <w:shd w:val="clear" w:color="auto" w:fill="auto"/>
            <w:tcMar>
              <w:top w:w="150" w:type="dxa"/>
              <w:left w:w="150" w:type="dxa"/>
              <w:bottom w:w="150" w:type="dxa"/>
              <w:right w:w="150" w:type="dxa"/>
            </w:tcMar>
            <w:vAlign w:val="bottom"/>
            <w:hideMark/>
          </w:tcPr>
          <w:p w14:paraId="3F399F57"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зарплата</w:t>
            </w:r>
          </w:p>
        </w:tc>
      </w:tr>
      <w:tr w:rsidR="00AE65ED" w:rsidRPr="00AE65ED" w14:paraId="082643A1" w14:textId="77777777" w:rsidTr="00AE65ED">
        <w:tc>
          <w:tcPr>
            <w:tcW w:w="0" w:type="auto"/>
            <w:shd w:val="clear" w:color="auto" w:fill="auto"/>
            <w:tcMar>
              <w:top w:w="150" w:type="dxa"/>
              <w:left w:w="150" w:type="dxa"/>
              <w:bottom w:w="150" w:type="dxa"/>
              <w:right w:w="150" w:type="dxa"/>
            </w:tcMar>
            <w:vAlign w:val="bottom"/>
            <w:hideMark/>
          </w:tcPr>
          <w:p w14:paraId="18123508"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4.                  </w:t>
            </w:r>
          </w:p>
        </w:tc>
        <w:tc>
          <w:tcPr>
            <w:tcW w:w="0" w:type="auto"/>
            <w:shd w:val="clear" w:color="auto" w:fill="auto"/>
            <w:tcMar>
              <w:top w:w="150" w:type="dxa"/>
              <w:left w:w="150" w:type="dxa"/>
              <w:bottom w:w="150" w:type="dxa"/>
              <w:right w:w="150" w:type="dxa"/>
            </w:tcMar>
            <w:vAlign w:val="bottom"/>
            <w:hideMark/>
          </w:tcPr>
          <w:p w14:paraId="0D893B64"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Стаж на последнем месте работы</w:t>
            </w:r>
          </w:p>
        </w:tc>
        <w:tc>
          <w:tcPr>
            <w:tcW w:w="0" w:type="auto"/>
            <w:shd w:val="clear" w:color="auto" w:fill="auto"/>
            <w:tcMar>
              <w:top w:w="150" w:type="dxa"/>
              <w:left w:w="150" w:type="dxa"/>
              <w:bottom w:w="150" w:type="dxa"/>
              <w:right w:w="150" w:type="dxa"/>
            </w:tcMar>
            <w:vAlign w:val="bottom"/>
            <w:hideMark/>
          </w:tcPr>
          <w:p w14:paraId="64B829BE"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от 1 года</w:t>
            </w:r>
          </w:p>
        </w:tc>
      </w:tr>
      <w:tr w:rsidR="00AE65ED" w:rsidRPr="00AE65ED" w14:paraId="5AC5EA0E" w14:textId="77777777" w:rsidTr="00AE65ED">
        <w:tc>
          <w:tcPr>
            <w:tcW w:w="0" w:type="auto"/>
            <w:shd w:val="clear" w:color="auto" w:fill="auto"/>
            <w:tcMar>
              <w:top w:w="150" w:type="dxa"/>
              <w:left w:w="150" w:type="dxa"/>
              <w:bottom w:w="150" w:type="dxa"/>
              <w:right w:w="150" w:type="dxa"/>
            </w:tcMar>
            <w:vAlign w:val="bottom"/>
            <w:hideMark/>
          </w:tcPr>
          <w:p w14:paraId="3EFD36A7"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5.                  </w:t>
            </w:r>
          </w:p>
        </w:tc>
        <w:tc>
          <w:tcPr>
            <w:tcW w:w="0" w:type="auto"/>
            <w:shd w:val="clear" w:color="auto" w:fill="auto"/>
            <w:tcMar>
              <w:top w:w="150" w:type="dxa"/>
              <w:left w:w="150" w:type="dxa"/>
              <w:bottom w:w="150" w:type="dxa"/>
              <w:right w:w="150" w:type="dxa"/>
            </w:tcMar>
            <w:vAlign w:val="bottom"/>
            <w:hideMark/>
          </w:tcPr>
          <w:p w14:paraId="1326833B"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Подтверждение доходов</w:t>
            </w:r>
          </w:p>
        </w:tc>
        <w:tc>
          <w:tcPr>
            <w:tcW w:w="0" w:type="auto"/>
            <w:shd w:val="clear" w:color="auto" w:fill="auto"/>
            <w:tcMar>
              <w:top w:w="150" w:type="dxa"/>
              <w:left w:w="150" w:type="dxa"/>
              <w:bottom w:w="150" w:type="dxa"/>
              <w:right w:w="150" w:type="dxa"/>
            </w:tcMar>
            <w:vAlign w:val="bottom"/>
            <w:hideMark/>
          </w:tcPr>
          <w:p w14:paraId="47852AC0"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Официальная справка о доходах (справка 2-НДФЛ)</w:t>
            </w:r>
          </w:p>
        </w:tc>
      </w:tr>
      <w:tr w:rsidR="00AE65ED" w:rsidRPr="00AE65ED" w14:paraId="6D0A0C69" w14:textId="77777777" w:rsidTr="00AE65ED">
        <w:tc>
          <w:tcPr>
            <w:tcW w:w="0" w:type="auto"/>
            <w:shd w:val="clear" w:color="auto" w:fill="auto"/>
            <w:tcMar>
              <w:top w:w="150" w:type="dxa"/>
              <w:left w:w="150" w:type="dxa"/>
              <w:bottom w:w="150" w:type="dxa"/>
              <w:right w:w="150" w:type="dxa"/>
            </w:tcMar>
            <w:vAlign w:val="bottom"/>
            <w:hideMark/>
          </w:tcPr>
          <w:p w14:paraId="75B100E9"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6.                  </w:t>
            </w:r>
          </w:p>
        </w:tc>
        <w:tc>
          <w:tcPr>
            <w:tcW w:w="0" w:type="auto"/>
            <w:shd w:val="clear" w:color="auto" w:fill="auto"/>
            <w:tcMar>
              <w:top w:w="150" w:type="dxa"/>
              <w:left w:w="150" w:type="dxa"/>
              <w:bottom w:w="150" w:type="dxa"/>
              <w:right w:w="150" w:type="dxa"/>
            </w:tcMar>
            <w:vAlign w:val="bottom"/>
            <w:hideMark/>
          </w:tcPr>
          <w:p w14:paraId="227CE514"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Зарплатный клиент банка, который выдает ипотеку</w:t>
            </w:r>
          </w:p>
        </w:tc>
        <w:tc>
          <w:tcPr>
            <w:tcW w:w="0" w:type="auto"/>
            <w:shd w:val="clear" w:color="auto" w:fill="auto"/>
            <w:tcMar>
              <w:top w:w="150" w:type="dxa"/>
              <w:left w:w="150" w:type="dxa"/>
              <w:bottom w:w="150" w:type="dxa"/>
              <w:right w:w="150" w:type="dxa"/>
            </w:tcMar>
            <w:vAlign w:val="bottom"/>
            <w:hideMark/>
          </w:tcPr>
          <w:p w14:paraId="2C6D029D"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Да</w:t>
            </w:r>
          </w:p>
        </w:tc>
      </w:tr>
      <w:tr w:rsidR="00AE65ED" w:rsidRPr="00AE65ED" w14:paraId="71686B3F" w14:textId="77777777" w:rsidTr="00AE65ED">
        <w:tc>
          <w:tcPr>
            <w:tcW w:w="0" w:type="auto"/>
            <w:shd w:val="clear" w:color="auto" w:fill="auto"/>
            <w:tcMar>
              <w:top w:w="150" w:type="dxa"/>
              <w:left w:w="150" w:type="dxa"/>
              <w:bottom w:w="150" w:type="dxa"/>
              <w:right w:w="150" w:type="dxa"/>
            </w:tcMar>
            <w:vAlign w:val="bottom"/>
            <w:hideMark/>
          </w:tcPr>
          <w:p w14:paraId="358B0E02"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7.                  </w:t>
            </w:r>
          </w:p>
        </w:tc>
        <w:tc>
          <w:tcPr>
            <w:tcW w:w="0" w:type="auto"/>
            <w:shd w:val="clear" w:color="auto" w:fill="auto"/>
            <w:tcMar>
              <w:top w:w="150" w:type="dxa"/>
              <w:left w:w="150" w:type="dxa"/>
              <w:bottom w:w="150" w:type="dxa"/>
              <w:right w:w="150" w:type="dxa"/>
            </w:tcMar>
            <w:vAlign w:val="bottom"/>
            <w:hideMark/>
          </w:tcPr>
          <w:p w14:paraId="32A531ED"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Страхование здоровья и имущества</w:t>
            </w:r>
          </w:p>
        </w:tc>
        <w:tc>
          <w:tcPr>
            <w:tcW w:w="0" w:type="auto"/>
            <w:shd w:val="clear" w:color="auto" w:fill="auto"/>
            <w:tcMar>
              <w:top w:w="150" w:type="dxa"/>
              <w:left w:w="150" w:type="dxa"/>
              <w:bottom w:w="150" w:type="dxa"/>
              <w:right w:w="150" w:type="dxa"/>
            </w:tcMar>
            <w:vAlign w:val="bottom"/>
            <w:hideMark/>
          </w:tcPr>
          <w:p w14:paraId="06792AB7"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Есть</w:t>
            </w:r>
          </w:p>
        </w:tc>
      </w:tr>
      <w:tr w:rsidR="00AE65ED" w:rsidRPr="00AE65ED" w14:paraId="798B0040" w14:textId="77777777" w:rsidTr="00AE65ED">
        <w:tc>
          <w:tcPr>
            <w:tcW w:w="0" w:type="auto"/>
            <w:shd w:val="clear" w:color="auto" w:fill="auto"/>
            <w:tcMar>
              <w:top w:w="150" w:type="dxa"/>
              <w:left w:w="150" w:type="dxa"/>
              <w:bottom w:w="150" w:type="dxa"/>
              <w:right w:w="150" w:type="dxa"/>
            </w:tcMar>
            <w:vAlign w:val="bottom"/>
            <w:hideMark/>
          </w:tcPr>
          <w:p w14:paraId="4DE735A4"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8.                  </w:t>
            </w:r>
          </w:p>
        </w:tc>
        <w:tc>
          <w:tcPr>
            <w:tcW w:w="0" w:type="auto"/>
            <w:shd w:val="clear" w:color="auto" w:fill="auto"/>
            <w:tcMar>
              <w:top w:w="150" w:type="dxa"/>
              <w:left w:w="150" w:type="dxa"/>
              <w:bottom w:w="150" w:type="dxa"/>
              <w:right w:w="150" w:type="dxa"/>
            </w:tcMar>
            <w:vAlign w:val="bottom"/>
            <w:hideMark/>
          </w:tcPr>
          <w:p w14:paraId="3A01A1D4" w14:textId="77777777" w:rsidR="00AE65ED" w:rsidRPr="00AE65ED" w:rsidRDefault="00AE65ED" w:rsidP="00AE65ED">
            <w:pPr>
              <w:tabs>
                <w:tab w:val="left" w:pos="851"/>
              </w:tabs>
              <w:spacing w:after="0"/>
              <w:jc w:val="both"/>
              <w:rPr>
                <w:rFonts w:ascii="Times New Roman" w:hAnsi="Times New Roman" w:cs="Times New Roman"/>
                <w:sz w:val="28"/>
                <w:szCs w:val="28"/>
              </w:rPr>
            </w:pPr>
            <w:proofErr w:type="spellStart"/>
            <w:r w:rsidRPr="00AE65ED">
              <w:rPr>
                <w:rFonts w:ascii="Times New Roman" w:hAnsi="Times New Roman" w:cs="Times New Roman"/>
                <w:sz w:val="28"/>
                <w:szCs w:val="28"/>
              </w:rPr>
              <w:t>Созаёмщики</w:t>
            </w:r>
            <w:proofErr w:type="spellEnd"/>
          </w:p>
        </w:tc>
        <w:tc>
          <w:tcPr>
            <w:tcW w:w="0" w:type="auto"/>
            <w:shd w:val="clear" w:color="auto" w:fill="auto"/>
            <w:tcMar>
              <w:top w:w="150" w:type="dxa"/>
              <w:left w:w="150" w:type="dxa"/>
              <w:bottom w:w="150" w:type="dxa"/>
              <w:right w:w="150" w:type="dxa"/>
            </w:tcMar>
            <w:vAlign w:val="bottom"/>
            <w:hideMark/>
          </w:tcPr>
          <w:p w14:paraId="6BAA2644"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Супруг (а)</w:t>
            </w:r>
          </w:p>
        </w:tc>
      </w:tr>
      <w:tr w:rsidR="00AE65ED" w:rsidRPr="00AE65ED" w14:paraId="413FA0D7" w14:textId="77777777" w:rsidTr="00AE65ED">
        <w:tc>
          <w:tcPr>
            <w:tcW w:w="0" w:type="auto"/>
            <w:shd w:val="clear" w:color="auto" w:fill="auto"/>
            <w:tcMar>
              <w:top w:w="150" w:type="dxa"/>
              <w:left w:w="150" w:type="dxa"/>
              <w:bottom w:w="150" w:type="dxa"/>
              <w:right w:w="150" w:type="dxa"/>
            </w:tcMar>
            <w:vAlign w:val="bottom"/>
            <w:hideMark/>
          </w:tcPr>
          <w:p w14:paraId="649599B3"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9.                  </w:t>
            </w:r>
          </w:p>
        </w:tc>
        <w:tc>
          <w:tcPr>
            <w:tcW w:w="0" w:type="auto"/>
            <w:shd w:val="clear" w:color="auto" w:fill="auto"/>
            <w:tcMar>
              <w:top w:w="150" w:type="dxa"/>
              <w:left w:w="150" w:type="dxa"/>
              <w:bottom w:w="150" w:type="dxa"/>
              <w:right w:w="150" w:type="dxa"/>
            </w:tcMar>
            <w:vAlign w:val="bottom"/>
            <w:hideMark/>
          </w:tcPr>
          <w:p w14:paraId="5A364B02"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Предмет залога</w:t>
            </w:r>
          </w:p>
        </w:tc>
        <w:tc>
          <w:tcPr>
            <w:tcW w:w="0" w:type="auto"/>
            <w:shd w:val="clear" w:color="auto" w:fill="auto"/>
            <w:tcMar>
              <w:top w:w="150" w:type="dxa"/>
              <w:left w:w="150" w:type="dxa"/>
              <w:bottom w:w="150" w:type="dxa"/>
              <w:right w:w="150" w:type="dxa"/>
            </w:tcMar>
            <w:vAlign w:val="bottom"/>
            <w:hideMark/>
          </w:tcPr>
          <w:p w14:paraId="6FE8638A"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Права требования по ДДУ, квартира</w:t>
            </w:r>
          </w:p>
        </w:tc>
      </w:tr>
      <w:tr w:rsidR="00AE65ED" w:rsidRPr="00AE65ED" w14:paraId="5C29B9F8" w14:textId="77777777" w:rsidTr="00AE65ED">
        <w:tc>
          <w:tcPr>
            <w:tcW w:w="0" w:type="auto"/>
            <w:shd w:val="clear" w:color="auto" w:fill="auto"/>
            <w:tcMar>
              <w:top w:w="150" w:type="dxa"/>
              <w:left w:w="150" w:type="dxa"/>
              <w:bottom w:w="150" w:type="dxa"/>
              <w:right w:w="150" w:type="dxa"/>
            </w:tcMar>
            <w:vAlign w:val="bottom"/>
            <w:hideMark/>
          </w:tcPr>
          <w:p w14:paraId="410A2DC0"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10.             </w:t>
            </w:r>
          </w:p>
        </w:tc>
        <w:tc>
          <w:tcPr>
            <w:tcW w:w="0" w:type="auto"/>
            <w:shd w:val="clear" w:color="auto" w:fill="auto"/>
            <w:tcMar>
              <w:top w:w="150" w:type="dxa"/>
              <w:left w:w="150" w:type="dxa"/>
              <w:bottom w:w="150" w:type="dxa"/>
              <w:right w:w="150" w:type="dxa"/>
            </w:tcMar>
            <w:vAlign w:val="bottom"/>
            <w:hideMark/>
          </w:tcPr>
          <w:p w14:paraId="3E89E9D4"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Оформление кредитного договора онлайн на сайте банка</w:t>
            </w:r>
          </w:p>
        </w:tc>
        <w:tc>
          <w:tcPr>
            <w:tcW w:w="0" w:type="auto"/>
            <w:shd w:val="clear" w:color="auto" w:fill="auto"/>
            <w:tcMar>
              <w:top w:w="150" w:type="dxa"/>
              <w:left w:w="150" w:type="dxa"/>
              <w:bottom w:w="150" w:type="dxa"/>
              <w:right w:w="150" w:type="dxa"/>
            </w:tcMar>
            <w:vAlign w:val="bottom"/>
            <w:hideMark/>
          </w:tcPr>
          <w:p w14:paraId="4BDC4401"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Да, если предлагается услуга банком</w:t>
            </w:r>
          </w:p>
        </w:tc>
      </w:tr>
      <w:tr w:rsidR="00AE65ED" w:rsidRPr="00AE65ED" w14:paraId="1E974749" w14:textId="77777777" w:rsidTr="00AE65ED">
        <w:tc>
          <w:tcPr>
            <w:tcW w:w="0" w:type="auto"/>
            <w:gridSpan w:val="3"/>
            <w:shd w:val="clear" w:color="auto" w:fill="auto"/>
            <w:tcMar>
              <w:top w:w="150" w:type="dxa"/>
              <w:left w:w="150" w:type="dxa"/>
              <w:bottom w:w="150" w:type="dxa"/>
              <w:right w:w="150" w:type="dxa"/>
            </w:tcMar>
            <w:vAlign w:val="bottom"/>
            <w:hideMark/>
          </w:tcPr>
          <w:p w14:paraId="47D0569B"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lastRenderedPageBreak/>
              <w:t>Типовые пожелания в отношении ипотеки, влияющие на ставку</w:t>
            </w:r>
          </w:p>
        </w:tc>
      </w:tr>
      <w:tr w:rsidR="00AE65ED" w:rsidRPr="00AE65ED" w14:paraId="2291AD38" w14:textId="77777777" w:rsidTr="00AE65ED">
        <w:tc>
          <w:tcPr>
            <w:tcW w:w="0" w:type="auto"/>
            <w:shd w:val="clear" w:color="auto" w:fill="auto"/>
            <w:tcMar>
              <w:top w:w="150" w:type="dxa"/>
              <w:left w:w="150" w:type="dxa"/>
              <w:bottom w:w="150" w:type="dxa"/>
              <w:right w:w="150" w:type="dxa"/>
            </w:tcMar>
            <w:vAlign w:val="bottom"/>
            <w:hideMark/>
          </w:tcPr>
          <w:p w14:paraId="2C96803B"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11.             </w:t>
            </w:r>
          </w:p>
        </w:tc>
        <w:tc>
          <w:tcPr>
            <w:tcW w:w="0" w:type="auto"/>
            <w:shd w:val="clear" w:color="auto" w:fill="auto"/>
            <w:tcMar>
              <w:top w:w="150" w:type="dxa"/>
              <w:left w:w="150" w:type="dxa"/>
              <w:bottom w:w="150" w:type="dxa"/>
              <w:right w:w="150" w:type="dxa"/>
            </w:tcMar>
            <w:vAlign w:val="bottom"/>
            <w:hideMark/>
          </w:tcPr>
          <w:p w14:paraId="24C22091"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Сумма кредита</w:t>
            </w:r>
          </w:p>
        </w:tc>
        <w:tc>
          <w:tcPr>
            <w:tcW w:w="0" w:type="auto"/>
            <w:shd w:val="clear" w:color="auto" w:fill="auto"/>
            <w:tcMar>
              <w:top w:w="150" w:type="dxa"/>
              <w:left w:w="150" w:type="dxa"/>
              <w:bottom w:w="150" w:type="dxa"/>
              <w:right w:w="150" w:type="dxa"/>
            </w:tcMar>
            <w:vAlign w:val="bottom"/>
            <w:hideMark/>
          </w:tcPr>
          <w:p w14:paraId="466818F1"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10 млн руб.</w:t>
            </w:r>
          </w:p>
        </w:tc>
      </w:tr>
      <w:tr w:rsidR="00AE65ED" w:rsidRPr="00AE65ED" w14:paraId="351D55A3" w14:textId="77777777" w:rsidTr="00AE65ED">
        <w:tc>
          <w:tcPr>
            <w:tcW w:w="0" w:type="auto"/>
            <w:shd w:val="clear" w:color="auto" w:fill="auto"/>
            <w:tcMar>
              <w:top w:w="150" w:type="dxa"/>
              <w:left w:w="150" w:type="dxa"/>
              <w:bottom w:w="150" w:type="dxa"/>
              <w:right w:w="150" w:type="dxa"/>
            </w:tcMar>
            <w:vAlign w:val="bottom"/>
            <w:hideMark/>
          </w:tcPr>
          <w:p w14:paraId="49AF04C0"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12.             </w:t>
            </w:r>
          </w:p>
        </w:tc>
        <w:tc>
          <w:tcPr>
            <w:tcW w:w="0" w:type="auto"/>
            <w:shd w:val="clear" w:color="auto" w:fill="auto"/>
            <w:tcMar>
              <w:top w:w="150" w:type="dxa"/>
              <w:left w:w="150" w:type="dxa"/>
              <w:bottom w:w="150" w:type="dxa"/>
              <w:right w:w="150" w:type="dxa"/>
            </w:tcMar>
            <w:vAlign w:val="bottom"/>
            <w:hideMark/>
          </w:tcPr>
          <w:p w14:paraId="5A56178F"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Срок кредита</w:t>
            </w:r>
          </w:p>
        </w:tc>
        <w:tc>
          <w:tcPr>
            <w:tcW w:w="0" w:type="auto"/>
            <w:shd w:val="clear" w:color="auto" w:fill="auto"/>
            <w:tcMar>
              <w:top w:w="150" w:type="dxa"/>
              <w:left w:w="150" w:type="dxa"/>
              <w:bottom w:w="150" w:type="dxa"/>
              <w:right w:w="150" w:type="dxa"/>
            </w:tcMar>
            <w:vAlign w:val="bottom"/>
            <w:hideMark/>
          </w:tcPr>
          <w:p w14:paraId="33D2B2AD"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20 лет</w:t>
            </w:r>
          </w:p>
        </w:tc>
      </w:tr>
      <w:tr w:rsidR="00AE65ED" w:rsidRPr="00AE65ED" w14:paraId="6AE46A2D" w14:textId="77777777" w:rsidTr="00AE65ED">
        <w:tc>
          <w:tcPr>
            <w:tcW w:w="0" w:type="auto"/>
            <w:shd w:val="clear" w:color="auto" w:fill="auto"/>
            <w:tcMar>
              <w:top w:w="150" w:type="dxa"/>
              <w:left w:w="150" w:type="dxa"/>
              <w:bottom w:w="150" w:type="dxa"/>
              <w:right w:w="150" w:type="dxa"/>
            </w:tcMar>
            <w:vAlign w:val="bottom"/>
            <w:hideMark/>
          </w:tcPr>
          <w:p w14:paraId="416B304C"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13.             </w:t>
            </w:r>
          </w:p>
        </w:tc>
        <w:tc>
          <w:tcPr>
            <w:tcW w:w="0" w:type="auto"/>
            <w:shd w:val="clear" w:color="auto" w:fill="auto"/>
            <w:tcMar>
              <w:top w:w="150" w:type="dxa"/>
              <w:left w:w="150" w:type="dxa"/>
              <w:bottom w:w="150" w:type="dxa"/>
              <w:right w:w="150" w:type="dxa"/>
            </w:tcMar>
            <w:vAlign w:val="bottom"/>
            <w:hideMark/>
          </w:tcPr>
          <w:p w14:paraId="4828A488"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Первоначальный взнос</w:t>
            </w:r>
          </w:p>
        </w:tc>
        <w:tc>
          <w:tcPr>
            <w:tcW w:w="0" w:type="auto"/>
            <w:shd w:val="clear" w:color="auto" w:fill="auto"/>
            <w:tcMar>
              <w:top w:w="150" w:type="dxa"/>
              <w:left w:w="150" w:type="dxa"/>
              <w:bottom w:w="150" w:type="dxa"/>
              <w:right w:w="150" w:type="dxa"/>
            </w:tcMar>
            <w:vAlign w:val="bottom"/>
            <w:hideMark/>
          </w:tcPr>
          <w:p w14:paraId="5A3CD5D6"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20%</w:t>
            </w:r>
          </w:p>
        </w:tc>
      </w:tr>
      <w:tr w:rsidR="00AE65ED" w:rsidRPr="00AE65ED" w14:paraId="026F11C1" w14:textId="77777777" w:rsidTr="00AE65ED">
        <w:tc>
          <w:tcPr>
            <w:tcW w:w="0" w:type="auto"/>
            <w:gridSpan w:val="3"/>
            <w:shd w:val="clear" w:color="auto" w:fill="auto"/>
            <w:tcMar>
              <w:top w:w="150" w:type="dxa"/>
              <w:left w:w="150" w:type="dxa"/>
              <w:bottom w:w="150" w:type="dxa"/>
              <w:right w:w="150" w:type="dxa"/>
            </w:tcMar>
            <w:vAlign w:val="bottom"/>
            <w:hideMark/>
          </w:tcPr>
          <w:p w14:paraId="57CA2EB7"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Типовые пожелания в отношении новостройки, влияющие на ставку</w:t>
            </w:r>
          </w:p>
        </w:tc>
      </w:tr>
      <w:tr w:rsidR="00AE65ED" w:rsidRPr="00AE65ED" w14:paraId="12D85F7A" w14:textId="77777777" w:rsidTr="00AE65ED">
        <w:tc>
          <w:tcPr>
            <w:tcW w:w="0" w:type="auto"/>
            <w:shd w:val="clear" w:color="auto" w:fill="auto"/>
            <w:tcMar>
              <w:top w:w="150" w:type="dxa"/>
              <w:left w:w="150" w:type="dxa"/>
              <w:bottom w:w="150" w:type="dxa"/>
              <w:right w:w="150" w:type="dxa"/>
            </w:tcMar>
            <w:vAlign w:val="bottom"/>
            <w:hideMark/>
          </w:tcPr>
          <w:p w14:paraId="7A08C278"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14.             </w:t>
            </w:r>
          </w:p>
        </w:tc>
        <w:tc>
          <w:tcPr>
            <w:tcW w:w="0" w:type="auto"/>
            <w:shd w:val="clear" w:color="auto" w:fill="auto"/>
            <w:tcMar>
              <w:top w:w="150" w:type="dxa"/>
              <w:left w:w="150" w:type="dxa"/>
              <w:bottom w:w="150" w:type="dxa"/>
              <w:right w:w="150" w:type="dxa"/>
            </w:tcMar>
            <w:vAlign w:val="bottom"/>
            <w:hideMark/>
          </w:tcPr>
          <w:p w14:paraId="3D197FFD"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Площадь квартиры</w:t>
            </w:r>
          </w:p>
        </w:tc>
        <w:tc>
          <w:tcPr>
            <w:tcW w:w="0" w:type="auto"/>
            <w:shd w:val="clear" w:color="auto" w:fill="auto"/>
            <w:tcMar>
              <w:top w:w="150" w:type="dxa"/>
              <w:left w:w="150" w:type="dxa"/>
              <w:bottom w:w="150" w:type="dxa"/>
              <w:right w:w="150" w:type="dxa"/>
            </w:tcMar>
            <w:vAlign w:val="bottom"/>
            <w:hideMark/>
          </w:tcPr>
          <w:p w14:paraId="164FEA33"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до 65 кв. м</w:t>
            </w:r>
          </w:p>
        </w:tc>
      </w:tr>
    </w:tbl>
    <w:p w14:paraId="11D38099" w14:textId="77777777" w:rsidR="00AE65ED" w:rsidRDefault="00AE65ED" w:rsidP="00AE65ED">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 ЕРЗ.РФ</w:t>
      </w:r>
    </w:p>
    <w:p w14:paraId="712A75BF" w14:textId="77777777" w:rsidR="00AE65ED" w:rsidRDefault="00AE65ED" w:rsidP="00AE65ED">
      <w:pPr>
        <w:tabs>
          <w:tab w:val="left" w:pos="851"/>
        </w:tabs>
        <w:spacing w:after="0"/>
        <w:ind w:firstLine="851"/>
        <w:jc w:val="both"/>
        <w:rPr>
          <w:rFonts w:ascii="Times New Roman" w:hAnsi="Times New Roman" w:cs="Times New Roman"/>
          <w:sz w:val="28"/>
          <w:szCs w:val="28"/>
        </w:rPr>
      </w:pPr>
    </w:p>
    <w:p w14:paraId="61CAD782" w14:textId="55A9E106"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Сравнительная таблица ставок ипотечных кредитов ведущих банков для типового ипотечного клиента составлена по состоянию на 22 июля 2021 года по итогам исследования сайтов банков из ТОП-10.</w:t>
      </w:r>
    </w:p>
    <w:p w14:paraId="3DBA7E14" w14:textId="77777777" w:rsidR="00AE65ED" w:rsidRDefault="00AE65ED" w:rsidP="00AE65ED">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4"/>
        <w:gridCol w:w="5259"/>
        <w:gridCol w:w="3328"/>
      </w:tblGrid>
      <w:tr w:rsidR="00AE65ED" w:rsidRPr="00AE65ED" w14:paraId="711170C6" w14:textId="77777777" w:rsidTr="00AE65ED">
        <w:tc>
          <w:tcPr>
            <w:tcW w:w="0" w:type="auto"/>
            <w:gridSpan w:val="3"/>
            <w:shd w:val="clear" w:color="auto" w:fill="auto"/>
            <w:tcMar>
              <w:top w:w="150" w:type="dxa"/>
              <w:left w:w="150" w:type="dxa"/>
              <w:bottom w:w="150" w:type="dxa"/>
              <w:right w:w="150" w:type="dxa"/>
            </w:tcMar>
            <w:vAlign w:val="bottom"/>
            <w:hideMark/>
          </w:tcPr>
          <w:p w14:paraId="368395AA"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Сравнительная таблица ставок ипотечных кредитов банков ТОП-10 для типового ипотечного клиента</w:t>
            </w:r>
          </w:p>
        </w:tc>
      </w:tr>
      <w:tr w:rsidR="00AE65ED" w:rsidRPr="00AE65ED" w14:paraId="495990AF" w14:textId="77777777" w:rsidTr="00AE65ED">
        <w:tc>
          <w:tcPr>
            <w:tcW w:w="0" w:type="auto"/>
            <w:shd w:val="clear" w:color="auto" w:fill="auto"/>
            <w:tcMar>
              <w:top w:w="150" w:type="dxa"/>
              <w:left w:w="150" w:type="dxa"/>
              <w:bottom w:w="150" w:type="dxa"/>
              <w:right w:w="150" w:type="dxa"/>
            </w:tcMar>
            <w:vAlign w:val="bottom"/>
            <w:hideMark/>
          </w:tcPr>
          <w:p w14:paraId="452049D9"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w:t>
            </w:r>
          </w:p>
        </w:tc>
        <w:tc>
          <w:tcPr>
            <w:tcW w:w="0" w:type="auto"/>
            <w:shd w:val="clear" w:color="auto" w:fill="auto"/>
            <w:tcMar>
              <w:top w:w="150" w:type="dxa"/>
              <w:left w:w="150" w:type="dxa"/>
              <w:bottom w:w="150" w:type="dxa"/>
              <w:right w:w="150" w:type="dxa"/>
            </w:tcMar>
            <w:vAlign w:val="bottom"/>
            <w:hideMark/>
          </w:tcPr>
          <w:p w14:paraId="02BDF5A8"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Банк</w:t>
            </w:r>
          </w:p>
        </w:tc>
        <w:tc>
          <w:tcPr>
            <w:tcW w:w="0" w:type="auto"/>
            <w:shd w:val="clear" w:color="auto" w:fill="auto"/>
            <w:tcMar>
              <w:top w:w="150" w:type="dxa"/>
              <w:left w:w="150" w:type="dxa"/>
              <w:bottom w:w="150" w:type="dxa"/>
              <w:right w:w="150" w:type="dxa"/>
            </w:tcMar>
            <w:vAlign w:val="bottom"/>
            <w:hideMark/>
          </w:tcPr>
          <w:p w14:paraId="4C85F01E"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Ставка, %</w:t>
            </w:r>
          </w:p>
        </w:tc>
      </w:tr>
      <w:tr w:rsidR="00AE65ED" w:rsidRPr="00AE65ED" w14:paraId="69AE575C" w14:textId="77777777" w:rsidTr="00AE65ED">
        <w:tc>
          <w:tcPr>
            <w:tcW w:w="0" w:type="auto"/>
            <w:shd w:val="clear" w:color="auto" w:fill="auto"/>
            <w:tcMar>
              <w:top w:w="150" w:type="dxa"/>
              <w:left w:w="150" w:type="dxa"/>
              <w:bottom w:w="150" w:type="dxa"/>
              <w:right w:w="150" w:type="dxa"/>
            </w:tcMar>
            <w:vAlign w:val="bottom"/>
            <w:hideMark/>
          </w:tcPr>
          <w:p w14:paraId="0C1055A1"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1</w:t>
            </w:r>
          </w:p>
        </w:tc>
        <w:tc>
          <w:tcPr>
            <w:tcW w:w="0" w:type="auto"/>
            <w:shd w:val="clear" w:color="auto" w:fill="auto"/>
            <w:tcMar>
              <w:top w:w="150" w:type="dxa"/>
              <w:left w:w="150" w:type="dxa"/>
              <w:bottom w:w="150" w:type="dxa"/>
              <w:right w:w="150" w:type="dxa"/>
            </w:tcMar>
            <w:vAlign w:val="bottom"/>
            <w:hideMark/>
          </w:tcPr>
          <w:p w14:paraId="69B1C2F9"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Сбербанк</w:t>
            </w:r>
          </w:p>
        </w:tc>
        <w:tc>
          <w:tcPr>
            <w:tcW w:w="0" w:type="auto"/>
            <w:shd w:val="clear" w:color="auto" w:fill="auto"/>
            <w:tcMar>
              <w:top w:w="150" w:type="dxa"/>
              <w:left w:w="150" w:type="dxa"/>
              <w:bottom w:w="150" w:type="dxa"/>
              <w:right w:w="150" w:type="dxa"/>
            </w:tcMar>
            <w:vAlign w:val="bottom"/>
            <w:hideMark/>
          </w:tcPr>
          <w:p w14:paraId="6391C137"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8,00</w:t>
            </w:r>
          </w:p>
        </w:tc>
      </w:tr>
      <w:tr w:rsidR="00AE65ED" w:rsidRPr="00AE65ED" w14:paraId="21B1C141" w14:textId="77777777" w:rsidTr="00AE65ED">
        <w:tc>
          <w:tcPr>
            <w:tcW w:w="0" w:type="auto"/>
            <w:shd w:val="clear" w:color="auto" w:fill="auto"/>
            <w:tcMar>
              <w:top w:w="150" w:type="dxa"/>
              <w:left w:w="150" w:type="dxa"/>
              <w:bottom w:w="150" w:type="dxa"/>
              <w:right w:w="150" w:type="dxa"/>
            </w:tcMar>
            <w:vAlign w:val="bottom"/>
            <w:hideMark/>
          </w:tcPr>
          <w:p w14:paraId="605A5257"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2</w:t>
            </w:r>
          </w:p>
        </w:tc>
        <w:tc>
          <w:tcPr>
            <w:tcW w:w="0" w:type="auto"/>
            <w:shd w:val="clear" w:color="auto" w:fill="auto"/>
            <w:tcMar>
              <w:top w:w="150" w:type="dxa"/>
              <w:left w:w="150" w:type="dxa"/>
              <w:bottom w:w="150" w:type="dxa"/>
              <w:right w:w="150" w:type="dxa"/>
            </w:tcMar>
            <w:vAlign w:val="bottom"/>
            <w:hideMark/>
          </w:tcPr>
          <w:p w14:paraId="0415BF5B"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Альфа-Банк</w:t>
            </w:r>
          </w:p>
        </w:tc>
        <w:tc>
          <w:tcPr>
            <w:tcW w:w="0" w:type="auto"/>
            <w:shd w:val="clear" w:color="auto" w:fill="auto"/>
            <w:tcMar>
              <w:top w:w="150" w:type="dxa"/>
              <w:left w:w="150" w:type="dxa"/>
              <w:bottom w:w="150" w:type="dxa"/>
              <w:right w:w="150" w:type="dxa"/>
            </w:tcMar>
            <w:vAlign w:val="bottom"/>
            <w:hideMark/>
          </w:tcPr>
          <w:p w14:paraId="515AC12D"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8,09</w:t>
            </w:r>
          </w:p>
        </w:tc>
      </w:tr>
      <w:tr w:rsidR="00AE65ED" w:rsidRPr="00AE65ED" w14:paraId="0B76FD5F" w14:textId="77777777" w:rsidTr="00AE65ED">
        <w:tc>
          <w:tcPr>
            <w:tcW w:w="0" w:type="auto"/>
            <w:shd w:val="clear" w:color="auto" w:fill="auto"/>
            <w:tcMar>
              <w:top w:w="150" w:type="dxa"/>
              <w:left w:w="150" w:type="dxa"/>
              <w:bottom w:w="150" w:type="dxa"/>
              <w:right w:w="150" w:type="dxa"/>
            </w:tcMar>
            <w:vAlign w:val="bottom"/>
            <w:hideMark/>
          </w:tcPr>
          <w:p w14:paraId="3B4F8F4A"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3</w:t>
            </w:r>
          </w:p>
        </w:tc>
        <w:tc>
          <w:tcPr>
            <w:tcW w:w="0" w:type="auto"/>
            <w:shd w:val="clear" w:color="auto" w:fill="auto"/>
            <w:tcMar>
              <w:top w:w="150" w:type="dxa"/>
              <w:left w:w="150" w:type="dxa"/>
              <w:bottom w:w="150" w:type="dxa"/>
              <w:right w:w="150" w:type="dxa"/>
            </w:tcMar>
            <w:vAlign w:val="bottom"/>
            <w:hideMark/>
          </w:tcPr>
          <w:p w14:paraId="7638D7F5" w14:textId="77777777" w:rsidR="00AE65ED" w:rsidRPr="00AE65ED" w:rsidRDefault="00AE65ED" w:rsidP="00AE65ED">
            <w:pPr>
              <w:tabs>
                <w:tab w:val="left" w:pos="851"/>
              </w:tabs>
              <w:spacing w:after="0"/>
              <w:jc w:val="both"/>
              <w:rPr>
                <w:rFonts w:ascii="Times New Roman" w:hAnsi="Times New Roman" w:cs="Times New Roman"/>
                <w:sz w:val="28"/>
                <w:szCs w:val="28"/>
              </w:rPr>
            </w:pPr>
            <w:proofErr w:type="spellStart"/>
            <w:r w:rsidRPr="00AE65ED">
              <w:rPr>
                <w:rFonts w:ascii="Times New Roman" w:hAnsi="Times New Roman" w:cs="Times New Roman"/>
                <w:sz w:val="28"/>
                <w:szCs w:val="28"/>
              </w:rPr>
              <w:t>Совкомбанк</w:t>
            </w:r>
            <w:proofErr w:type="spellEnd"/>
            <w:r w:rsidRPr="00AE65ED">
              <w:rPr>
                <w:rFonts w:ascii="Times New Roman" w:hAnsi="Times New Roman" w:cs="Times New Roman"/>
                <w:sz w:val="28"/>
                <w:szCs w:val="28"/>
              </w:rPr>
              <w:t> </w:t>
            </w:r>
          </w:p>
        </w:tc>
        <w:tc>
          <w:tcPr>
            <w:tcW w:w="0" w:type="auto"/>
            <w:shd w:val="clear" w:color="auto" w:fill="auto"/>
            <w:tcMar>
              <w:top w:w="150" w:type="dxa"/>
              <w:left w:w="150" w:type="dxa"/>
              <w:bottom w:w="150" w:type="dxa"/>
              <w:right w:w="150" w:type="dxa"/>
            </w:tcMar>
            <w:vAlign w:val="bottom"/>
            <w:hideMark/>
          </w:tcPr>
          <w:p w14:paraId="7DC1B62E"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8,14</w:t>
            </w:r>
          </w:p>
        </w:tc>
      </w:tr>
      <w:tr w:rsidR="00AE65ED" w:rsidRPr="00AE65ED" w14:paraId="39B7E4A2" w14:textId="77777777" w:rsidTr="00AE65ED">
        <w:tc>
          <w:tcPr>
            <w:tcW w:w="0" w:type="auto"/>
            <w:shd w:val="clear" w:color="auto" w:fill="auto"/>
            <w:tcMar>
              <w:top w:w="150" w:type="dxa"/>
              <w:left w:w="150" w:type="dxa"/>
              <w:bottom w:w="150" w:type="dxa"/>
              <w:right w:w="150" w:type="dxa"/>
            </w:tcMar>
            <w:vAlign w:val="bottom"/>
            <w:hideMark/>
          </w:tcPr>
          <w:p w14:paraId="6EE2E652"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4</w:t>
            </w:r>
          </w:p>
        </w:tc>
        <w:tc>
          <w:tcPr>
            <w:tcW w:w="0" w:type="auto"/>
            <w:shd w:val="clear" w:color="auto" w:fill="auto"/>
            <w:tcMar>
              <w:top w:w="150" w:type="dxa"/>
              <w:left w:w="150" w:type="dxa"/>
              <w:bottom w:w="150" w:type="dxa"/>
              <w:right w:w="150" w:type="dxa"/>
            </w:tcMar>
            <w:vAlign w:val="bottom"/>
            <w:hideMark/>
          </w:tcPr>
          <w:p w14:paraId="11AADC91"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Райффайзенбанк</w:t>
            </w:r>
          </w:p>
        </w:tc>
        <w:tc>
          <w:tcPr>
            <w:tcW w:w="0" w:type="auto"/>
            <w:shd w:val="clear" w:color="auto" w:fill="auto"/>
            <w:tcMar>
              <w:top w:w="150" w:type="dxa"/>
              <w:left w:w="150" w:type="dxa"/>
              <w:bottom w:w="150" w:type="dxa"/>
              <w:right w:w="150" w:type="dxa"/>
            </w:tcMar>
            <w:vAlign w:val="bottom"/>
            <w:hideMark/>
          </w:tcPr>
          <w:p w14:paraId="62DC550E"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8,29</w:t>
            </w:r>
            <w:r w:rsidRPr="00AE65ED">
              <w:rPr>
                <w:rFonts w:ascii="Times New Roman" w:hAnsi="Times New Roman" w:cs="Times New Roman"/>
                <w:sz w:val="28"/>
                <w:szCs w:val="28"/>
              </w:rPr>
              <w:br/>
            </w:r>
          </w:p>
        </w:tc>
      </w:tr>
      <w:tr w:rsidR="00AE65ED" w:rsidRPr="00AE65ED" w14:paraId="27E84979" w14:textId="77777777" w:rsidTr="00AE65ED">
        <w:tc>
          <w:tcPr>
            <w:tcW w:w="0" w:type="auto"/>
            <w:shd w:val="clear" w:color="auto" w:fill="auto"/>
            <w:tcMar>
              <w:top w:w="150" w:type="dxa"/>
              <w:left w:w="150" w:type="dxa"/>
              <w:bottom w:w="150" w:type="dxa"/>
              <w:right w:w="150" w:type="dxa"/>
            </w:tcMar>
            <w:vAlign w:val="bottom"/>
            <w:hideMark/>
          </w:tcPr>
          <w:p w14:paraId="5ECAFFEE"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5</w:t>
            </w:r>
          </w:p>
        </w:tc>
        <w:tc>
          <w:tcPr>
            <w:tcW w:w="0" w:type="auto"/>
            <w:shd w:val="clear" w:color="auto" w:fill="auto"/>
            <w:tcMar>
              <w:top w:w="150" w:type="dxa"/>
              <w:left w:w="150" w:type="dxa"/>
              <w:bottom w:w="150" w:type="dxa"/>
              <w:right w:w="150" w:type="dxa"/>
            </w:tcMar>
            <w:vAlign w:val="bottom"/>
            <w:hideMark/>
          </w:tcPr>
          <w:p w14:paraId="2CC92893"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Ак Барс Банк</w:t>
            </w:r>
          </w:p>
        </w:tc>
        <w:tc>
          <w:tcPr>
            <w:tcW w:w="0" w:type="auto"/>
            <w:shd w:val="clear" w:color="auto" w:fill="auto"/>
            <w:tcMar>
              <w:top w:w="150" w:type="dxa"/>
              <w:left w:w="150" w:type="dxa"/>
              <w:bottom w:w="150" w:type="dxa"/>
              <w:right w:w="150" w:type="dxa"/>
            </w:tcMar>
            <w:vAlign w:val="bottom"/>
            <w:hideMark/>
          </w:tcPr>
          <w:p w14:paraId="3C266472"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8,29</w:t>
            </w:r>
          </w:p>
        </w:tc>
      </w:tr>
      <w:tr w:rsidR="00AE65ED" w:rsidRPr="00AE65ED" w14:paraId="6EC83163" w14:textId="77777777" w:rsidTr="00AE65ED">
        <w:tc>
          <w:tcPr>
            <w:tcW w:w="0" w:type="auto"/>
            <w:shd w:val="clear" w:color="auto" w:fill="auto"/>
            <w:tcMar>
              <w:top w:w="150" w:type="dxa"/>
              <w:left w:w="150" w:type="dxa"/>
              <w:bottom w:w="150" w:type="dxa"/>
              <w:right w:w="150" w:type="dxa"/>
            </w:tcMar>
            <w:vAlign w:val="bottom"/>
            <w:hideMark/>
          </w:tcPr>
          <w:p w14:paraId="15577B8E"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6</w:t>
            </w:r>
          </w:p>
        </w:tc>
        <w:tc>
          <w:tcPr>
            <w:tcW w:w="0" w:type="auto"/>
            <w:shd w:val="clear" w:color="auto" w:fill="auto"/>
            <w:tcMar>
              <w:top w:w="150" w:type="dxa"/>
              <w:left w:w="150" w:type="dxa"/>
              <w:bottom w:w="150" w:type="dxa"/>
              <w:right w:w="150" w:type="dxa"/>
            </w:tcMar>
            <w:vAlign w:val="bottom"/>
            <w:hideMark/>
          </w:tcPr>
          <w:p w14:paraId="582BACD5"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Банк Открытие</w:t>
            </w:r>
          </w:p>
        </w:tc>
        <w:tc>
          <w:tcPr>
            <w:tcW w:w="0" w:type="auto"/>
            <w:shd w:val="clear" w:color="auto" w:fill="auto"/>
            <w:tcMar>
              <w:top w:w="150" w:type="dxa"/>
              <w:left w:w="150" w:type="dxa"/>
              <w:bottom w:w="150" w:type="dxa"/>
              <w:right w:w="150" w:type="dxa"/>
            </w:tcMar>
            <w:vAlign w:val="bottom"/>
            <w:hideMark/>
          </w:tcPr>
          <w:p w14:paraId="1E9254B4"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8,30</w:t>
            </w:r>
          </w:p>
        </w:tc>
      </w:tr>
      <w:tr w:rsidR="00AE65ED" w:rsidRPr="00AE65ED" w14:paraId="14D9D36B" w14:textId="77777777" w:rsidTr="00AE65ED">
        <w:tc>
          <w:tcPr>
            <w:tcW w:w="0" w:type="auto"/>
            <w:shd w:val="clear" w:color="auto" w:fill="auto"/>
            <w:tcMar>
              <w:top w:w="150" w:type="dxa"/>
              <w:left w:w="150" w:type="dxa"/>
              <w:bottom w:w="150" w:type="dxa"/>
              <w:right w:w="150" w:type="dxa"/>
            </w:tcMar>
            <w:vAlign w:val="bottom"/>
            <w:hideMark/>
          </w:tcPr>
          <w:p w14:paraId="111BA56B"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7</w:t>
            </w:r>
          </w:p>
        </w:tc>
        <w:tc>
          <w:tcPr>
            <w:tcW w:w="0" w:type="auto"/>
            <w:shd w:val="clear" w:color="auto" w:fill="auto"/>
            <w:tcMar>
              <w:top w:w="150" w:type="dxa"/>
              <w:left w:w="150" w:type="dxa"/>
              <w:bottom w:w="150" w:type="dxa"/>
              <w:right w:w="150" w:type="dxa"/>
            </w:tcMar>
            <w:vAlign w:val="bottom"/>
            <w:hideMark/>
          </w:tcPr>
          <w:p w14:paraId="6CA5B67C"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Банк ВТБ</w:t>
            </w:r>
          </w:p>
        </w:tc>
        <w:tc>
          <w:tcPr>
            <w:tcW w:w="0" w:type="auto"/>
            <w:shd w:val="clear" w:color="auto" w:fill="auto"/>
            <w:tcMar>
              <w:top w:w="150" w:type="dxa"/>
              <w:left w:w="150" w:type="dxa"/>
              <w:bottom w:w="150" w:type="dxa"/>
              <w:right w:w="150" w:type="dxa"/>
            </w:tcMar>
            <w:vAlign w:val="bottom"/>
            <w:hideMark/>
          </w:tcPr>
          <w:p w14:paraId="2C56B13A"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8,30</w:t>
            </w:r>
          </w:p>
        </w:tc>
      </w:tr>
      <w:tr w:rsidR="00AE65ED" w:rsidRPr="00AE65ED" w14:paraId="07F9D8C9" w14:textId="77777777" w:rsidTr="00AE65ED">
        <w:tc>
          <w:tcPr>
            <w:tcW w:w="0" w:type="auto"/>
            <w:shd w:val="clear" w:color="auto" w:fill="auto"/>
            <w:tcMar>
              <w:top w:w="150" w:type="dxa"/>
              <w:left w:w="150" w:type="dxa"/>
              <w:bottom w:w="150" w:type="dxa"/>
              <w:right w:w="150" w:type="dxa"/>
            </w:tcMar>
            <w:vAlign w:val="bottom"/>
            <w:hideMark/>
          </w:tcPr>
          <w:p w14:paraId="03905F14"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8</w:t>
            </w:r>
          </w:p>
        </w:tc>
        <w:tc>
          <w:tcPr>
            <w:tcW w:w="0" w:type="auto"/>
            <w:shd w:val="clear" w:color="auto" w:fill="auto"/>
            <w:tcMar>
              <w:top w:w="150" w:type="dxa"/>
              <w:left w:w="150" w:type="dxa"/>
              <w:bottom w:w="150" w:type="dxa"/>
              <w:right w:w="150" w:type="dxa"/>
            </w:tcMar>
            <w:vAlign w:val="bottom"/>
            <w:hideMark/>
          </w:tcPr>
          <w:p w14:paraId="549C4660"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Росбанк</w:t>
            </w:r>
          </w:p>
        </w:tc>
        <w:tc>
          <w:tcPr>
            <w:tcW w:w="0" w:type="auto"/>
            <w:shd w:val="clear" w:color="auto" w:fill="auto"/>
            <w:tcMar>
              <w:top w:w="150" w:type="dxa"/>
              <w:left w:w="150" w:type="dxa"/>
              <w:bottom w:w="150" w:type="dxa"/>
              <w:right w:w="150" w:type="dxa"/>
            </w:tcMar>
            <w:vAlign w:val="bottom"/>
            <w:hideMark/>
          </w:tcPr>
          <w:p w14:paraId="0A44AEFD"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8,65</w:t>
            </w:r>
          </w:p>
        </w:tc>
      </w:tr>
      <w:tr w:rsidR="00AE65ED" w:rsidRPr="00AE65ED" w14:paraId="6A734A16" w14:textId="77777777" w:rsidTr="00AE65ED">
        <w:tc>
          <w:tcPr>
            <w:tcW w:w="0" w:type="auto"/>
            <w:shd w:val="clear" w:color="auto" w:fill="auto"/>
            <w:tcMar>
              <w:top w:w="150" w:type="dxa"/>
              <w:left w:w="150" w:type="dxa"/>
              <w:bottom w:w="150" w:type="dxa"/>
              <w:right w:w="150" w:type="dxa"/>
            </w:tcMar>
            <w:vAlign w:val="bottom"/>
            <w:hideMark/>
          </w:tcPr>
          <w:p w14:paraId="16FE4554"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9</w:t>
            </w:r>
          </w:p>
        </w:tc>
        <w:tc>
          <w:tcPr>
            <w:tcW w:w="0" w:type="auto"/>
            <w:shd w:val="clear" w:color="auto" w:fill="auto"/>
            <w:tcMar>
              <w:top w:w="150" w:type="dxa"/>
              <w:left w:w="150" w:type="dxa"/>
              <w:bottom w:w="150" w:type="dxa"/>
              <w:right w:w="150" w:type="dxa"/>
            </w:tcMar>
            <w:vAlign w:val="bottom"/>
            <w:hideMark/>
          </w:tcPr>
          <w:p w14:paraId="33B664BC"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Газпромбанк</w:t>
            </w:r>
          </w:p>
        </w:tc>
        <w:tc>
          <w:tcPr>
            <w:tcW w:w="0" w:type="auto"/>
            <w:shd w:val="clear" w:color="auto" w:fill="auto"/>
            <w:tcMar>
              <w:top w:w="150" w:type="dxa"/>
              <w:left w:w="150" w:type="dxa"/>
              <w:bottom w:w="150" w:type="dxa"/>
              <w:right w:w="150" w:type="dxa"/>
            </w:tcMar>
            <w:vAlign w:val="bottom"/>
            <w:hideMark/>
          </w:tcPr>
          <w:p w14:paraId="77434321"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8,70</w:t>
            </w:r>
          </w:p>
        </w:tc>
      </w:tr>
      <w:tr w:rsidR="00AE65ED" w:rsidRPr="00AE65ED" w14:paraId="145C2F56" w14:textId="77777777" w:rsidTr="00AE65ED">
        <w:tc>
          <w:tcPr>
            <w:tcW w:w="0" w:type="auto"/>
            <w:shd w:val="clear" w:color="auto" w:fill="auto"/>
            <w:tcMar>
              <w:top w:w="150" w:type="dxa"/>
              <w:left w:w="150" w:type="dxa"/>
              <w:bottom w:w="150" w:type="dxa"/>
              <w:right w:w="150" w:type="dxa"/>
            </w:tcMar>
            <w:vAlign w:val="bottom"/>
            <w:hideMark/>
          </w:tcPr>
          <w:p w14:paraId="63EE2CFE"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10</w:t>
            </w:r>
          </w:p>
        </w:tc>
        <w:tc>
          <w:tcPr>
            <w:tcW w:w="0" w:type="auto"/>
            <w:shd w:val="clear" w:color="auto" w:fill="auto"/>
            <w:tcMar>
              <w:top w:w="150" w:type="dxa"/>
              <w:left w:w="150" w:type="dxa"/>
              <w:bottom w:w="150" w:type="dxa"/>
              <w:right w:w="150" w:type="dxa"/>
            </w:tcMar>
            <w:vAlign w:val="bottom"/>
            <w:hideMark/>
          </w:tcPr>
          <w:p w14:paraId="434107E8"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ДОМ.РФ</w:t>
            </w:r>
          </w:p>
        </w:tc>
        <w:tc>
          <w:tcPr>
            <w:tcW w:w="0" w:type="auto"/>
            <w:shd w:val="clear" w:color="auto" w:fill="auto"/>
            <w:tcMar>
              <w:top w:w="150" w:type="dxa"/>
              <w:left w:w="150" w:type="dxa"/>
              <w:bottom w:w="150" w:type="dxa"/>
              <w:right w:w="150" w:type="dxa"/>
            </w:tcMar>
            <w:vAlign w:val="bottom"/>
            <w:hideMark/>
          </w:tcPr>
          <w:p w14:paraId="30D91DE2" w14:textId="77777777" w:rsidR="00AE65ED" w:rsidRPr="00AE65ED" w:rsidRDefault="00AE65ED" w:rsidP="00AE65ED">
            <w:pPr>
              <w:tabs>
                <w:tab w:val="left" w:pos="851"/>
              </w:tabs>
              <w:spacing w:after="0"/>
              <w:jc w:val="both"/>
              <w:rPr>
                <w:rFonts w:ascii="Times New Roman" w:hAnsi="Times New Roman" w:cs="Times New Roman"/>
                <w:sz w:val="28"/>
                <w:szCs w:val="28"/>
              </w:rPr>
            </w:pPr>
            <w:r w:rsidRPr="00AE65ED">
              <w:rPr>
                <w:rFonts w:ascii="Times New Roman" w:hAnsi="Times New Roman" w:cs="Times New Roman"/>
                <w:sz w:val="28"/>
                <w:szCs w:val="28"/>
              </w:rPr>
              <w:t>8,80</w:t>
            </w:r>
          </w:p>
        </w:tc>
      </w:tr>
    </w:tbl>
    <w:p w14:paraId="2F90AD9E" w14:textId="77777777" w:rsidR="00AE65ED" w:rsidRDefault="00AE65ED" w:rsidP="00AE65ED">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 ЕРЗ.РФ</w:t>
      </w:r>
    </w:p>
    <w:p w14:paraId="5C6142CA" w14:textId="77777777" w:rsidR="00AE65ED" w:rsidRDefault="00AE65ED" w:rsidP="00AE65ED">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lastRenderedPageBreak/>
        <w:t>   </w:t>
      </w:r>
    </w:p>
    <w:p w14:paraId="1A4C28A9" w14:textId="77777777"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Из сравнительной таблицы видно, что наименьшую ставку предлагает Сбербанк — ровно 8%.</w:t>
      </w:r>
    </w:p>
    <w:p w14:paraId="76C096BC" w14:textId="77777777"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На втором месте Альфа-Банк — 8,09%.</w:t>
      </w:r>
    </w:p>
    <w:p w14:paraId="5563A51A" w14:textId="77777777"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 xml:space="preserve">Ставку 8,14% предлагает </w:t>
      </w:r>
      <w:proofErr w:type="spellStart"/>
      <w:r w:rsidRPr="00AE65ED">
        <w:rPr>
          <w:rFonts w:ascii="Times New Roman" w:hAnsi="Times New Roman" w:cs="Times New Roman"/>
          <w:sz w:val="28"/>
          <w:szCs w:val="28"/>
        </w:rPr>
        <w:t>Совкомбанк</w:t>
      </w:r>
      <w:proofErr w:type="spellEnd"/>
      <w:r w:rsidRPr="00AE65ED">
        <w:rPr>
          <w:rFonts w:ascii="Times New Roman" w:hAnsi="Times New Roman" w:cs="Times New Roman"/>
          <w:sz w:val="28"/>
          <w:szCs w:val="28"/>
        </w:rPr>
        <w:t>.</w:t>
      </w:r>
    </w:p>
    <w:p w14:paraId="28B4D39D" w14:textId="5AC1BE2E" w:rsidR="00AE65ED" w:rsidRP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sz w:val="28"/>
          <w:szCs w:val="28"/>
        </w:rPr>
        <w:t>Самую высокую ставку для типового клиента предлагает Банк ДОМ.РФ — 8,8%.</w:t>
      </w:r>
    </w:p>
    <w:p w14:paraId="3C26E688" w14:textId="31C88ED9" w:rsidR="00AE65ED" w:rsidRDefault="00AE65ED" w:rsidP="00AE65ED">
      <w:pPr>
        <w:tabs>
          <w:tab w:val="left" w:pos="851"/>
        </w:tabs>
        <w:spacing w:after="0"/>
        <w:ind w:firstLine="851"/>
        <w:jc w:val="both"/>
        <w:rPr>
          <w:rFonts w:ascii="Times New Roman" w:hAnsi="Times New Roman" w:cs="Times New Roman"/>
          <w:sz w:val="28"/>
          <w:szCs w:val="28"/>
        </w:rPr>
      </w:pPr>
      <w:r w:rsidRPr="00AE65ED">
        <w:rPr>
          <w:rFonts w:ascii="Times New Roman" w:hAnsi="Times New Roman" w:cs="Times New Roman"/>
          <w:i/>
          <w:iCs/>
          <w:sz w:val="28"/>
          <w:szCs w:val="28"/>
        </w:rPr>
        <w:t>Портал ЕРЗ готовит другие исследования по сравнению условий ипотеки на новостройки. Свои пожелания по следующим публикациям на эту тему можно направить на </w:t>
      </w:r>
      <w:proofErr w:type="spellStart"/>
      <w:r w:rsidRPr="00AE65ED">
        <w:rPr>
          <w:rFonts w:ascii="Times New Roman" w:hAnsi="Times New Roman" w:cs="Times New Roman"/>
          <w:i/>
          <w:iCs/>
          <w:sz w:val="28"/>
          <w:szCs w:val="28"/>
        </w:rPr>
        <w:t>e-mail</w:t>
      </w:r>
      <w:proofErr w:type="spellEnd"/>
      <w:r w:rsidRPr="00AE65ED">
        <w:rPr>
          <w:rFonts w:ascii="Times New Roman" w:hAnsi="Times New Roman" w:cs="Times New Roman"/>
          <w:i/>
          <w:iCs/>
          <w:sz w:val="28"/>
          <w:szCs w:val="28"/>
        </w:rPr>
        <w:t>: </w:t>
      </w:r>
      <w:hyperlink r:id="rId157" w:history="1">
        <w:r w:rsidRPr="00AE65ED">
          <w:rPr>
            <w:rFonts w:ascii="Times New Roman" w:hAnsi="Times New Roman" w:cs="Times New Roman"/>
            <w:i/>
            <w:iCs/>
            <w:sz w:val="28"/>
            <w:szCs w:val="28"/>
          </w:rPr>
          <w:t>korol@erzrf.ru</w:t>
        </w:r>
      </w:hyperlink>
    </w:p>
    <w:p w14:paraId="761CEEF9" w14:textId="4F08C5FC" w:rsidR="00C56EE6" w:rsidRDefault="00C56EE6" w:rsidP="00AE65ED">
      <w:pPr>
        <w:tabs>
          <w:tab w:val="left" w:pos="851"/>
        </w:tabs>
        <w:spacing w:after="0"/>
        <w:ind w:firstLine="851"/>
        <w:jc w:val="both"/>
        <w:rPr>
          <w:rFonts w:ascii="Times New Roman" w:hAnsi="Times New Roman" w:cs="Times New Roman"/>
          <w:sz w:val="28"/>
          <w:szCs w:val="28"/>
        </w:rPr>
      </w:pPr>
    </w:p>
    <w:p w14:paraId="0DB83D55" w14:textId="5596BA79" w:rsidR="00C56EE6" w:rsidRPr="00C56EE6" w:rsidRDefault="00C56EE6" w:rsidP="00C56EE6">
      <w:pPr>
        <w:pStyle w:val="1"/>
        <w:numPr>
          <w:ilvl w:val="1"/>
          <w:numId w:val="1"/>
        </w:numPr>
        <w:tabs>
          <w:tab w:val="left" w:pos="851"/>
        </w:tabs>
        <w:spacing w:before="0" w:beforeAutospacing="0" w:after="0" w:afterAutospacing="0"/>
        <w:ind w:left="0" w:firstLine="0"/>
        <w:jc w:val="both"/>
        <w:rPr>
          <w:b w:val="0"/>
          <w:bCs w:val="0"/>
          <w:sz w:val="28"/>
          <w:szCs w:val="28"/>
        </w:rPr>
      </w:pPr>
      <w:bookmarkStart w:id="74" w:name="_Toc77949577"/>
      <w:r>
        <w:rPr>
          <w:sz w:val="28"/>
          <w:szCs w:val="28"/>
        </w:rPr>
        <w:t xml:space="preserve">23.07.2021 ЕРЗ. </w:t>
      </w:r>
      <w:r w:rsidRPr="00C56EE6">
        <w:rPr>
          <w:sz w:val="28"/>
          <w:szCs w:val="28"/>
        </w:rPr>
        <w:t>ЦБ повысил ключевую ставку до 6,5% годовых (график)</w:t>
      </w:r>
      <w:bookmarkEnd w:id="74"/>
    </w:p>
    <w:p w14:paraId="7015978E"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Совет директоров Банка России увеличил ключевую ставку сразу на 1,0 п.п.</w:t>
      </w:r>
    </w:p>
    <w:p w14:paraId="11D61CE8"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По </w:t>
      </w:r>
      <w:hyperlink r:id="rId158" w:history="1">
        <w:r w:rsidRPr="00C56EE6">
          <w:rPr>
            <w:rFonts w:ascii="Times New Roman" w:hAnsi="Times New Roman" w:cs="Times New Roman"/>
            <w:sz w:val="28"/>
            <w:szCs w:val="28"/>
          </w:rPr>
          <w:t>сообщению</w:t>
        </w:r>
      </w:hyperlink>
      <w:r w:rsidRPr="00C56EE6">
        <w:rPr>
          <w:rFonts w:ascii="Times New Roman" w:hAnsi="Times New Roman" w:cs="Times New Roman"/>
          <w:sz w:val="28"/>
          <w:szCs w:val="28"/>
        </w:rPr>
        <w:t xml:space="preserve"> пресс-службы регулятора российская экономика достигла </w:t>
      </w:r>
      <w:proofErr w:type="spellStart"/>
      <w:r w:rsidRPr="00C56EE6">
        <w:rPr>
          <w:rFonts w:ascii="Times New Roman" w:hAnsi="Times New Roman" w:cs="Times New Roman"/>
          <w:sz w:val="28"/>
          <w:szCs w:val="28"/>
        </w:rPr>
        <w:t>допандемического</w:t>
      </w:r>
      <w:proofErr w:type="spellEnd"/>
      <w:r w:rsidRPr="00C56EE6">
        <w:rPr>
          <w:rFonts w:ascii="Times New Roman" w:hAnsi="Times New Roman" w:cs="Times New Roman"/>
          <w:sz w:val="28"/>
          <w:szCs w:val="28"/>
        </w:rPr>
        <w:t xml:space="preserve"> уровня. Инфляция складывается выше прогноза в связи с более быстрым расширением спроса по сравнению с возможностями наращивания выпуска. В июне годовая инфляция увеличилась до 6,5% (после 6,0% в мае), и на 19 июля сохранилась на этом же уровне.</w:t>
      </w:r>
    </w:p>
    <w:p w14:paraId="5E1F9D29"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Инфляционные ожидания населения продолжают расти, и уже более полугода находятся вблизи максимальных значений за последние 4 года. Ценовые ожидания предприятий — вблизи многолетних максимумов. Баланс рисков остается значимо смещенным в сторону </w:t>
      </w:r>
      <w:proofErr w:type="spellStart"/>
      <w:r w:rsidRPr="00C56EE6">
        <w:rPr>
          <w:rFonts w:ascii="Times New Roman" w:hAnsi="Times New Roman" w:cs="Times New Roman"/>
          <w:sz w:val="28"/>
          <w:szCs w:val="28"/>
        </w:rPr>
        <w:t>проинфляционных</w:t>
      </w:r>
      <w:proofErr w:type="spellEnd"/>
      <w:r w:rsidRPr="00C56EE6">
        <w:rPr>
          <w:rFonts w:ascii="Times New Roman" w:hAnsi="Times New Roman" w:cs="Times New Roman"/>
          <w:sz w:val="28"/>
          <w:szCs w:val="28"/>
        </w:rPr>
        <w:t>. Регулятор не исключает возможность более продолжительного отклонения инфляции вверх от цели 4%.</w:t>
      </w:r>
    </w:p>
    <w:p w14:paraId="7DDD2687"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В условиях проводимой денежно-кредитной политики годовая инфляция составит 5,7—6,2% в 2021 году, снизится до 4,0—4,5% в 2022 году и в дальнейшем будет находиться вблизи 4%.</w:t>
      </w:r>
    </w:p>
    <w:p w14:paraId="281BF3D1"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 xml:space="preserve">Прогноз регулятора по возврату инфляции к </w:t>
      </w:r>
      <w:proofErr w:type="spellStart"/>
      <w:r w:rsidRPr="00C56EE6">
        <w:rPr>
          <w:rFonts w:ascii="Times New Roman" w:hAnsi="Times New Roman" w:cs="Times New Roman"/>
          <w:sz w:val="28"/>
          <w:szCs w:val="28"/>
        </w:rPr>
        <w:t>таргету</w:t>
      </w:r>
      <w:proofErr w:type="spellEnd"/>
      <w:r w:rsidRPr="00C56EE6">
        <w:rPr>
          <w:rFonts w:ascii="Times New Roman" w:hAnsi="Times New Roman" w:cs="Times New Roman"/>
          <w:sz w:val="28"/>
          <w:szCs w:val="28"/>
        </w:rPr>
        <w:t xml:space="preserve"> резко изменился: еще месяц назад ЦБ </w:t>
      </w:r>
      <w:hyperlink r:id="rId159" w:history="1">
        <w:r w:rsidRPr="00C56EE6">
          <w:rPr>
            <w:rFonts w:ascii="Times New Roman" w:hAnsi="Times New Roman" w:cs="Times New Roman"/>
            <w:sz w:val="28"/>
            <w:szCs w:val="28"/>
          </w:rPr>
          <w:t>ожидал</w:t>
        </w:r>
      </w:hyperlink>
      <w:r w:rsidRPr="00C56EE6">
        <w:rPr>
          <w:rFonts w:ascii="Times New Roman" w:hAnsi="Times New Roman" w:cs="Times New Roman"/>
          <w:sz w:val="28"/>
          <w:szCs w:val="28"/>
        </w:rPr>
        <w:t> возвращения инфляции к 4% в середине 2022 года, а вот в новом прогнозе эта перспектива отодвинута фактически на год, что хорошо видно на графике ниже.</w:t>
      </w:r>
    </w:p>
    <w:p w14:paraId="53656C9F" w14:textId="03DC73EF"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В пресс-релизе ЦБ также отмечено, что</w:t>
      </w:r>
      <w:r>
        <w:rPr>
          <w:rFonts w:ascii="Times New Roman" w:hAnsi="Times New Roman" w:cs="Times New Roman"/>
          <w:sz w:val="28"/>
          <w:szCs w:val="28"/>
        </w:rPr>
        <w:t xml:space="preserve"> </w:t>
      </w:r>
      <w:r w:rsidRPr="00C56EE6">
        <w:rPr>
          <w:rFonts w:ascii="Times New Roman" w:hAnsi="Times New Roman" w:cs="Times New Roman"/>
          <w:sz w:val="28"/>
          <w:szCs w:val="28"/>
        </w:rPr>
        <w:t>денежно-кредитные условия</w:t>
      </w:r>
      <w:r>
        <w:rPr>
          <w:rFonts w:ascii="Times New Roman" w:hAnsi="Times New Roman" w:cs="Times New Roman"/>
          <w:sz w:val="28"/>
          <w:szCs w:val="28"/>
        </w:rPr>
        <w:t xml:space="preserve"> </w:t>
      </w:r>
      <w:r w:rsidRPr="00C56EE6">
        <w:rPr>
          <w:rFonts w:ascii="Times New Roman" w:hAnsi="Times New Roman" w:cs="Times New Roman"/>
          <w:sz w:val="28"/>
          <w:szCs w:val="28"/>
        </w:rPr>
        <w:t>остаются</w:t>
      </w:r>
      <w:r>
        <w:rPr>
          <w:rFonts w:ascii="Times New Roman" w:hAnsi="Times New Roman" w:cs="Times New Roman"/>
          <w:sz w:val="28"/>
          <w:szCs w:val="28"/>
        </w:rPr>
        <w:t xml:space="preserve"> </w:t>
      </w:r>
      <w:r w:rsidRPr="00C56EE6">
        <w:rPr>
          <w:rFonts w:ascii="Times New Roman" w:hAnsi="Times New Roman" w:cs="Times New Roman"/>
          <w:sz w:val="28"/>
          <w:szCs w:val="28"/>
        </w:rPr>
        <w:t>мягкими с учетом повышенных инфляционных ожиданий и фактической инфляции. Кредитование продолжает расти темпами, близкими к максимумам последних лет. Наметилась тенденция к росту кредитных и депозитных ставок.</w:t>
      </w:r>
    </w:p>
    <w:p w14:paraId="7504E57A"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Регулятор будет оценивать целесообразность дальнейшего повышения ключевой ставки на ближайших заседаниях. Решения по ключевой ставке будут приниматься с учетом фактической и ожидаемой динамики инфляции относительно цели, развития экономики на прогнозном горизонте, а также с учетом оценки рисков со стороны внутренних и внешних условий и реакции на них финансовых рынков.</w:t>
      </w:r>
    </w:p>
    <w:p w14:paraId="57E471BB"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lastRenderedPageBreak/>
        <w:t>По последней опубликованной статистике ставка ипотеки под залог ДДУ в мае </w:t>
      </w:r>
      <w:hyperlink r:id="rId160" w:history="1">
        <w:r w:rsidRPr="00C56EE6">
          <w:rPr>
            <w:rFonts w:ascii="Times New Roman" w:hAnsi="Times New Roman" w:cs="Times New Roman"/>
            <w:sz w:val="28"/>
            <w:szCs w:val="28"/>
          </w:rPr>
          <w:t>опустилась</w:t>
        </w:r>
      </w:hyperlink>
      <w:r w:rsidRPr="00C56EE6">
        <w:rPr>
          <w:rFonts w:ascii="Times New Roman" w:hAnsi="Times New Roman" w:cs="Times New Roman"/>
          <w:sz w:val="28"/>
          <w:szCs w:val="28"/>
        </w:rPr>
        <w:t> до 5,62% годовых, обновив свой минимум, и оказалась ниже уровня инфляции, который в годовом выражении тогда составил 6,0%. Количество выданных кредитов на новостройки по итогам января-мая на 41% </w:t>
      </w:r>
      <w:hyperlink r:id="rId161" w:history="1">
        <w:r w:rsidRPr="00C56EE6">
          <w:rPr>
            <w:rFonts w:ascii="Times New Roman" w:hAnsi="Times New Roman" w:cs="Times New Roman"/>
            <w:sz w:val="28"/>
            <w:szCs w:val="28"/>
          </w:rPr>
          <w:t>превысило</w:t>
        </w:r>
      </w:hyperlink>
      <w:r w:rsidRPr="00C56EE6">
        <w:rPr>
          <w:rFonts w:ascii="Times New Roman" w:hAnsi="Times New Roman" w:cs="Times New Roman"/>
          <w:sz w:val="28"/>
          <w:szCs w:val="28"/>
        </w:rPr>
        <w:t> прошлогодние показатели, а их </w:t>
      </w:r>
      <w:hyperlink r:id="rId162" w:history="1">
        <w:r w:rsidRPr="00C56EE6">
          <w:rPr>
            <w:rFonts w:ascii="Times New Roman" w:hAnsi="Times New Roman" w:cs="Times New Roman"/>
            <w:sz w:val="28"/>
            <w:szCs w:val="28"/>
          </w:rPr>
          <w:t>объем</w:t>
        </w:r>
      </w:hyperlink>
      <w:r w:rsidRPr="00C56EE6">
        <w:rPr>
          <w:rFonts w:ascii="Times New Roman" w:hAnsi="Times New Roman" w:cs="Times New Roman"/>
          <w:sz w:val="28"/>
          <w:szCs w:val="28"/>
        </w:rPr>
        <w:t> — на 80%.</w:t>
      </w:r>
    </w:p>
    <w:p w14:paraId="71EBE8E0"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Впрочем, в ближайшие месяцы можно ожидать совсем другой статистики. Со 2 июля </w:t>
      </w:r>
      <w:hyperlink r:id="rId163" w:history="1">
        <w:r w:rsidRPr="00C56EE6">
          <w:rPr>
            <w:rFonts w:ascii="Times New Roman" w:hAnsi="Times New Roman" w:cs="Times New Roman"/>
            <w:sz w:val="28"/>
            <w:szCs w:val="28"/>
          </w:rPr>
          <w:t>изменились</w:t>
        </w:r>
      </w:hyperlink>
      <w:r w:rsidRPr="00C56EE6">
        <w:rPr>
          <w:rFonts w:ascii="Times New Roman" w:hAnsi="Times New Roman" w:cs="Times New Roman"/>
          <w:sz w:val="28"/>
          <w:szCs w:val="28"/>
        </w:rPr>
        <w:t> условия госпрограммы льготной ипотеки: ставка выросла (с 6,5% до 7%), а максимальный размер кредита, наоборот, снизился вдвое, с 6 млн руб. до 3 млн руб. Для столичных агломераций (Москва, Московская область, Санкт-Петербург, Ленинградская область) максимальный размер кредита снизился вчетверо: с 12 млн руб. до тех же 3 млн руб. И это притом что средний </w:t>
      </w:r>
      <w:hyperlink r:id="rId164" w:history="1">
        <w:r w:rsidRPr="00C56EE6">
          <w:rPr>
            <w:rFonts w:ascii="Times New Roman" w:hAnsi="Times New Roman" w:cs="Times New Roman"/>
            <w:sz w:val="28"/>
            <w:szCs w:val="28"/>
          </w:rPr>
          <w:t>размер</w:t>
        </w:r>
      </w:hyperlink>
      <w:r w:rsidRPr="00C56EE6">
        <w:rPr>
          <w:rFonts w:ascii="Times New Roman" w:hAnsi="Times New Roman" w:cs="Times New Roman"/>
          <w:sz w:val="28"/>
          <w:szCs w:val="28"/>
        </w:rPr>
        <w:t> кредита для долевого строительства превышает 3,9 млн руб. (по столичным агломерациям — вообще 5,9 млн руб., и 3,6 млн руб. — по всем остальным регионам).</w:t>
      </w:r>
    </w:p>
    <w:p w14:paraId="0251C055"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В итоге для многих льготная ипотека по новым условиям окажется недоступной. А без нее банки предлагают совсем другие ставки кредитования. Согласно </w:t>
      </w:r>
      <w:hyperlink r:id="rId165" w:history="1">
        <w:r w:rsidRPr="00C56EE6">
          <w:rPr>
            <w:rFonts w:ascii="Times New Roman" w:hAnsi="Times New Roman" w:cs="Times New Roman"/>
            <w:sz w:val="28"/>
            <w:szCs w:val="28"/>
          </w:rPr>
          <w:t>исследованию</w:t>
        </w:r>
      </w:hyperlink>
      <w:r w:rsidRPr="00C56EE6">
        <w:rPr>
          <w:rFonts w:ascii="Times New Roman" w:hAnsi="Times New Roman" w:cs="Times New Roman"/>
          <w:sz w:val="28"/>
          <w:szCs w:val="28"/>
        </w:rPr>
        <w:t> портала, для типового клиента ипотечные ставки в крупнейших банках начинаются от 8% годовых. И это еще самые привлекательные предложения.</w:t>
      </w:r>
    </w:p>
    <w:p w14:paraId="154C202C"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Более того, на фоне ожидая роста ключевой ставки многие банки превентивно уже начали </w:t>
      </w:r>
      <w:hyperlink r:id="rId166" w:history="1">
        <w:r w:rsidRPr="00C56EE6">
          <w:rPr>
            <w:rFonts w:ascii="Times New Roman" w:hAnsi="Times New Roman" w:cs="Times New Roman"/>
            <w:sz w:val="28"/>
            <w:szCs w:val="28"/>
          </w:rPr>
          <w:t>повышать</w:t>
        </w:r>
      </w:hyperlink>
      <w:r w:rsidRPr="00C56EE6">
        <w:rPr>
          <w:rFonts w:ascii="Times New Roman" w:hAnsi="Times New Roman" w:cs="Times New Roman"/>
          <w:sz w:val="28"/>
          <w:szCs w:val="28"/>
        </w:rPr>
        <w:t> ипотечные ставки. После сегодняшнего решения регулятора этот процесс продолжится.</w:t>
      </w:r>
    </w:p>
    <w:p w14:paraId="247B00AB"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В результате средние ставки ипотеки на новостройки очень скоро вернулся к своим рыночным значениям, как и было до введения льготной ипотеки. А это по статистике — ключевая ставка плюс 1,5—2 п.п., т.е. на сегодня 8—8,5% годовых.</w:t>
      </w:r>
    </w:p>
    <w:p w14:paraId="1DD571F2"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 </w:t>
      </w:r>
    </w:p>
    <w:p w14:paraId="208111E1" w14:textId="0BD708F9" w:rsidR="00C56EE6" w:rsidRPr="00C56EE6" w:rsidRDefault="00C56EE6" w:rsidP="00C56EE6">
      <w:pPr>
        <w:tabs>
          <w:tab w:val="left" w:pos="851"/>
        </w:tabs>
        <w:spacing w:after="0"/>
        <w:jc w:val="both"/>
        <w:rPr>
          <w:rFonts w:ascii="Times New Roman" w:hAnsi="Times New Roman" w:cs="Times New Roman"/>
          <w:sz w:val="28"/>
          <w:szCs w:val="28"/>
        </w:rPr>
      </w:pPr>
      <w:r w:rsidRPr="00C56EE6">
        <w:rPr>
          <w:rFonts w:ascii="Times New Roman" w:hAnsi="Times New Roman" w:cs="Times New Roman"/>
          <w:sz w:val="28"/>
          <w:szCs w:val="28"/>
        </w:rPr>
        <w:drawing>
          <wp:inline distT="0" distB="0" distL="0" distR="0" wp14:anchorId="57B31EFA" wp14:editId="7EFB5ACB">
            <wp:extent cx="6299835" cy="3199130"/>
            <wp:effectExtent l="0" t="0" r="5715"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299835" cy="3199130"/>
                    </a:xfrm>
                    <a:prstGeom prst="rect">
                      <a:avLst/>
                    </a:prstGeom>
                    <a:noFill/>
                    <a:ln>
                      <a:noFill/>
                    </a:ln>
                  </pic:spPr>
                </pic:pic>
              </a:graphicData>
            </a:graphic>
          </wp:inline>
        </w:drawing>
      </w:r>
    </w:p>
    <w:p w14:paraId="1297AAB9"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 </w:t>
      </w:r>
    </w:p>
    <w:p w14:paraId="5F7D47B5" w14:textId="39859893" w:rsid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lastRenderedPageBreak/>
        <w:t>Следующее заседание Совета директоров Банка России, на котором будет рассматриваться вопрос об уровне ключевой ставки, запланировано на 10 сентября 2021 года.</w:t>
      </w:r>
    </w:p>
    <w:p w14:paraId="553B1844" w14:textId="571ED2E0" w:rsidR="00C56EE6" w:rsidRDefault="00C56EE6" w:rsidP="00C56EE6">
      <w:pPr>
        <w:tabs>
          <w:tab w:val="left" w:pos="851"/>
        </w:tabs>
        <w:spacing w:after="0"/>
        <w:ind w:firstLine="851"/>
        <w:jc w:val="both"/>
        <w:rPr>
          <w:rFonts w:ascii="Times New Roman" w:hAnsi="Times New Roman" w:cs="Times New Roman"/>
          <w:sz w:val="28"/>
          <w:szCs w:val="28"/>
        </w:rPr>
      </w:pPr>
    </w:p>
    <w:p w14:paraId="541CA566" w14:textId="1C419510" w:rsidR="00C56EE6" w:rsidRPr="00C56EE6" w:rsidRDefault="00C56EE6" w:rsidP="00C56EE6">
      <w:pPr>
        <w:pStyle w:val="1"/>
        <w:numPr>
          <w:ilvl w:val="1"/>
          <w:numId w:val="1"/>
        </w:numPr>
        <w:tabs>
          <w:tab w:val="left" w:pos="851"/>
        </w:tabs>
        <w:spacing w:before="0" w:beforeAutospacing="0" w:after="0" w:afterAutospacing="0"/>
        <w:ind w:left="0" w:firstLine="0"/>
        <w:jc w:val="both"/>
        <w:rPr>
          <w:b w:val="0"/>
          <w:bCs w:val="0"/>
          <w:sz w:val="28"/>
          <w:szCs w:val="28"/>
        </w:rPr>
      </w:pPr>
      <w:bookmarkStart w:id="75" w:name="_Toc77949578"/>
      <w:r>
        <w:rPr>
          <w:sz w:val="28"/>
          <w:szCs w:val="28"/>
        </w:rPr>
        <w:t xml:space="preserve">23.07.2021 За-Строй.РФ. </w:t>
      </w:r>
      <w:r w:rsidRPr="00C56EE6">
        <w:rPr>
          <w:sz w:val="28"/>
          <w:szCs w:val="28"/>
        </w:rPr>
        <w:t xml:space="preserve">Презент от </w:t>
      </w:r>
      <w:proofErr w:type="spellStart"/>
      <w:r w:rsidRPr="00C56EE6">
        <w:rPr>
          <w:sz w:val="28"/>
          <w:szCs w:val="28"/>
        </w:rPr>
        <w:t>Сбера</w:t>
      </w:r>
      <w:proofErr w:type="spellEnd"/>
      <w:r w:rsidRPr="00C56EE6">
        <w:rPr>
          <w:sz w:val="28"/>
          <w:szCs w:val="28"/>
        </w:rPr>
        <w:t xml:space="preserve"> для ипотечников</w:t>
      </w:r>
      <w:bookmarkEnd w:id="75"/>
    </w:p>
    <w:p w14:paraId="72BBEA09"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Сбербанк снизил минимальный первоначальный взнос по ипотеке на готовое и строящееся жильё с 15% до 10%</w:t>
      </w:r>
    </w:p>
    <w:p w14:paraId="71D7BFD9"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Сбербанк сразу по трём жилищным программам снизил в полтора раза минимальный первоначальный взнос. Для клиентов, которые не получают на карту «</w:t>
      </w:r>
      <w:proofErr w:type="spellStart"/>
      <w:r w:rsidRPr="00C56EE6">
        <w:rPr>
          <w:rFonts w:ascii="Times New Roman" w:hAnsi="Times New Roman" w:cs="Times New Roman"/>
          <w:sz w:val="28"/>
          <w:szCs w:val="28"/>
        </w:rPr>
        <w:t>Сбера</w:t>
      </w:r>
      <w:proofErr w:type="spellEnd"/>
      <w:r w:rsidRPr="00C56EE6">
        <w:rPr>
          <w:rFonts w:ascii="Times New Roman" w:hAnsi="Times New Roman" w:cs="Times New Roman"/>
          <w:sz w:val="28"/>
          <w:szCs w:val="28"/>
        </w:rPr>
        <w:t>» зарплату, но подтвердили свою занятость и доход, он составляет 10% вместо 15%.</w:t>
      </w:r>
    </w:p>
    <w:p w14:paraId="7CE7E70F"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Первоначальный взнос будет снижен по программе кредитования по приобретению готового и строящегося жилья.</w:t>
      </w:r>
    </w:p>
    <w:p w14:paraId="679814C5"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По словам вице-президента, директора дивизиона «</w:t>
      </w:r>
      <w:proofErr w:type="spellStart"/>
      <w:r w:rsidRPr="00C56EE6">
        <w:rPr>
          <w:rFonts w:ascii="Times New Roman" w:hAnsi="Times New Roman" w:cs="Times New Roman"/>
          <w:sz w:val="28"/>
          <w:szCs w:val="28"/>
        </w:rPr>
        <w:t>ДомКлик</w:t>
      </w:r>
      <w:proofErr w:type="spellEnd"/>
      <w:r w:rsidRPr="00C56EE6">
        <w:rPr>
          <w:rFonts w:ascii="Times New Roman" w:hAnsi="Times New Roman" w:cs="Times New Roman"/>
          <w:sz w:val="28"/>
          <w:szCs w:val="28"/>
        </w:rPr>
        <w:t xml:space="preserve">» Сбербанка Николая </w:t>
      </w:r>
      <w:proofErr w:type="spellStart"/>
      <w:r w:rsidRPr="00C56EE6">
        <w:rPr>
          <w:rFonts w:ascii="Times New Roman" w:hAnsi="Times New Roman" w:cs="Times New Roman"/>
          <w:sz w:val="28"/>
          <w:szCs w:val="28"/>
        </w:rPr>
        <w:t>Васёва</w:t>
      </w:r>
      <w:proofErr w:type="spellEnd"/>
      <w:r w:rsidRPr="00C56EE6">
        <w:rPr>
          <w:rFonts w:ascii="Times New Roman" w:hAnsi="Times New Roman" w:cs="Times New Roman"/>
          <w:sz w:val="28"/>
          <w:szCs w:val="28"/>
        </w:rPr>
        <w:t>, снижение взноса в полтора раза – это ощутимая мера поддержки для тысячи клиентов, которые смогут раньше решить жилищный вопрос.</w:t>
      </w:r>
    </w:p>
    <w:p w14:paraId="548CC3F9"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p>
    <w:p w14:paraId="4F01E1A4" w14:textId="3CCCEF15" w:rsidR="00C60F11" w:rsidRPr="00133990" w:rsidRDefault="006355C4" w:rsidP="00F7604C">
      <w:pPr>
        <w:pStyle w:val="1"/>
        <w:numPr>
          <w:ilvl w:val="0"/>
          <w:numId w:val="1"/>
        </w:numPr>
        <w:tabs>
          <w:tab w:val="left" w:pos="851"/>
        </w:tabs>
        <w:spacing w:before="0" w:beforeAutospacing="0" w:after="0" w:afterAutospacing="0"/>
        <w:ind w:left="0" w:firstLine="0"/>
        <w:jc w:val="both"/>
        <w:rPr>
          <w:sz w:val="28"/>
          <w:szCs w:val="28"/>
        </w:rPr>
      </w:pPr>
      <w:bookmarkStart w:id="76" w:name="_Toc77949579"/>
      <w:r w:rsidRPr="00133990">
        <w:rPr>
          <w:sz w:val="28"/>
          <w:szCs w:val="28"/>
        </w:rPr>
        <w:t xml:space="preserve">САМОРЕГУЛИРОВАНИЕ, </w:t>
      </w:r>
      <w:r w:rsidR="00C60F11" w:rsidRPr="00133990">
        <w:rPr>
          <w:sz w:val="28"/>
          <w:szCs w:val="28"/>
        </w:rPr>
        <w:t>НОСТРОЙ, НОПРИЗ</w:t>
      </w:r>
      <w:bookmarkEnd w:id="76"/>
    </w:p>
    <w:p w14:paraId="66068F45" w14:textId="24B3281A" w:rsidR="00122AC8" w:rsidRDefault="00122AC8" w:rsidP="00A833D9">
      <w:pPr>
        <w:tabs>
          <w:tab w:val="left" w:pos="851"/>
        </w:tabs>
        <w:spacing w:after="0"/>
        <w:ind w:firstLine="851"/>
        <w:jc w:val="both"/>
        <w:rPr>
          <w:rFonts w:ascii="Times New Roman" w:hAnsi="Times New Roman" w:cs="Times New Roman"/>
          <w:sz w:val="28"/>
          <w:szCs w:val="28"/>
        </w:rPr>
      </w:pPr>
    </w:p>
    <w:p w14:paraId="2C2E3D1C" w14:textId="71EC637C" w:rsidR="00722B43" w:rsidRPr="00722B43" w:rsidRDefault="00722B43" w:rsidP="00722B43">
      <w:pPr>
        <w:pStyle w:val="1"/>
        <w:numPr>
          <w:ilvl w:val="1"/>
          <w:numId w:val="1"/>
        </w:numPr>
        <w:tabs>
          <w:tab w:val="left" w:pos="851"/>
        </w:tabs>
        <w:spacing w:before="0" w:beforeAutospacing="0" w:after="0" w:afterAutospacing="0"/>
        <w:ind w:left="0" w:firstLine="0"/>
        <w:jc w:val="both"/>
        <w:rPr>
          <w:b w:val="0"/>
          <w:bCs w:val="0"/>
          <w:sz w:val="28"/>
          <w:szCs w:val="28"/>
        </w:rPr>
      </w:pPr>
      <w:bookmarkStart w:id="77" w:name="_Toc77949580"/>
      <w:r>
        <w:rPr>
          <w:sz w:val="28"/>
          <w:szCs w:val="28"/>
        </w:rPr>
        <w:t xml:space="preserve">19.07.2021 ЗаНоСтрой.РФ. </w:t>
      </w:r>
      <w:r w:rsidRPr="00722B43">
        <w:rPr>
          <w:sz w:val="28"/>
          <w:szCs w:val="28"/>
        </w:rPr>
        <w:t>Строительные СРО выдали в качестве займов порядка 3-х процентов от общей суммы своих компенсационных фондов</w:t>
      </w:r>
      <w:bookmarkEnd w:id="77"/>
    </w:p>
    <w:p w14:paraId="6F3D1D16" w14:textId="65159343" w:rsid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Национальное объединение строителей обновило информацию о займах, выдаваемых строительными саморегулируемыми организациями за счёт средств компенсационных фондов обеспечения договорных обязательств. К середине июля к числу СРО, которые откликнулись на призыв НОСТРОЙ, добавилась ещё одна, и всего их насчитывается 48. При этом общее количество выданных займов подросло более существенно – со 178-ти до 198-ми. Подробности читайте в материале нашего добровольного эксперта из Санкт-Петербурга.</w:t>
      </w:r>
    </w:p>
    <w:p w14:paraId="3D306614" w14:textId="5B158ED6" w:rsid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 xml:space="preserve">Давайте вспомним: по данным Нацобъединения на 30 декабря, займы выдавали только 43 СРО, а общее количество составляло 148. Наибольшее количество займов было выдано саморегулируемыми организациями Приволжского федерального округа – 49, а наименьшее </w:t>
      </w:r>
      <w:proofErr w:type="spellStart"/>
      <w:r w:rsidRPr="00722B43">
        <w:rPr>
          <w:rFonts w:ascii="Times New Roman" w:hAnsi="Times New Roman" w:cs="Times New Roman"/>
          <w:sz w:val="28"/>
          <w:szCs w:val="28"/>
        </w:rPr>
        <w:t>саморегуляторами</w:t>
      </w:r>
      <w:proofErr w:type="spellEnd"/>
      <w:r w:rsidRPr="00722B43">
        <w:rPr>
          <w:rFonts w:ascii="Times New Roman" w:hAnsi="Times New Roman" w:cs="Times New Roman"/>
          <w:sz w:val="28"/>
          <w:szCs w:val="28"/>
        </w:rPr>
        <w:t xml:space="preserve"> Северо-Западного федерального округа – только 3. При этом в денежном эквиваленте лидировал Уральский федеральный округ, собравший 1,028 миллиарда рублей, а аутсайдерах опять-таки оказался СЗФО – всего 20,76 миллиона.</w:t>
      </w:r>
    </w:p>
    <w:p w14:paraId="2B704CD9" w14:textId="274249AF" w:rsid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Впрочем, если брать значения в удельных цифрах, то последнее место занимала и занимает столица, где руководители и члены СРО изначально крайне скептически отреагировали на предоставленную возможность. На данный момент из 45-ти столичных СРО всего 3 выдают займы, а общая выплаченная сумма составляет 30,8 миллиона рублей.</w:t>
      </w:r>
    </w:p>
    <w:p w14:paraId="264DF130" w14:textId="7E3512FD" w:rsid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lastRenderedPageBreak/>
        <w:t>Всего в 2021 году 88 СРО провели Общие собрания членов и одобрили изменения в Положения о компенсационном фонде обеспечения договорных обязательств, необходимые для предоставления займов своим членам. Однако лишь сравнительно небольшая часть Союзов и Ассоциация фактически воспользовалась предоставленной возможностью.</w:t>
      </w:r>
    </w:p>
    <w:p w14:paraId="2F025AD1" w14:textId="441A56D4" w:rsid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Всего по программе удалось привлечь 3,62 миллиарда рублей, что составляет порядка 3% от общего объёма средств компфондов строительных саморегулируемых организаций. По проектным и изыскательским СРО подобная статистика в открытом доступе не публикуется и, возможно, вообще не ведётся Аппаратом НОПРИЗ.</w:t>
      </w:r>
    </w:p>
    <w:p w14:paraId="75476D27" w14:textId="50A55438" w:rsid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Отметим, что некоторое оживление в деле выдачи займов членам СРО объясняется изменениями в постановление Правительства РФ от 27 июня 2020 года № 938. Согласно постановлению Правительства № 423 от 20 марта 2021 года, в процедуру было внесено несколько существенных изменений.</w:t>
      </w:r>
    </w:p>
    <w:p w14:paraId="5824D19A" w14:textId="6AD13636" w:rsid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Во-первых, существенно расширены цели займа. Кроме ранее указанной выплаты заработной платы, оплаты вознаграждения банку за банковскую гарантию, покупку стройматериалов для выполнения госконтрактов и строительства МКД, заёмные средства могут быть направлены:</w:t>
      </w:r>
    </w:p>
    <w:p w14:paraId="2459795E" w14:textId="77777777" w:rsidR="00722B43" w:rsidRPr="00722B43" w:rsidRDefault="00722B43" w:rsidP="008A4DA2">
      <w:pPr>
        <w:pStyle w:val="a3"/>
        <w:numPr>
          <w:ilvl w:val="0"/>
          <w:numId w:val="7"/>
        </w:numPr>
        <w:tabs>
          <w:tab w:val="left" w:pos="851"/>
        </w:tabs>
        <w:spacing w:after="0"/>
        <w:ind w:left="0" w:firstLine="0"/>
        <w:jc w:val="both"/>
        <w:rPr>
          <w:rFonts w:ascii="Times New Roman" w:hAnsi="Times New Roman" w:cs="Times New Roman"/>
          <w:sz w:val="28"/>
          <w:szCs w:val="28"/>
        </w:rPr>
      </w:pPr>
      <w:r w:rsidRPr="00722B43">
        <w:rPr>
          <w:rFonts w:ascii="Times New Roman" w:hAnsi="Times New Roman" w:cs="Times New Roman"/>
          <w:sz w:val="28"/>
          <w:szCs w:val="28"/>
        </w:rPr>
        <w:t>на уплату налога на доходы физических лиц, страховых взносов по обязательному социальному страхованию, страховых взносов по обязательному медицинскому страхованию и страховых взносов по обязательному пенсионному страхованию;</w:t>
      </w:r>
    </w:p>
    <w:p w14:paraId="1791D628" w14:textId="77777777" w:rsidR="00722B43" w:rsidRPr="00722B43" w:rsidRDefault="00722B43" w:rsidP="008A4DA2">
      <w:pPr>
        <w:pStyle w:val="a3"/>
        <w:numPr>
          <w:ilvl w:val="0"/>
          <w:numId w:val="7"/>
        </w:numPr>
        <w:tabs>
          <w:tab w:val="left" w:pos="851"/>
        </w:tabs>
        <w:spacing w:after="0"/>
        <w:ind w:left="0" w:firstLine="0"/>
        <w:jc w:val="both"/>
        <w:rPr>
          <w:rFonts w:ascii="Times New Roman" w:hAnsi="Times New Roman" w:cs="Times New Roman"/>
          <w:sz w:val="28"/>
          <w:szCs w:val="28"/>
        </w:rPr>
      </w:pPr>
      <w:r w:rsidRPr="00722B43">
        <w:rPr>
          <w:rFonts w:ascii="Times New Roman" w:hAnsi="Times New Roman" w:cs="Times New Roman"/>
          <w:sz w:val="28"/>
          <w:szCs w:val="28"/>
        </w:rPr>
        <w:t xml:space="preserve">приобретение строительных материалов, конструкций, оборудования для выполнения работ на объектах здравоохранения, образования, культуры, спорта, иных объектов социального обслуживания населения на основании концессионных соглашений и (или) соглашений о государственно-частном партнёрстве, </w:t>
      </w:r>
      <w:proofErr w:type="spellStart"/>
      <w:r w:rsidRPr="00722B43">
        <w:rPr>
          <w:rFonts w:ascii="Times New Roman" w:hAnsi="Times New Roman" w:cs="Times New Roman"/>
          <w:sz w:val="28"/>
          <w:szCs w:val="28"/>
        </w:rPr>
        <w:t>муниципально</w:t>
      </w:r>
      <w:proofErr w:type="spellEnd"/>
      <w:r w:rsidRPr="00722B43">
        <w:rPr>
          <w:rFonts w:ascii="Times New Roman" w:hAnsi="Times New Roman" w:cs="Times New Roman"/>
          <w:sz w:val="28"/>
          <w:szCs w:val="28"/>
        </w:rPr>
        <w:t>-частном партнёрстве;</w:t>
      </w:r>
    </w:p>
    <w:p w14:paraId="50D16930" w14:textId="77777777" w:rsidR="00722B43" w:rsidRPr="00722B43" w:rsidRDefault="00722B43" w:rsidP="008A4DA2">
      <w:pPr>
        <w:pStyle w:val="a3"/>
        <w:numPr>
          <w:ilvl w:val="0"/>
          <w:numId w:val="7"/>
        </w:numPr>
        <w:tabs>
          <w:tab w:val="left" w:pos="851"/>
        </w:tabs>
        <w:spacing w:after="0"/>
        <w:ind w:left="0" w:firstLine="0"/>
        <w:jc w:val="both"/>
        <w:rPr>
          <w:rFonts w:ascii="Times New Roman" w:hAnsi="Times New Roman" w:cs="Times New Roman"/>
          <w:sz w:val="28"/>
          <w:szCs w:val="28"/>
        </w:rPr>
      </w:pPr>
      <w:r w:rsidRPr="00722B43">
        <w:rPr>
          <w:rFonts w:ascii="Times New Roman" w:hAnsi="Times New Roman" w:cs="Times New Roman"/>
          <w:sz w:val="28"/>
          <w:szCs w:val="28"/>
        </w:rPr>
        <w:t>приобретение электронных вычислительных машин и типовых программ для них, обеспечивающих формирование и ведение информационной модели объекта капитального строительства;</w:t>
      </w:r>
    </w:p>
    <w:p w14:paraId="0CBD3A2C" w14:textId="02CF9D8F" w:rsidR="00722B43" w:rsidRPr="00722B43" w:rsidRDefault="00722B43" w:rsidP="008A4DA2">
      <w:pPr>
        <w:pStyle w:val="a3"/>
        <w:numPr>
          <w:ilvl w:val="0"/>
          <w:numId w:val="7"/>
        </w:numPr>
        <w:tabs>
          <w:tab w:val="left" w:pos="851"/>
        </w:tabs>
        <w:spacing w:after="0"/>
        <w:ind w:left="0" w:firstLine="0"/>
        <w:jc w:val="both"/>
        <w:rPr>
          <w:rFonts w:ascii="Times New Roman" w:hAnsi="Times New Roman" w:cs="Times New Roman"/>
          <w:sz w:val="28"/>
          <w:szCs w:val="28"/>
        </w:rPr>
      </w:pPr>
      <w:r w:rsidRPr="00722B43">
        <w:rPr>
          <w:rFonts w:ascii="Times New Roman" w:hAnsi="Times New Roman" w:cs="Times New Roman"/>
          <w:sz w:val="28"/>
          <w:szCs w:val="28"/>
        </w:rPr>
        <w:t>приобретение строительных материалов, конструкций, оборудования для выполнения договорам (контрактам) (независимо от срока заключения).</w:t>
      </w:r>
    </w:p>
    <w:p w14:paraId="5857404C" w14:textId="7993F464" w:rsid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Во-вторых, саморегулируемые организации были включены в состав сторон, участвующих в межбанковском соглашении о списании суммы займа и процентов за его пользование по требованию СРО.</w:t>
      </w:r>
    </w:p>
    <w:p w14:paraId="04418DAE" w14:textId="7B8A46EB" w:rsid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В-третьих, документ снял ограничения по срокам заключения контрактов в случае направления на уплату обеспечения заявки на участие в закупке работ в целях заключения договора подряда.</w:t>
      </w:r>
    </w:p>
    <w:p w14:paraId="47F82C00" w14:textId="1933CD71" w:rsid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 xml:space="preserve">Наконец, НОСТРОЙ также стал активнее проводить разъяснительную компанию. </w:t>
      </w:r>
    </w:p>
    <w:p w14:paraId="526D5465" w14:textId="4D7940C5" w:rsid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 xml:space="preserve">В частности, саморегуляторам был предложен документ, подготовленный Научно-консультативной комиссией Нацобъединения. А именно, Методические </w:t>
      </w:r>
      <w:r w:rsidRPr="00722B43">
        <w:rPr>
          <w:rFonts w:ascii="Times New Roman" w:hAnsi="Times New Roman" w:cs="Times New Roman"/>
          <w:sz w:val="28"/>
          <w:szCs w:val="28"/>
        </w:rPr>
        <w:lastRenderedPageBreak/>
        <w:t>рекомендации по приведению Положения о компенсационном фонде обеспечения договорных обязательств в соответствие с постановлением Правительства РФ от 20 марта 2021 года № 423 «О внесении изменений в Положение об отдельных условиях предоставления займов членам саморегулируемых организаций и порядке осуществления контроля за использованием средств, предоставленных по таким займам».</w:t>
      </w:r>
      <w:r w:rsidR="00422EE3">
        <w:rPr>
          <w:rFonts w:ascii="Times New Roman" w:hAnsi="Times New Roman" w:cs="Times New Roman"/>
          <w:sz w:val="28"/>
          <w:szCs w:val="28"/>
        </w:rPr>
        <w:t xml:space="preserve"> </w:t>
      </w:r>
    </w:p>
    <w:p w14:paraId="2FB93B72" w14:textId="702A49A5" w:rsidR="00422EE3" w:rsidRDefault="00422EE3" w:rsidP="00722B43">
      <w:pPr>
        <w:tabs>
          <w:tab w:val="left" w:pos="851"/>
        </w:tabs>
        <w:spacing w:after="0"/>
        <w:ind w:firstLine="851"/>
        <w:jc w:val="both"/>
        <w:rPr>
          <w:rFonts w:ascii="Times New Roman" w:hAnsi="Times New Roman" w:cs="Times New Roman"/>
          <w:sz w:val="28"/>
          <w:szCs w:val="28"/>
        </w:rPr>
      </w:pPr>
    </w:p>
    <w:p w14:paraId="664FDB06" w14:textId="62390608" w:rsidR="00422EE3" w:rsidRPr="00422EE3" w:rsidRDefault="00422EE3" w:rsidP="00422EE3">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78" w:name="_Toc77949581"/>
      <w:r>
        <w:rPr>
          <w:sz w:val="28"/>
          <w:szCs w:val="28"/>
        </w:rPr>
        <w:t>21.07.2021</w:t>
      </w:r>
      <w:r w:rsidRPr="00422EE3">
        <w:rPr>
          <w:sz w:val="28"/>
          <w:szCs w:val="28"/>
        </w:rPr>
        <w:t xml:space="preserve"> </w:t>
      </w:r>
      <w:r>
        <w:rPr>
          <w:sz w:val="28"/>
          <w:szCs w:val="28"/>
        </w:rPr>
        <w:t xml:space="preserve">АНСБ. </w:t>
      </w:r>
      <w:r w:rsidRPr="00422EE3">
        <w:rPr>
          <w:rFonts w:eastAsiaTheme="minorHAnsi"/>
          <w:kern w:val="0"/>
          <w:sz w:val="28"/>
          <w:szCs w:val="28"/>
          <w:lang w:eastAsia="en-US"/>
        </w:rPr>
        <w:t>ТК 066 «Оценка деловой репутации предприятий» переработает ГОСТы для стройки</w:t>
      </w:r>
      <w:bookmarkEnd w:id="78"/>
    </w:p>
    <w:p w14:paraId="20926AD2"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20 июля на площадке НОПРИЗ состоялось заседание Технического комитета по стандартизации ТК 066 «Оценка опыта и деловой репутации предприятий» - в обновленном составе и с новым руководителем. Ключевым вопросом повестки дня стало обсуждение тенденций федерального законодательства в сфере стандартизации, а также формирование предложений в Программу национальной стандартизации Российской Федерации на 2022 год.</w:t>
      </w:r>
    </w:p>
    <w:p w14:paraId="2C18B483"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 xml:space="preserve">Мероприятие прошло под председательством руководителя ТК 066, члена совета НОПРИЗ Николая </w:t>
      </w:r>
      <w:proofErr w:type="spellStart"/>
      <w:r w:rsidRPr="00422EE3">
        <w:rPr>
          <w:rFonts w:ascii="Times New Roman" w:hAnsi="Times New Roman" w:cs="Times New Roman"/>
          <w:sz w:val="28"/>
          <w:szCs w:val="28"/>
        </w:rPr>
        <w:t>Капинуса</w:t>
      </w:r>
      <w:proofErr w:type="spellEnd"/>
      <w:r w:rsidRPr="00422EE3">
        <w:rPr>
          <w:rFonts w:ascii="Times New Roman" w:hAnsi="Times New Roman" w:cs="Times New Roman"/>
          <w:sz w:val="28"/>
          <w:szCs w:val="28"/>
        </w:rPr>
        <w:t xml:space="preserve">. Также в заседании приняли участие представители ведущих экономических и аналитических центров страны, общероссийских общественных движений, в том числе Национального объединения строителей, от которого присутствовали исполнительный директор НОСТРОЙ Виктор Прядеин и его заместитель Наталья </w:t>
      </w:r>
      <w:proofErr w:type="spellStart"/>
      <w:r w:rsidRPr="00422EE3">
        <w:rPr>
          <w:rFonts w:ascii="Times New Roman" w:hAnsi="Times New Roman" w:cs="Times New Roman"/>
          <w:sz w:val="28"/>
          <w:szCs w:val="28"/>
        </w:rPr>
        <w:t>Желанова</w:t>
      </w:r>
      <w:proofErr w:type="spellEnd"/>
      <w:r w:rsidRPr="00422EE3">
        <w:rPr>
          <w:rFonts w:ascii="Times New Roman" w:hAnsi="Times New Roman" w:cs="Times New Roman"/>
          <w:sz w:val="28"/>
          <w:szCs w:val="28"/>
        </w:rPr>
        <w:t>.</w:t>
      </w:r>
    </w:p>
    <w:p w14:paraId="4AD1BE3C"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Напомним, что ТК 066 был создан почти 8 лет назад, однако в последние годы активной работы не вел. На 20 июля в его составе было 17 крупных компаний и организаций, в том числе, НОСТРОЙ, НОПРИЗ, МГСУ, Минстрой России, Росстат и т.д. Сегодня встает вопрос об активизации работы ТК 066, тем более, что оценка опыта и деловой репутации, преобразованная в рейтинг компаний, может стать одним из ключевых моментов системы госзакупок.</w:t>
      </w:r>
    </w:p>
    <w:p w14:paraId="6B7BE9EC"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 xml:space="preserve">Николай </w:t>
      </w:r>
      <w:proofErr w:type="spellStart"/>
      <w:r w:rsidRPr="00422EE3">
        <w:rPr>
          <w:rFonts w:ascii="Times New Roman" w:hAnsi="Times New Roman" w:cs="Times New Roman"/>
          <w:sz w:val="28"/>
          <w:szCs w:val="28"/>
        </w:rPr>
        <w:t>Капинус</w:t>
      </w:r>
      <w:proofErr w:type="spellEnd"/>
      <w:r w:rsidRPr="00422EE3">
        <w:rPr>
          <w:rFonts w:ascii="Times New Roman" w:hAnsi="Times New Roman" w:cs="Times New Roman"/>
          <w:sz w:val="28"/>
          <w:szCs w:val="28"/>
        </w:rPr>
        <w:t xml:space="preserve"> отметил, что в настоящий момент Положение о ТК 066 актуализировано с учетом требований федерального законодательства, и обратил внимание участников заседания, что предложения по внесению изменений и дополнений в Положение необходимо направить в адрес секретариата ТК 066 в срок до 26 июля 2021 года.</w:t>
      </w:r>
    </w:p>
    <w:p w14:paraId="0BC9F2AE"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 xml:space="preserve">Кроме того, Николай </w:t>
      </w:r>
      <w:proofErr w:type="spellStart"/>
      <w:r w:rsidRPr="00422EE3">
        <w:rPr>
          <w:rFonts w:ascii="Times New Roman" w:hAnsi="Times New Roman" w:cs="Times New Roman"/>
          <w:sz w:val="28"/>
          <w:szCs w:val="28"/>
        </w:rPr>
        <w:t>Капинус</w:t>
      </w:r>
      <w:proofErr w:type="spellEnd"/>
      <w:r w:rsidRPr="00422EE3">
        <w:rPr>
          <w:rFonts w:ascii="Times New Roman" w:hAnsi="Times New Roman" w:cs="Times New Roman"/>
          <w:sz w:val="28"/>
          <w:szCs w:val="28"/>
        </w:rPr>
        <w:t xml:space="preserve"> напомнил, что согласно ГОСТ Р 1.1-2020 стандарты должны актуализироваться не реже одного раза в пять лет. Практически по всем стандартам, которые разработаны ТК 066, срок составляет более пяти лет. В связи с этим глава комитета предложил включить в Программу национальной стандартизации Российской Федерации на 2022 год актуализацию существующих ГОСТ Р. Участники заседания поддержали это предложение.</w:t>
      </w:r>
    </w:p>
    <w:p w14:paraId="5D6FBF12"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О состоянии законодательства в сфере стандартизации доложил ответственный секретарь ТК 066 Александр Исаев. Он перечислил ряд документов, которые необходимо пересмотреть в краткосрочной перспективе:</w:t>
      </w:r>
    </w:p>
    <w:p w14:paraId="230208C8" w14:textId="00D0B53B" w:rsidR="00422EE3" w:rsidRPr="00422EE3" w:rsidRDefault="00422EE3" w:rsidP="00422EE3">
      <w:pPr>
        <w:pStyle w:val="a3"/>
        <w:numPr>
          <w:ilvl w:val="0"/>
          <w:numId w:val="16"/>
        </w:numPr>
        <w:tabs>
          <w:tab w:val="left" w:pos="851"/>
        </w:tabs>
        <w:spacing w:after="0"/>
        <w:ind w:left="0" w:firstLine="0"/>
        <w:jc w:val="both"/>
        <w:rPr>
          <w:rFonts w:ascii="Times New Roman" w:hAnsi="Times New Roman" w:cs="Times New Roman"/>
          <w:sz w:val="28"/>
          <w:szCs w:val="28"/>
        </w:rPr>
      </w:pPr>
      <w:r w:rsidRPr="00422EE3">
        <w:rPr>
          <w:rFonts w:ascii="Times New Roman" w:hAnsi="Times New Roman" w:cs="Times New Roman"/>
          <w:sz w:val="28"/>
          <w:szCs w:val="28"/>
        </w:rPr>
        <w:lastRenderedPageBreak/>
        <w:t>ГОСТ Р 66.0.01-2017 «Оценка опыта и деловой репутации субъектов предпринимательской деятельности. Национальная система стандартов. Общие положения, требования и руководящие принципы»;</w:t>
      </w:r>
    </w:p>
    <w:p w14:paraId="2017A212" w14:textId="6A5CAB8A" w:rsidR="00422EE3" w:rsidRPr="00422EE3" w:rsidRDefault="00422EE3" w:rsidP="00422EE3">
      <w:pPr>
        <w:pStyle w:val="a3"/>
        <w:numPr>
          <w:ilvl w:val="0"/>
          <w:numId w:val="16"/>
        </w:numPr>
        <w:tabs>
          <w:tab w:val="left" w:pos="851"/>
        </w:tabs>
        <w:spacing w:after="0"/>
        <w:ind w:left="0" w:firstLine="0"/>
        <w:jc w:val="both"/>
        <w:rPr>
          <w:rFonts w:ascii="Times New Roman" w:hAnsi="Times New Roman" w:cs="Times New Roman"/>
          <w:sz w:val="28"/>
          <w:szCs w:val="28"/>
        </w:rPr>
      </w:pPr>
      <w:r w:rsidRPr="00422EE3">
        <w:rPr>
          <w:rFonts w:ascii="Times New Roman" w:hAnsi="Times New Roman" w:cs="Times New Roman"/>
          <w:sz w:val="28"/>
          <w:szCs w:val="28"/>
        </w:rPr>
        <w:t>ГОСТ Р 66.1.01-2015 «Оценка опыта и деловой репутации субъектов предпринимательской деятельности. Национальная система стандартов. Оценка опыта и деловой репутации лиц, осуществляющих архитектурно-строительное проектирование»;</w:t>
      </w:r>
    </w:p>
    <w:p w14:paraId="45B155F8" w14:textId="7376C419" w:rsidR="00422EE3" w:rsidRPr="00422EE3" w:rsidRDefault="00422EE3" w:rsidP="00422EE3">
      <w:pPr>
        <w:pStyle w:val="a3"/>
        <w:numPr>
          <w:ilvl w:val="0"/>
          <w:numId w:val="16"/>
        </w:numPr>
        <w:tabs>
          <w:tab w:val="left" w:pos="851"/>
        </w:tabs>
        <w:spacing w:after="0"/>
        <w:ind w:left="0" w:firstLine="0"/>
        <w:jc w:val="both"/>
        <w:rPr>
          <w:rFonts w:ascii="Times New Roman" w:hAnsi="Times New Roman" w:cs="Times New Roman"/>
          <w:sz w:val="28"/>
          <w:szCs w:val="28"/>
        </w:rPr>
      </w:pPr>
      <w:r w:rsidRPr="00422EE3">
        <w:rPr>
          <w:rFonts w:ascii="Times New Roman" w:hAnsi="Times New Roman" w:cs="Times New Roman"/>
          <w:sz w:val="28"/>
          <w:szCs w:val="28"/>
        </w:rPr>
        <w:t>ГОСТ Р 66.1.02-2015 «Оценка опыта и деловой репутации субъектов предпринимательской деятельности. Национальная система стандартов. Оценка опыта и деловой репутации лиц, осуществляющих инженерные изыскания»;</w:t>
      </w:r>
    </w:p>
    <w:p w14:paraId="3F3BE53C" w14:textId="7F7837B4" w:rsidR="00422EE3" w:rsidRPr="00422EE3" w:rsidRDefault="00422EE3" w:rsidP="00422EE3">
      <w:pPr>
        <w:pStyle w:val="a3"/>
        <w:numPr>
          <w:ilvl w:val="0"/>
          <w:numId w:val="16"/>
        </w:numPr>
        <w:tabs>
          <w:tab w:val="left" w:pos="851"/>
        </w:tabs>
        <w:spacing w:after="0"/>
        <w:ind w:left="0" w:firstLine="0"/>
        <w:jc w:val="both"/>
        <w:rPr>
          <w:rFonts w:ascii="Times New Roman" w:hAnsi="Times New Roman" w:cs="Times New Roman"/>
          <w:sz w:val="28"/>
          <w:szCs w:val="28"/>
        </w:rPr>
      </w:pPr>
      <w:r w:rsidRPr="00422EE3">
        <w:rPr>
          <w:rFonts w:ascii="Times New Roman" w:hAnsi="Times New Roman" w:cs="Times New Roman"/>
          <w:sz w:val="28"/>
          <w:szCs w:val="28"/>
        </w:rPr>
        <w:t>ГОСТ Р 66.1.03-2016 «Оценка опыта и деловой репутации субъектов предпринимательской деятельности. Национальная система стандартов. Оценка опыта и деловой репутации строительных организаций».</w:t>
      </w:r>
    </w:p>
    <w:p w14:paraId="77D5F5FA"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Актуализация ГОСТ Р 66.0.01-2017, ГОСТ Р 66.1.01-2015 и ГОСТ Р 66.1.02-2015 будет осуществляться НОПРИЗ, а ГОСТ Р 66.1.03-2016 – НОСТРОЙ в рамках совместных рабочих групп на базе ФГУП «Российский научно-технический центр информации по стандартизации, метрологии и оценке соответствия» с учетом мнений профессионального сообщества. При выполнении работ будет использоваться, в том числе, методология ISO.</w:t>
      </w:r>
    </w:p>
    <w:p w14:paraId="664A6716"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Исполнительный директор НОСТРОЙ Виктор Прядеин предложил выделить из ГОСТ Р 66.1.03-2016 «Оценка опыта и деловой репутации строительных организаций» два национальных стандарта – один для подрядчиков и технических заказчиков, другой – для застройщиков, в связи с тем, что в Градостроительном кодексе отсутствует понятие «строительные организации», при этом регулирование деятельности, прав и ответственности застройщиков и генподрядчиков разделены.</w:t>
      </w:r>
    </w:p>
    <w:p w14:paraId="4F61AD27"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Озвученные предложения поддержаны членами Технического комитета.</w:t>
      </w:r>
    </w:p>
    <w:p w14:paraId="713C9C2A"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 xml:space="preserve">Также Виктор Прядеин сообщил, что в настоящий момент </w:t>
      </w:r>
      <w:proofErr w:type="spellStart"/>
      <w:r w:rsidRPr="00422EE3">
        <w:rPr>
          <w:rFonts w:ascii="Times New Roman" w:hAnsi="Times New Roman" w:cs="Times New Roman"/>
          <w:sz w:val="28"/>
          <w:szCs w:val="28"/>
        </w:rPr>
        <w:t>нацобъединение</w:t>
      </w:r>
      <w:proofErr w:type="spellEnd"/>
      <w:r w:rsidRPr="00422EE3">
        <w:rPr>
          <w:rFonts w:ascii="Times New Roman" w:hAnsi="Times New Roman" w:cs="Times New Roman"/>
          <w:sz w:val="28"/>
          <w:szCs w:val="28"/>
        </w:rPr>
        <w:t xml:space="preserve"> завершает разработку методики рейтингования членов СРО – генподрядных организаций и технических заказчиков, причем на примере ряда компаний в субъектах РФ уже ведется апробация методики. Результаты этой работы лягут в основу предложений для актуализации ГОСТ Р 66.1.03-2016.</w:t>
      </w:r>
    </w:p>
    <w:p w14:paraId="3D3FDFC9"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 xml:space="preserve">Николай </w:t>
      </w:r>
      <w:proofErr w:type="spellStart"/>
      <w:r w:rsidRPr="00422EE3">
        <w:rPr>
          <w:rFonts w:ascii="Times New Roman" w:hAnsi="Times New Roman" w:cs="Times New Roman"/>
          <w:sz w:val="28"/>
          <w:szCs w:val="28"/>
        </w:rPr>
        <w:t>Капинус</w:t>
      </w:r>
      <w:proofErr w:type="spellEnd"/>
      <w:r w:rsidRPr="00422EE3">
        <w:rPr>
          <w:rFonts w:ascii="Times New Roman" w:hAnsi="Times New Roman" w:cs="Times New Roman"/>
          <w:sz w:val="28"/>
          <w:szCs w:val="28"/>
        </w:rPr>
        <w:t xml:space="preserve"> проинформировал участников заседания о необходимости разработать перспективную программу работы ТК 066 на три года и поручил представить свои предложения в секретариат Технического комитета. Также участники заседания рассмотрели и одобрили пять организаций для включения в состав Технического комитета. В завершение заседания руководитель Технического комитета выразил уверенность, что работа ТК 066 в новом составе будет плодотворной и конструктивной.</w:t>
      </w:r>
    </w:p>
    <w:p w14:paraId="5678E47B" w14:textId="7195E2AD" w:rsid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По материалам пресс-службы НОСТРОЙ</w:t>
      </w:r>
      <w:r w:rsidR="00455BF5">
        <w:rPr>
          <w:rFonts w:ascii="Times New Roman" w:hAnsi="Times New Roman" w:cs="Times New Roman"/>
          <w:sz w:val="28"/>
          <w:szCs w:val="28"/>
        </w:rPr>
        <w:t>.</w:t>
      </w:r>
    </w:p>
    <w:p w14:paraId="1E25F0F3" w14:textId="41341B0A" w:rsidR="00455BF5" w:rsidRDefault="00455BF5" w:rsidP="00422EE3">
      <w:pPr>
        <w:tabs>
          <w:tab w:val="left" w:pos="851"/>
        </w:tabs>
        <w:spacing w:after="0"/>
        <w:ind w:firstLine="851"/>
        <w:jc w:val="both"/>
        <w:rPr>
          <w:rFonts w:ascii="Times New Roman" w:hAnsi="Times New Roman" w:cs="Times New Roman"/>
          <w:sz w:val="28"/>
          <w:szCs w:val="28"/>
        </w:rPr>
      </w:pPr>
    </w:p>
    <w:p w14:paraId="64684052" w14:textId="54B69286" w:rsidR="00455BF5" w:rsidRPr="00455BF5" w:rsidRDefault="00455BF5" w:rsidP="00455BF5">
      <w:pPr>
        <w:pStyle w:val="1"/>
        <w:numPr>
          <w:ilvl w:val="1"/>
          <w:numId w:val="1"/>
        </w:numPr>
        <w:tabs>
          <w:tab w:val="left" w:pos="851"/>
        </w:tabs>
        <w:spacing w:before="0" w:beforeAutospacing="0" w:after="0" w:afterAutospacing="0"/>
        <w:ind w:left="0" w:firstLine="0"/>
        <w:jc w:val="both"/>
        <w:rPr>
          <w:b w:val="0"/>
          <w:bCs w:val="0"/>
          <w:sz w:val="28"/>
          <w:szCs w:val="28"/>
        </w:rPr>
      </w:pPr>
      <w:bookmarkStart w:id="79" w:name="_Toc77949582"/>
      <w:r>
        <w:rPr>
          <w:sz w:val="28"/>
          <w:szCs w:val="28"/>
        </w:rPr>
        <w:lastRenderedPageBreak/>
        <w:t xml:space="preserve">21.07.2021 ЗаНоСтрой.РФ. </w:t>
      </w:r>
      <w:r w:rsidRPr="00455BF5">
        <w:rPr>
          <w:sz w:val="28"/>
          <w:szCs w:val="28"/>
        </w:rPr>
        <w:t>Директору СРО – на заметку! Ростехнадзор начинает проводить проверки, согласно обновлённому Положению</w:t>
      </w:r>
      <w:bookmarkEnd w:id="79"/>
    </w:p>
    <w:p w14:paraId="46A18593" w14:textId="129B5992" w:rsid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Со 2 июня 2021 года вступило в силу новое «Положение о федеральном государственном строительном надзоре» (новое положение), утверждённое постановлением Правительства РФ от 30 июня 2021 года № 1087. Какие именно изменения несёт в себе документ и каким образом теперь будут проходить проверки Ростехнадзора, читайте в материале нашего добровольного эксперта из Твери.</w:t>
      </w:r>
    </w:p>
    <w:p w14:paraId="6B32FD64" w14:textId="3D8E36BD" w:rsid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Согласно новому документу, региональный государственный строительный надзор руководствуется положениями, установленными постановлением Правительства РФ от 1 февраля 2006 года №54 «О государственном строительном надзоре в Российской Федерации», до утверждения высшими исполнительными органами государственной власти субъектов Российской Федерации региональных положений.</w:t>
      </w:r>
    </w:p>
    <w:p w14:paraId="3E840747" w14:textId="2E9F42EA" w:rsidR="00455BF5" w:rsidRP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При этом Ростехнадзор должен разработать и утвердить:</w:t>
      </w:r>
    </w:p>
    <w:p w14:paraId="6A1802A3"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формы документов, используемых им при осуществлении федерального государственного строительного надзора (ФГСН);</w:t>
      </w:r>
    </w:p>
    <w:p w14:paraId="362A0ADF"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состав и порядок ведения исполнительной документации;</w:t>
      </w:r>
    </w:p>
    <w:p w14:paraId="05EFD6D2" w14:textId="5CFA49DF" w:rsid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форму и порядок ведения общего журнала, в котором ведётся учёт выполнения работ.</w:t>
      </w:r>
    </w:p>
    <w:p w14:paraId="5D10E68B" w14:textId="1B67E03F" w:rsidR="00455BF5" w:rsidRP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Территориальные органы Ростехнадзора на своём официальном сайте размещают реестр объектов капитального строительства, который актуализируется ежемесячно до 5-го числа. В данном реестре размещается следующая информация:</w:t>
      </w:r>
    </w:p>
    <w:p w14:paraId="6C693B6F"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наименование, адрес и этап строительства, реконструкции строящегося или реконструируемого объекта капитального строительства;</w:t>
      </w:r>
    </w:p>
    <w:p w14:paraId="1C1A0278"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реквизиты (дата и номер) разрешения на строительство;</w:t>
      </w:r>
    </w:p>
    <w:p w14:paraId="2CDD73DC" w14:textId="3D5FCD74" w:rsid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полное наименование застройщика – юридического лица, фамилия, имя и отчество (при наличии) застройщика – индивидуального предпринимателя.</w:t>
      </w:r>
    </w:p>
    <w:p w14:paraId="46B29697" w14:textId="506F681F" w:rsidR="00455BF5" w:rsidRP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В соответствии с требованиями федерального закона «О государственном контроле (надзоре) и муниципальном контроле в Российской Федерации» в новом Положении установлено, что при осуществлении ФГСН проводятся профилактические мероприятия следующих видов:</w:t>
      </w:r>
    </w:p>
    <w:p w14:paraId="4C47E643"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информирование;</w:t>
      </w:r>
    </w:p>
    <w:p w14:paraId="7D597626"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обобщение правоприменительной практики;</w:t>
      </w:r>
    </w:p>
    <w:p w14:paraId="6C167987"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объявление предостережения;</w:t>
      </w:r>
    </w:p>
    <w:p w14:paraId="35411546"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консультирование;</w:t>
      </w:r>
    </w:p>
    <w:p w14:paraId="1CD9E131"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профилактический визит;</w:t>
      </w:r>
    </w:p>
    <w:p w14:paraId="6DA0E891" w14:textId="6B9F616D" w:rsid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контрольные (надзорные) мероприятия.</w:t>
      </w:r>
    </w:p>
    <w:p w14:paraId="3E0C57E2" w14:textId="56FB4DC5" w:rsid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Организации проведения данных мероприятий подробно раскрыта в новом Положении.</w:t>
      </w:r>
    </w:p>
    <w:p w14:paraId="64415E5C" w14:textId="25954C5D" w:rsid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lastRenderedPageBreak/>
        <w:t>Как и ранее, контрольные (надзорные) мероприятия (проверки) проводятся на основании программы проверок, которая формируется не позднее, чем через 10 рабочих дней после поступления извещения о начале работ на весь срок строительства, реконструкции объектов капитального строительства (ОКС).</w:t>
      </w:r>
    </w:p>
    <w:p w14:paraId="510705BA" w14:textId="0871AA2E" w:rsidR="00455BF5" w:rsidRP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Программа формируется с учётом определённых проектной документацией архитектурных, функционально-технологических, конструктивных и инженерно-технических решений для обеспечения строительства, реконструкции ОКС их частей, а также сроков выполнения работ по строительству и должна содержать:</w:t>
      </w:r>
    </w:p>
    <w:p w14:paraId="15737E93"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вид проверки и его предмет;</w:t>
      </w:r>
    </w:p>
    <w:p w14:paraId="0ACB8441"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событие, чьё наступление является основанием для проведения проверки, в том числе завершение строительства, реконструкции объекта капитального строительства; срок (не более 10-ти рабочих дней после поступления информации о наступлении события), в течение которого Ростехнадзором должна быть начата проверка и срок её проведения;</w:t>
      </w:r>
    </w:p>
    <w:p w14:paraId="3C9D6397"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перечень документов, представление которых необходимо для оценки соблюдения обязательных требований при проведении проверки;</w:t>
      </w:r>
    </w:p>
    <w:p w14:paraId="7D02779C" w14:textId="2EA7BE7E" w:rsid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должности представителей контролируемого лица, присутствие которых при проведении проверки является необходимым.</w:t>
      </w:r>
    </w:p>
    <w:p w14:paraId="1FCC0641" w14:textId="61C16B3F" w:rsid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Изменение в программу проверок вносится Ростехнадзором в течение 7-ми рабочих дней со дня получения от контролируемого лица извещения об изменении сроков наступления события, которое является основанием для проведения проверок.</w:t>
      </w:r>
    </w:p>
    <w:p w14:paraId="74C445AF" w14:textId="387D90B2" w:rsidR="00455BF5" w:rsidRP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Программа проверок и изменения в неё направляются (вручаются) застройщику или техническому заказчику почтовым отправлением или в виде электронного документа посредством ФГИС ЕПГУ либо информационной системы Ростехнадзора.</w:t>
      </w:r>
    </w:p>
    <w:p w14:paraId="62B3A11E" w14:textId="56CC956D" w:rsidR="00455BF5" w:rsidRP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Срок проведения документарной проверки не может превышать десять рабочих дней. В указанный срок не включается периоды:</w:t>
      </w:r>
    </w:p>
    <w:p w14:paraId="2038E912"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с момента направления Ростехнадзором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Ростехнадзор;</w:t>
      </w:r>
    </w:p>
    <w:p w14:paraId="425223F7" w14:textId="552F2590" w:rsid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с момента направления контролируемому лицу информации Ростехнадзора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информации, содержащейся в имеющихся у Ростехнадзора документах и (или) полученным при осуществлении ФГСН, и требования представить необходимые пояснения в письменной форме до момента представления указанных пояснений.</w:t>
      </w:r>
    </w:p>
    <w:p w14:paraId="643A9F0F" w14:textId="605CF465" w:rsidR="00455BF5" w:rsidRP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В ходе документарной проверки могут совершаться следующие контрольные (надзорные) действия:</w:t>
      </w:r>
    </w:p>
    <w:p w14:paraId="37F4E49B"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получение письменных объяснений;</w:t>
      </w:r>
    </w:p>
    <w:p w14:paraId="48F2E633"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истребование документов;</w:t>
      </w:r>
    </w:p>
    <w:p w14:paraId="29760ED7"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lastRenderedPageBreak/>
        <w:t>экспертиза.</w:t>
      </w:r>
    </w:p>
    <w:p w14:paraId="31241F8E" w14:textId="359CA33D" w:rsidR="00455BF5" w:rsidRP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В ходе выездной проверки могут совершаться следующие контрольные (надзорные) действия:</w:t>
      </w:r>
    </w:p>
    <w:p w14:paraId="51DB4F12"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осмотр;</w:t>
      </w:r>
    </w:p>
    <w:p w14:paraId="65754020"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опрос;</w:t>
      </w:r>
    </w:p>
    <w:p w14:paraId="5E29FC9E"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получение письменных объяснений;</w:t>
      </w:r>
    </w:p>
    <w:p w14:paraId="0BCD0FF2"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истребование документов;</w:t>
      </w:r>
    </w:p>
    <w:p w14:paraId="54E96285"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отбор проб (образцов);</w:t>
      </w:r>
    </w:p>
    <w:p w14:paraId="18757D95"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инструментальное обследование;</w:t>
      </w:r>
    </w:p>
    <w:p w14:paraId="6E5F7ADE" w14:textId="77777777"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испытание;</w:t>
      </w:r>
    </w:p>
    <w:p w14:paraId="5FF98A43" w14:textId="0B4C2289" w:rsidR="00455BF5" w:rsidRPr="00455BF5" w:rsidRDefault="00455BF5" w:rsidP="00455BF5">
      <w:pPr>
        <w:pStyle w:val="a3"/>
        <w:numPr>
          <w:ilvl w:val="0"/>
          <w:numId w:val="34"/>
        </w:numPr>
        <w:tabs>
          <w:tab w:val="left" w:pos="851"/>
        </w:tabs>
        <w:spacing w:after="0"/>
        <w:ind w:left="0" w:firstLine="0"/>
        <w:jc w:val="both"/>
        <w:rPr>
          <w:rFonts w:ascii="Times New Roman" w:hAnsi="Times New Roman" w:cs="Times New Roman"/>
          <w:sz w:val="28"/>
          <w:szCs w:val="28"/>
        </w:rPr>
      </w:pPr>
      <w:r w:rsidRPr="00455BF5">
        <w:rPr>
          <w:rFonts w:ascii="Times New Roman" w:hAnsi="Times New Roman" w:cs="Times New Roman"/>
          <w:sz w:val="28"/>
          <w:szCs w:val="28"/>
        </w:rPr>
        <w:t>экспертиза.</w:t>
      </w:r>
    </w:p>
    <w:p w14:paraId="6AD60C16" w14:textId="55CE6EF0" w:rsid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По окончании проведения проверки составляется акт. В случае если по результатам проведения проверки выявлено нарушение, составляется предписание.</w:t>
      </w:r>
    </w:p>
    <w:p w14:paraId="033A10AC" w14:textId="28841A94" w:rsidR="00455BF5" w:rsidRDefault="00455BF5" w:rsidP="00455BF5">
      <w:pPr>
        <w:tabs>
          <w:tab w:val="left" w:pos="851"/>
        </w:tabs>
        <w:spacing w:after="0"/>
        <w:ind w:firstLine="851"/>
        <w:jc w:val="both"/>
        <w:rPr>
          <w:rFonts w:ascii="Times New Roman" w:hAnsi="Times New Roman" w:cs="Times New Roman"/>
          <w:sz w:val="28"/>
          <w:szCs w:val="28"/>
        </w:rPr>
      </w:pPr>
      <w:r w:rsidRPr="00455BF5">
        <w:rPr>
          <w:rFonts w:ascii="Times New Roman" w:hAnsi="Times New Roman" w:cs="Times New Roman"/>
          <w:sz w:val="28"/>
          <w:szCs w:val="28"/>
        </w:rPr>
        <w:t>После завершения строительства, реконструкции ОКС проводится выездная проверка, по результатам которой оцениваются выполненные работы и принимается решение о выдаче заключения о соответствии построенного, реконструированного объекта капитального строительства требованиям, указанным в части 16 статьи 54 ГрК РФ, либо об отказе в выдаче заключения о соответствии.</w:t>
      </w:r>
    </w:p>
    <w:p w14:paraId="6EFC69A4" w14:textId="646DBC86" w:rsidR="00716CC3" w:rsidRDefault="00716CC3" w:rsidP="00455BF5">
      <w:pPr>
        <w:tabs>
          <w:tab w:val="left" w:pos="851"/>
        </w:tabs>
        <w:spacing w:after="0"/>
        <w:ind w:firstLine="851"/>
        <w:jc w:val="both"/>
        <w:rPr>
          <w:rFonts w:ascii="Times New Roman" w:hAnsi="Times New Roman" w:cs="Times New Roman"/>
          <w:sz w:val="28"/>
          <w:szCs w:val="28"/>
        </w:rPr>
      </w:pPr>
    </w:p>
    <w:p w14:paraId="3C580A7D" w14:textId="4DAF3F4B" w:rsidR="00716CC3" w:rsidRPr="00716CC3" w:rsidRDefault="00716CC3" w:rsidP="00716CC3">
      <w:pPr>
        <w:pStyle w:val="1"/>
        <w:numPr>
          <w:ilvl w:val="1"/>
          <w:numId w:val="1"/>
        </w:numPr>
        <w:tabs>
          <w:tab w:val="left" w:pos="851"/>
        </w:tabs>
        <w:spacing w:before="0" w:beforeAutospacing="0" w:after="0" w:afterAutospacing="0"/>
        <w:ind w:left="0" w:firstLine="0"/>
        <w:jc w:val="both"/>
        <w:rPr>
          <w:sz w:val="28"/>
          <w:szCs w:val="28"/>
        </w:rPr>
      </w:pPr>
      <w:bookmarkStart w:id="80" w:name="_Toc77949583"/>
      <w:r>
        <w:rPr>
          <w:sz w:val="28"/>
          <w:szCs w:val="28"/>
        </w:rPr>
        <w:t xml:space="preserve">23.07.2021 АНСБ. </w:t>
      </w:r>
      <w:r w:rsidRPr="00716CC3">
        <w:rPr>
          <w:sz w:val="28"/>
          <w:szCs w:val="28"/>
        </w:rPr>
        <w:t>НОПРИЗ содействует цифровой трансформации отрасли</w:t>
      </w:r>
      <w:bookmarkEnd w:id="80"/>
    </w:p>
    <w:p w14:paraId="189723EC"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rPr>
        <w:t>Профсообществу необходимо в сжатые сроки сформировать и внедрить решения, способствующие высокотехнологичной трансформации строительной отрасли, основанной на цифровых компетенциях, подчёркивает президент НОПРИЗ Михаил Посохин на каждом тематическом мероприятии, которые проводит национальное объединение.</w:t>
      </w:r>
    </w:p>
    <w:p w14:paraId="7949C549"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rPr>
        <w:t>На сей раз способствовать ускорению цифровой трансформации была призвана конференция «Технологии информационного моделирования. Жизненный цикл объекта», состоявшаяся 22 июля в НИУ МГСУ.</w:t>
      </w:r>
    </w:p>
    <w:p w14:paraId="1E227656"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rPr>
        <w:t>Участникам конференции был представлен обзор изменений в нормативной документации с учетом реализации программ информационного моделирования, озвучены сценарии организационно-технологического информационного моделирования на стадии строительства и возможности отечественного программного обеспечения для создания и ведения цифровой модели на разных этапах жизненного цикла объекта строительства. Участники ознакомились с опытом внедрения ТИМ на объектах столичной программы реновации, обсудили основные направления цифровизации в строительстве и особенности цифровизации процесса управления строительными проектами.</w:t>
      </w:r>
    </w:p>
    <w:p w14:paraId="2B227B9D"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rPr>
        <w:t>Михаил Посохин напомнил, что вопросы цифровизации занимают ключевое место в Стратегии агрессивного развития инфраструктуры, в рамках которой НОПРИЗ активно участвует в разработке мер по внедрению BIM-</w:t>
      </w:r>
      <w:r w:rsidRPr="00716CC3">
        <w:rPr>
          <w:rFonts w:ascii="Times New Roman" w:hAnsi="Times New Roman" w:cs="Times New Roman"/>
          <w:sz w:val="28"/>
          <w:szCs w:val="28"/>
        </w:rPr>
        <w:lastRenderedPageBreak/>
        <w:t xml:space="preserve">технологий в проектно-изыскательскую сферу. Активная работа ведётся НОПРИЗ и в части подготовки кадров для отрасли: утверждены соответствующие </w:t>
      </w:r>
      <w:proofErr w:type="spellStart"/>
      <w:r w:rsidRPr="00716CC3">
        <w:rPr>
          <w:rFonts w:ascii="Times New Roman" w:hAnsi="Times New Roman" w:cs="Times New Roman"/>
          <w:sz w:val="28"/>
          <w:szCs w:val="28"/>
        </w:rPr>
        <w:t>профстандарты</w:t>
      </w:r>
      <w:proofErr w:type="spellEnd"/>
      <w:r w:rsidRPr="00716CC3">
        <w:rPr>
          <w:rFonts w:ascii="Times New Roman" w:hAnsi="Times New Roman" w:cs="Times New Roman"/>
          <w:sz w:val="28"/>
          <w:szCs w:val="28"/>
        </w:rPr>
        <w:t>, развёрнута масштабная работа по созданию новой программы дополнительного профессионального образования по BIM-моделированию. Кроме того, НОПРИЗ создаёт цифровую библиотеку информационных моделей для проектирования и инженерных изысканий, разрабатывает и актуализирует электронные справочники программных продуктов для BIM-моделирования и осуществляет экспертное сопровождение процесса цифровизации.</w:t>
      </w:r>
    </w:p>
    <w:p w14:paraId="64ECFC9E"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rPr>
        <w:t xml:space="preserve">В свою очередь, вице-президент НОПРИЗ Азарий </w:t>
      </w:r>
      <w:proofErr w:type="spellStart"/>
      <w:r w:rsidRPr="00716CC3">
        <w:rPr>
          <w:rFonts w:ascii="Times New Roman" w:hAnsi="Times New Roman" w:cs="Times New Roman"/>
          <w:sz w:val="28"/>
          <w:szCs w:val="28"/>
        </w:rPr>
        <w:t>Лапидус</w:t>
      </w:r>
      <w:proofErr w:type="spellEnd"/>
      <w:r w:rsidRPr="00716CC3">
        <w:rPr>
          <w:rFonts w:ascii="Times New Roman" w:hAnsi="Times New Roman" w:cs="Times New Roman"/>
          <w:sz w:val="28"/>
          <w:szCs w:val="28"/>
        </w:rPr>
        <w:t xml:space="preserve"> отметил, что использование технологий информационного моделирования на всех стадиях жизненного цикла объекта капитального строительства является важнейшим направлением модернизации проектно-строительной отрасли, поэтому образовательные программы и профессиональные мероприятия на эту тему, включая данную конференцию, очень востребованы.</w:t>
      </w:r>
    </w:p>
    <w:p w14:paraId="72A41748" w14:textId="77777777" w:rsidR="00716CC3" w:rsidRPr="00A0479E" w:rsidRDefault="00716CC3" w:rsidP="00716CC3">
      <w:pPr>
        <w:tabs>
          <w:tab w:val="left" w:pos="851"/>
        </w:tabs>
        <w:spacing w:after="0"/>
        <w:ind w:firstLine="851"/>
        <w:jc w:val="both"/>
        <w:rPr>
          <w:rFonts w:ascii="Times New Roman" w:hAnsi="Times New Roman" w:cs="Times New Roman"/>
          <w:sz w:val="28"/>
          <w:szCs w:val="28"/>
        </w:rPr>
      </w:pPr>
      <w:r w:rsidRPr="00A0479E">
        <w:rPr>
          <w:rFonts w:ascii="Times New Roman" w:hAnsi="Times New Roman" w:cs="Times New Roman"/>
          <w:sz w:val="28"/>
          <w:szCs w:val="28"/>
        </w:rPr>
        <w:t>Источник: Информационный портал Саморегулирование</w:t>
      </w:r>
    </w:p>
    <w:p w14:paraId="60E65BEF" w14:textId="440078C9" w:rsidR="00716CC3" w:rsidRDefault="00716CC3" w:rsidP="00455BF5">
      <w:pPr>
        <w:tabs>
          <w:tab w:val="left" w:pos="851"/>
        </w:tabs>
        <w:spacing w:after="0"/>
        <w:ind w:firstLine="851"/>
        <w:jc w:val="both"/>
        <w:rPr>
          <w:rFonts w:ascii="Times New Roman" w:hAnsi="Times New Roman" w:cs="Times New Roman"/>
          <w:sz w:val="28"/>
          <w:szCs w:val="28"/>
        </w:rPr>
      </w:pPr>
    </w:p>
    <w:p w14:paraId="4A693DB2" w14:textId="59CC451E" w:rsidR="00A0479E" w:rsidRPr="00A0479E" w:rsidRDefault="00A0479E" w:rsidP="00A0479E">
      <w:pPr>
        <w:pStyle w:val="1"/>
        <w:numPr>
          <w:ilvl w:val="1"/>
          <w:numId w:val="1"/>
        </w:numPr>
        <w:tabs>
          <w:tab w:val="left" w:pos="851"/>
        </w:tabs>
        <w:spacing w:before="0" w:beforeAutospacing="0" w:after="0" w:afterAutospacing="0"/>
        <w:ind w:left="0" w:firstLine="0"/>
        <w:jc w:val="both"/>
        <w:rPr>
          <w:sz w:val="28"/>
          <w:szCs w:val="28"/>
        </w:rPr>
      </w:pPr>
      <w:bookmarkStart w:id="81" w:name="_Toc77949584"/>
      <w:r w:rsidRPr="00A0479E">
        <w:rPr>
          <w:sz w:val="28"/>
          <w:szCs w:val="28"/>
        </w:rPr>
        <w:t>23.07.2021</w:t>
      </w:r>
      <w:r>
        <w:rPr>
          <w:sz w:val="28"/>
          <w:szCs w:val="28"/>
        </w:rPr>
        <w:t xml:space="preserve"> НОСТРОЙ </w:t>
      </w:r>
      <w:hyperlink r:id="rId168" w:tooltip="Новости" w:history="1">
        <w:r w:rsidRPr="00A0479E">
          <w:rPr>
            <w:rFonts w:eastAsiaTheme="majorEastAsia"/>
            <w:sz w:val="28"/>
            <w:szCs w:val="28"/>
          </w:rPr>
          <w:t>Новости</w:t>
        </w:r>
      </w:hyperlink>
      <w:r>
        <w:rPr>
          <w:sz w:val="28"/>
          <w:szCs w:val="28"/>
        </w:rPr>
        <w:t>.</w:t>
      </w:r>
      <w:r w:rsidRPr="00A0479E">
        <w:rPr>
          <w:sz w:val="28"/>
          <w:szCs w:val="28"/>
        </w:rPr>
        <w:t xml:space="preserve"> </w:t>
      </w:r>
      <w:r w:rsidRPr="00A0479E">
        <w:rPr>
          <w:sz w:val="28"/>
          <w:szCs w:val="28"/>
        </w:rPr>
        <w:t>Технический Совет НОСТРОЙ: новая редакция свода правил по организации строительства требует доработки</w:t>
      </w:r>
      <w:bookmarkEnd w:id="81"/>
    </w:p>
    <w:p w14:paraId="7727EEED" w14:textId="77777777" w:rsidR="00A0479E" w:rsidRDefault="00A0479E" w:rsidP="00A0479E">
      <w:pPr>
        <w:tabs>
          <w:tab w:val="left" w:pos="851"/>
        </w:tabs>
        <w:spacing w:after="0"/>
        <w:ind w:firstLine="851"/>
        <w:jc w:val="both"/>
        <w:rPr>
          <w:rFonts w:ascii="Times New Roman" w:hAnsi="Times New Roman" w:cs="Times New Roman"/>
          <w:sz w:val="28"/>
          <w:szCs w:val="28"/>
        </w:rPr>
      </w:pPr>
      <w:r w:rsidRPr="00A0479E">
        <w:rPr>
          <w:rFonts w:ascii="Times New Roman" w:hAnsi="Times New Roman" w:cs="Times New Roman"/>
          <w:sz w:val="28"/>
          <w:szCs w:val="28"/>
        </w:rPr>
        <w:t>23 июля 2021 года на очередном заседании Технического Совета под председательством Равиля Умерова состоялось широкое обсуждение актуализации сводов правил, которую проводит Минстрой России в рамках реализации национального проекта «Жилье и городская среда» в соответствии с Порядком разработки, утверждения, изменения и отмены сводов правил, актуализации ранее утвержденных строительных норм и правил, сводов правил в сфере строительства в Министерстве строительства и жилищно-коммунального хозяйства Российской Федерации, утвержденным приказом Минстроя России от 2 августа 2016 г. № 536/пр.</w:t>
      </w:r>
    </w:p>
    <w:p w14:paraId="30222CE2" w14:textId="4721732B" w:rsidR="00A0479E" w:rsidRDefault="00A0479E" w:rsidP="00A0479E">
      <w:pPr>
        <w:tabs>
          <w:tab w:val="left" w:pos="851"/>
        </w:tabs>
        <w:spacing w:after="0"/>
        <w:ind w:firstLine="851"/>
        <w:jc w:val="both"/>
        <w:rPr>
          <w:rFonts w:ascii="Times New Roman" w:hAnsi="Times New Roman" w:cs="Times New Roman"/>
          <w:sz w:val="28"/>
          <w:szCs w:val="28"/>
        </w:rPr>
      </w:pPr>
      <w:r w:rsidRPr="00A0479E">
        <w:rPr>
          <w:rFonts w:ascii="Times New Roman" w:hAnsi="Times New Roman" w:cs="Times New Roman"/>
          <w:sz w:val="28"/>
          <w:szCs w:val="28"/>
        </w:rPr>
        <w:t>На повестку дня заседания были вынесены особо интересующие профессиональное сообщество проекты изменений к СП 42.13330.2016. «Градостроительство. Планировка и застройка городских и сельских поселений. Актуализированная редакция СНиП 2.07.01-89*» и СП 48.13330.2019 «Организация строительства. СНиП 12-01-2004».</w:t>
      </w:r>
    </w:p>
    <w:p w14:paraId="51D551FF" w14:textId="40BE5797" w:rsidR="00A0479E" w:rsidRDefault="00A0479E" w:rsidP="00A0479E">
      <w:pPr>
        <w:tabs>
          <w:tab w:val="left" w:pos="851"/>
        </w:tabs>
        <w:spacing w:after="0"/>
        <w:ind w:firstLine="851"/>
        <w:jc w:val="both"/>
        <w:rPr>
          <w:rFonts w:ascii="Times New Roman" w:hAnsi="Times New Roman" w:cs="Times New Roman"/>
          <w:sz w:val="28"/>
          <w:szCs w:val="28"/>
        </w:rPr>
      </w:pPr>
      <w:r w:rsidRPr="00A0479E">
        <w:rPr>
          <w:rFonts w:ascii="Times New Roman" w:hAnsi="Times New Roman" w:cs="Times New Roman"/>
          <w:sz w:val="28"/>
          <w:szCs w:val="28"/>
        </w:rPr>
        <w:t xml:space="preserve">Участие в заседании приняли представители саморегулируемых организаций и их членов, а также представитель коллектива разработчиков изменения № 1 к СП 48.13330.2019 «СНиП 12-01-2004 Организация строительства» Алексей </w:t>
      </w:r>
      <w:proofErr w:type="spellStart"/>
      <w:r w:rsidRPr="00A0479E">
        <w:rPr>
          <w:rFonts w:ascii="Times New Roman" w:hAnsi="Times New Roman" w:cs="Times New Roman"/>
          <w:sz w:val="28"/>
          <w:szCs w:val="28"/>
        </w:rPr>
        <w:t>Юргайтис</w:t>
      </w:r>
      <w:proofErr w:type="spellEnd"/>
      <w:r w:rsidRPr="00A0479E">
        <w:rPr>
          <w:rFonts w:ascii="Times New Roman" w:hAnsi="Times New Roman" w:cs="Times New Roman"/>
          <w:sz w:val="28"/>
          <w:szCs w:val="28"/>
        </w:rPr>
        <w:t>.</w:t>
      </w:r>
    </w:p>
    <w:p w14:paraId="3E51CE6E" w14:textId="3C588E60" w:rsidR="00A0479E" w:rsidRDefault="00A0479E" w:rsidP="00A0479E">
      <w:pPr>
        <w:tabs>
          <w:tab w:val="left" w:pos="851"/>
        </w:tabs>
        <w:spacing w:after="0"/>
        <w:ind w:firstLine="851"/>
        <w:jc w:val="both"/>
        <w:rPr>
          <w:rFonts w:ascii="Times New Roman" w:hAnsi="Times New Roman" w:cs="Times New Roman"/>
          <w:sz w:val="28"/>
          <w:szCs w:val="28"/>
        </w:rPr>
      </w:pPr>
      <w:r w:rsidRPr="00A0479E">
        <w:rPr>
          <w:rFonts w:ascii="Times New Roman" w:hAnsi="Times New Roman" w:cs="Times New Roman"/>
          <w:sz w:val="28"/>
          <w:szCs w:val="28"/>
        </w:rPr>
        <w:t>Возможность принять участие в обсуждении была предоставлена всем заинтересованным лицам, прошедшим предварительную регистрацию.</w:t>
      </w:r>
    </w:p>
    <w:p w14:paraId="70B576C2" w14:textId="5249C598" w:rsidR="00A0479E" w:rsidRDefault="00A0479E" w:rsidP="00A0479E">
      <w:pPr>
        <w:tabs>
          <w:tab w:val="left" w:pos="851"/>
        </w:tabs>
        <w:spacing w:after="0"/>
        <w:ind w:firstLine="851"/>
        <w:jc w:val="both"/>
        <w:rPr>
          <w:rFonts w:ascii="Times New Roman" w:hAnsi="Times New Roman" w:cs="Times New Roman"/>
          <w:sz w:val="28"/>
          <w:szCs w:val="28"/>
        </w:rPr>
      </w:pPr>
      <w:r w:rsidRPr="00A0479E">
        <w:rPr>
          <w:rFonts w:ascii="Times New Roman" w:hAnsi="Times New Roman" w:cs="Times New Roman"/>
          <w:sz w:val="28"/>
          <w:szCs w:val="28"/>
        </w:rPr>
        <w:t xml:space="preserve">Алексей </w:t>
      </w:r>
      <w:proofErr w:type="spellStart"/>
      <w:r w:rsidRPr="00A0479E">
        <w:rPr>
          <w:rFonts w:ascii="Times New Roman" w:hAnsi="Times New Roman" w:cs="Times New Roman"/>
          <w:sz w:val="28"/>
          <w:szCs w:val="28"/>
        </w:rPr>
        <w:t>Юргайтис</w:t>
      </w:r>
      <w:proofErr w:type="spellEnd"/>
      <w:r w:rsidRPr="00A0479E">
        <w:rPr>
          <w:rFonts w:ascii="Times New Roman" w:hAnsi="Times New Roman" w:cs="Times New Roman"/>
          <w:sz w:val="28"/>
          <w:szCs w:val="28"/>
        </w:rPr>
        <w:t xml:space="preserve"> представил проект Изменения № 1 к СП 48.13330.2019 «СНиП 12-01-2004 Организация строительства» и обозначил основные задачи, решаемые при разработке изменения.</w:t>
      </w:r>
    </w:p>
    <w:p w14:paraId="2622AB0F" w14:textId="34C7F919" w:rsidR="00A0479E" w:rsidRDefault="00A0479E" w:rsidP="00A0479E">
      <w:pPr>
        <w:tabs>
          <w:tab w:val="left" w:pos="851"/>
        </w:tabs>
        <w:spacing w:after="0"/>
        <w:ind w:firstLine="851"/>
        <w:jc w:val="both"/>
        <w:rPr>
          <w:rFonts w:ascii="Times New Roman" w:hAnsi="Times New Roman" w:cs="Times New Roman"/>
          <w:sz w:val="28"/>
          <w:szCs w:val="28"/>
        </w:rPr>
      </w:pPr>
      <w:r w:rsidRPr="00A0479E">
        <w:rPr>
          <w:rFonts w:ascii="Times New Roman" w:hAnsi="Times New Roman" w:cs="Times New Roman"/>
          <w:sz w:val="28"/>
          <w:szCs w:val="28"/>
        </w:rPr>
        <w:lastRenderedPageBreak/>
        <w:t>Участники заседания высказали замечания к рассматриваемому проекту документа и дали свои предложения по его корректировке, а также внесению изменений в другие нормативные технические документы, касающиеся технологии строительства и информационного моделирования.</w:t>
      </w:r>
    </w:p>
    <w:p w14:paraId="2C3EF935" w14:textId="46889CB1" w:rsidR="00A0479E" w:rsidRDefault="00A0479E" w:rsidP="00A0479E">
      <w:pPr>
        <w:tabs>
          <w:tab w:val="left" w:pos="851"/>
        </w:tabs>
        <w:spacing w:after="0"/>
        <w:ind w:firstLine="851"/>
        <w:jc w:val="both"/>
        <w:rPr>
          <w:rFonts w:ascii="Times New Roman" w:hAnsi="Times New Roman" w:cs="Times New Roman"/>
          <w:sz w:val="28"/>
          <w:szCs w:val="28"/>
        </w:rPr>
      </w:pPr>
      <w:r w:rsidRPr="00A0479E">
        <w:rPr>
          <w:rFonts w:ascii="Times New Roman" w:hAnsi="Times New Roman" w:cs="Times New Roman"/>
          <w:sz w:val="28"/>
          <w:szCs w:val="28"/>
        </w:rPr>
        <w:t xml:space="preserve">Ответственный секретарь Технического Совета НОСТРОЙ Сергей </w:t>
      </w:r>
      <w:proofErr w:type="spellStart"/>
      <w:r w:rsidRPr="00A0479E">
        <w:rPr>
          <w:rFonts w:ascii="Times New Roman" w:hAnsi="Times New Roman" w:cs="Times New Roman"/>
          <w:sz w:val="28"/>
          <w:szCs w:val="28"/>
        </w:rPr>
        <w:t>Хвоинский</w:t>
      </w:r>
      <w:proofErr w:type="spellEnd"/>
      <w:r w:rsidRPr="00A0479E">
        <w:rPr>
          <w:rFonts w:ascii="Times New Roman" w:hAnsi="Times New Roman" w:cs="Times New Roman"/>
          <w:sz w:val="28"/>
          <w:szCs w:val="28"/>
        </w:rPr>
        <w:t xml:space="preserve"> представил проект Заключения Технического Совета по проекту Изменения № 1 к СП 48.13330.2019, разработанный Рабочей группой Технического Совета под его руководством, и сводку отзывов на проект изменения, в которую включено более 100 замечаний и предложений, поступивших в Секретариат Технического Совета.</w:t>
      </w:r>
    </w:p>
    <w:p w14:paraId="53BEEF6D" w14:textId="09F84B0A" w:rsidR="00A0479E" w:rsidRDefault="00A0479E" w:rsidP="00A0479E">
      <w:pPr>
        <w:tabs>
          <w:tab w:val="left" w:pos="851"/>
        </w:tabs>
        <w:spacing w:after="0"/>
        <w:ind w:firstLine="851"/>
        <w:jc w:val="both"/>
        <w:rPr>
          <w:rFonts w:ascii="Times New Roman" w:hAnsi="Times New Roman" w:cs="Times New Roman"/>
          <w:sz w:val="28"/>
          <w:szCs w:val="28"/>
        </w:rPr>
      </w:pPr>
      <w:r w:rsidRPr="00A0479E">
        <w:rPr>
          <w:rFonts w:ascii="Times New Roman" w:hAnsi="Times New Roman" w:cs="Times New Roman"/>
          <w:sz w:val="28"/>
          <w:szCs w:val="28"/>
        </w:rPr>
        <w:t>По результатам обсуждения решено принять проект Заключения за основу с включением в него предложений, озвученных на заседании.</w:t>
      </w:r>
    </w:p>
    <w:p w14:paraId="12E4BB2B" w14:textId="52227374" w:rsidR="00A0479E" w:rsidRDefault="00A0479E" w:rsidP="00A0479E">
      <w:pPr>
        <w:tabs>
          <w:tab w:val="left" w:pos="851"/>
        </w:tabs>
        <w:spacing w:after="0"/>
        <w:ind w:firstLine="851"/>
        <w:jc w:val="both"/>
        <w:rPr>
          <w:rFonts w:ascii="Times New Roman" w:hAnsi="Times New Roman" w:cs="Times New Roman"/>
          <w:sz w:val="28"/>
          <w:szCs w:val="28"/>
        </w:rPr>
      </w:pPr>
      <w:r w:rsidRPr="00A0479E">
        <w:rPr>
          <w:rFonts w:ascii="Times New Roman" w:hAnsi="Times New Roman" w:cs="Times New Roman"/>
          <w:sz w:val="28"/>
          <w:szCs w:val="28"/>
        </w:rPr>
        <w:t xml:space="preserve">Технический Совет выразил благодарность Алексею </w:t>
      </w:r>
      <w:proofErr w:type="spellStart"/>
      <w:r w:rsidRPr="00A0479E">
        <w:rPr>
          <w:rFonts w:ascii="Times New Roman" w:hAnsi="Times New Roman" w:cs="Times New Roman"/>
          <w:sz w:val="28"/>
          <w:szCs w:val="28"/>
        </w:rPr>
        <w:t>Юргайтису</w:t>
      </w:r>
      <w:proofErr w:type="spellEnd"/>
      <w:r w:rsidRPr="00A0479E">
        <w:rPr>
          <w:rFonts w:ascii="Times New Roman" w:hAnsi="Times New Roman" w:cs="Times New Roman"/>
          <w:sz w:val="28"/>
          <w:szCs w:val="28"/>
        </w:rPr>
        <w:t xml:space="preserve"> за возможность довести мнение профессионального сообщества до сведения разработчиков основного свода правил в строительстве. Алексей </w:t>
      </w:r>
      <w:proofErr w:type="spellStart"/>
      <w:r w:rsidRPr="00A0479E">
        <w:rPr>
          <w:rFonts w:ascii="Times New Roman" w:hAnsi="Times New Roman" w:cs="Times New Roman"/>
          <w:sz w:val="28"/>
          <w:szCs w:val="28"/>
        </w:rPr>
        <w:t>Юргайтис</w:t>
      </w:r>
      <w:proofErr w:type="spellEnd"/>
      <w:r w:rsidRPr="00A0479E">
        <w:rPr>
          <w:rFonts w:ascii="Times New Roman" w:hAnsi="Times New Roman" w:cs="Times New Roman"/>
          <w:sz w:val="28"/>
          <w:szCs w:val="28"/>
        </w:rPr>
        <w:t>, в свою очередь, поблагодарил участников заседания за предложения и конструктивный диалог.</w:t>
      </w:r>
    </w:p>
    <w:p w14:paraId="7C98814F" w14:textId="7FCA2487" w:rsidR="00A0479E" w:rsidRPr="00A0479E" w:rsidRDefault="00A0479E" w:rsidP="00A0479E">
      <w:pPr>
        <w:tabs>
          <w:tab w:val="left" w:pos="851"/>
        </w:tabs>
        <w:spacing w:after="0"/>
        <w:ind w:firstLine="851"/>
        <w:jc w:val="both"/>
        <w:rPr>
          <w:rFonts w:ascii="Times New Roman" w:hAnsi="Times New Roman" w:cs="Times New Roman"/>
          <w:sz w:val="28"/>
          <w:szCs w:val="28"/>
        </w:rPr>
      </w:pPr>
      <w:r w:rsidRPr="00A0479E">
        <w:rPr>
          <w:rFonts w:ascii="Times New Roman" w:hAnsi="Times New Roman" w:cs="Times New Roman"/>
          <w:sz w:val="28"/>
          <w:szCs w:val="28"/>
        </w:rPr>
        <w:t xml:space="preserve">Далее члены Технического Совета НОСТРОЙ рассмотрели и утвердили Заключение Технического Совета к проекту Изменения № 3 к СП 42.13330.2016 «Градостроительство. Планировка и застройка городских и сельских поселений», подготовленное Рабочей группой Технического Совета под руководством Александра </w:t>
      </w:r>
      <w:proofErr w:type="spellStart"/>
      <w:r w:rsidRPr="00A0479E">
        <w:rPr>
          <w:rFonts w:ascii="Times New Roman" w:hAnsi="Times New Roman" w:cs="Times New Roman"/>
          <w:sz w:val="28"/>
          <w:szCs w:val="28"/>
        </w:rPr>
        <w:t>Блиндера</w:t>
      </w:r>
      <w:proofErr w:type="spellEnd"/>
      <w:r w:rsidRPr="00A0479E">
        <w:rPr>
          <w:rFonts w:ascii="Times New Roman" w:hAnsi="Times New Roman" w:cs="Times New Roman"/>
          <w:sz w:val="28"/>
          <w:szCs w:val="28"/>
        </w:rPr>
        <w:t>.</w:t>
      </w:r>
    </w:p>
    <w:p w14:paraId="54E03893" w14:textId="38E75018" w:rsidR="00280C10" w:rsidRDefault="00280C10" w:rsidP="00455BF5">
      <w:pPr>
        <w:tabs>
          <w:tab w:val="left" w:pos="851"/>
        </w:tabs>
        <w:spacing w:after="0"/>
        <w:ind w:firstLine="851"/>
        <w:jc w:val="both"/>
        <w:rPr>
          <w:rFonts w:ascii="Times New Roman" w:hAnsi="Times New Roman" w:cs="Times New Roman"/>
          <w:sz w:val="28"/>
          <w:szCs w:val="28"/>
        </w:rPr>
      </w:pPr>
    </w:p>
    <w:p w14:paraId="22564304" w14:textId="7F5DBBE7" w:rsidR="00F32806" w:rsidRPr="00325EC1" w:rsidRDefault="00F32806" w:rsidP="00AB3494">
      <w:pPr>
        <w:pStyle w:val="1"/>
        <w:numPr>
          <w:ilvl w:val="0"/>
          <w:numId w:val="1"/>
        </w:numPr>
        <w:tabs>
          <w:tab w:val="left" w:pos="851"/>
        </w:tabs>
        <w:spacing w:before="0" w:beforeAutospacing="0" w:after="0" w:afterAutospacing="0"/>
        <w:ind w:left="0" w:firstLine="0"/>
        <w:jc w:val="both"/>
        <w:rPr>
          <w:sz w:val="28"/>
          <w:szCs w:val="28"/>
        </w:rPr>
      </w:pPr>
      <w:bookmarkStart w:id="82" w:name="_Toc77949585"/>
      <w:r w:rsidRPr="00325EC1">
        <w:rPr>
          <w:sz w:val="28"/>
          <w:szCs w:val="28"/>
        </w:rPr>
        <w:t>РАЗНОЕ</w:t>
      </w:r>
      <w:bookmarkEnd w:id="82"/>
    </w:p>
    <w:p w14:paraId="019DCFFF" w14:textId="1E411339" w:rsidR="00777BE2" w:rsidRDefault="00777BE2" w:rsidP="00132DFF">
      <w:pPr>
        <w:tabs>
          <w:tab w:val="left" w:pos="851"/>
        </w:tabs>
        <w:spacing w:after="0"/>
        <w:ind w:firstLine="851"/>
        <w:jc w:val="both"/>
        <w:rPr>
          <w:rFonts w:ascii="Times New Roman" w:hAnsi="Times New Roman" w:cs="Times New Roman"/>
          <w:sz w:val="28"/>
          <w:szCs w:val="28"/>
        </w:rPr>
      </w:pPr>
    </w:p>
    <w:p w14:paraId="7EA9CB5B" w14:textId="49801426" w:rsidR="00F33DCC" w:rsidRPr="00F33DCC" w:rsidRDefault="00F33DCC" w:rsidP="00F33DCC">
      <w:pPr>
        <w:pStyle w:val="1"/>
        <w:numPr>
          <w:ilvl w:val="1"/>
          <w:numId w:val="1"/>
        </w:numPr>
        <w:tabs>
          <w:tab w:val="left" w:pos="851"/>
        </w:tabs>
        <w:spacing w:before="0" w:beforeAutospacing="0" w:after="0" w:afterAutospacing="0"/>
        <w:ind w:left="0" w:firstLine="0"/>
        <w:jc w:val="both"/>
        <w:rPr>
          <w:sz w:val="28"/>
          <w:szCs w:val="28"/>
        </w:rPr>
      </w:pPr>
      <w:bookmarkStart w:id="83" w:name="_Toc77949586"/>
      <w:r>
        <w:rPr>
          <w:sz w:val="28"/>
          <w:szCs w:val="28"/>
        </w:rPr>
        <w:t xml:space="preserve">16.07.2021 АНСБ. </w:t>
      </w:r>
      <w:r w:rsidRPr="00F33DCC">
        <w:rPr>
          <w:sz w:val="28"/>
          <w:szCs w:val="28"/>
        </w:rPr>
        <w:t>Производители стали ждут предложений правительства по налоговым инициативам</w:t>
      </w:r>
      <w:bookmarkEnd w:id="83"/>
    </w:p>
    <w:p w14:paraId="52EB70F2"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Российские производители стали пока не участвуют в обсуждениях с правительством по поводу налоговых инициатив, которые в 2022 году должны прийти на смену вводимым с 1 августа экспортным пошлинам на металлы.</w:t>
      </w:r>
    </w:p>
    <w:p w14:paraId="2D58DCBD"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"Касательно 2022 года. Мы видим декларацию правительства, что оно хочет использовать это время для выработки каких-то универсальных мер корректировки волатильности на рынках. И меру с пошлинами декларирует как временную. Но пока консультации не ведутся, — заявил журналистам CFO "Северстали" Алексей Куличенко в ходе телефонной конференции. — Наверное, какая-то работа ведется. Но я не в курсе. Будем надеяться, что мы будем вовлечены и сможем дать свою обратную связь на предложения, с которыми наши регулирующие органы будут выходить".</w:t>
      </w:r>
    </w:p>
    <w:p w14:paraId="45191CEC"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 xml:space="preserve">Как сообщалось, в конце июня правительство РФ утвердило постановление о введении экспортной пошлины на черные и цветные металлы с 1 августа по 31 декабря. Пошлины будут состоять из базовой ставки 15% и специфического компонента (в долларах за тонну), величина которого рассчитывается в </w:t>
      </w:r>
      <w:r w:rsidRPr="00F33DCC">
        <w:rPr>
          <w:rFonts w:ascii="Times New Roman" w:hAnsi="Times New Roman" w:cs="Times New Roman"/>
          <w:sz w:val="28"/>
          <w:szCs w:val="28"/>
        </w:rPr>
        <w:lastRenderedPageBreak/>
        <w:t>зависимости от вида металла (для цветных металлов) или степени переработки продукции (для черных металлов) с учетом динамики мировых цен по итогам пяти месяцев 2021 года.</w:t>
      </w:r>
    </w:p>
    <w:p w14:paraId="6F77508A"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Так, минимальная экспортная ставка на окатыши (рудный концентрат) составит $54, плоский г/к прокат и арматуру — $115, х/к прокат — $133, нержавеющую сталь и ферросплавы — $150 за тонну. Пошлины будут действовать только при экспорте за пределы Евразийского экономического союза (ЕАЭС). До конца срока действия пошлин планируется разработать постоянно действующий механизм по стабилизации цен на металлы и металлопродукцию.</w:t>
      </w:r>
    </w:p>
    <w:p w14:paraId="4F59B0EC"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 xml:space="preserve">В начале июля ассоциация "Русская сталь" заявила, что введение экспортных пошлин на металлы может привести к сокращению объемов производства стального проката и чугуна за 5 месяцев на 1,2 млн тонн при условии сохранения текущей рыночной конъюнктуры. При этом экспортные поставки </w:t>
      </w:r>
      <w:proofErr w:type="spellStart"/>
      <w:r w:rsidRPr="00F33DCC">
        <w:rPr>
          <w:rFonts w:ascii="Times New Roman" w:hAnsi="Times New Roman" w:cs="Times New Roman"/>
          <w:sz w:val="28"/>
          <w:szCs w:val="28"/>
        </w:rPr>
        <w:t>сталепроизводителей</w:t>
      </w:r>
      <w:proofErr w:type="spellEnd"/>
      <w:r w:rsidRPr="00F33DCC">
        <w:rPr>
          <w:rFonts w:ascii="Times New Roman" w:hAnsi="Times New Roman" w:cs="Times New Roman"/>
          <w:sz w:val="28"/>
          <w:szCs w:val="28"/>
        </w:rPr>
        <w:t xml:space="preserve"> могут упасть на 1 млн тонн ($552 млн). При условии снижения мировых цен на сталь объем производства металлопроката и чугуна будет снижен более, чем 1,2 млн тонн, а экспорт сократится приблизительно на 2,5 млн тонн (около $1 млрд).</w:t>
      </w:r>
    </w:p>
    <w:p w14:paraId="3EE53210"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 xml:space="preserve">В ЦБ РФ отмечали, что введение механизма экспортных пошлин на металлы окажет </w:t>
      </w:r>
      <w:proofErr w:type="spellStart"/>
      <w:r w:rsidRPr="00F33DCC">
        <w:rPr>
          <w:rFonts w:ascii="Times New Roman" w:hAnsi="Times New Roman" w:cs="Times New Roman"/>
          <w:sz w:val="28"/>
          <w:szCs w:val="28"/>
        </w:rPr>
        <w:t>дезинфляционный</w:t>
      </w:r>
      <w:proofErr w:type="spellEnd"/>
      <w:r w:rsidRPr="00F33DCC">
        <w:rPr>
          <w:rFonts w:ascii="Times New Roman" w:hAnsi="Times New Roman" w:cs="Times New Roman"/>
          <w:sz w:val="28"/>
          <w:szCs w:val="28"/>
        </w:rPr>
        <w:t xml:space="preserve"> эффект на цены, это решение лучше прямого административного регулирования цен.</w:t>
      </w:r>
    </w:p>
    <w:p w14:paraId="79BE71F7"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 xml:space="preserve">"Механизм экспортных пошлин на металлы окажет </w:t>
      </w:r>
      <w:proofErr w:type="spellStart"/>
      <w:r w:rsidRPr="00F33DCC">
        <w:rPr>
          <w:rFonts w:ascii="Times New Roman" w:hAnsi="Times New Roman" w:cs="Times New Roman"/>
          <w:sz w:val="28"/>
          <w:szCs w:val="28"/>
        </w:rPr>
        <w:t>дезинфляционное</w:t>
      </w:r>
      <w:proofErr w:type="spellEnd"/>
      <w:r w:rsidRPr="00F33DCC">
        <w:rPr>
          <w:rFonts w:ascii="Times New Roman" w:hAnsi="Times New Roman" w:cs="Times New Roman"/>
          <w:sz w:val="28"/>
          <w:szCs w:val="28"/>
        </w:rPr>
        <w:t xml:space="preserve"> воздействие на динамику внутренних цен за счет увеличения предложения на отечественном рынке", — говорили в ЦБ.</w:t>
      </w:r>
    </w:p>
    <w:p w14:paraId="1A270EFD"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Сдержать рост внутренних цен на металлы и металлопродукцию поможет этот механизм, а также договоренности правительства РФ с металлургами о пониженных ценах на их продукцию для реализации государственных инфраструктурных проектов, отмечает Банк России.</w:t>
      </w:r>
    </w:p>
    <w:p w14:paraId="6776B5EE"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r w:rsidRPr="00F33DCC">
        <w:rPr>
          <w:rFonts w:ascii="Times New Roman" w:hAnsi="Times New Roman" w:cs="Times New Roman"/>
          <w:sz w:val="28"/>
          <w:szCs w:val="28"/>
        </w:rPr>
        <w:t>"В целом введение механизма экспортных пошлин является более приемлемым, чем прямое административное регулирование цен. В то же время сам механизм пошлин должен рассматриваться лишь как краткосрочная мера, направленная на сглаживание во времени переноса мировых цен во внутренние", — подчеркивал ЦБ.</w:t>
      </w:r>
    </w:p>
    <w:p w14:paraId="7F8C4AC0" w14:textId="77777777" w:rsidR="00F33DCC" w:rsidRPr="00F33DCC" w:rsidRDefault="00F33DCC" w:rsidP="00F33DCC">
      <w:pPr>
        <w:tabs>
          <w:tab w:val="left" w:pos="851"/>
        </w:tabs>
        <w:spacing w:after="0"/>
        <w:ind w:firstLine="851"/>
        <w:jc w:val="both"/>
        <w:rPr>
          <w:rFonts w:ascii="Times New Roman" w:hAnsi="Times New Roman" w:cs="Times New Roman"/>
          <w:sz w:val="28"/>
          <w:szCs w:val="28"/>
        </w:rPr>
      </w:pPr>
    </w:p>
    <w:p w14:paraId="4FAB9A78" w14:textId="70015E51" w:rsidR="006243F4" w:rsidRPr="006243F4" w:rsidRDefault="006243F4" w:rsidP="006243F4">
      <w:pPr>
        <w:pStyle w:val="1"/>
        <w:numPr>
          <w:ilvl w:val="1"/>
          <w:numId w:val="1"/>
        </w:numPr>
        <w:tabs>
          <w:tab w:val="left" w:pos="851"/>
        </w:tabs>
        <w:spacing w:before="0" w:beforeAutospacing="0" w:after="0" w:afterAutospacing="0"/>
        <w:ind w:left="0" w:firstLine="0"/>
        <w:jc w:val="both"/>
        <w:rPr>
          <w:sz w:val="28"/>
          <w:szCs w:val="28"/>
        </w:rPr>
      </w:pPr>
      <w:bookmarkStart w:id="84" w:name="_Toc77949587"/>
      <w:r>
        <w:rPr>
          <w:sz w:val="28"/>
          <w:szCs w:val="28"/>
        </w:rPr>
        <w:t xml:space="preserve">18.07.2021 АНСБ. </w:t>
      </w:r>
      <w:r w:rsidRPr="006243F4">
        <w:rPr>
          <w:sz w:val="28"/>
          <w:szCs w:val="28"/>
        </w:rPr>
        <w:t>Кто последний порыдать?</w:t>
      </w:r>
      <w:bookmarkEnd w:id="84"/>
    </w:p>
    <w:p w14:paraId="0551CE2E" w14:textId="77777777" w:rsidR="006243F4" w:rsidRPr="006243F4" w:rsidRDefault="006243F4" w:rsidP="006243F4">
      <w:pPr>
        <w:tabs>
          <w:tab w:val="left" w:pos="851"/>
        </w:tabs>
        <w:spacing w:after="0"/>
        <w:ind w:firstLine="851"/>
        <w:jc w:val="both"/>
        <w:rPr>
          <w:rFonts w:ascii="Times New Roman" w:hAnsi="Times New Roman" w:cs="Times New Roman"/>
          <w:sz w:val="28"/>
          <w:szCs w:val="28"/>
        </w:rPr>
      </w:pPr>
      <w:r w:rsidRPr="006243F4">
        <w:rPr>
          <w:rFonts w:ascii="Times New Roman" w:hAnsi="Times New Roman" w:cs="Times New Roman"/>
          <w:sz w:val="28"/>
          <w:szCs w:val="28"/>
        </w:rPr>
        <w:t>«</w:t>
      </w:r>
      <w:proofErr w:type="spellStart"/>
      <w:r w:rsidRPr="006243F4">
        <w:rPr>
          <w:rFonts w:ascii="Times New Roman" w:hAnsi="Times New Roman" w:cs="Times New Roman"/>
          <w:sz w:val="28"/>
          <w:szCs w:val="28"/>
        </w:rPr>
        <w:t>Выдь</w:t>
      </w:r>
      <w:proofErr w:type="spellEnd"/>
      <w:r w:rsidRPr="006243F4">
        <w:rPr>
          <w:rFonts w:ascii="Times New Roman" w:hAnsi="Times New Roman" w:cs="Times New Roman"/>
          <w:sz w:val="28"/>
          <w:szCs w:val="28"/>
        </w:rPr>
        <w:t xml:space="preserve"> на Волгу — чей стон раздается?» — эти слова все чаще приходят на ум после очередного плача строителей, чиновников и общественников по поводу роста цен на стройматериалы.</w:t>
      </w:r>
    </w:p>
    <w:p w14:paraId="2E5F735C" w14:textId="77777777" w:rsidR="006243F4" w:rsidRPr="006243F4" w:rsidRDefault="006243F4" w:rsidP="006243F4">
      <w:pPr>
        <w:tabs>
          <w:tab w:val="left" w:pos="851"/>
        </w:tabs>
        <w:spacing w:after="0"/>
        <w:ind w:firstLine="851"/>
        <w:jc w:val="both"/>
        <w:rPr>
          <w:rFonts w:ascii="Times New Roman" w:hAnsi="Times New Roman" w:cs="Times New Roman"/>
          <w:sz w:val="28"/>
          <w:szCs w:val="28"/>
        </w:rPr>
      </w:pPr>
      <w:proofErr w:type="spellStart"/>
      <w:r w:rsidRPr="006243F4">
        <w:rPr>
          <w:rFonts w:ascii="Times New Roman" w:hAnsi="Times New Roman" w:cs="Times New Roman"/>
          <w:sz w:val="28"/>
          <w:szCs w:val="28"/>
        </w:rPr>
        <w:t>Дорыдались</w:t>
      </w:r>
      <w:proofErr w:type="spellEnd"/>
      <w:r w:rsidRPr="006243F4">
        <w:rPr>
          <w:rFonts w:ascii="Times New Roman" w:hAnsi="Times New Roman" w:cs="Times New Roman"/>
          <w:sz w:val="28"/>
          <w:szCs w:val="28"/>
        </w:rPr>
        <w:t xml:space="preserve"> до того, что бетоном и песком займется Генпрокуратура и вся прокурорская гвардия на местах, а арифметические вычисления будет проверять Федеральная антимонопольная служба.</w:t>
      </w:r>
    </w:p>
    <w:p w14:paraId="1ED95030" w14:textId="77777777" w:rsidR="006243F4" w:rsidRPr="006243F4" w:rsidRDefault="006243F4" w:rsidP="006243F4">
      <w:pPr>
        <w:tabs>
          <w:tab w:val="left" w:pos="851"/>
        </w:tabs>
        <w:spacing w:after="0"/>
        <w:ind w:firstLine="851"/>
        <w:jc w:val="both"/>
        <w:rPr>
          <w:rFonts w:ascii="Times New Roman" w:hAnsi="Times New Roman" w:cs="Times New Roman"/>
          <w:sz w:val="28"/>
          <w:szCs w:val="28"/>
        </w:rPr>
      </w:pPr>
      <w:r w:rsidRPr="006243F4">
        <w:rPr>
          <w:rFonts w:ascii="Times New Roman" w:hAnsi="Times New Roman" w:cs="Times New Roman"/>
          <w:sz w:val="28"/>
          <w:szCs w:val="28"/>
        </w:rPr>
        <w:t xml:space="preserve">Вот уже почти год удорожание стройматериалов остается главной «темой сезона»: меры предлагаются самые разные — от запрета на экспорт до жесткого </w:t>
      </w:r>
      <w:r w:rsidRPr="006243F4">
        <w:rPr>
          <w:rFonts w:ascii="Times New Roman" w:hAnsi="Times New Roman" w:cs="Times New Roman"/>
          <w:sz w:val="28"/>
          <w:szCs w:val="28"/>
        </w:rPr>
        <w:lastRenderedPageBreak/>
        <w:t>государственного регулирования цен. Кстати, о советских методах регулирования цен чаще можно услышать от все тех же советских руководителей, которые очень хорошо помнят, что цены десятками лет на цемент были одни и те же, но напрочь забыли, как они за этим цементом (шпалами, кирпичом и унитазами) посылали гонцов в главк с неоспоримыми аргументами в виде икры и коньячка. Соскучились по дефициту, господа? Ну так наши чиновники его быстренько организуют — славное советское прошлое помнят большинство из них. А что касается умения по-советски хозяйствовать, то здесь нет лучше фразы, чем у Валерии Новодворской: «Если коммунистам (читай — советским чиновникам) отдать Сахару, то через пять лет они начнут завозить туда песок».</w:t>
      </w:r>
    </w:p>
    <w:p w14:paraId="11E60B05" w14:textId="77777777" w:rsidR="006243F4" w:rsidRPr="006243F4" w:rsidRDefault="006243F4" w:rsidP="006243F4">
      <w:pPr>
        <w:tabs>
          <w:tab w:val="left" w:pos="851"/>
        </w:tabs>
        <w:spacing w:after="0"/>
        <w:ind w:firstLine="851"/>
        <w:jc w:val="both"/>
        <w:rPr>
          <w:rFonts w:ascii="Times New Roman" w:hAnsi="Times New Roman" w:cs="Times New Roman"/>
          <w:sz w:val="28"/>
          <w:szCs w:val="28"/>
        </w:rPr>
      </w:pPr>
      <w:r w:rsidRPr="006243F4">
        <w:rPr>
          <w:rFonts w:ascii="Times New Roman" w:hAnsi="Times New Roman" w:cs="Times New Roman"/>
          <w:sz w:val="28"/>
          <w:szCs w:val="28"/>
        </w:rPr>
        <w:t xml:space="preserve">Ну, а теперь поговорим «за экономику» и элементарные знания, которые вроде бы все наши «плакальщики по стройматериалам» - от Генпрокурора до вице-премьера и застройщиков - должны были бы получить в 9 классе средней школы. Уважаемые господа, невозможно одновременно радоваться росту цен на нефть и грозить карами производителям ПВХ за удорожание их продукции. Потому как, если кто забыл, ПВХ — это продукт высокого передела углеводородов, </w:t>
      </w:r>
      <w:proofErr w:type="gramStart"/>
      <w:r w:rsidRPr="006243F4">
        <w:rPr>
          <w:rFonts w:ascii="Times New Roman" w:hAnsi="Times New Roman" w:cs="Times New Roman"/>
          <w:sz w:val="28"/>
          <w:szCs w:val="28"/>
        </w:rPr>
        <w:t>и</w:t>
      </w:r>
      <w:proofErr w:type="gramEnd"/>
      <w:r w:rsidRPr="006243F4">
        <w:rPr>
          <w:rFonts w:ascii="Times New Roman" w:hAnsi="Times New Roman" w:cs="Times New Roman"/>
          <w:sz w:val="28"/>
          <w:szCs w:val="28"/>
        </w:rPr>
        <w:t xml:space="preserve"> если дорожает сырье, продукция дорожает тем более. Так что марш за учебником химии 9 класса! Ну, или к господину Сечину с прокурорской проверкой и требованием снизить цену на нефть. О реакции на такое требование говорить, пожалуй, не стоит?</w:t>
      </w:r>
    </w:p>
    <w:p w14:paraId="41418087" w14:textId="77777777" w:rsidR="006243F4" w:rsidRPr="006243F4" w:rsidRDefault="006243F4" w:rsidP="006243F4">
      <w:pPr>
        <w:tabs>
          <w:tab w:val="left" w:pos="851"/>
        </w:tabs>
        <w:spacing w:after="0"/>
        <w:ind w:firstLine="851"/>
        <w:jc w:val="both"/>
        <w:rPr>
          <w:rFonts w:ascii="Times New Roman" w:hAnsi="Times New Roman" w:cs="Times New Roman"/>
          <w:sz w:val="28"/>
          <w:szCs w:val="28"/>
        </w:rPr>
      </w:pPr>
      <w:r w:rsidRPr="006243F4">
        <w:rPr>
          <w:rFonts w:ascii="Times New Roman" w:hAnsi="Times New Roman" w:cs="Times New Roman"/>
          <w:sz w:val="28"/>
          <w:szCs w:val="28"/>
        </w:rPr>
        <w:t xml:space="preserve">С химией разобрались — перейдем к географии. Даже Сергей Собянин не будет отрицать тот факт, что в центре Москвы и даже в Бирюлево песчаных и щебеночных карьеров нет (география, 7 класс). Как нет и </w:t>
      </w:r>
      <w:proofErr w:type="spellStart"/>
      <w:r w:rsidRPr="006243F4">
        <w:rPr>
          <w:rFonts w:ascii="Times New Roman" w:hAnsi="Times New Roman" w:cs="Times New Roman"/>
          <w:sz w:val="28"/>
          <w:szCs w:val="28"/>
        </w:rPr>
        <w:t>высокобонитетного</w:t>
      </w:r>
      <w:proofErr w:type="spellEnd"/>
      <w:r w:rsidRPr="006243F4">
        <w:rPr>
          <w:rFonts w:ascii="Times New Roman" w:hAnsi="Times New Roman" w:cs="Times New Roman"/>
          <w:sz w:val="28"/>
          <w:szCs w:val="28"/>
        </w:rPr>
        <w:t xml:space="preserve"> леса, необходимого для продукции деревообработки. Так что нерудные материалы и древесина везутся издалека, машинами или вагонами. Бензин у нас подорожал также и по той же причине, что и ПВХ (химия, 9 класс), а по поводу роста цен на железнодорожные перевозки — это, господа прокуроры, пожалуйте в РЖД, к господину Белозерову. Компания на 100% принадлежит государству, вот и разбирайтесь там, почему они тарифы поднимают, а не трясите ни в чем не повинных производителей.</w:t>
      </w:r>
    </w:p>
    <w:p w14:paraId="08ECA05A" w14:textId="151F71B2" w:rsidR="006243F4" w:rsidRPr="006243F4" w:rsidRDefault="006243F4" w:rsidP="006243F4">
      <w:pPr>
        <w:tabs>
          <w:tab w:val="left" w:pos="851"/>
        </w:tabs>
        <w:spacing w:after="0"/>
        <w:ind w:firstLine="851"/>
        <w:jc w:val="both"/>
        <w:rPr>
          <w:rFonts w:ascii="Times New Roman" w:hAnsi="Times New Roman" w:cs="Times New Roman"/>
          <w:sz w:val="28"/>
          <w:szCs w:val="28"/>
        </w:rPr>
      </w:pPr>
      <w:r w:rsidRPr="006243F4">
        <w:rPr>
          <w:rFonts w:ascii="Times New Roman" w:hAnsi="Times New Roman" w:cs="Times New Roman"/>
          <w:sz w:val="28"/>
          <w:szCs w:val="28"/>
        </w:rPr>
        <w:t>А по росту цен на электричество </w:t>
      </w:r>
      <w:proofErr w:type="gramStart"/>
      <w:r w:rsidRPr="006243F4">
        <w:rPr>
          <w:rFonts w:ascii="Times New Roman" w:hAnsi="Times New Roman" w:cs="Times New Roman"/>
          <w:sz w:val="28"/>
          <w:szCs w:val="28"/>
        </w:rPr>
        <w:t>-</w:t>
      </w:r>
      <w:r>
        <w:rPr>
          <w:rFonts w:ascii="Times New Roman" w:hAnsi="Times New Roman" w:cs="Times New Roman"/>
          <w:sz w:val="28"/>
          <w:szCs w:val="28"/>
        </w:rPr>
        <w:t xml:space="preserve"> </w:t>
      </w:r>
      <w:r w:rsidRPr="006243F4">
        <w:rPr>
          <w:rFonts w:ascii="Times New Roman" w:hAnsi="Times New Roman" w:cs="Times New Roman"/>
          <w:sz w:val="28"/>
          <w:szCs w:val="28"/>
        </w:rPr>
        <w:t>это</w:t>
      </w:r>
      <w:proofErr w:type="gramEnd"/>
      <w:r w:rsidRPr="006243F4">
        <w:rPr>
          <w:rFonts w:ascii="Times New Roman" w:hAnsi="Times New Roman" w:cs="Times New Roman"/>
          <w:sz w:val="28"/>
          <w:szCs w:val="28"/>
        </w:rPr>
        <w:t xml:space="preserve"> вам</w:t>
      </w:r>
      <w:r>
        <w:rPr>
          <w:rFonts w:ascii="Times New Roman" w:hAnsi="Times New Roman" w:cs="Times New Roman"/>
          <w:sz w:val="28"/>
          <w:szCs w:val="28"/>
        </w:rPr>
        <w:t>,</w:t>
      </w:r>
      <w:r w:rsidRPr="006243F4">
        <w:rPr>
          <w:rFonts w:ascii="Times New Roman" w:hAnsi="Times New Roman" w:cs="Times New Roman"/>
          <w:sz w:val="28"/>
          <w:szCs w:val="28"/>
        </w:rPr>
        <w:t xml:space="preserve"> Генпрокуратура и ФАС, прямая дорога в «</w:t>
      </w:r>
      <w:proofErr w:type="spellStart"/>
      <w:r w:rsidRPr="006243F4">
        <w:rPr>
          <w:rFonts w:ascii="Times New Roman" w:hAnsi="Times New Roman" w:cs="Times New Roman"/>
          <w:sz w:val="28"/>
          <w:szCs w:val="28"/>
        </w:rPr>
        <w:t>ИнтерРАО</w:t>
      </w:r>
      <w:proofErr w:type="spellEnd"/>
      <w:r w:rsidRPr="006243F4">
        <w:rPr>
          <w:rFonts w:ascii="Times New Roman" w:hAnsi="Times New Roman" w:cs="Times New Roman"/>
          <w:sz w:val="28"/>
          <w:szCs w:val="28"/>
        </w:rPr>
        <w:t xml:space="preserve">» (Борис Ковальчук), «Росэнергоатом» (Андрей Петров) и «РусГидро» (Виктор </w:t>
      </w:r>
      <w:proofErr w:type="spellStart"/>
      <w:r w:rsidRPr="006243F4">
        <w:rPr>
          <w:rFonts w:ascii="Times New Roman" w:hAnsi="Times New Roman" w:cs="Times New Roman"/>
          <w:sz w:val="28"/>
          <w:szCs w:val="28"/>
        </w:rPr>
        <w:t>Хмарин</w:t>
      </w:r>
      <w:proofErr w:type="spellEnd"/>
      <w:r w:rsidRPr="006243F4">
        <w:rPr>
          <w:rFonts w:ascii="Times New Roman" w:hAnsi="Times New Roman" w:cs="Times New Roman"/>
          <w:sz w:val="28"/>
          <w:szCs w:val="28"/>
        </w:rPr>
        <w:t>). Пойдете или как? Или будете трясти производителей стройматериалов, почему у них себестоимость выросла? Потому как энергетики — основные поставщики денег в бюджет, и чем дороже энергию продадут, тем бюджету лучше, а отвечать за рост цен вы назначили стройиндустрию?</w:t>
      </w:r>
    </w:p>
    <w:p w14:paraId="78D03FFC" w14:textId="77777777" w:rsidR="006243F4" w:rsidRPr="006243F4" w:rsidRDefault="006243F4" w:rsidP="006243F4">
      <w:pPr>
        <w:tabs>
          <w:tab w:val="left" w:pos="851"/>
        </w:tabs>
        <w:spacing w:after="0"/>
        <w:ind w:firstLine="851"/>
        <w:jc w:val="both"/>
        <w:rPr>
          <w:rFonts w:ascii="Times New Roman" w:hAnsi="Times New Roman" w:cs="Times New Roman"/>
          <w:sz w:val="28"/>
          <w:szCs w:val="28"/>
        </w:rPr>
      </w:pPr>
      <w:r w:rsidRPr="006243F4">
        <w:rPr>
          <w:rFonts w:ascii="Times New Roman" w:hAnsi="Times New Roman" w:cs="Times New Roman"/>
          <w:sz w:val="28"/>
          <w:szCs w:val="28"/>
        </w:rPr>
        <w:t xml:space="preserve">И последнее: худо-бедно в этой стране еще функционирует рынок, </w:t>
      </w:r>
      <w:proofErr w:type="gramStart"/>
      <w:r w:rsidRPr="006243F4">
        <w:rPr>
          <w:rFonts w:ascii="Times New Roman" w:hAnsi="Times New Roman" w:cs="Times New Roman"/>
          <w:sz w:val="28"/>
          <w:szCs w:val="28"/>
        </w:rPr>
        <w:t>и</w:t>
      </w:r>
      <w:proofErr w:type="gramEnd"/>
      <w:r w:rsidRPr="006243F4">
        <w:rPr>
          <w:rFonts w:ascii="Times New Roman" w:hAnsi="Times New Roman" w:cs="Times New Roman"/>
          <w:sz w:val="28"/>
          <w:szCs w:val="28"/>
        </w:rPr>
        <w:t xml:space="preserve"> если на него влить 2 триллиона дополнительных рублей из ипотеки на падающих реальных объемах строительства жилья, даже первокурсник экономического факультета вам скажет, что цены пойдут вверх. Если из жилищного строительства изъять бесплатные средства дольщиков и заставить застройщиков брать кредиты в </w:t>
      </w:r>
      <w:r w:rsidRPr="006243F4">
        <w:rPr>
          <w:rFonts w:ascii="Times New Roman" w:hAnsi="Times New Roman" w:cs="Times New Roman"/>
          <w:sz w:val="28"/>
          <w:szCs w:val="28"/>
        </w:rPr>
        <w:lastRenderedPageBreak/>
        <w:t>банках — цены пойдут вверх. Если доллар растет, а большинство строительной техники, продуктов строительной химии, оборудования и технологий завозятся из-за рубежа — цены пойдут вверх.</w:t>
      </w:r>
    </w:p>
    <w:p w14:paraId="68339597" w14:textId="77777777" w:rsidR="006243F4" w:rsidRPr="006243F4" w:rsidRDefault="006243F4" w:rsidP="006243F4">
      <w:pPr>
        <w:tabs>
          <w:tab w:val="left" w:pos="851"/>
        </w:tabs>
        <w:spacing w:after="0"/>
        <w:ind w:firstLine="851"/>
        <w:jc w:val="both"/>
        <w:rPr>
          <w:rFonts w:ascii="Times New Roman" w:hAnsi="Times New Roman" w:cs="Times New Roman"/>
          <w:sz w:val="28"/>
          <w:szCs w:val="28"/>
        </w:rPr>
      </w:pPr>
      <w:r w:rsidRPr="006243F4">
        <w:rPr>
          <w:rFonts w:ascii="Times New Roman" w:hAnsi="Times New Roman" w:cs="Times New Roman"/>
          <w:sz w:val="28"/>
          <w:szCs w:val="28"/>
        </w:rPr>
        <w:t>Так что хватит рыдать и искать виноватых: цены на строительство не упадут, на материалы — не снизятся, а если правительство перестает укладываться в рамки финансирования нацпроектов — нужно эти нацпроекты честно пересчитать. Чтобы потом не было массовых посадок региональных и федеральных чиновников и не отвечающих за рост цен строителей. И это — элементарная математика, класс этак 8. Даже без алгебры и математического анализа.</w:t>
      </w:r>
    </w:p>
    <w:p w14:paraId="4CC74067" w14:textId="14B05B8E" w:rsidR="006243F4" w:rsidRDefault="006243F4" w:rsidP="006243F4">
      <w:pPr>
        <w:tabs>
          <w:tab w:val="left" w:pos="851"/>
        </w:tabs>
        <w:spacing w:after="0"/>
        <w:ind w:firstLine="851"/>
        <w:jc w:val="both"/>
        <w:rPr>
          <w:rFonts w:ascii="Times New Roman" w:hAnsi="Times New Roman" w:cs="Times New Roman"/>
          <w:b/>
          <w:bCs/>
          <w:sz w:val="28"/>
          <w:szCs w:val="28"/>
        </w:rPr>
      </w:pPr>
      <w:r w:rsidRPr="006243F4">
        <w:rPr>
          <w:rFonts w:ascii="Times New Roman" w:hAnsi="Times New Roman" w:cs="Times New Roman"/>
          <w:sz w:val="28"/>
          <w:szCs w:val="28"/>
        </w:rPr>
        <w:t>Таблица умножения вам в помощь!</w:t>
      </w:r>
      <w:r>
        <w:rPr>
          <w:rFonts w:ascii="Times New Roman" w:hAnsi="Times New Roman" w:cs="Times New Roman"/>
          <w:sz w:val="28"/>
          <w:szCs w:val="28"/>
        </w:rPr>
        <w:t xml:space="preserve"> /</w:t>
      </w:r>
      <w:r w:rsidRPr="006243F4">
        <w:rPr>
          <w:rFonts w:ascii="Times New Roman" w:hAnsi="Times New Roman" w:cs="Times New Roman"/>
          <w:sz w:val="28"/>
          <w:szCs w:val="28"/>
        </w:rPr>
        <w:t>Лариса Поршнева</w:t>
      </w:r>
      <w:r>
        <w:rPr>
          <w:rFonts w:ascii="Times New Roman" w:hAnsi="Times New Roman" w:cs="Times New Roman"/>
          <w:b/>
          <w:bCs/>
          <w:sz w:val="28"/>
          <w:szCs w:val="28"/>
        </w:rPr>
        <w:t>/</w:t>
      </w:r>
    </w:p>
    <w:p w14:paraId="4CB50F02" w14:textId="590D90F3" w:rsidR="008B79EC" w:rsidRDefault="008B79EC" w:rsidP="006243F4">
      <w:pPr>
        <w:tabs>
          <w:tab w:val="left" w:pos="851"/>
        </w:tabs>
        <w:spacing w:after="0"/>
        <w:ind w:firstLine="851"/>
        <w:jc w:val="both"/>
        <w:rPr>
          <w:rFonts w:ascii="Times New Roman" w:hAnsi="Times New Roman" w:cs="Times New Roman"/>
          <w:b/>
          <w:bCs/>
          <w:sz w:val="28"/>
          <w:szCs w:val="28"/>
        </w:rPr>
      </w:pPr>
    </w:p>
    <w:p w14:paraId="50753FE2" w14:textId="43F6CA8C" w:rsidR="008B79EC" w:rsidRPr="008B79EC" w:rsidRDefault="008B79EC" w:rsidP="008B79EC">
      <w:pPr>
        <w:pStyle w:val="1"/>
        <w:numPr>
          <w:ilvl w:val="1"/>
          <w:numId w:val="1"/>
        </w:numPr>
        <w:tabs>
          <w:tab w:val="left" w:pos="851"/>
        </w:tabs>
        <w:spacing w:before="0" w:beforeAutospacing="0" w:after="0" w:afterAutospacing="0"/>
        <w:ind w:left="0" w:firstLine="0"/>
        <w:jc w:val="both"/>
        <w:rPr>
          <w:sz w:val="28"/>
          <w:szCs w:val="28"/>
        </w:rPr>
      </w:pPr>
      <w:bookmarkStart w:id="85" w:name="_Toc77949588"/>
      <w:r>
        <w:rPr>
          <w:sz w:val="28"/>
          <w:szCs w:val="28"/>
        </w:rPr>
        <w:t xml:space="preserve">16.07.2021 АНСБ. </w:t>
      </w:r>
      <w:r w:rsidRPr="008B79EC">
        <w:rPr>
          <w:sz w:val="28"/>
          <w:szCs w:val="28"/>
        </w:rPr>
        <w:t>Названы новые факторы роста цен на стройматериалы</w:t>
      </w:r>
      <w:bookmarkEnd w:id="85"/>
    </w:p>
    <w:p w14:paraId="3D209087" w14:textId="77777777" w:rsidR="008B79EC" w:rsidRPr="008B79EC" w:rsidRDefault="008B79EC" w:rsidP="008B79EC">
      <w:pPr>
        <w:tabs>
          <w:tab w:val="left" w:pos="851"/>
        </w:tabs>
        <w:spacing w:after="0"/>
        <w:ind w:firstLine="851"/>
        <w:jc w:val="both"/>
        <w:rPr>
          <w:rFonts w:ascii="Times New Roman" w:hAnsi="Times New Roman" w:cs="Times New Roman"/>
          <w:sz w:val="28"/>
          <w:szCs w:val="28"/>
        </w:rPr>
      </w:pPr>
      <w:r w:rsidRPr="008B79EC">
        <w:rPr>
          <w:rFonts w:ascii="Times New Roman" w:hAnsi="Times New Roman" w:cs="Times New Roman"/>
          <w:sz w:val="28"/>
          <w:szCs w:val="28"/>
        </w:rPr>
        <w:t>Ряд групп стройматериалов в России могут подорожать еще больше, опасаются эксперты. Дополнительным фактором роста цен станет дефицит железнодорожных полувагонов. Таким образом, в частности, перевозятся сыпучие материалы (песок, щебень, и т. п.), кирпич, шифер, а также железобетонные изделия и металлопродукцию.</w:t>
      </w:r>
    </w:p>
    <w:p w14:paraId="25555333" w14:textId="77777777" w:rsidR="008B79EC" w:rsidRPr="008B79EC" w:rsidRDefault="008B79EC" w:rsidP="008B79EC">
      <w:pPr>
        <w:tabs>
          <w:tab w:val="left" w:pos="851"/>
        </w:tabs>
        <w:spacing w:after="0"/>
        <w:ind w:firstLine="851"/>
        <w:jc w:val="both"/>
        <w:rPr>
          <w:rFonts w:ascii="Times New Roman" w:hAnsi="Times New Roman" w:cs="Times New Roman"/>
          <w:sz w:val="28"/>
          <w:szCs w:val="28"/>
        </w:rPr>
      </w:pPr>
      <w:r w:rsidRPr="008B79EC">
        <w:rPr>
          <w:rFonts w:ascii="Times New Roman" w:hAnsi="Times New Roman" w:cs="Times New Roman"/>
          <w:sz w:val="28"/>
          <w:szCs w:val="28"/>
        </w:rPr>
        <w:t>Ряд групп стройматериалов в России могут дополнительно подорожать из-за дефицита железнодорожных полувагонов для их перевозки. Об этом со ссылкой на свои источники пишет «Российская газета». В частности, уже возникли перебои с поставками щебня, отметил в комментарии изданию руководитель департамента закупок ГК «ОДСК» Дмитрий Игнатов.</w:t>
      </w:r>
    </w:p>
    <w:p w14:paraId="5565A24B" w14:textId="570D1470" w:rsidR="008B79EC" w:rsidRDefault="008B79EC" w:rsidP="008B79EC">
      <w:pPr>
        <w:tabs>
          <w:tab w:val="left" w:pos="851"/>
        </w:tabs>
        <w:spacing w:after="0"/>
        <w:ind w:firstLine="851"/>
        <w:jc w:val="both"/>
        <w:rPr>
          <w:rFonts w:ascii="Times New Roman" w:hAnsi="Times New Roman" w:cs="Times New Roman"/>
          <w:sz w:val="28"/>
          <w:szCs w:val="28"/>
        </w:rPr>
      </w:pPr>
      <w:r w:rsidRPr="008B79EC">
        <w:rPr>
          <w:rFonts w:ascii="Times New Roman" w:hAnsi="Times New Roman" w:cs="Times New Roman"/>
          <w:sz w:val="28"/>
          <w:szCs w:val="28"/>
        </w:rPr>
        <w:t>Из-за дефицита полувагонов растут цены на железнодорожные перевозки, отметил президент ГК «Основа» Александр Ручьёв. С апреля, по разным оценкам, уровень ставок на предоставление подвижного состава вырос на 40%, отметил он. Ситуация стабилизируется только в конце осени, когда снизится спрос на перевозку и операторы восстановят подвижной состав, резюмировал эксперт.</w:t>
      </w:r>
    </w:p>
    <w:p w14:paraId="2BD5EDA5" w14:textId="490AAE6E" w:rsidR="00343FB2" w:rsidRDefault="00343FB2" w:rsidP="008B79EC">
      <w:pPr>
        <w:tabs>
          <w:tab w:val="left" w:pos="851"/>
        </w:tabs>
        <w:spacing w:after="0"/>
        <w:ind w:firstLine="851"/>
        <w:jc w:val="both"/>
        <w:rPr>
          <w:rFonts w:ascii="Times New Roman" w:hAnsi="Times New Roman" w:cs="Times New Roman"/>
          <w:sz w:val="28"/>
          <w:szCs w:val="28"/>
        </w:rPr>
      </w:pPr>
    </w:p>
    <w:p w14:paraId="18B578C0" w14:textId="47FE2D79" w:rsidR="00343FB2" w:rsidRPr="00343FB2" w:rsidRDefault="00343FB2" w:rsidP="00343FB2">
      <w:pPr>
        <w:pStyle w:val="1"/>
        <w:numPr>
          <w:ilvl w:val="1"/>
          <w:numId w:val="1"/>
        </w:numPr>
        <w:tabs>
          <w:tab w:val="left" w:pos="851"/>
        </w:tabs>
        <w:spacing w:before="0" w:beforeAutospacing="0" w:after="0" w:afterAutospacing="0"/>
        <w:ind w:left="0" w:firstLine="0"/>
        <w:jc w:val="both"/>
        <w:rPr>
          <w:sz w:val="28"/>
          <w:szCs w:val="28"/>
        </w:rPr>
      </w:pPr>
      <w:bookmarkStart w:id="86" w:name="_Toc77949589"/>
      <w:r>
        <w:rPr>
          <w:sz w:val="28"/>
          <w:szCs w:val="28"/>
        </w:rPr>
        <w:t xml:space="preserve">19.07.2021 </w:t>
      </w:r>
      <w:r w:rsidRPr="00343FB2">
        <w:rPr>
          <w:rFonts w:eastAsiaTheme="majorEastAsia"/>
          <w:sz w:val="28"/>
          <w:szCs w:val="28"/>
        </w:rPr>
        <w:t xml:space="preserve">РИА </w:t>
      </w:r>
      <w:r w:rsidRPr="00343FB2">
        <w:rPr>
          <w:sz w:val="28"/>
          <w:szCs w:val="28"/>
        </w:rPr>
        <w:t>Новости</w:t>
      </w:r>
      <w:r>
        <w:rPr>
          <w:sz w:val="28"/>
          <w:szCs w:val="28"/>
        </w:rPr>
        <w:t>.</w:t>
      </w:r>
      <w:r w:rsidRPr="00343FB2">
        <w:rPr>
          <w:rFonts w:eastAsiaTheme="majorEastAsia"/>
          <w:sz w:val="28"/>
          <w:szCs w:val="28"/>
        </w:rPr>
        <w:t xml:space="preserve"> </w:t>
      </w:r>
      <w:r w:rsidRPr="00343FB2">
        <w:rPr>
          <w:sz w:val="28"/>
          <w:szCs w:val="28"/>
        </w:rPr>
        <w:t>Фонд дольщиков восстановит права более 2 тысяч граждан в девяти регионах</w:t>
      </w:r>
      <w:bookmarkEnd w:id="86"/>
    </w:p>
    <w:p w14:paraId="30FAF208" w14:textId="56D95EE2" w:rsidR="00343FB2" w:rsidRPr="00343FB2" w:rsidRDefault="00343FB2" w:rsidP="00343FB2">
      <w:pPr>
        <w:tabs>
          <w:tab w:val="left" w:pos="851"/>
        </w:tabs>
        <w:spacing w:after="0"/>
        <w:ind w:firstLine="851"/>
        <w:jc w:val="both"/>
        <w:rPr>
          <w:rFonts w:ascii="Times New Roman" w:hAnsi="Times New Roman" w:cs="Times New Roman"/>
          <w:sz w:val="28"/>
          <w:szCs w:val="28"/>
        </w:rPr>
      </w:pPr>
      <w:r w:rsidRPr="00343FB2">
        <w:rPr>
          <w:rFonts w:ascii="Times New Roman" w:hAnsi="Times New Roman" w:cs="Times New Roman"/>
          <w:sz w:val="28"/>
          <w:szCs w:val="28"/>
        </w:rPr>
        <w:t>Фонд дольщиков восстановит права 2,3 тысячи пострадавших граждан в девяти регионах, сообщила пресс-служба председателя набсовета фонда, вице-премьера РФ </w:t>
      </w:r>
      <w:hyperlink r:id="rId169" w:tgtFrame="_blank" w:history="1">
        <w:r w:rsidRPr="00343FB2">
          <w:rPr>
            <w:rFonts w:ascii="Times New Roman" w:hAnsi="Times New Roman" w:cs="Times New Roman"/>
            <w:sz w:val="28"/>
            <w:szCs w:val="28"/>
          </w:rPr>
          <w:t>Марата Хуснуллина</w:t>
        </w:r>
      </w:hyperlink>
      <w:r w:rsidRPr="00343FB2">
        <w:rPr>
          <w:rFonts w:ascii="Times New Roman" w:hAnsi="Times New Roman" w:cs="Times New Roman"/>
          <w:sz w:val="28"/>
          <w:szCs w:val="28"/>
        </w:rPr>
        <w:t>.</w:t>
      </w:r>
    </w:p>
    <w:p w14:paraId="2623DB2C" w14:textId="77777777" w:rsidR="00343FB2" w:rsidRPr="00343FB2" w:rsidRDefault="00343FB2" w:rsidP="00343FB2">
      <w:pPr>
        <w:tabs>
          <w:tab w:val="left" w:pos="851"/>
        </w:tabs>
        <w:spacing w:after="0"/>
        <w:ind w:firstLine="851"/>
        <w:jc w:val="both"/>
        <w:rPr>
          <w:rFonts w:ascii="Times New Roman" w:hAnsi="Times New Roman" w:cs="Times New Roman"/>
          <w:sz w:val="28"/>
          <w:szCs w:val="28"/>
        </w:rPr>
      </w:pPr>
      <w:r w:rsidRPr="00343FB2">
        <w:rPr>
          <w:rFonts w:ascii="Times New Roman" w:hAnsi="Times New Roman" w:cs="Times New Roman"/>
          <w:sz w:val="28"/>
          <w:szCs w:val="28"/>
        </w:rPr>
        <w:t>Набсовет фонда принял решения по 30 проблемным объектам 13 застройщиков, не справившихся со взятыми на себя обязательствами. Строительство 17 домов будет завершено, дольщикам остальных 13 домов выплатят компенсации по рыночной стоимости квадратного метра, отмечается в нем.</w:t>
      </w:r>
    </w:p>
    <w:p w14:paraId="489BFEA6" w14:textId="77777777" w:rsidR="00343FB2" w:rsidRPr="00343FB2" w:rsidRDefault="00343FB2" w:rsidP="00343FB2">
      <w:pPr>
        <w:tabs>
          <w:tab w:val="left" w:pos="851"/>
        </w:tabs>
        <w:spacing w:after="0"/>
        <w:ind w:firstLine="851"/>
        <w:jc w:val="both"/>
        <w:rPr>
          <w:rFonts w:ascii="Times New Roman" w:hAnsi="Times New Roman" w:cs="Times New Roman"/>
          <w:sz w:val="28"/>
          <w:szCs w:val="28"/>
        </w:rPr>
      </w:pPr>
      <w:r w:rsidRPr="00343FB2">
        <w:rPr>
          <w:rFonts w:ascii="Times New Roman" w:hAnsi="Times New Roman" w:cs="Times New Roman"/>
          <w:sz w:val="28"/>
          <w:szCs w:val="28"/>
        </w:rPr>
        <w:t xml:space="preserve">"Компенсации будут выплачены 1,4 тысячи граждан в шести субъектах РФ: Новосибирской, Московской, Ростовской, Челябинской областях, в Забайкальском и Краснодарском краях. Строительство жилья завершат для 892 человек в пяти </w:t>
      </w:r>
      <w:r w:rsidRPr="00343FB2">
        <w:rPr>
          <w:rFonts w:ascii="Times New Roman" w:hAnsi="Times New Roman" w:cs="Times New Roman"/>
          <w:sz w:val="28"/>
          <w:szCs w:val="28"/>
        </w:rPr>
        <w:lastRenderedPageBreak/>
        <w:t>регионах: Московской, Нижегородской, Новосибирской, Тверской, Самарской областях", – цитирует пресс-служба Хуснуллина.</w:t>
      </w:r>
    </w:p>
    <w:p w14:paraId="23851414" w14:textId="77777777" w:rsidR="00343FB2" w:rsidRPr="00343FB2" w:rsidRDefault="00343FB2" w:rsidP="00343FB2">
      <w:pPr>
        <w:tabs>
          <w:tab w:val="left" w:pos="851"/>
        </w:tabs>
        <w:spacing w:after="0"/>
        <w:ind w:firstLine="851"/>
        <w:jc w:val="both"/>
        <w:rPr>
          <w:rFonts w:ascii="Times New Roman" w:hAnsi="Times New Roman" w:cs="Times New Roman"/>
          <w:sz w:val="28"/>
          <w:szCs w:val="28"/>
        </w:rPr>
      </w:pPr>
      <w:r w:rsidRPr="00343FB2">
        <w:rPr>
          <w:rFonts w:ascii="Times New Roman" w:hAnsi="Times New Roman" w:cs="Times New Roman"/>
          <w:sz w:val="28"/>
          <w:szCs w:val="28"/>
        </w:rPr>
        <w:t>На финансирование мероприятий по восстановлению прав граждан будет направлено 5,95 миллиарда рублей, том числе 2,4 миллиарда рублей – на завершение строительства объектов, а 3,5 миллиарда – на выплаты возмещения.</w:t>
      </w:r>
    </w:p>
    <w:p w14:paraId="435FFAB6" w14:textId="77777777" w:rsidR="00343FB2" w:rsidRPr="00343FB2" w:rsidRDefault="00343FB2" w:rsidP="00343FB2">
      <w:pPr>
        <w:tabs>
          <w:tab w:val="left" w:pos="851"/>
        </w:tabs>
        <w:spacing w:after="0"/>
        <w:ind w:firstLine="851"/>
        <w:jc w:val="both"/>
        <w:rPr>
          <w:rFonts w:ascii="Times New Roman" w:hAnsi="Times New Roman" w:cs="Times New Roman"/>
          <w:sz w:val="28"/>
          <w:szCs w:val="28"/>
        </w:rPr>
      </w:pPr>
      <w:r w:rsidRPr="00343FB2">
        <w:rPr>
          <w:rFonts w:ascii="Times New Roman" w:hAnsi="Times New Roman" w:cs="Times New Roman"/>
          <w:sz w:val="28"/>
          <w:szCs w:val="28"/>
        </w:rPr>
        <w:t>Будут достроены дома застройщиков "</w:t>
      </w:r>
      <w:proofErr w:type="spellStart"/>
      <w:r w:rsidRPr="00343FB2">
        <w:rPr>
          <w:rFonts w:ascii="Times New Roman" w:hAnsi="Times New Roman" w:cs="Times New Roman"/>
          <w:sz w:val="28"/>
          <w:szCs w:val="28"/>
        </w:rPr>
        <w:t>Зордекс</w:t>
      </w:r>
      <w:proofErr w:type="spellEnd"/>
      <w:r w:rsidRPr="00343FB2">
        <w:rPr>
          <w:rFonts w:ascii="Times New Roman" w:hAnsi="Times New Roman" w:cs="Times New Roman"/>
          <w:sz w:val="28"/>
          <w:szCs w:val="28"/>
        </w:rPr>
        <w:t>" и "Группа МГ" в </w:t>
      </w:r>
      <w:hyperlink r:id="rId170" w:tgtFrame="_blank" w:history="1">
        <w:r w:rsidRPr="00343FB2">
          <w:rPr>
            <w:rFonts w:ascii="Times New Roman" w:hAnsi="Times New Roman" w:cs="Times New Roman"/>
            <w:sz w:val="28"/>
            <w:szCs w:val="28"/>
          </w:rPr>
          <w:t>Московской области</w:t>
        </w:r>
      </w:hyperlink>
      <w:r w:rsidRPr="00343FB2">
        <w:rPr>
          <w:rFonts w:ascii="Times New Roman" w:hAnsi="Times New Roman" w:cs="Times New Roman"/>
          <w:sz w:val="28"/>
          <w:szCs w:val="28"/>
        </w:rPr>
        <w:t>, компании "Вертикаль" в </w:t>
      </w:r>
      <w:hyperlink r:id="rId171" w:tgtFrame="_blank" w:history="1">
        <w:r w:rsidRPr="00343FB2">
          <w:rPr>
            <w:rFonts w:ascii="Times New Roman" w:hAnsi="Times New Roman" w:cs="Times New Roman"/>
            <w:sz w:val="28"/>
            <w:szCs w:val="28"/>
          </w:rPr>
          <w:t>Нижегородской области</w:t>
        </w:r>
      </w:hyperlink>
      <w:r w:rsidRPr="00343FB2">
        <w:rPr>
          <w:rFonts w:ascii="Times New Roman" w:hAnsi="Times New Roman" w:cs="Times New Roman"/>
          <w:sz w:val="28"/>
          <w:szCs w:val="28"/>
        </w:rPr>
        <w:t>, "Партнер-</w:t>
      </w:r>
      <w:proofErr w:type="spellStart"/>
      <w:r w:rsidRPr="00343FB2">
        <w:rPr>
          <w:rFonts w:ascii="Times New Roman" w:hAnsi="Times New Roman" w:cs="Times New Roman"/>
          <w:sz w:val="28"/>
          <w:szCs w:val="28"/>
        </w:rPr>
        <w:t>инвест</w:t>
      </w:r>
      <w:proofErr w:type="spellEnd"/>
      <w:r w:rsidRPr="00343FB2">
        <w:rPr>
          <w:rFonts w:ascii="Times New Roman" w:hAnsi="Times New Roman" w:cs="Times New Roman"/>
          <w:sz w:val="28"/>
          <w:szCs w:val="28"/>
        </w:rPr>
        <w:t>" в </w:t>
      </w:r>
      <w:hyperlink r:id="rId172" w:tgtFrame="_blank" w:history="1">
        <w:r w:rsidRPr="00343FB2">
          <w:rPr>
            <w:rFonts w:ascii="Times New Roman" w:hAnsi="Times New Roman" w:cs="Times New Roman"/>
            <w:sz w:val="28"/>
            <w:szCs w:val="28"/>
          </w:rPr>
          <w:t>Новосибирской области</w:t>
        </w:r>
      </w:hyperlink>
      <w:r w:rsidRPr="00343FB2">
        <w:rPr>
          <w:rFonts w:ascii="Times New Roman" w:hAnsi="Times New Roman" w:cs="Times New Roman"/>
          <w:sz w:val="28"/>
          <w:szCs w:val="28"/>
        </w:rPr>
        <w:t>, "</w:t>
      </w:r>
      <w:proofErr w:type="spellStart"/>
      <w:r w:rsidRPr="00343FB2">
        <w:rPr>
          <w:rFonts w:ascii="Times New Roman" w:hAnsi="Times New Roman" w:cs="Times New Roman"/>
          <w:sz w:val="28"/>
          <w:szCs w:val="28"/>
        </w:rPr>
        <w:t>Стройсектор</w:t>
      </w:r>
      <w:proofErr w:type="spellEnd"/>
      <w:r w:rsidRPr="00343FB2">
        <w:rPr>
          <w:rFonts w:ascii="Times New Roman" w:hAnsi="Times New Roman" w:cs="Times New Roman"/>
          <w:sz w:val="28"/>
          <w:szCs w:val="28"/>
        </w:rPr>
        <w:t>" в </w:t>
      </w:r>
      <w:hyperlink r:id="rId173" w:tgtFrame="_blank" w:history="1">
        <w:r w:rsidRPr="00343FB2">
          <w:rPr>
            <w:rFonts w:ascii="Times New Roman" w:hAnsi="Times New Roman" w:cs="Times New Roman"/>
            <w:sz w:val="28"/>
            <w:szCs w:val="28"/>
          </w:rPr>
          <w:t>Тверской области</w:t>
        </w:r>
      </w:hyperlink>
      <w:r w:rsidRPr="00343FB2">
        <w:rPr>
          <w:rFonts w:ascii="Times New Roman" w:hAnsi="Times New Roman" w:cs="Times New Roman"/>
          <w:sz w:val="28"/>
          <w:szCs w:val="28"/>
        </w:rPr>
        <w:t> и "Монолит+" в </w:t>
      </w:r>
      <w:hyperlink r:id="rId174" w:tgtFrame="_blank" w:history="1">
        <w:r w:rsidRPr="00343FB2">
          <w:rPr>
            <w:rFonts w:ascii="Times New Roman" w:hAnsi="Times New Roman" w:cs="Times New Roman"/>
            <w:sz w:val="28"/>
            <w:szCs w:val="28"/>
          </w:rPr>
          <w:t>Самарской области</w:t>
        </w:r>
      </w:hyperlink>
      <w:r w:rsidRPr="00343FB2">
        <w:rPr>
          <w:rFonts w:ascii="Times New Roman" w:hAnsi="Times New Roman" w:cs="Times New Roman"/>
          <w:sz w:val="28"/>
          <w:szCs w:val="28"/>
        </w:rPr>
        <w:t>.</w:t>
      </w:r>
    </w:p>
    <w:p w14:paraId="542201D7" w14:textId="25F37EE3" w:rsidR="00343FB2" w:rsidRDefault="00343FB2" w:rsidP="00343FB2">
      <w:pPr>
        <w:tabs>
          <w:tab w:val="left" w:pos="851"/>
        </w:tabs>
        <w:spacing w:after="0"/>
        <w:ind w:firstLine="851"/>
        <w:jc w:val="both"/>
        <w:rPr>
          <w:rFonts w:ascii="Times New Roman" w:hAnsi="Times New Roman" w:cs="Times New Roman"/>
          <w:sz w:val="28"/>
          <w:szCs w:val="28"/>
        </w:rPr>
      </w:pPr>
      <w:r w:rsidRPr="00343FB2">
        <w:rPr>
          <w:rFonts w:ascii="Times New Roman" w:hAnsi="Times New Roman" w:cs="Times New Roman"/>
          <w:sz w:val="28"/>
          <w:szCs w:val="28"/>
        </w:rPr>
        <w:t>Компенсации будут выплачены по объекту застройщика ДЖН в Новосибирской области, домам компаний "</w:t>
      </w:r>
      <w:proofErr w:type="spellStart"/>
      <w:r w:rsidRPr="00343FB2">
        <w:rPr>
          <w:rFonts w:ascii="Times New Roman" w:hAnsi="Times New Roman" w:cs="Times New Roman"/>
          <w:sz w:val="28"/>
          <w:szCs w:val="28"/>
        </w:rPr>
        <w:t>Рантект</w:t>
      </w:r>
      <w:proofErr w:type="spellEnd"/>
      <w:r w:rsidRPr="00343FB2">
        <w:rPr>
          <w:rFonts w:ascii="Times New Roman" w:hAnsi="Times New Roman" w:cs="Times New Roman"/>
          <w:sz w:val="28"/>
          <w:szCs w:val="28"/>
        </w:rPr>
        <w:t>-МФД", "</w:t>
      </w:r>
      <w:proofErr w:type="spellStart"/>
      <w:r w:rsidRPr="00343FB2">
        <w:rPr>
          <w:rFonts w:ascii="Times New Roman" w:hAnsi="Times New Roman" w:cs="Times New Roman"/>
          <w:sz w:val="28"/>
          <w:szCs w:val="28"/>
        </w:rPr>
        <w:t>Мелиор</w:t>
      </w:r>
      <w:proofErr w:type="spellEnd"/>
      <w:r w:rsidRPr="00343FB2">
        <w:rPr>
          <w:rFonts w:ascii="Times New Roman" w:hAnsi="Times New Roman" w:cs="Times New Roman"/>
          <w:sz w:val="28"/>
          <w:szCs w:val="28"/>
        </w:rPr>
        <w:t xml:space="preserve"> строй" и ГТ ТЭС "</w:t>
      </w:r>
      <w:proofErr w:type="spellStart"/>
      <w:r w:rsidRPr="00343FB2">
        <w:rPr>
          <w:rFonts w:ascii="Times New Roman" w:hAnsi="Times New Roman" w:cs="Times New Roman"/>
          <w:sz w:val="28"/>
          <w:szCs w:val="28"/>
        </w:rPr>
        <w:t>Трубино</w:t>
      </w:r>
      <w:proofErr w:type="spellEnd"/>
      <w:r w:rsidRPr="00343FB2">
        <w:rPr>
          <w:rFonts w:ascii="Times New Roman" w:hAnsi="Times New Roman" w:cs="Times New Roman"/>
          <w:sz w:val="28"/>
          <w:szCs w:val="28"/>
        </w:rPr>
        <w:t>" в Московской области, а также МП "Север" и "</w:t>
      </w:r>
      <w:proofErr w:type="spellStart"/>
      <w:r w:rsidRPr="00343FB2">
        <w:rPr>
          <w:rFonts w:ascii="Times New Roman" w:hAnsi="Times New Roman" w:cs="Times New Roman"/>
          <w:sz w:val="28"/>
          <w:szCs w:val="28"/>
        </w:rPr>
        <w:t>Стройинвест</w:t>
      </w:r>
      <w:proofErr w:type="spellEnd"/>
      <w:r w:rsidRPr="00343FB2">
        <w:rPr>
          <w:rFonts w:ascii="Times New Roman" w:hAnsi="Times New Roman" w:cs="Times New Roman"/>
          <w:sz w:val="28"/>
          <w:szCs w:val="28"/>
        </w:rPr>
        <w:t>" в </w:t>
      </w:r>
      <w:hyperlink r:id="rId175" w:tgtFrame="_blank" w:history="1">
        <w:r w:rsidRPr="00343FB2">
          <w:rPr>
            <w:rFonts w:ascii="Times New Roman" w:hAnsi="Times New Roman" w:cs="Times New Roman"/>
            <w:sz w:val="28"/>
            <w:szCs w:val="28"/>
          </w:rPr>
          <w:t>Забайкальском крае</w:t>
        </w:r>
      </w:hyperlink>
      <w:r w:rsidRPr="00343FB2">
        <w:rPr>
          <w:rFonts w:ascii="Times New Roman" w:hAnsi="Times New Roman" w:cs="Times New Roman"/>
          <w:sz w:val="28"/>
          <w:szCs w:val="28"/>
        </w:rPr>
        <w:t>. Еще в перечне - объект компании "Рост" в </w:t>
      </w:r>
      <w:hyperlink r:id="rId176" w:tgtFrame="_blank" w:history="1">
        <w:r w:rsidRPr="00343FB2">
          <w:rPr>
            <w:rFonts w:ascii="Times New Roman" w:hAnsi="Times New Roman" w:cs="Times New Roman"/>
            <w:sz w:val="28"/>
            <w:szCs w:val="28"/>
          </w:rPr>
          <w:t>Ростовской области</w:t>
        </w:r>
      </w:hyperlink>
      <w:r w:rsidRPr="00343FB2">
        <w:rPr>
          <w:rFonts w:ascii="Times New Roman" w:hAnsi="Times New Roman" w:cs="Times New Roman"/>
          <w:sz w:val="28"/>
          <w:szCs w:val="28"/>
        </w:rPr>
        <w:t>, дома застройщика "Контакт" в </w:t>
      </w:r>
      <w:hyperlink r:id="rId177" w:tgtFrame="_blank" w:history="1">
        <w:r w:rsidRPr="00343FB2">
          <w:rPr>
            <w:rFonts w:ascii="Times New Roman" w:hAnsi="Times New Roman" w:cs="Times New Roman"/>
            <w:sz w:val="28"/>
            <w:szCs w:val="28"/>
          </w:rPr>
          <w:t>Краснодарском крае</w:t>
        </w:r>
      </w:hyperlink>
      <w:r w:rsidRPr="00343FB2">
        <w:rPr>
          <w:rFonts w:ascii="Times New Roman" w:hAnsi="Times New Roman" w:cs="Times New Roman"/>
          <w:sz w:val="28"/>
          <w:szCs w:val="28"/>
        </w:rPr>
        <w:t>, объект компании "Возрождение" в </w:t>
      </w:r>
      <w:hyperlink r:id="rId178" w:tgtFrame="_blank" w:history="1">
        <w:r w:rsidRPr="00343FB2">
          <w:rPr>
            <w:rFonts w:ascii="Times New Roman" w:hAnsi="Times New Roman" w:cs="Times New Roman"/>
            <w:sz w:val="28"/>
            <w:szCs w:val="28"/>
          </w:rPr>
          <w:t>Челябинской области</w:t>
        </w:r>
      </w:hyperlink>
      <w:r w:rsidRPr="00343FB2">
        <w:rPr>
          <w:rFonts w:ascii="Times New Roman" w:hAnsi="Times New Roman" w:cs="Times New Roman"/>
          <w:sz w:val="28"/>
          <w:szCs w:val="28"/>
        </w:rPr>
        <w:t>.</w:t>
      </w:r>
    </w:p>
    <w:p w14:paraId="0957874F" w14:textId="7DEEA80E" w:rsidR="00B415F1" w:rsidRDefault="00B415F1" w:rsidP="00343FB2">
      <w:pPr>
        <w:tabs>
          <w:tab w:val="left" w:pos="851"/>
        </w:tabs>
        <w:spacing w:after="0"/>
        <w:ind w:firstLine="851"/>
        <w:jc w:val="both"/>
        <w:rPr>
          <w:rFonts w:ascii="Times New Roman" w:hAnsi="Times New Roman" w:cs="Times New Roman"/>
          <w:sz w:val="28"/>
          <w:szCs w:val="28"/>
        </w:rPr>
      </w:pPr>
    </w:p>
    <w:p w14:paraId="074CCCEA" w14:textId="3B8DF170" w:rsidR="00B415F1" w:rsidRPr="00B415F1" w:rsidRDefault="00B415F1" w:rsidP="00B415F1">
      <w:pPr>
        <w:pStyle w:val="1"/>
        <w:numPr>
          <w:ilvl w:val="1"/>
          <w:numId w:val="1"/>
        </w:numPr>
        <w:tabs>
          <w:tab w:val="left" w:pos="851"/>
        </w:tabs>
        <w:spacing w:before="0" w:beforeAutospacing="0" w:after="0" w:afterAutospacing="0"/>
        <w:ind w:left="0" w:firstLine="0"/>
        <w:jc w:val="both"/>
        <w:rPr>
          <w:sz w:val="28"/>
          <w:szCs w:val="28"/>
        </w:rPr>
      </w:pPr>
      <w:bookmarkStart w:id="87" w:name="_Toc77949590"/>
      <w:r w:rsidRPr="00B415F1">
        <w:rPr>
          <w:sz w:val="28"/>
          <w:szCs w:val="28"/>
        </w:rPr>
        <w:t>20.07.2021 Строительная газета. Объем ввода ИЖС в России бьет десятилетние рекорды</w:t>
      </w:r>
      <w:bookmarkEnd w:id="87"/>
    </w:p>
    <w:p w14:paraId="7379F159" w14:textId="77777777" w:rsidR="00B415F1" w:rsidRDefault="00B415F1" w:rsidP="00B415F1">
      <w:pPr>
        <w:tabs>
          <w:tab w:val="left" w:pos="851"/>
        </w:tabs>
        <w:spacing w:after="0"/>
        <w:ind w:firstLine="851"/>
        <w:jc w:val="both"/>
        <w:rPr>
          <w:rFonts w:ascii="Times New Roman" w:hAnsi="Times New Roman" w:cs="Times New Roman"/>
          <w:sz w:val="28"/>
          <w:szCs w:val="28"/>
        </w:rPr>
      </w:pPr>
      <w:r w:rsidRPr="00B415F1">
        <w:rPr>
          <w:rFonts w:ascii="Times New Roman" w:hAnsi="Times New Roman" w:cs="Times New Roman"/>
          <w:sz w:val="28"/>
          <w:szCs w:val="28"/>
        </w:rPr>
        <w:t>В первом полугодии объем ввода в эксплуатацию индивидуальных домов в России составил 20,2 млн кв. метров. Об этом «Стройгазете» сообщили в пресс-службе ДОМ.РФ, уточнив, что этот показатель стал рекордным за последние 10 лет наблюдений.</w:t>
      </w:r>
    </w:p>
    <w:p w14:paraId="3340C127" w14:textId="58F1A0D4" w:rsidR="00B415F1" w:rsidRDefault="00B415F1" w:rsidP="00B415F1">
      <w:pPr>
        <w:tabs>
          <w:tab w:val="left" w:pos="851"/>
        </w:tabs>
        <w:spacing w:after="0"/>
        <w:ind w:firstLine="851"/>
        <w:jc w:val="both"/>
        <w:rPr>
          <w:rFonts w:ascii="Times New Roman" w:hAnsi="Times New Roman" w:cs="Times New Roman"/>
          <w:sz w:val="28"/>
          <w:szCs w:val="28"/>
        </w:rPr>
      </w:pPr>
      <w:r w:rsidRPr="00B415F1">
        <w:rPr>
          <w:rFonts w:ascii="Times New Roman" w:hAnsi="Times New Roman" w:cs="Times New Roman"/>
          <w:sz w:val="28"/>
          <w:szCs w:val="28"/>
        </w:rPr>
        <w:t>По словам гендиректора фонда Виталия Мутко, запуск масштабной ипотеки на </w:t>
      </w:r>
      <w:hyperlink r:id="rId179" w:tgtFrame="_blank" w:history="1">
        <w:r w:rsidRPr="00B415F1">
          <w:rPr>
            <w:rFonts w:ascii="Times New Roman" w:hAnsi="Times New Roman" w:cs="Times New Roman"/>
            <w:sz w:val="28"/>
            <w:szCs w:val="28"/>
          </w:rPr>
          <w:t>ИЖС</w:t>
        </w:r>
      </w:hyperlink>
      <w:r w:rsidRPr="00B415F1">
        <w:rPr>
          <w:rFonts w:ascii="Times New Roman" w:hAnsi="Times New Roman" w:cs="Times New Roman"/>
          <w:sz w:val="28"/>
          <w:szCs w:val="28"/>
        </w:rPr>
        <w:t> позволит еще больше раскрыть потенциал отрасли. Владимир Путин 19 июля на заседании президиума Совета при президенте по стратегическому развитию и нацпроектам поручил правительству до конца года разработать федеральную ипотечную программу для индивидуального строительства.</w:t>
      </w:r>
    </w:p>
    <w:p w14:paraId="7FD32FF4" w14:textId="416A7EFA" w:rsidR="00B415F1" w:rsidRDefault="00B415F1" w:rsidP="00B415F1">
      <w:pPr>
        <w:tabs>
          <w:tab w:val="left" w:pos="851"/>
        </w:tabs>
        <w:spacing w:after="0"/>
        <w:ind w:firstLine="851"/>
        <w:jc w:val="both"/>
        <w:rPr>
          <w:rFonts w:ascii="Times New Roman" w:hAnsi="Times New Roman" w:cs="Times New Roman"/>
          <w:sz w:val="28"/>
          <w:szCs w:val="28"/>
        </w:rPr>
      </w:pPr>
      <w:r w:rsidRPr="00B415F1">
        <w:rPr>
          <w:rFonts w:ascii="Times New Roman" w:hAnsi="Times New Roman" w:cs="Times New Roman"/>
          <w:sz w:val="28"/>
          <w:szCs w:val="28"/>
        </w:rPr>
        <w:t>«Как оператор почти всех мер поддержки ипотечных заемщиков ДОМ.РФ примет активное участие в разработке нового продукта. Нам поможет опыт, накопленный при реализации нашим банком пилотной льготной программы на ИЖС. За полгода ее действия было выдано кредитов на 1,5 млрд рублей, люди готовы брать такую ипотеку при доступной ставке», – отметил гендиректор фонда.</w:t>
      </w:r>
    </w:p>
    <w:p w14:paraId="19A7EC05" w14:textId="2BFDCAA7" w:rsidR="00B415F1" w:rsidRDefault="00B415F1" w:rsidP="00B415F1">
      <w:pPr>
        <w:tabs>
          <w:tab w:val="left" w:pos="851"/>
        </w:tabs>
        <w:spacing w:after="0"/>
        <w:ind w:firstLine="851"/>
        <w:jc w:val="both"/>
        <w:rPr>
          <w:rFonts w:ascii="Times New Roman" w:hAnsi="Times New Roman" w:cs="Times New Roman"/>
          <w:sz w:val="28"/>
          <w:szCs w:val="28"/>
        </w:rPr>
      </w:pPr>
      <w:r w:rsidRPr="00B415F1">
        <w:rPr>
          <w:rFonts w:ascii="Times New Roman" w:hAnsi="Times New Roman" w:cs="Times New Roman"/>
          <w:sz w:val="28"/>
          <w:szCs w:val="28"/>
        </w:rPr>
        <w:t>Он добавил, что в ряде крупных субъектов доля ИЖС уже превышает ввод многоквартирного жилья. Так, в Нижегородской и Тюменской областях, Ставропольском крае, Иркутской и Челябинской областях доля индивидуального жилья в первом полугодии превысила 70%.</w:t>
      </w:r>
    </w:p>
    <w:p w14:paraId="0A538C24" w14:textId="248DAEF7" w:rsidR="00B415F1" w:rsidRDefault="00B415F1" w:rsidP="00B415F1">
      <w:pPr>
        <w:tabs>
          <w:tab w:val="left" w:pos="851"/>
        </w:tabs>
        <w:spacing w:after="0"/>
        <w:ind w:firstLine="851"/>
        <w:jc w:val="both"/>
        <w:rPr>
          <w:rFonts w:ascii="Times New Roman" w:hAnsi="Times New Roman" w:cs="Times New Roman"/>
          <w:sz w:val="28"/>
          <w:szCs w:val="28"/>
        </w:rPr>
      </w:pPr>
      <w:r w:rsidRPr="00B415F1">
        <w:rPr>
          <w:rFonts w:ascii="Times New Roman" w:hAnsi="Times New Roman" w:cs="Times New Roman"/>
          <w:sz w:val="28"/>
          <w:szCs w:val="28"/>
        </w:rPr>
        <w:t>Больше всего индивидуального жилья в январе-июне, по данным Росстата, построили в Московской области (2,1 млн кв. метров), Ленинградской области (1,2 млн кв. метров), Татарстане (862 тыс. кв. метров), Башкортостане (856 тыс. кв. метров) и Краснодарском крае (799 тыс. кв. метров).</w:t>
      </w:r>
    </w:p>
    <w:p w14:paraId="47B2106E" w14:textId="50A2B001" w:rsidR="00B415F1" w:rsidRDefault="00B415F1" w:rsidP="00B415F1">
      <w:pPr>
        <w:tabs>
          <w:tab w:val="left" w:pos="851"/>
        </w:tabs>
        <w:spacing w:after="0"/>
        <w:ind w:firstLine="851"/>
        <w:jc w:val="both"/>
        <w:rPr>
          <w:rFonts w:ascii="Times New Roman" w:hAnsi="Times New Roman" w:cs="Times New Roman"/>
          <w:sz w:val="28"/>
          <w:szCs w:val="28"/>
        </w:rPr>
      </w:pPr>
      <w:r w:rsidRPr="00B415F1">
        <w:rPr>
          <w:rFonts w:ascii="Times New Roman" w:hAnsi="Times New Roman" w:cs="Times New Roman"/>
          <w:sz w:val="28"/>
          <w:szCs w:val="28"/>
        </w:rPr>
        <w:t>Ранее «СГ» </w:t>
      </w:r>
      <w:hyperlink r:id="rId180" w:tgtFrame="_blank" w:history="1">
        <w:r w:rsidRPr="00B415F1">
          <w:rPr>
            <w:rFonts w:ascii="Times New Roman" w:hAnsi="Times New Roman" w:cs="Times New Roman"/>
            <w:sz w:val="28"/>
            <w:szCs w:val="28"/>
          </w:rPr>
          <w:t>сообщала</w:t>
        </w:r>
      </w:hyperlink>
      <w:r w:rsidRPr="00B415F1">
        <w:rPr>
          <w:rFonts w:ascii="Times New Roman" w:hAnsi="Times New Roman" w:cs="Times New Roman"/>
          <w:sz w:val="28"/>
          <w:szCs w:val="28"/>
        </w:rPr>
        <w:t>, что застройщиков пригласили поучаствовать в конкурсе на разработку типовых проектов ИЖС.</w:t>
      </w:r>
    </w:p>
    <w:p w14:paraId="0C46FF57" w14:textId="1ABE7271" w:rsidR="00FE3325" w:rsidRDefault="00FE3325" w:rsidP="00B415F1">
      <w:pPr>
        <w:tabs>
          <w:tab w:val="left" w:pos="851"/>
        </w:tabs>
        <w:spacing w:after="0"/>
        <w:ind w:firstLine="851"/>
        <w:jc w:val="both"/>
        <w:rPr>
          <w:rFonts w:ascii="Times New Roman" w:hAnsi="Times New Roman" w:cs="Times New Roman"/>
          <w:sz w:val="28"/>
          <w:szCs w:val="28"/>
        </w:rPr>
      </w:pPr>
    </w:p>
    <w:p w14:paraId="1A24F8AD" w14:textId="4216F5CA" w:rsidR="001C6777" w:rsidRPr="001C6777" w:rsidRDefault="0085352F" w:rsidP="0085352F">
      <w:pPr>
        <w:pStyle w:val="1"/>
        <w:numPr>
          <w:ilvl w:val="1"/>
          <w:numId w:val="1"/>
        </w:numPr>
        <w:tabs>
          <w:tab w:val="left" w:pos="851"/>
        </w:tabs>
        <w:spacing w:before="0" w:beforeAutospacing="0" w:after="0" w:afterAutospacing="0"/>
        <w:ind w:left="0" w:firstLine="0"/>
        <w:jc w:val="both"/>
        <w:rPr>
          <w:b w:val="0"/>
          <w:bCs w:val="0"/>
          <w:sz w:val="28"/>
          <w:szCs w:val="28"/>
        </w:rPr>
      </w:pPr>
      <w:bookmarkStart w:id="88" w:name="_Toc77949591"/>
      <w:r>
        <w:rPr>
          <w:sz w:val="28"/>
          <w:szCs w:val="28"/>
        </w:rPr>
        <w:t xml:space="preserve">20.07.2021 ЗаНоСтрой.РФ. </w:t>
      </w:r>
      <w:r w:rsidR="001C6777" w:rsidRPr="001C6777">
        <w:rPr>
          <w:sz w:val="28"/>
          <w:szCs w:val="28"/>
        </w:rPr>
        <w:t>В строительный полдень. Россияне назвали главные недостатки своего жилья</w:t>
      </w:r>
      <w:bookmarkEnd w:id="88"/>
    </w:p>
    <w:p w14:paraId="4EE1FBD3" w14:textId="77777777" w:rsidR="001C6777" w:rsidRDefault="001C6777" w:rsidP="001C6777">
      <w:pPr>
        <w:tabs>
          <w:tab w:val="left" w:pos="851"/>
        </w:tabs>
        <w:spacing w:after="0"/>
        <w:ind w:firstLine="851"/>
        <w:jc w:val="both"/>
        <w:rPr>
          <w:rFonts w:ascii="Times New Roman" w:hAnsi="Times New Roman" w:cs="Times New Roman"/>
          <w:sz w:val="28"/>
          <w:szCs w:val="28"/>
        </w:rPr>
      </w:pPr>
      <w:r w:rsidRPr="001C6777">
        <w:rPr>
          <w:rFonts w:ascii="Times New Roman" w:hAnsi="Times New Roman" w:cs="Times New Roman"/>
          <w:sz w:val="28"/>
          <w:szCs w:val="28"/>
        </w:rPr>
        <w:t>Росстат выяснил, чем россияне больше всего недовольны в своём жилье.</w:t>
      </w:r>
    </w:p>
    <w:p w14:paraId="38673485" w14:textId="4E869ECD" w:rsidR="001C6777" w:rsidRDefault="001C6777" w:rsidP="001C6777">
      <w:pPr>
        <w:tabs>
          <w:tab w:val="left" w:pos="851"/>
        </w:tabs>
        <w:spacing w:after="0"/>
        <w:ind w:firstLine="851"/>
        <w:jc w:val="both"/>
        <w:rPr>
          <w:rFonts w:ascii="Times New Roman" w:hAnsi="Times New Roman" w:cs="Times New Roman"/>
          <w:sz w:val="28"/>
          <w:szCs w:val="28"/>
        </w:rPr>
      </w:pPr>
      <w:r>
        <w:rPr>
          <w:rFonts w:ascii="Times New Roman" w:hAnsi="Times New Roman" w:cs="Times New Roman"/>
          <w:sz w:val="28"/>
          <w:szCs w:val="28"/>
        </w:rPr>
        <w:t>Ч</w:t>
      </w:r>
      <w:r w:rsidRPr="001C6777">
        <w:rPr>
          <w:rFonts w:ascii="Times New Roman" w:hAnsi="Times New Roman" w:cs="Times New Roman"/>
          <w:sz w:val="28"/>
          <w:szCs w:val="28"/>
        </w:rPr>
        <w:t xml:space="preserve">аще всего граждане предъявляли претензии к плохой освещённости подходов к дому или подъездов (13,1% домохозяйств). Об этом сообщает агентство «Прайм» со ссылкой на данные из комплексного наблюдения условий жизни населения за 2020 год. </w:t>
      </w:r>
      <w:r>
        <w:rPr>
          <w:rFonts w:ascii="Times New Roman" w:hAnsi="Times New Roman" w:cs="Times New Roman"/>
          <w:sz w:val="28"/>
          <w:szCs w:val="28"/>
        </w:rPr>
        <w:t>В</w:t>
      </w:r>
      <w:r w:rsidRPr="001C6777">
        <w:rPr>
          <w:rFonts w:ascii="Times New Roman" w:hAnsi="Times New Roman" w:cs="Times New Roman"/>
          <w:sz w:val="28"/>
          <w:szCs w:val="28"/>
        </w:rPr>
        <w:t xml:space="preserve"> опросе приняли участие 60 тысяч домохозяйст</w:t>
      </w:r>
      <w:r>
        <w:rPr>
          <w:rFonts w:ascii="Times New Roman" w:hAnsi="Times New Roman" w:cs="Times New Roman"/>
          <w:sz w:val="28"/>
          <w:szCs w:val="28"/>
        </w:rPr>
        <w:t>в.</w:t>
      </w:r>
    </w:p>
    <w:p w14:paraId="1493FECD" w14:textId="5D73A3FE" w:rsidR="001C6777" w:rsidRDefault="001C6777" w:rsidP="001C6777">
      <w:pPr>
        <w:tabs>
          <w:tab w:val="left" w:pos="851"/>
        </w:tabs>
        <w:spacing w:after="0"/>
        <w:ind w:firstLine="851"/>
        <w:jc w:val="both"/>
        <w:rPr>
          <w:rFonts w:ascii="Times New Roman" w:hAnsi="Times New Roman" w:cs="Times New Roman"/>
          <w:sz w:val="28"/>
          <w:szCs w:val="28"/>
        </w:rPr>
      </w:pPr>
      <w:r w:rsidRPr="001C6777">
        <w:rPr>
          <w:rFonts w:ascii="Times New Roman" w:hAnsi="Times New Roman" w:cs="Times New Roman"/>
          <w:sz w:val="28"/>
          <w:szCs w:val="28"/>
        </w:rPr>
        <w:t>На втором месте антирейтинга – шум, грязный воздух, пыль и сажа с улицы, этим недовольны 11,4% опрошенных. Ещё 11,3% домохозяйств пожаловались на шум от соседей.</w:t>
      </w:r>
    </w:p>
    <w:p w14:paraId="3272EE78" w14:textId="0CA2B9F8" w:rsidR="001C6777" w:rsidRDefault="001C6777" w:rsidP="001C6777">
      <w:pPr>
        <w:tabs>
          <w:tab w:val="left" w:pos="851"/>
        </w:tabs>
        <w:spacing w:after="0"/>
        <w:ind w:firstLine="851"/>
        <w:jc w:val="both"/>
        <w:rPr>
          <w:rFonts w:ascii="Times New Roman" w:hAnsi="Times New Roman" w:cs="Times New Roman"/>
          <w:sz w:val="28"/>
          <w:szCs w:val="28"/>
        </w:rPr>
      </w:pPr>
      <w:r w:rsidRPr="001C6777">
        <w:rPr>
          <w:rFonts w:ascii="Times New Roman" w:hAnsi="Times New Roman" w:cs="Times New Roman"/>
          <w:sz w:val="28"/>
          <w:szCs w:val="28"/>
        </w:rPr>
        <w:t>Также жители страны жаловались на недостаток тепла (7,2%) сырость или промерзание стен и полов (6,2%), недостаток солнечного света (6%), насекомых или грызунов (5,1%), нарушение общественного порядка вблизи дома или в подъезде (4,4%).</w:t>
      </w:r>
    </w:p>
    <w:p w14:paraId="0D989E7C" w14:textId="3DDE8236" w:rsidR="001C6777" w:rsidRDefault="001C6777" w:rsidP="001C6777">
      <w:pPr>
        <w:tabs>
          <w:tab w:val="left" w:pos="851"/>
        </w:tabs>
        <w:spacing w:after="0"/>
        <w:ind w:firstLine="851"/>
        <w:jc w:val="both"/>
        <w:rPr>
          <w:rFonts w:ascii="Times New Roman" w:hAnsi="Times New Roman" w:cs="Times New Roman"/>
          <w:sz w:val="28"/>
          <w:szCs w:val="28"/>
        </w:rPr>
      </w:pPr>
      <w:r w:rsidRPr="001C6777">
        <w:rPr>
          <w:rFonts w:ascii="Times New Roman" w:hAnsi="Times New Roman" w:cs="Times New Roman"/>
          <w:sz w:val="28"/>
          <w:szCs w:val="28"/>
        </w:rPr>
        <w:t>Жилищными условиями в целом довольны 73,9% домохозяйств. При этом 25,8% респондентов заявили о необходимости их улучшить.</w:t>
      </w:r>
    </w:p>
    <w:p w14:paraId="1C362205" w14:textId="63C3C978" w:rsidR="00422EE3" w:rsidRDefault="00422EE3" w:rsidP="001C6777">
      <w:pPr>
        <w:tabs>
          <w:tab w:val="left" w:pos="851"/>
        </w:tabs>
        <w:spacing w:after="0"/>
        <w:ind w:firstLine="851"/>
        <w:jc w:val="both"/>
        <w:rPr>
          <w:rFonts w:ascii="Times New Roman" w:hAnsi="Times New Roman" w:cs="Times New Roman"/>
          <w:sz w:val="28"/>
          <w:szCs w:val="28"/>
        </w:rPr>
      </w:pPr>
    </w:p>
    <w:p w14:paraId="1EFEA68A" w14:textId="00835739" w:rsidR="00422EE3" w:rsidRPr="00422EE3" w:rsidRDefault="00422EE3" w:rsidP="00F32673">
      <w:pPr>
        <w:pStyle w:val="1"/>
        <w:numPr>
          <w:ilvl w:val="1"/>
          <w:numId w:val="1"/>
        </w:numPr>
        <w:tabs>
          <w:tab w:val="left" w:pos="851"/>
        </w:tabs>
        <w:spacing w:before="0" w:beforeAutospacing="0" w:after="0" w:afterAutospacing="0"/>
        <w:ind w:left="0" w:firstLine="0"/>
        <w:jc w:val="both"/>
        <w:rPr>
          <w:b w:val="0"/>
          <w:bCs w:val="0"/>
          <w:sz w:val="28"/>
          <w:szCs w:val="28"/>
        </w:rPr>
      </w:pPr>
      <w:bookmarkStart w:id="89" w:name="_Toc77949592"/>
      <w:r>
        <w:rPr>
          <w:sz w:val="28"/>
          <w:szCs w:val="28"/>
        </w:rPr>
        <w:t xml:space="preserve">21.07.2021 </w:t>
      </w:r>
      <w:r w:rsidR="00820599">
        <w:rPr>
          <w:sz w:val="28"/>
          <w:szCs w:val="28"/>
        </w:rPr>
        <w:t>ЕРЗ</w:t>
      </w:r>
      <w:r>
        <w:rPr>
          <w:sz w:val="28"/>
          <w:szCs w:val="28"/>
        </w:rPr>
        <w:t xml:space="preserve">. </w:t>
      </w:r>
      <w:r w:rsidRPr="00422EE3">
        <w:rPr>
          <w:sz w:val="28"/>
          <w:szCs w:val="28"/>
        </w:rPr>
        <w:t xml:space="preserve">Эксперты ВШЭ: </w:t>
      </w:r>
      <w:proofErr w:type="spellStart"/>
      <w:r w:rsidRPr="00422EE3">
        <w:rPr>
          <w:sz w:val="28"/>
          <w:szCs w:val="28"/>
        </w:rPr>
        <w:t>рискоустойчивость</w:t>
      </w:r>
      <w:proofErr w:type="spellEnd"/>
      <w:r w:rsidRPr="00422EE3">
        <w:rPr>
          <w:sz w:val="28"/>
          <w:szCs w:val="28"/>
        </w:rPr>
        <w:t xml:space="preserve"> в строительстве вернулась на допандемийный уровень</w:t>
      </w:r>
      <w:bookmarkEnd w:id="89"/>
    </w:p>
    <w:p w14:paraId="2A47C497"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К такому выводу пришли специалисты </w:t>
      </w:r>
      <w:hyperlink r:id="rId181" w:history="1">
        <w:r w:rsidRPr="00422EE3">
          <w:rPr>
            <w:rFonts w:ascii="Times New Roman" w:hAnsi="Times New Roman" w:cs="Times New Roman"/>
            <w:sz w:val="28"/>
            <w:szCs w:val="28"/>
          </w:rPr>
          <w:t>Центра</w:t>
        </w:r>
      </w:hyperlink>
      <w:r w:rsidRPr="00422EE3">
        <w:rPr>
          <w:rFonts w:ascii="Times New Roman" w:hAnsi="Times New Roman" w:cs="Times New Roman"/>
          <w:sz w:val="28"/>
          <w:szCs w:val="28"/>
        </w:rPr>
        <w:t> конъюнктурных исследований Института статистических исследований и экономики знаний Национального исследовательского университета «Высшая школа экономики» (ЦКИ ИСИЭЗ НИУ </w:t>
      </w:r>
      <w:hyperlink r:id="rId182" w:history="1">
        <w:r w:rsidRPr="00422EE3">
          <w:rPr>
            <w:rFonts w:ascii="Times New Roman" w:hAnsi="Times New Roman" w:cs="Times New Roman"/>
            <w:sz w:val="28"/>
            <w:szCs w:val="28"/>
          </w:rPr>
          <w:t>ВШЭ</w:t>
        </w:r>
      </w:hyperlink>
      <w:r w:rsidRPr="00422EE3">
        <w:rPr>
          <w:rFonts w:ascii="Times New Roman" w:hAnsi="Times New Roman" w:cs="Times New Roman"/>
          <w:sz w:val="28"/>
          <w:szCs w:val="28"/>
        </w:rPr>
        <w:t>) в рамках информационного обзора по итогам I половины 2021 года.</w:t>
      </w:r>
    </w:p>
    <w:p w14:paraId="4E91463B"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 xml:space="preserve">В обзоре анализировалась динамика уровня Индекса </w:t>
      </w:r>
      <w:proofErr w:type="spellStart"/>
      <w:r w:rsidRPr="00422EE3">
        <w:rPr>
          <w:rFonts w:ascii="Times New Roman" w:hAnsi="Times New Roman" w:cs="Times New Roman"/>
          <w:sz w:val="28"/>
          <w:szCs w:val="28"/>
        </w:rPr>
        <w:t>рискоустойчивости</w:t>
      </w:r>
      <w:proofErr w:type="spellEnd"/>
      <w:r w:rsidRPr="00422EE3">
        <w:rPr>
          <w:rFonts w:ascii="Times New Roman" w:hAnsi="Times New Roman" w:cs="Times New Roman"/>
          <w:sz w:val="28"/>
          <w:szCs w:val="28"/>
        </w:rPr>
        <w:t xml:space="preserve"> (ИРУ), который применяется для диагностики деловой активности в ряде ключевых сегментов российской экономики.</w:t>
      </w:r>
    </w:p>
    <w:p w14:paraId="364019BB"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Для расчета отраслевого ИРУ использовались данные Росстата и результаты ежемесячных опросов руководителей около 6 тыс. строительных фирм.</w:t>
      </w:r>
    </w:p>
    <w:p w14:paraId="5427DBAC"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 xml:space="preserve">Значение Индекса 100% выражает «нейтральный» уровень </w:t>
      </w:r>
      <w:proofErr w:type="spellStart"/>
      <w:r w:rsidRPr="00422EE3">
        <w:rPr>
          <w:rFonts w:ascii="Times New Roman" w:hAnsi="Times New Roman" w:cs="Times New Roman"/>
          <w:sz w:val="28"/>
          <w:szCs w:val="28"/>
        </w:rPr>
        <w:t>рискоустойчивости</w:t>
      </w:r>
      <w:proofErr w:type="spellEnd"/>
      <w:r w:rsidRPr="00422EE3">
        <w:rPr>
          <w:rFonts w:ascii="Times New Roman" w:hAnsi="Times New Roman" w:cs="Times New Roman"/>
          <w:sz w:val="28"/>
          <w:szCs w:val="28"/>
        </w:rPr>
        <w:t>, в то время как значения выше 100% и ниже 100% —соответственно снижение и повышение ее динамики в течение предыдущего расчетного периода.</w:t>
      </w:r>
    </w:p>
    <w:p w14:paraId="39ED5997" w14:textId="77777777" w:rsidR="003E4B1E" w:rsidRPr="00422EE3" w:rsidRDefault="00422EE3" w:rsidP="003E4B1E">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 </w:t>
      </w:r>
      <w:r w:rsidR="003E4B1E" w:rsidRPr="00422EE3">
        <w:rPr>
          <w:rFonts w:ascii="Times New Roman" w:hAnsi="Times New Roman" w:cs="Times New Roman"/>
          <w:sz w:val="28"/>
          <w:szCs w:val="28"/>
        </w:rPr>
        <w:t>Как видно из графика, по сравнению с I кварталом 2021 года ИРУ в строительстве скорректировался на 0,5 п.п., переместившись на отметку 99,6%.</w:t>
      </w:r>
    </w:p>
    <w:p w14:paraId="6192C102" w14:textId="77777777" w:rsidR="003E4B1E" w:rsidRPr="00422EE3" w:rsidRDefault="003E4B1E" w:rsidP="003E4B1E">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Тем самым строительство было выведено из пула самых слабых и уязвимых к текущей конъюнктуре базовых отраслей экономики (розничная, оптовая торговля, сфера услуг), отмечается в обзоре.</w:t>
      </w:r>
    </w:p>
    <w:p w14:paraId="7196F255" w14:textId="77777777" w:rsidR="003E4B1E" w:rsidRPr="00422EE3" w:rsidRDefault="003E4B1E" w:rsidP="003E4B1E">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В целом по отношению к критическому (</w:t>
      </w:r>
      <w:proofErr w:type="spellStart"/>
      <w:r w:rsidRPr="00422EE3">
        <w:rPr>
          <w:rFonts w:ascii="Times New Roman" w:hAnsi="Times New Roman" w:cs="Times New Roman"/>
          <w:sz w:val="28"/>
          <w:szCs w:val="28"/>
        </w:rPr>
        <w:t>пандемийному</w:t>
      </w:r>
      <w:proofErr w:type="spellEnd"/>
      <w:r w:rsidRPr="00422EE3">
        <w:rPr>
          <w:rFonts w:ascii="Times New Roman" w:hAnsi="Times New Roman" w:cs="Times New Roman"/>
          <w:sz w:val="28"/>
          <w:szCs w:val="28"/>
        </w:rPr>
        <w:t>) II кварталу 2020 года, когда значение ИРУ одномоментно увеличилось с 99,7 до 100,6%, общая коррекция индекса составила 1 п.п.</w:t>
      </w:r>
    </w:p>
    <w:p w14:paraId="187F58F7"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lastRenderedPageBreak/>
        <w:t xml:space="preserve">Индекс </w:t>
      </w:r>
      <w:proofErr w:type="spellStart"/>
      <w:r w:rsidRPr="00422EE3">
        <w:rPr>
          <w:rFonts w:ascii="Times New Roman" w:hAnsi="Times New Roman" w:cs="Times New Roman"/>
          <w:sz w:val="28"/>
          <w:szCs w:val="28"/>
        </w:rPr>
        <w:t>рискоустойчивости</w:t>
      </w:r>
      <w:proofErr w:type="spellEnd"/>
      <w:r w:rsidRPr="00422EE3">
        <w:rPr>
          <w:rFonts w:ascii="Times New Roman" w:hAnsi="Times New Roman" w:cs="Times New Roman"/>
          <w:sz w:val="28"/>
          <w:szCs w:val="28"/>
        </w:rPr>
        <w:t xml:space="preserve"> – строительство (%)</w:t>
      </w:r>
    </w:p>
    <w:p w14:paraId="6884BF8A" w14:textId="1E350C72" w:rsidR="00422EE3" w:rsidRPr="00422EE3" w:rsidRDefault="00422EE3" w:rsidP="00820599">
      <w:pPr>
        <w:tabs>
          <w:tab w:val="left" w:pos="851"/>
        </w:tabs>
        <w:spacing w:after="0"/>
        <w:jc w:val="both"/>
        <w:rPr>
          <w:rFonts w:ascii="Times New Roman" w:hAnsi="Times New Roman" w:cs="Times New Roman"/>
          <w:sz w:val="28"/>
          <w:szCs w:val="28"/>
        </w:rPr>
      </w:pPr>
      <w:r>
        <w:rPr>
          <w:noProof/>
        </w:rPr>
        <w:drawing>
          <wp:inline distT="0" distB="0" distL="0" distR="0" wp14:anchorId="1CD78CFC" wp14:editId="250C4C6A">
            <wp:extent cx="6299835" cy="310515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299835" cy="3105150"/>
                    </a:xfrm>
                    <a:prstGeom prst="rect">
                      <a:avLst/>
                    </a:prstGeom>
                    <a:noFill/>
                    <a:ln>
                      <a:noFill/>
                    </a:ln>
                  </pic:spPr>
                </pic:pic>
              </a:graphicData>
            </a:graphic>
          </wp:inline>
        </w:drawing>
      </w:r>
    </w:p>
    <w:p w14:paraId="47B4F9BC" w14:textId="77777777"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Источник: ЦКИ ИСИЭЗ НИУ ВШЭ, Росстат</w:t>
      </w:r>
    </w:p>
    <w:p w14:paraId="082BD4E2" w14:textId="77777777" w:rsidR="00B1412C" w:rsidRDefault="00B1412C" w:rsidP="00422EE3">
      <w:pPr>
        <w:tabs>
          <w:tab w:val="left" w:pos="851"/>
        </w:tabs>
        <w:spacing w:after="0"/>
        <w:ind w:firstLine="851"/>
        <w:jc w:val="both"/>
        <w:rPr>
          <w:rFonts w:ascii="Times New Roman" w:hAnsi="Times New Roman" w:cs="Times New Roman"/>
          <w:sz w:val="28"/>
          <w:szCs w:val="28"/>
        </w:rPr>
      </w:pPr>
    </w:p>
    <w:p w14:paraId="799041E9" w14:textId="315FD1E6" w:rsidR="00422EE3" w:rsidRP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 xml:space="preserve">«Спустя год последовательной стабилизации негативной динамики во II квартале </w:t>
      </w:r>
      <w:proofErr w:type="spellStart"/>
      <w:r w:rsidRPr="00422EE3">
        <w:rPr>
          <w:rFonts w:ascii="Times New Roman" w:hAnsi="Times New Roman" w:cs="Times New Roman"/>
          <w:sz w:val="28"/>
          <w:szCs w:val="28"/>
        </w:rPr>
        <w:t>т.г</w:t>
      </w:r>
      <w:proofErr w:type="spellEnd"/>
      <w:r w:rsidRPr="00422EE3">
        <w:rPr>
          <w:rFonts w:ascii="Times New Roman" w:hAnsi="Times New Roman" w:cs="Times New Roman"/>
          <w:sz w:val="28"/>
          <w:szCs w:val="28"/>
        </w:rPr>
        <w:t xml:space="preserve">. ИРУ вышел из "красной" (неблагоприятной) зоны значений, вернувшись на </w:t>
      </w:r>
      <w:proofErr w:type="spellStart"/>
      <w:r w:rsidRPr="00422EE3">
        <w:rPr>
          <w:rFonts w:ascii="Times New Roman" w:hAnsi="Times New Roman" w:cs="Times New Roman"/>
          <w:sz w:val="28"/>
          <w:szCs w:val="28"/>
        </w:rPr>
        <w:t>предпандемический</w:t>
      </w:r>
      <w:proofErr w:type="spellEnd"/>
      <w:r w:rsidRPr="00422EE3">
        <w:rPr>
          <w:rFonts w:ascii="Times New Roman" w:hAnsi="Times New Roman" w:cs="Times New Roman"/>
          <w:sz w:val="28"/>
          <w:szCs w:val="28"/>
        </w:rPr>
        <w:t xml:space="preserve"> уровень», — подчеркнул, комментируя динамку важного отраслевого показателя, директор Центра конъюнктурных исследований Института статистических исследований и экономики знаний НИУ ВШЭ </w:t>
      </w:r>
      <w:r w:rsidRPr="00422EE3">
        <w:rPr>
          <w:rFonts w:ascii="Times New Roman" w:hAnsi="Times New Roman" w:cs="Times New Roman"/>
          <w:b/>
          <w:bCs/>
          <w:sz w:val="28"/>
          <w:szCs w:val="28"/>
        </w:rPr>
        <w:t xml:space="preserve">Георгий </w:t>
      </w:r>
      <w:proofErr w:type="spellStart"/>
      <w:r w:rsidRPr="00422EE3">
        <w:rPr>
          <w:rFonts w:ascii="Times New Roman" w:hAnsi="Times New Roman" w:cs="Times New Roman"/>
          <w:b/>
          <w:bCs/>
          <w:sz w:val="28"/>
          <w:szCs w:val="28"/>
        </w:rPr>
        <w:t>Остапкович</w:t>
      </w:r>
      <w:proofErr w:type="spellEnd"/>
      <w:r w:rsidRPr="00422EE3">
        <w:rPr>
          <w:rFonts w:ascii="Times New Roman" w:hAnsi="Times New Roman" w:cs="Times New Roman"/>
          <w:sz w:val="28"/>
          <w:szCs w:val="28"/>
        </w:rPr>
        <w:t>.</w:t>
      </w:r>
    </w:p>
    <w:p w14:paraId="23A7ED2F" w14:textId="7C35DFA4" w:rsidR="00422EE3" w:rsidRDefault="00422EE3" w:rsidP="00422EE3">
      <w:pPr>
        <w:tabs>
          <w:tab w:val="left" w:pos="851"/>
        </w:tabs>
        <w:spacing w:after="0"/>
        <w:ind w:firstLine="851"/>
        <w:jc w:val="both"/>
        <w:rPr>
          <w:rFonts w:ascii="Times New Roman" w:hAnsi="Times New Roman" w:cs="Times New Roman"/>
          <w:sz w:val="28"/>
          <w:szCs w:val="28"/>
        </w:rPr>
      </w:pPr>
      <w:r w:rsidRPr="00422EE3">
        <w:rPr>
          <w:rFonts w:ascii="Times New Roman" w:hAnsi="Times New Roman" w:cs="Times New Roman"/>
          <w:sz w:val="28"/>
          <w:szCs w:val="28"/>
        </w:rPr>
        <w:t>Он также обратил внимание на то позитивное обстоятельство, что впервые за последние 5,5 лет доля строительных компаний, испытывавших проблемы с недостаточным платежеспособным спросом (ключевого компонента ИРУ), оказалась минимальной и составила 22% (-4 п.п. за квартал, -7 п.п. за год).</w:t>
      </w:r>
    </w:p>
    <w:p w14:paraId="39D18B64" w14:textId="77777777" w:rsidR="00280C10" w:rsidRDefault="00280C10" w:rsidP="00422EE3">
      <w:pPr>
        <w:tabs>
          <w:tab w:val="left" w:pos="851"/>
        </w:tabs>
        <w:spacing w:after="0"/>
        <w:ind w:firstLine="851"/>
        <w:jc w:val="both"/>
        <w:rPr>
          <w:rFonts w:ascii="Times New Roman" w:hAnsi="Times New Roman" w:cs="Times New Roman"/>
          <w:sz w:val="28"/>
          <w:szCs w:val="28"/>
        </w:rPr>
      </w:pPr>
    </w:p>
    <w:p w14:paraId="3B9720DC" w14:textId="663DD8D0" w:rsidR="009C6F47" w:rsidRPr="009C6F47" w:rsidRDefault="009C6F47" w:rsidP="009C6F47">
      <w:pPr>
        <w:pStyle w:val="1"/>
        <w:numPr>
          <w:ilvl w:val="1"/>
          <w:numId w:val="1"/>
        </w:numPr>
        <w:tabs>
          <w:tab w:val="left" w:pos="851"/>
        </w:tabs>
        <w:spacing w:before="0" w:beforeAutospacing="0" w:after="0" w:afterAutospacing="0"/>
        <w:ind w:left="0" w:firstLine="0"/>
        <w:jc w:val="both"/>
        <w:rPr>
          <w:b w:val="0"/>
          <w:bCs w:val="0"/>
          <w:sz w:val="28"/>
          <w:szCs w:val="28"/>
        </w:rPr>
      </w:pPr>
      <w:bookmarkStart w:id="90" w:name="_Toc77949593"/>
      <w:r>
        <w:rPr>
          <w:sz w:val="28"/>
          <w:szCs w:val="28"/>
        </w:rPr>
        <w:t xml:space="preserve">21.07.2021 За-Строй.РФ. </w:t>
      </w:r>
      <w:r w:rsidRPr="009C6F47">
        <w:rPr>
          <w:sz w:val="28"/>
          <w:szCs w:val="28"/>
        </w:rPr>
        <w:t>Профсоюзы выступают за массовое строительство доступного жилья в России</w:t>
      </w:r>
      <w:bookmarkEnd w:id="90"/>
    </w:p>
    <w:p w14:paraId="06D454D7" w14:textId="77777777" w:rsidR="009C6F47" w:rsidRPr="009C6F47" w:rsidRDefault="009C6F47" w:rsidP="009C6F47">
      <w:pPr>
        <w:tabs>
          <w:tab w:val="left" w:pos="851"/>
        </w:tabs>
        <w:spacing w:after="0"/>
        <w:ind w:firstLine="851"/>
        <w:jc w:val="both"/>
        <w:rPr>
          <w:rFonts w:ascii="Times New Roman" w:hAnsi="Times New Roman" w:cs="Times New Roman"/>
          <w:sz w:val="28"/>
          <w:szCs w:val="28"/>
        </w:rPr>
      </w:pPr>
      <w:r w:rsidRPr="009C6F47">
        <w:rPr>
          <w:rFonts w:ascii="Times New Roman" w:hAnsi="Times New Roman" w:cs="Times New Roman"/>
          <w:sz w:val="28"/>
          <w:szCs w:val="28"/>
        </w:rPr>
        <w:t>Профсоюзная сторона Российской трёхсторонней комиссии по регулированию социально-трудовых отношений (РТК) считает, что решить проблему с жильём для россиян невозможно без массового строительства доступного арендного жилья.</w:t>
      </w:r>
    </w:p>
    <w:p w14:paraId="1AC76BFD" w14:textId="77777777" w:rsidR="009C6F47" w:rsidRPr="009C6F47" w:rsidRDefault="009C6F47" w:rsidP="009C6F47">
      <w:pPr>
        <w:tabs>
          <w:tab w:val="left" w:pos="851"/>
        </w:tabs>
        <w:spacing w:after="0"/>
        <w:ind w:firstLine="851"/>
        <w:jc w:val="both"/>
        <w:rPr>
          <w:rFonts w:ascii="Times New Roman" w:hAnsi="Times New Roman" w:cs="Times New Roman"/>
          <w:sz w:val="28"/>
          <w:szCs w:val="28"/>
        </w:rPr>
      </w:pPr>
      <w:r w:rsidRPr="009C6F47">
        <w:rPr>
          <w:rFonts w:ascii="Times New Roman" w:hAnsi="Times New Roman" w:cs="Times New Roman"/>
          <w:sz w:val="28"/>
          <w:szCs w:val="28"/>
        </w:rPr>
        <w:t>Согласно заключению по вопросу «О проекте Единого плана по достижению национальных целей развития Российской Федерации на период до 2024 года и на плановый период до 2030 года», при низких доходах населения реализация жилищной политики на коммерческой основе через массовое ипотечное кредитование является неэффективной. Только 4,4% семей, нуждающихся в жилых помещениях, ежегодно улучшают свои жилищные условия.</w:t>
      </w:r>
    </w:p>
    <w:p w14:paraId="6F869600" w14:textId="77777777" w:rsidR="009C6F47" w:rsidRPr="009C6F47" w:rsidRDefault="009C6F47" w:rsidP="009C6F47">
      <w:pPr>
        <w:tabs>
          <w:tab w:val="left" w:pos="851"/>
        </w:tabs>
        <w:spacing w:after="0"/>
        <w:ind w:firstLine="851"/>
        <w:jc w:val="both"/>
        <w:rPr>
          <w:rFonts w:ascii="Times New Roman" w:hAnsi="Times New Roman" w:cs="Times New Roman"/>
          <w:sz w:val="28"/>
          <w:szCs w:val="28"/>
        </w:rPr>
      </w:pPr>
      <w:r w:rsidRPr="009C6F47">
        <w:rPr>
          <w:rFonts w:ascii="Times New Roman" w:hAnsi="Times New Roman" w:cs="Times New Roman"/>
          <w:sz w:val="28"/>
          <w:szCs w:val="28"/>
        </w:rPr>
        <w:t xml:space="preserve">По мнению профсоюзной стороны РТК, решение проблемы улучшения жилищных условий для большинства граждан Российской Федерации невозможно </w:t>
      </w:r>
      <w:r w:rsidRPr="009C6F47">
        <w:rPr>
          <w:rFonts w:ascii="Times New Roman" w:hAnsi="Times New Roman" w:cs="Times New Roman"/>
          <w:sz w:val="28"/>
          <w:szCs w:val="28"/>
        </w:rPr>
        <w:lastRenderedPageBreak/>
        <w:t>без массового строительства доступного арендного жилья и жилья для нужд социального найма.</w:t>
      </w:r>
    </w:p>
    <w:p w14:paraId="19356B6F" w14:textId="2C811691" w:rsidR="009C6F47" w:rsidRDefault="009C6F47" w:rsidP="009C6F47">
      <w:pPr>
        <w:tabs>
          <w:tab w:val="left" w:pos="851"/>
        </w:tabs>
        <w:spacing w:after="0"/>
        <w:ind w:firstLine="851"/>
        <w:jc w:val="both"/>
        <w:rPr>
          <w:rFonts w:ascii="Times New Roman" w:hAnsi="Times New Roman" w:cs="Times New Roman"/>
          <w:sz w:val="28"/>
          <w:szCs w:val="28"/>
        </w:rPr>
      </w:pPr>
      <w:r w:rsidRPr="009C6F47">
        <w:rPr>
          <w:rFonts w:ascii="Times New Roman" w:hAnsi="Times New Roman" w:cs="Times New Roman"/>
          <w:sz w:val="28"/>
          <w:szCs w:val="28"/>
        </w:rPr>
        <w:t>Также предлагается уделить больше внимания развитию сельских территорий, восстановить финансирование соответствующей госпрограммы в полном объёме и дополнить раздел плана «Комфортная и безопасная среда для жизни» рядом индикаторов развития сельских территорий.</w:t>
      </w:r>
    </w:p>
    <w:p w14:paraId="73712D1F" w14:textId="77777777" w:rsidR="009C6F47" w:rsidRDefault="009C6F47" w:rsidP="009C6F47">
      <w:pPr>
        <w:tabs>
          <w:tab w:val="left" w:pos="851"/>
        </w:tabs>
        <w:spacing w:after="0"/>
        <w:ind w:firstLine="851"/>
        <w:jc w:val="both"/>
        <w:rPr>
          <w:rFonts w:ascii="Times New Roman" w:hAnsi="Times New Roman" w:cs="Times New Roman"/>
          <w:sz w:val="28"/>
          <w:szCs w:val="28"/>
        </w:rPr>
      </w:pPr>
    </w:p>
    <w:p w14:paraId="6C9E2DA8" w14:textId="6CFFAC2A" w:rsidR="009C6F47" w:rsidRPr="009C6F47" w:rsidRDefault="009C6F47" w:rsidP="009C6F47">
      <w:pPr>
        <w:pStyle w:val="1"/>
        <w:numPr>
          <w:ilvl w:val="1"/>
          <w:numId w:val="1"/>
        </w:numPr>
        <w:tabs>
          <w:tab w:val="left" w:pos="851"/>
        </w:tabs>
        <w:spacing w:before="0" w:beforeAutospacing="0" w:after="0" w:afterAutospacing="0"/>
        <w:ind w:left="0" w:firstLine="0"/>
        <w:jc w:val="both"/>
        <w:rPr>
          <w:b w:val="0"/>
          <w:bCs w:val="0"/>
          <w:sz w:val="28"/>
          <w:szCs w:val="28"/>
        </w:rPr>
      </w:pPr>
      <w:bookmarkStart w:id="91" w:name="_Toc77949594"/>
      <w:r>
        <w:rPr>
          <w:sz w:val="28"/>
          <w:szCs w:val="28"/>
        </w:rPr>
        <w:t xml:space="preserve">21.07.2021 За-Строй.РФ. </w:t>
      </w:r>
      <w:r w:rsidRPr="009C6F47">
        <w:rPr>
          <w:sz w:val="28"/>
          <w:szCs w:val="28"/>
        </w:rPr>
        <w:t>Пандемия жадности</w:t>
      </w:r>
      <w:bookmarkEnd w:id="91"/>
    </w:p>
    <w:p w14:paraId="6C2C6B6D" w14:textId="77777777" w:rsidR="009C6F47" w:rsidRPr="009C6F47" w:rsidRDefault="009C6F47" w:rsidP="009C6F47">
      <w:pPr>
        <w:tabs>
          <w:tab w:val="left" w:pos="851"/>
        </w:tabs>
        <w:spacing w:after="0"/>
        <w:ind w:firstLine="851"/>
        <w:jc w:val="both"/>
        <w:rPr>
          <w:rFonts w:ascii="Times New Roman" w:hAnsi="Times New Roman" w:cs="Times New Roman"/>
          <w:sz w:val="28"/>
          <w:szCs w:val="28"/>
        </w:rPr>
      </w:pPr>
      <w:r w:rsidRPr="009C6F47">
        <w:rPr>
          <w:rFonts w:ascii="Times New Roman" w:hAnsi="Times New Roman" w:cs="Times New Roman"/>
          <w:sz w:val="28"/>
          <w:szCs w:val="28"/>
        </w:rPr>
        <w:t>Рост цен на стройматериалы обусловлен не только макроэкономикой, но и банальным стремлением производителей «урвать сегодня»?</w:t>
      </w:r>
    </w:p>
    <w:p w14:paraId="087590FC" w14:textId="77777777" w:rsidR="009C6F47" w:rsidRPr="009C6F47" w:rsidRDefault="009C6F47" w:rsidP="009C6F47">
      <w:pPr>
        <w:tabs>
          <w:tab w:val="left" w:pos="851"/>
        </w:tabs>
        <w:spacing w:after="0"/>
        <w:ind w:firstLine="851"/>
        <w:jc w:val="both"/>
        <w:rPr>
          <w:rFonts w:ascii="Times New Roman" w:hAnsi="Times New Roman" w:cs="Times New Roman"/>
          <w:sz w:val="28"/>
          <w:szCs w:val="28"/>
        </w:rPr>
      </w:pPr>
      <w:r w:rsidRPr="009C6F47">
        <w:rPr>
          <w:rFonts w:ascii="Times New Roman" w:hAnsi="Times New Roman" w:cs="Times New Roman"/>
          <w:sz w:val="28"/>
          <w:szCs w:val="28"/>
        </w:rPr>
        <w:t>Несмотря на заверения властей разобраться весной с ростом цен на строительные материалы, обуздать их пока не удаётся. По данным Росстата, в июне средняя цена на стройматериалы подскочила на 7% (к маю), с начала года – на 20%. Согласно мониторингу Национального объединения строителей, наибольший рост с января показал металлопрокат (80-100%), древесина (40-70%), утеплители (20-40%), битум дорожный (40-60%).</w:t>
      </w:r>
    </w:p>
    <w:p w14:paraId="2147C71A" w14:textId="77777777" w:rsidR="009C6F47" w:rsidRPr="009C6F47" w:rsidRDefault="009C6F47" w:rsidP="009C6F47">
      <w:pPr>
        <w:tabs>
          <w:tab w:val="left" w:pos="851"/>
        </w:tabs>
        <w:spacing w:after="0"/>
        <w:ind w:firstLine="851"/>
        <w:jc w:val="both"/>
        <w:rPr>
          <w:rFonts w:ascii="Times New Roman" w:hAnsi="Times New Roman" w:cs="Times New Roman"/>
          <w:sz w:val="28"/>
          <w:szCs w:val="28"/>
        </w:rPr>
      </w:pPr>
      <w:r w:rsidRPr="009C6F47">
        <w:rPr>
          <w:rFonts w:ascii="Times New Roman" w:hAnsi="Times New Roman" w:cs="Times New Roman"/>
          <w:sz w:val="28"/>
          <w:szCs w:val="28"/>
        </w:rPr>
        <w:t>Очевидно, что удорожание стройматериалов отражается на себестоимости строительства, которая, по разным оценкам, выросла с прошлой осени более, чем на 20%. В первую очередь это бьёт по региональным застройщикам и рентабельности их проектов. Понятно, что в конечном итоге за всё заплатит потребитель, но повышение стоимости квадратного метра имеет свои пределы даже для Москвы, не говоря уж о провинции.</w:t>
      </w:r>
    </w:p>
    <w:p w14:paraId="59ADE2B9" w14:textId="77777777" w:rsidR="009C6F47" w:rsidRPr="009C6F47" w:rsidRDefault="009C6F47" w:rsidP="009C6F47">
      <w:pPr>
        <w:tabs>
          <w:tab w:val="left" w:pos="851"/>
        </w:tabs>
        <w:spacing w:after="0"/>
        <w:ind w:firstLine="851"/>
        <w:jc w:val="both"/>
        <w:rPr>
          <w:rFonts w:ascii="Times New Roman" w:hAnsi="Times New Roman" w:cs="Times New Roman"/>
          <w:sz w:val="28"/>
          <w:szCs w:val="28"/>
        </w:rPr>
      </w:pPr>
      <w:r w:rsidRPr="009C6F47">
        <w:rPr>
          <w:rFonts w:ascii="Times New Roman" w:hAnsi="Times New Roman" w:cs="Times New Roman"/>
          <w:sz w:val="28"/>
          <w:szCs w:val="28"/>
        </w:rPr>
        <w:t>Стремительный взлёт ценников на стройматериалы принято связывать с ростом цен на мировых рынках, к чему привели последствия пандемии. Руководитель аналитического центра ЦИАН Алексей Попов объясняет это так:</w:t>
      </w:r>
    </w:p>
    <w:p w14:paraId="7EDFA879" w14:textId="77777777" w:rsidR="009C6F47" w:rsidRPr="009C6F47" w:rsidRDefault="009C6F47" w:rsidP="009C6F47">
      <w:pPr>
        <w:tabs>
          <w:tab w:val="left" w:pos="851"/>
        </w:tabs>
        <w:spacing w:after="0"/>
        <w:ind w:firstLine="851"/>
        <w:jc w:val="both"/>
        <w:rPr>
          <w:rFonts w:ascii="Times New Roman" w:hAnsi="Times New Roman" w:cs="Times New Roman"/>
          <w:sz w:val="28"/>
          <w:szCs w:val="28"/>
        </w:rPr>
      </w:pPr>
      <w:r w:rsidRPr="009C6F47">
        <w:rPr>
          <w:rFonts w:ascii="Times New Roman" w:hAnsi="Times New Roman" w:cs="Times New Roman"/>
          <w:sz w:val="28"/>
          <w:szCs w:val="28"/>
        </w:rPr>
        <w:t>Для оживления экономики после локдауна многие государства приняли решения о стимулировании ряда отраслей через использование резервов. Один из наиболее популярных вариантов такой поддержки – инвестиции в развитие инфраструктуры и в строительство. Это привело к быстрому росту спроса и, как следствие, увеличению цен на металлы и прочие сырьевые товары.</w:t>
      </w:r>
    </w:p>
    <w:p w14:paraId="654F1EEB" w14:textId="77777777" w:rsidR="009C6F47" w:rsidRPr="009C6F47" w:rsidRDefault="009C6F47" w:rsidP="009C6F47">
      <w:pPr>
        <w:tabs>
          <w:tab w:val="left" w:pos="851"/>
        </w:tabs>
        <w:spacing w:after="0"/>
        <w:ind w:firstLine="851"/>
        <w:jc w:val="both"/>
        <w:rPr>
          <w:rFonts w:ascii="Times New Roman" w:hAnsi="Times New Roman" w:cs="Times New Roman"/>
          <w:sz w:val="28"/>
          <w:szCs w:val="28"/>
        </w:rPr>
      </w:pPr>
      <w:r w:rsidRPr="009C6F47">
        <w:rPr>
          <w:rFonts w:ascii="Times New Roman" w:hAnsi="Times New Roman" w:cs="Times New Roman"/>
          <w:sz w:val="28"/>
          <w:szCs w:val="28"/>
        </w:rPr>
        <w:t xml:space="preserve">Применительно к России стоит вспомнить и о строительном буме, вызванном программой льготной ипотеки. Почувствовав спрос, производители стройматериалов быстренько подсуетились. Кто же будет работать с отрицательной </w:t>
      </w:r>
      <w:proofErr w:type="spellStart"/>
      <w:r w:rsidRPr="009C6F47">
        <w:rPr>
          <w:rFonts w:ascii="Times New Roman" w:hAnsi="Times New Roman" w:cs="Times New Roman"/>
          <w:sz w:val="28"/>
          <w:szCs w:val="28"/>
        </w:rPr>
        <w:t>маржой</w:t>
      </w:r>
      <w:proofErr w:type="spellEnd"/>
      <w:r w:rsidRPr="009C6F47">
        <w:rPr>
          <w:rFonts w:ascii="Times New Roman" w:hAnsi="Times New Roman" w:cs="Times New Roman"/>
          <w:sz w:val="28"/>
          <w:szCs w:val="28"/>
        </w:rPr>
        <w:t xml:space="preserve"> в условиях, когда спрос на продукцию порой превышает производственные мощности некоторых производителей стройматериалов?</w:t>
      </w:r>
    </w:p>
    <w:p w14:paraId="27620C0B" w14:textId="77777777" w:rsidR="009C6F47" w:rsidRPr="009C6F47" w:rsidRDefault="009C6F47" w:rsidP="009C6F47">
      <w:pPr>
        <w:tabs>
          <w:tab w:val="left" w:pos="851"/>
        </w:tabs>
        <w:spacing w:after="0"/>
        <w:ind w:firstLine="851"/>
        <w:jc w:val="both"/>
        <w:rPr>
          <w:rFonts w:ascii="Times New Roman" w:hAnsi="Times New Roman" w:cs="Times New Roman"/>
          <w:sz w:val="28"/>
          <w:szCs w:val="28"/>
        </w:rPr>
      </w:pPr>
      <w:r w:rsidRPr="009C6F47">
        <w:rPr>
          <w:rFonts w:ascii="Times New Roman" w:hAnsi="Times New Roman" w:cs="Times New Roman"/>
          <w:sz w:val="28"/>
          <w:szCs w:val="28"/>
        </w:rPr>
        <w:t xml:space="preserve">Естественно, они ссылаются на «объективную реальность» и уверяют, что цены поднимают поставщики самих производителей, и рост идёт по всей производственной цепочке. Получается, «нулевой пациент» найден? Это – </w:t>
      </w:r>
      <w:proofErr w:type="spellStart"/>
      <w:r w:rsidRPr="009C6F47">
        <w:rPr>
          <w:rFonts w:ascii="Times New Roman" w:hAnsi="Times New Roman" w:cs="Times New Roman"/>
          <w:sz w:val="28"/>
          <w:szCs w:val="28"/>
        </w:rPr>
        <w:t>сырьевики</w:t>
      </w:r>
      <w:proofErr w:type="spellEnd"/>
      <w:r w:rsidRPr="009C6F47">
        <w:rPr>
          <w:rFonts w:ascii="Times New Roman" w:hAnsi="Times New Roman" w:cs="Times New Roman"/>
          <w:sz w:val="28"/>
          <w:szCs w:val="28"/>
        </w:rPr>
        <w:t>? Но они, в свою очередь, «кивают» на мировые цены. Круг замкнулся.</w:t>
      </w:r>
    </w:p>
    <w:p w14:paraId="7774C055" w14:textId="77777777" w:rsidR="009C6F47" w:rsidRPr="009C6F47" w:rsidRDefault="009C6F47" w:rsidP="009C6F47">
      <w:pPr>
        <w:tabs>
          <w:tab w:val="left" w:pos="851"/>
        </w:tabs>
        <w:spacing w:after="0"/>
        <w:ind w:firstLine="851"/>
        <w:jc w:val="both"/>
        <w:rPr>
          <w:rFonts w:ascii="Times New Roman" w:hAnsi="Times New Roman" w:cs="Times New Roman"/>
          <w:sz w:val="28"/>
          <w:szCs w:val="28"/>
        </w:rPr>
      </w:pPr>
      <w:r w:rsidRPr="009C6F47">
        <w:rPr>
          <w:rFonts w:ascii="Times New Roman" w:hAnsi="Times New Roman" w:cs="Times New Roman"/>
          <w:sz w:val="28"/>
          <w:szCs w:val="28"/>
        </w:rPr>
        <w:t xml:space="preserve">Однако, безусловно, нельзя всё объяснять макроэкономическими показателями. Когда цены меняются в неделю по 2-3 раза, а производители до сих </w:t>
      </w:r>
      <w:r w:rsidRPr="009C6F47">
        <w:rPr>
          <w:rFonts w:ascii="Times New Roman" w:hAnsi="Times New Roman" w:cs="Times New Roman"/>
          <w:sz w:val="28"/>
          <w:szCs w:val="28"/>
        </w:rPr>
        <w:lastRenderedPageBreak/>
        <w:t>пор выставляют счета, где написано: «Данная стоимость действует один день», то винить во всём поставщиков сырья, как-то не очень объективно.</w:t>
      </w:r>
    </w:p>
    <w:p w14:paraId="550381E0" w14:textId="11C901DF" w:rsidR="009C6F47" w:rsidRDefault="009C6F47" w:rsidP="009C6F47">
      <w:pPr>
        <w:tabs>
          <w:tab w:val="left" w:pos="851"/>
        </w:tabs>
        <w:spacing w:after="0"/>
        <w:ind w:firstLine="851"/>
        <w:jc w:val="both"/>
        <w:rPr>
          <w:rFonts w:ascii="Times New Roman" w:hAnsi="Times New Roman" w:cs="Times New Roman"/>
          <w:sz w:val="28"/>
          <w:szCs w:val="28"/>
        </w:rPr>
      </w:pPr>
      <w:r w:rsidRPr="009C6F47">
        <w:rPr>
          <w:rFonts w:ascii="Times New Roman" w:hAnsi="Times New Roman" w:cs="Times New Roman"/>
          <w:sz w:val="28"/>
          <w:szCs w:val="28"/>
        </w:rPr>
        <w:t>Вот мнение президента Ассоциации ИЖС Максима Назаренко:</w:t>
      </w:r>
    </w:p>
    <w:p w14:paraId="67597890" w14:textId="6E732120" w:rsidR="00A44FAE" w:rsidRDefault="00A44FAE" w:rsidP="009C6F47">
      <w:pPr>
        <w:tabs>
          <w:tab w:val="left" w:pos="851"/>
        </w:tabs>
        <w:spacing w:after="0"/>
        <w:ind w:firstLine="851"/>
        <w:jc w:val="both"/>
        <w:rPr>
          <w:rFonts w:ascii="Times New Roman" w:hAnsi="Times New Roman" w:cs="Times New Roman"/>
          <w:sz w:val="28"/>
          <w:szCs w:val="28"/>
        </w:rPr>
      </w:pPr>
    </w:p>
    <w:p w14:paraId="55EA7EF7" w14:textId="1B530B01" w:rsidR="00A44FAE" w:rsidRPr="00A44FAE" w:rsidRDefault="00A44FAE" w:rsidP="00A44FAE">
      <w:pPr>
        <w:pStyle w:val="1"/>
        <w:numPr>
          <w:ilvl w:val="1"/>
          <w:numId w:val="1"/>
        </w:numPr>
        <w:tabs>
          <w:tab w:val="left" w:pos="851"/>
        </w:tabs>
        <w:spacing w:before="0" w:beforeAutospacing="0" w:after="0" w:afterAutospacing="0"/>
        <w:ind w:left="0" w:firstLine="0"/>
        <w:jc w:val="both"/>
        <w:rPr>
          <w:b w:val="0"/>
          <w:bCs w:val="0"/>
          <w:sz w:val="28"/>
          <w:szCs w:val="28"/>
        </w:rPr>
      </w:pPr>
      <w:bookmarkStart w:id="92" w:name="_Toc77949595"/>
      <w:r>
        <w:rPr>
          <w:sz w:val="28"/>
          <w:szCs w:val="28"/>
        </w:rPr>
        <w:t xml:space="preserve">22.07.2021 ЗаНоСтрой.РФ. </w:t>
      </w:r>
      <w:r w:rsidRPr="00A44FAE">
        <w:rPr>
          <w:sz w:val="28"/>
          <w:szCs w:val="28"/>
        </w:rPr>
        <w:t>В строительный полдень. Названы регионы России с самыми недобросовестными застройщиками</w:t>
      </w:r>
      <w:bookmarkEnd w:id="92"/>
    </w:p>
    <w:p w14:paraId="4B912EA9" w14:textId="77777777"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Во втором квартале 2021 года среди российских регионов больше всего недобросовестных застройщиков нашли в Новосибирской области. Об этом свидетельствуют данные фонда защиты прав граждан – участников долевого строительства, сообщает «Российская газета».</w:t>
      </w:r>
    </w:p>
    <w:p w14:paraId="559E5869" w14:textId="1BB7D73F"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Эксперты проанализировали количество объектов, возведённых с нарушениями закона о долевом строительстве. Во втором квартале 2021 года в Новосибирской области обнаружили 49 проблемных строений. Ниже в списке расположились Ленинградская область и Краснодарский край, где нарушения нашли в 40-ка объектах и 37-ми объектах соответственно.</w:t>
      </w:r>
    </w:p>
    <w:p w14:paraId="7C74E5A2" w14:textId="36B28F8F"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По данным фонда, мониторинг позволяет выявлять нарушения, которые недобросовестные застройщики должны будут устранить. Они смогут привлекать средства граждан – участников долевого строительства только после того, как устранят все замечания.</w:t>
      </w:r>
    </w:p>
    <w:p w14:paraId="79B243E3" w14:textId="444473BC" w:rsidR="00A44FAE" w:rsidRDefault="00A44FAE" w:rsidP="00A44FAE">
      <w:pPr>
        <w:tabs>
          <w:tab w:val="left" w:pos="851"/>
        </w:tabs>
        <w:spacing w:after="0"/>
        <w:ind w:firstLine="851"/>
        <w:jc w:val="both"/>
        <w:rPr>
          <w:rFonts w:ascii="Times New Roman" w:hAnsi="Times New Roman" w:cs="Times New Roman"/>
          <w:sz w:val="28"/>
          <w:szCs w:val="28"/>
        </w:rPr>
      </w:pPr>
      <w:r w:rsidRPr="00A44FAE">
        <w:rPr>
          <w:rFonts w:ascii="Times New Roman" w:hAnsi="Times New Roman" w:cs="Times New Roman"/>
          <w:sz w:val="28"/>
          <w:szCs w:val="28"/>
        </w:rPr>
        <w:t>В июне 2021 года «Единая Россия» и Фонд защиты прав дольщиков решили разработать механизм, с помощью которого с недобросовестных застройщиков можно было бы взыскать средства. Среди методов контроля взысканий назвали депутатские запросы, однако подобную меру посчитали недостаточной.</w:t>
      </w:r>
    </w:p>
    <w:p w14:paraId="1118C965" w14:textId="7EF2CFD9" w:rsidR="00716CC3" w:rsidRDefault="00716CC3" w:rsidP="00A44FAE">
      <w:pPr>
        <w:tabs>
          <w:tab w:val="left" w:pos="851"/>
        </w:tabs>
        <w:spacing w:after="0"/>
        <w:ind w:firstLine="851"/>
        <w:jc w:val="both"/>
        <w:rPr>
          <w:rFonts w:ascii="Times New Roman" w:hAnsi="Times New Roman" w:cs="Times New Roman"/>
          <w:sz w:val="28"/>
          <w:szCs w:val="28"/>
        </w:rPr>
      </w:pPr>
    </w:p>
    <w:p w14:paraId="44600D37" w14:textId="09258993" w:rsidR="00716CC3" w:rsidRPr="00716CC3" w:rsidRDefault="00716CC3" w:rsidP="00716CC3">
      <w:pPr>
        <w:pStyle w:val="1"/>
        <w:numPr>
          <w:ilvl w:val="1"/>
          <w:numId w:val="1"/>
        </w:numPr>
        <w:tabs>
          <w:tab w:val="left" w:pos="851"/>
        </w:tabs>
        <w:spacing w:before="0" w:beforeAutospacing="0" w:after="0" w:afterAutospacing="0"/>
        <w:ind w:left="0" w:firstLine="0"/>
        <w:jc w:val="both"/>
        <w:rPr>
          <w:sz w:val="28"/>
          <w:szCs w:val="28"/>
        </w:rPr>
      </w:pPr>
      <w:bookmarkStart w:id="93" w:name="_Toc77949596"/>
      <w:r>
        <w:rPr>
          <w:sz w:val="28"/>
          <w:szCs w:val="28"/>
        </w:rPr>
        <w:t xml:space="preserve">23.07.2021 АНСБ. </w:t>
      </w:r>
      <w:r w:rsidRPr="00716CC3">
        <w:rPr>
          <w:sz w:val="28"/>
          <w:szCs w:val="28"/>
        </w:rPr>
        <w:t>Глава лесопромышленного холдинга объяснил рост цен на пиломатериалы</w:t>
      </w:r>
      <w:bookmarkEnd w:id="93"/>
    </w:p>
    <w:p w14:paraId="33E7D29E"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rPr>
        <w:t>Участники рынка назвали причины роста цен на стройматериалы из дерева в России. По их оценкам, негативная тенденция прямо связана с ситуацией на внешних рынках. В частности, на азиатском рынке стоимость леса выросла с $300 до примерно $400 за кубометр.</w:t>
      </w:r>
    </w:p>
    <w:p w14:paraId="5F87D6DB"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rPr>
        <w:t>Резкий рост цен на стройматериалы из дерева в России прямо связан с текущей ситуацией на внешних рынках. Об этом в интервью РБК рассказал глава лесопромышленного холдинга RFP Group Константин Лашкевич.</w:t>
      </w:r>
    </w:p>
    <w:p w14:paraId="794A7921"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rPr>
        <w:t>«Поставки пиломатериалов переориентировались на американский рынок, что оголило рынок Китая и Азии в целом. Плюс Австралия перестала поставлять лес в Китай из-за ухудшения отношений двух стран. В итоге в Азии стали давать премию за объем, и за счет этого произошло повышение цен: они выросли с $300 до примерно $400 за 1 куб. м», — сказал Лашкевич.</w:t>
      </w:r>
    </w:p>
    <w:p w14:paraId="3915E492" w14:textId="77777777" w:rsidR="00716CC3" w:rsidRP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rPr>
        <w:t xml:space="preserve">Ранее свою оценку росту стоимости пиломатериалов в России дали и в ФАС. «Предварительный анализ показал, что рост цен на пиломатериалы может быть вызван рядом таких рыночных факторов, как увеличение себестоимости и оживление спроса на внутреннем рынке после снятия ограничительных мер летом </w:t>
      </w:r>
      <w:r w:rsidRPr="00716CC3">
        <w:rPr>
          <w:rFonts w:ascii="Times New Roman" w:hAnsi="Times New Roman" w:cs="Times New Roman"/>
          <w:sz w:val="28"/>
          <w:szCs w:val="28"/>
        </w:rPr>
        <w:lastRenderedPageBreak/>
        <w:t>2020 года, снижение объемов заготовки древесины в 2020 году относительно предыдущих периодов и рост спроса на пиломатериалы на внешних рынках. Кроме того, на рост цен также оказывает влияние сезонная (весенне-летний период) активизация строительных работ», — утверждали в антимонопольной службе в мае этого года.</w:t>
      </w:r>
    </w:p>
    <w:p w14:paraId="17EE7900" w14:textId="78BF7F46" w:rsidR="00716CC3" w:rsidRDefault="00716CC3" w:rsidP="00716CC3">
      <w:pPr>
        <w:tabs>
          <w:tab w:val="left" w:pos="851"/>
        </w:tabs>
        <w:spacing w:after="0"/>
        <w:ind w:firstLine="851"/>
        <w:jc w:val="both"/>
        <w:rPr>
          <w:rFonts w:ascii="Times New Roman" w:hAnsi="Times New Roman" w:cs="Times New Roman"/>
          <w:sz w:val="28"/>
          <w:szCs w:val="28"/>
        </w:rPr>
      </w:pPr>
      <w:r w:rsidRPr="00716CC3">
        <w:rPr>
          <w:rFonts w:ascii="Times New Roman" w:hAnsi="Times New Roman" w:cs="Times New Roman"/>
          <w:sz w:val="28"/>
          <w:szCs w:val="28"/>
        </w:rPr>
        <w:t xml:space="preserve">Также сообщалось, что за январь — июнь текущего года пиломатериалы для строительства домов в России подорожали вдвое. «Если в конце 2020 года куб 12-метровой доски первого сорта стоил 28 тыс. руб., то через полгода уже 45-50 тыс. руб. Клееный брус тоже бьет рекорды. На конец 2020 года его закупочная цена была 33-35 тыс. руб. за куб, сейчас стоимость начинается от 65 тыс. руб.», — говорил в комментарии «РБК-недвижимость» гендиректор компании </w:t>
      </w:r>
      <w:proofErr w:type="spellStart"/>
      <w:r w:rsidRPr="00716CC3">
        <w:rPr>
          <w:rFonts w:ascii="Times New Roman" w:hAnsi="Times New Roman" w:cs="Times New Roman"/>
          <w:sz w:val="28"/>
          <w:szCs w:val="28"/>
        </w:rPr>
        <w:t>Valdek</w:t>
      </w:r>
      <w:proofErr w:type="spellEnd"/>
      <w:r w:rsidRPr="00716CC3">
        <w:rPr>
          <w:rFonts w:ascii="Times New Roman" w:hAnsi="Times New Roman" w:cs="Times New Roman"/>
          <w:sz w:val="28"/>
          <w:szCs w:val="28"/>
        </w:rPr>
        <w:t xml:space="preserve"> Дмитрий Апанасенко.</w:t>
      </w:r>
    </w:p>
    <w:p w14:paraId="6582A8B9" w14:textId="608FAAA1" w:rsidR="003F6AC6" w:rsidRDefault="003F6AC6" w:rsidP="00716CC3">
      <w:pPr>
        <w:tabs>
          <w:tab w:val="left" w:pos="851"/>
        </w:tabs>
        <w:spacing w:after="0"/>
        <w:ind w:firstLine="851"/>
        <w:jc w:val="both"/>
        <w:rPr>
          <w:rFonts w:ascii="Times New Roman" w:hAnsi="Times New Roman" w:cs="Times New Roman"/>
          <w:sz w:val="28"/>
          <w:szCs w:val="28"/>
        </w:rPr>
      </w:pPr>
    </w:p>
    <w:p w14:paraId="5A94220B" w14:textId="1AF2B13B" w:rsidR="003F6AC6" w:rsidRPr="003F6AC6" w:rsidRDefault="002E6E32" w:rsidP="00AE65ED">
      <w:pPr>
        <w:pStyle w:val="1"/>
        <w:numPr>
          <w:ilvl w:val="1"/>
          <w:numId w:val="1"/>
        </w:numPr>
        <w:tabs>
          <w:tab w:val="left" w:pos="851"/>
        </w:tabs>
        <w:spacing w:before="0" w:beforeAutospacing="0" w:after="0" w:afterAutospacing="0"/>
        <w:ind w:left="0" w:firstLine="0"/>
        <w:jc w:val="both"/>
        <w:rPr>
          <w:b w:val="0"/>
          <w:bCs w:val="0"/>
          <w:sz w:val="28"/>
          <w:szCs w:val="28"/>
        </w:rPr>
      </w:pPr>
      <w:bookmarkStart w:id="94" w:name="_Toc77949597"/>
      <w:r>
        <w:rPr>
          <w:sz w:val="28"/>
          <w:szCs w:val="28"/>
        </w:rPr>
        <w:t xml:space="preserve">22.07.2021 ЕРЗ. </w:t>
      </w:r>
      <w:r w:rsidR="003F6AC6" w:rsidRPr="003F6AC6">
        <w:rPr>
          <w:sz w:val="28"/>
          <w:szCs w:val="28"/>
        </w:rPr>
        <w:t>Эксперты: за год спрос на стройматериалы вырос почти в три раза, на оборудование — наполовину</w:t>
      </w:r>
      <w:bookmarkEnd w:id="94"/>
    </w:p>
    <w:p w14:paraId="7FEAD363" w14:textId="77777777" w:rsidR="003F6AC6" w:rsidRPr="002E6E32" w:rsidRDefault="003F6AC6" w:rsidP="003F6AC6">
      <w:pPr>
        <w:tabs>
          <w:tab w:val="left" w:pos="851"/>
        </w:tabs>
        <w:spacing w:after="0"/>
        <w:ind w:firstLine="851"/>
        <w:jc w:val="both"/>
        <w:rPr>
          <w:rFonts w:ascii="Times New Roman" w:hAnsi="Times New Roman" w:cs="Times New Roman"/>
          <w:sz w:val="28"/>
          <w:szCs w:val="28"/>
        </w:rPr>
      </w:pPr>
      <w:r w:rsidRPr="002E6E32">
        <w:rPr>
          <w:rFonts w:ascii="Times New Roman" w:hAnsi="Times New Roman" w:cs="Times New Roman"/>
          <w:sz w:val="28"/>
          <w:szCs w:val="28"/>
        </w:rPr>
        <w:t>Такие данные привели РИА Недвижимость в PR-подразделении отраслевого онлайн-гипермаркета </w:t>
      </w:r>
      <w:proofErr w:type="spellStart"/>
      <w:r w:rsidRPr="002E6E32">
        <w:rPr>
          <w:rFonts w:ascii="Times New Roman" w:hAnsi="Times New Roman" w:cs="Times New Roman"/>
          <w:sz w:val="28"/>
          <w:szCs w:val="28"/>
        </w:rPr>
        <w:fldChar w:fldCharType="begin"/>
      </w:r>
      <w:r w:rsidRPr="002E6E32">
        <w:rPr>
          <w:rFonts w:ascii="Times New Roman" w:hAnsi="Times New Roman" w:cs="Times New Roman"/>
          <w:sz w:val="28"/>
          <w:szCs w:val="28"/>
        </w:rPr>
        <w:instrText xml:space="preserve"> HYPERLINK "https://www.vseinstrumenti.ru/" </w:instrText>
      </w:r>
      <w:r w:rsidRPr="002E6E32">
        <w:rPr>
          <w:rFonts w:ascii="Times New Roman" w:hAnsi="Times New Roman" w:cs="Times New Roman"/>
          <w:sz w:val="28"/>
          <w:szCs w:val="28"/>
        </w:rPr>
        <w:fldChar w:fldCharType="separate"/>
      </w:r>
      <w:r w:rsidRPr="002E6E32">
        <w:rPr>
          <w:rFonts w:ascii="Times New Roman" w:hAnsi="Times New Roman" w:cs="Times New Roman"/>
          <w:sz w:val="28"/>
          <w:szCs w:val="28"/>
        </w:rPr>
        <w:t>ВсеИнструменты.ру</w:t>
      </w:r>
      <w:proofErr w:type="spellEnd"/>
      <w:r w:rsidRPr="002E6E32">
        <w:rPr>
          <w:rFonts w:ascii="Times New Roman" w:hAnsi="Times New Roman" w:cs="Times New Roman"/>
          <w:sz w:val="28"/>
          <w:szCs w:val="28"/>
        </w:rPr>
        <w:fldChar w:fldCharType="end"/>
      </w:r>
      <w:r w:rsidRPr="002E6E32">
        <w:rPr>
          <w:rFonts w:ascii="Times New Roman" w:hAnsi="Times New Roman" w:cs="Times New Roman"/>
          <w:sz w:val="28"/>
          <w:szCs w:val="28"/>
        </w:rPr>
        <w:t>.</w:t>
      </w:r>
    </w:p>
    <w:p w14:paraId="4320B80F" w14:textId="77777777" w:rsidR="003F6AC6" w:rsidRPr="003F6AC6" w:rsidRDefault="003F6AC6" w:rsidP="003F6AC6">
      <w:pPr>
        <w:tabs>
          <w:tab w:val="left" w:pos="851"/>
        </w:tabs>
        <w:spacing w:after="0"/>
        <w:ind w:firstLine="851"/>
        <w:jc w:val="both"/>
        <w:rPr>
          <w:rFonts w:ascii="Times New Roman" w:hAnsi="Times New Roman" w:cs="Times New Roman"/>
          <w:sz w:val="28"/>
          <w:szCs w:val="28"/>
        </w:rPr>
      </w:pPr>
      <w:r w:rsidRPr="003F6AC6">
        <w:rPr>
          <w:rFonts w:ascii="Times New Roman" w:hAnsi="Times New Roman" w:cs="Times New Roman"/>
          <w:sz w:val="28"/>
          <w:szCs w:val="28"/>
        </w:rPr>
        <w:t>Маркетологи уточнили, что нынешним летом по сравнению с аналогичным периодом 2020 года резко увеличился спрос на строительное оборудование и материалы, со стороны бизнеса рост спроса на эти товары за год составил 51% и 184% соответственно.</w:t>
      </w:r>
    </w:p>
    <w:p w14:paraId="5941F110" w14:textId="77777777" w:rsidR="003F6AC6" w:rsidRPr="003F6AC6" w:rsidRDefault="003F6AC6" w:rsidP="003F6AC6">
      <w:pPr>
        <w:tabs>
          <w:tab w:val="left" w:pos="851"/>
        </w:tabs>
        <w:spacing w:after="0"/>
        <w:ind w:firstLine="851"/>
        <w:jc w:val="both"/>
        <w:rPr>
          <w:rFonts w:ascii="Times New Roman" w:hAnsi="Times New Roman" w:cs="Times New Roman"/>
          <w:sz w:val="28"/>
          <w:szCs w:val="28"/>
        </w:rPr>
      </w:pPr>
      <w:r w:rsidRPr="003F6AC6">
        <w:rPr>
          <w:rFonts w:ascii="Times New Roman" w:hAnsi="Times New Roman" w:cs="Times New Roman"/>
          <w:sz w:val="28"/>
          <w:szCs w:val="28"/>
        </w:rPr>
        <w:t xml:space="preserve">По словам экспертов, в ТОП популярных товаров категории строительного оборудования российского b2b-сегмента вошли системы для выравнивания плитки, </w:t>
      </w:r>
      <w:proofErr w:type="spellStart"/>
      <w:r w:rsidRPr="003F6AC6">
        <w:rPr>
          <w:rFonts w:ascii="Times New Roman" w:hAnsi="Times New Roman" w:cs="Times New Roman"/>
          <w:sz w:val="28"/>
          <w:szCs w:val="28"/>
        </w:rPr>
        <w:t>бетоносмесители</w:t>
      </w:r>
      <w:proofErr w:type="spellEnd"/>
      <w:r w:rsidRPr="003F6AC6">
        <w:rPr>
          <w:rFonts w:ascii="Times New Roman" w:hAnsi="Times New Roman" w:cs="Times New Roman"/>
          <w:sz w:val="28"/>
          <w:szCs w:val="28"/>
        </w:rPr>
        <w:t>, ремни для крепления груза.</w:t>
      </w:r>
    </w:p>
    <w:p w14:paraId="5DB3E5CB" w14:textId="77777777" w:rsidR="003F6AC6" w:rsidRPr="003F6AC6" w:rsidRDefault="003F6AC6" w:rsidP="003F6AC6">
      <w:pPr>
        <w:tabs>
          <w:tab w:val="left" w:pos="851"/>
        </w:tabs>
        <w:spacing w:after="0"/>
        <w:ind w:firstLine="851"/>
        <w:jc w:val="both"/>
        <w:rPr>
          <w:rFonts w:ascii="Times New Roman" w:hAnsi="Times New Roman" w:cs="Times New Roman"/>
          <w:sz w:val="28"/>
          <w:szCs w:val="28"/>
        </w:rPr>
      </w:pPr>
      <w:r w:rsidRPr="003F6AC6">
        <w:rPr>
          <w:rFonts w:ascii="Times New Roman" w:hAnsi="Times New Roman" w:cs="Times New Roman"/>
          <w:sz w:val="28"/>
          <w:szCs w:val="28"/>
        </w:rPr>
        <w:t>Среди строительных материалов самыми востребованными стали утеплитель, смеси для гидроизоляции, шпатлевка, материалы для шумоизоляции и цемент.</w:t>
      </w:r>
    </w:p>
    <w:p w14:paraId="59837802" w14:textId="77777777" w:rsidR="003F6AC6" w:rsidRPr="003F6AC6" w:rsidRDefault="003F6AC6" w:rsidP="003F6AC6">
      <w:pPr>
        <w:tabs>
          <w:tab w:val="left" w:pos="851"/>
        </w:tabs>
        <w:spacing w:after="0"/>
        <w:ind w:firstLine="851"/>
        <w:jc w:val="both"/>
        <w:rPr>
          <w:rFonts w:ascii="Times New Roman" w:hAnsi="Times New Roman" w:cs="Times New Roman"/>
          <w:sz w:val="28"/>
          <w:szCs w:val="28"/>
        </w:rPr>
      </w:pPr>
      <w:r w:rsidRPr="003F6AC6">
        <w:rPr>
          <w:rFonts w:ascii="Times New Roman" w:hAnsi="Times New Roman" w:cs="Times New Roman"/>
          <w:sz w:val="28"/>
          <w:szCs w:val="28"/>
        </w:rPr>
        <w:t>При этом строительное оборудование за этот период больше всего покупали предприятия Новосибирска и Омска (скачок спроса в обоих городах — 3,5 раза). Сильно вырос этот показатель в Перми (+114%), Краснодаре (+102%) и Нижнем Новгороде (+90%), отметили представители отраслевого онлайн-гипермаркета.</w:t>
      </w:r>
    </w:p>
    <w:p w14:paraId="239FC7B5" w14:textId="77777777" w:rsidR="003F6AC6" w:rsidRPr="003F6AC6" w:rsidRDefault="003F6AC6" w:rsidP="003F6AC6">
      <w:pPr>
        <w:tabs>
          <w:tab w:val="left" w:pos="851"/>
        </w:tabs>
        <w:spacing w:after="0"/>
        <w:ind w:firstLine="851"/>
        <w:jc w:val="both"/>
        <w:rPr>
          <w:rFonts w:ascii="Times New Roman" w:hAnsi="Times New Roman" w:cs="Times New Roman"/>
          <w:sz w:val="28"/>
          <w:szCs w:val="28"/>
        </w:rPr>
      </w:pPr>
      <w:r w:rsidRPr="003F6AC6">
        <w:rPr>
          <w:rFonts w:ascii="Times New Roman" w:hAnsi="Times New Roman" w:cs="Times New Roman"/>
          <w:sz w:val="28"/>
          <w:szCs w:val="28"/>
        </w:rPr>
        <w:t xml:space="preserve">«Московские компании увеличили закупки на 48%, а в Санкт-Петербурге спрос вырос на 41%, в Волгограде интерес покупателей к </w:t>
      </w:r>
      <w:proofErr w:type="spellStart"/>
      <w:r w:rsidRPr="003F6AC6">
        <w:rPr>
          <w:rFonts w:ascii="Times New Roman" w:hAnsi="Times New Roman" w:cs="Times New Roman"/>
          <w:sz w:val="28"/>
          <w:szCs w:val="28"/>
        </w:rPr>
        <w:t>стройоборудованию</w:t>
      </w:r>
      <w:proofErr w:type="spellEnd"/>
      <w:r w:rsidRPr="003F6AC6">
        <w:rPr>
          <w:rFonts w:ascii="Times New Roman" w:hAnsi="Times New Roman" w:cs="Times New Roman"/>
          <w:sz w:val="28"/>
          <w:szCs w:val="28"/>
        </w:rPr>
        <w:t xml:space="preserve"> среди предприятий увеличился на 47%, в Екатеринбурге — на 40%, в Самаре — на 39%», — </w:t>
      </w:r>
      <w:hyperlink r:id="rId184" w:history="1">
        <w:r w:rsidRPr="003F6AC6">
          <w:rPr>
            <w:rFonts w:ascii="Times New Roman" w:hAnsi="Times New Roman" w:cs="Times New Roman"/>
            <w:sz w:val="28"/>
            <w:szCs w:val="28"/>
          </w:rPr>
          <w:t>поделились</w:t>
        </w:r>
      </w:hyperlink>
      <w:r w:rsidRPr="003F6AC6">
        <w:rPr>
          <w:rFonts w:ascii="Times New Roman" w:hAnsi="Times New Roman" w:cs="Times New Roman"/>
          <w:sz w:val="28"/>
          <w:szCs w:val="28"/>
        </w:rPr>
        <w:t> они своими расчетами.</w:t>
      </w:r>
    </w:p>
    <w:p w14:paraId="007BBFD5" w14:textId="77777777" w:rsidR="003F6AC6" w:rsidRPr="003F6AC6" w:rsidRDefault="003F6AC6" w:rsidP="003F6AC6">
      <w:pPr>
        <w:tabs>
          <w:tab w:val="left" w:pos="851"/>
        </w:tabs>
        <w:spacing w:after="0"/>
        <w:ind w:firstLine="851"/>
        <w:jc w:val="both"/>
        <w:rPr>
          <w:rFonts w:ascii="Times New Roman" w:hAnsi="Times New Roman" w:cs="Times New Roman"/>
          <w:sz w:val="28"/>
          <w:szCs w:val="28"/>
        </w:rPr>
      </w:pPr>
      <w:r w:rsidRPr="003F6AC6">
        <w:rPr>
          <w:rFonts w:ascii="Times New Roman" w:hAnsi="Times New Roman" w:cs="Times New Roman"/>
          <w:sz w:val="28"/>
          <w:szCs w:val="28"/>
        </w:rPr>
        <w:t>Что касается дифференциации спроса на стройматериалы, то интерес к ним в мегаполисах за год по оценке маркетологов вырос:</w:t>
      </w:r>
    </w:p>
    <w:p w14:paraId="267B0740" w14:textId="6AC0CABB" w:rsidR="003F6AC6" w:rsidRPr="002E6E32" w:rsidRDefault="003F6AC6" w:rsidP="002E6E32">
      <w:pPr>
        <w:pStyle w:val="a3"/>
        <w:numPr>
          <w:ilvl w:val="0"/>
          <w:numId w:val="40"/>
        </w:numPr>
        <w:tabs>
          <w:tab w:val="left" w:pos="851"/>
        </w:tabs>
        <w:spacing w:after="0"/>
        <w:ind w:left="0" w:firstLine="0"/>
        <w:jc w:val="both"/>
        <w:rPr>
          <w:rFonts w:ascii="Times New Roman" w:hAnsi="Times New Roman" w:cs="Times New Roman"/>
          <w:sz w:val="28"/>
          <w:szCs w:val="28"/>
        </w:rPr>
      </w:pPr>
      <w:r w:rsidRPr="002E6E32">
        <w:rPr>
          <w:rFonts w:ascii="Times New Roman" w:hAnsi="Times New Roman" w:cs="Times New Roman"/>
          <w:sz w:val="28"/>
          <w:szCs w:val="28"/>
        </w:rPr>
        <w:t>в Перми — почти в четыре раза;</w:t>
      </w:r>
    </w:p>
    <w:p w14:paraId="58D1F6EB" w14:textId="1CD7B89F" w:rsidR="003F6AC6" w:rsidRPr="002E6E32" w:rsidRDefault="003F6AC6" w:rsidP="002E6E32">
      <w:pPr>
        <w:pStyle w:val="a3"/>
        <w:numPr>
          <w:ilvl w:val="0"/>
          <w:numId w:val="40"/>
        </w:numPr>
        <w:tabs>
          <w:tab w:val="left" w:pos="851"/>
        </w:tabs>
        <w:spacing w:after="0"/>
        <w:ind w:left="0" w:firstLine="0"/>
        <w:jc w:val="both"/>
        <w:rPr>
          <w:rFonts w:ascii="Times New Roman" w:hAnsi="Times New Roman" w:cs="Times New Roman"/>
          <w:sz w:val="28"/>
          <w:szCs w:val="28"/>
        </w:rPr>
      </w:pPr>
      <w:r w:rsidRPr="002E6E32">
        <w:rPr>
          <w:rFonts w:ascii="Times New Roman" w:hAnsi="Times New Roman" w:cs="Times New Roman"/>
          <w:sz w:val="28"/>
          <w:szCs w:val="28"/>
        </w:rPr>
        <w:t>в Санкт-Петербурге — в 2,5 раза;</w:t>
      </w:r>
    </w:p>
    <w:p w14:paraId="09FA8475" w14:textId="0B4DFB1B" w:rsidR="003F6AC6" w:rsidRPr="002E6E32" w:rsidRDefault="003F6AC6" w:rsidP="002E6E32">
      <w:pPr>
        <w:pStyle w:val="a3"/>
        <w:numPr>
          <w:ilvl w:val="0"/>
          <w:numId w:val="40"/>
        </w:numPr>
        <w:tabs>
          <w:tab w:val="left" w:pos="851"/>
        </w:tabs>
        <w:spacing w:after="0"/>
        <w:ind w:left="0" w:firstLine="0"/>
        <w:jc w:val="both"/>
        <w:rPr>
          <w:rFonts w:ascii="Times New Roman" w:hAnsi="Times New Roman" w:cs="Times New Roman"/>
          <w:sz w:val="28"/>
          <w:szCs w:val="28"/>
        </w:rPr>
      </w:pPr>
      <w:r w:rsidRPr="002E6E32">
        <w:rPr>
          <w:rFonts w:ascii="Times New Roman" w:hAnsi="Times New Roman" w:cs="Times New Roman"/>
          <w:sz w:val="28"/>
          <w:szCs w:val="28"/>
        </w:rPr>
        <w:t>в Москве — на 129%;</w:t>
      </w:r>
    </w:p>
    <w:p w14:paraId="6AB827A9" w14:textId="1EF2220B" w:rsidR="003F6AC6" w:rsidRPr="002E6E32" w:rsidRDefault="003F6AC6" w:rsidP="002E6E32">
      <w:pPr>
        <w:pStyle w:val="a3"/>
        <w:numPr>
          <w:ilvl w:val="0"/>
          <w:numId w:val="40"/>
        </w:numPr>
        <w:tabs>
          <w:tab w:val="left" w:pos="851"/>
        </w:tabs>
        <w:spacing w:after="0"/>
        <w:ind w:left="0" w:firstLine="0"/>
        <w:jc w:val="both"/>
        <w:rPr>
          <w:rFonts w:ascii="Times New Roman" w:hAnsi="Times New Roman" w:cs="Times New Roman"/>
          <w:sz w:val="28"/>
          <w:szCs w:val="28"/>
        </w:rPr>
      </w:pPr>
      <w:r w:rsidRPr="002E6E32">
        <w:rPr>
          <w:rFonts w:ascii="Times New Roman" w:hAnsi="Times New Roman" w:cs="Times New Roman"/>
          <w:sz w:val="28"/>
          <w:szCs w:val="28"/>
        </w:rPr>
        <w:t>в Нижнем Новгороде — на 128%;</w:t>
      </w:r>
    </w:p>
    <w:p w14:paraId="35D67036" w14:textId="59E26C4E" w:rsidR="003F6AC6" w:rsidRPr="002E6E32" w:rsidRDefault="003F6AC6" w:rsidP="002E6E32">
      <w:pPr>
        <w:pStyle w:val="a3"/>
        <w:numPr>
          <w:ilvl w:val="0"/>
          <w:numId w:val="40"/>
        </w:numPr>
        <w:tabs>
          <w:tab w:val="left" w:pos="851"/>
        </w:tabs>
        <w:spacing w:after="0"/>
        <w:ind w:left="0" w:firstLine="0"/>
        <w:jc w:val="both"/>
        <w:rPr>
          <w:rFonts w:ascii="Times New Roman" w:hAnsi="Times New Roman" w:cs="Times New Roman"/>
          <w:sz w:val="28"/>
          <w:szCs w:val="28"/>
        </w:rPr>
      </w:pPr>
      <w:r w:rsidRPr="002E6E32">
        <w:rPr>
          <w:rFonts w:ascii="Times New Roman" w:hAnsi="Times New Roman" w:cs="Times New Roman"/>
          <w:sz w:val="28"/>
          <w:szCs w:val="28"/>
        </w:rPr>
        <w:t>в Ростове-на-Дону — на 80%;</w:t>
      </w:r>
    </w:p>
    <w:p w14:paraId="7E9B9E15" w14:textId="1D1DAD6D" w:rsidR="003F6AC6" w:rsidRPr="002E6E32" w:rsidRDefault="003F6AC6" w:rsidP="002E6E32">
      <w:pPr>
        <w:pStyle w:val="a3"/>
        <w:numPr>
          <w:ilvl w:val="0"/>
          <w:numId w:val="40"/>
        </w:numPr>
        <w:tabs>
          <w:tab w:val="left" w:pos="851"/>
        </w:tabs>
        <w:spacing w:after="0"/>
        <w:ind w:left="0" w:firstLine="0"/>
        <w:jc w:val="both"/>
        <w:rPr>
          <w:rFonts w:ascii="Times New Roman" w:hAnsi="Times New Roman" w:cs="Times New Roman"/>
          <w:sz w:val="28"/>
          <w:szCs w:val="28"/>
        </w:rPr>
      </w:pPr>
      <w:r w:rsidRPr="002E6E32">
        <w:rPr>
          <w:rFonts w:ascii="Times New Roman" w:hAnsi="Times New Roman" w:cs="Times New Roman"/>
          <w:sz w:val="28"/>
          <w:szCs w:val="28"/>
        </w:rPr>
        <w:lastRenderedPageBreak/>
        <w:t>в Волгограде — на 50%.</w:t>
      </w:r>
    </w:p>
    <w:p w14:paraId="19DAF333" w14:textId="1C3DA081" w:rsidR="003F6AC6" w:rsidRDefault="003F6AC6" w:rsidP="003F6AC6">
      <w:pPr>
        <w:tabs>
          <w:tab w:val="left" w:pos="851"/>
        </w:tabs>
        <w:spacing w:after="0"/>
        <w:ind w:firstLine="851"/>
        <w:jc w:val="both"/>
        <w:rPr>
          <w:rFonts w:ascii="Times New Roman" w:hAnsi="Times New Roman" w:cs="Times New Roman"/>
          <w:sz w:val="28"/>
          <w:szCs w:val="28"/>
        </w:rPr>
      </w:pPr>
      <w:r w:rsidRPr="003F6AC6">
        <w:rPr>
          <w:rFonts w:ascii="Times New Roman" w:hAnsi="Times New Roman" w:cs="Times New Roman"/>
          <w:sz w:val="28"/>
          <w:szCs w:val="28"/>
        </w:rPr>
        <w:t>По мнению экспертов, скачок спроса на стройматериалы и оборудование может быть связан с увеличением объема строительства жилья, который в первой половине этого года вырос почти на 30% по сравнению с аналогичным периодом 2020 года.</w:t>
      </w:r>
    </w:p>
    <w:p w14:paraId="03434318" w14:textId="4671951C" w:rsidR="00C56EE6" w:rsidRDefault="00C56EE6" w:rsidP="003F6AC6">
      <w:pPr>
        <w:tabs>
          <w:tab w:val="left" w:pos="851"/>
        </w:tabs>
        <w:spacing w:after="0"/>
        <w:ind w:firstLine="851"/>
        <w:jc w:val="both"/>
        <w:rPr>
          <w:rFonts w:ascii="Times New Roman" w:hAnsi="Times New Roman" w:cs="Times New Roman"/>
          <w:sz w:val="28"/>
          <w:szCs w:val="28"/>
        </w:rPr>
      </w:pPr>
    </w:p>
    <w:p w14:paraId="3BC5E1B1" w14:textId="312B773D" w:rsidR="00C56EE6" w:rsidRPr="00C56EE6" w:rsidRDefault="00C56EE6" w:rsidP="00C56EE6">
      <w:pPr>
        <w:pStyle w:val="1"/>
        <w:numPr>
          <w:ilvl w:val="1"/>
          <w:numId w:val="1"/>
        </w:numPr>
        <w:tabs>
          <w:tab w:val="left" w:pos="851"/>
        </w:tabs>
        <w:spacing w:before="0" w:beforeAutospacing="0" w:after="0" w:afterAutospacing="0"/>
        <w:ind w:left="0" w:firstLine="0"/>
        <w:jc w:val="both"/>
        <w:rPr>
          <w:b w:val="0"/>
          <w:bCs w:val="0"/>
          <w:sz w:val="28"/>
          <w:szCs w:val="28"/>
        </w:rPr>
      </w:pPr>
      <w:bookmarkStart w:id="95" w:name="_Toc77949598"/>
      <w:r>
        <w:rPr>
          <w:sz w:val="28"/>
          <w:szCs w:val="28"/>
        </w:rPr>
        <w:t xml:space="preserve">23.07.2021 За-Строй.РФ. </w:t>
      </w:r>
      <w:r w:rsidRPr="00C56EE6">
        <w:rPr>
          <w:sz w:val="28"/>
          <w:szCs w:val="28"/>
        </w:rPr>
        <w:t>Принципиальный вопрос при инфляции</w:t>
      </w:r>
      <w:bookmarkEnd w:id="95"/>
    </w:p>
    <w:p w14:paraId="1142A631"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Аналитик предложил учитывать цены на жильё при оценке параметров инфляции</w:t>
      </w:r>
    </w:p>
    <w:p w14:paraId="2B876ED1"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Экономист аналитического департамента «ВТБ Капитала» по России и странам СНГ Александр Исаков выступил за то, что цены на жильё необходимо учитывать при оценке параметров инфляции. Потому что, по мнению эксперта, если бы официальный индекс цен учитывал их, то сами изменения в направленности денежной политики могли бы оказаться плавнее.</w:t>
      </w:r>
    </w:p>
    <w:p w14:paraId="05B3255E" w14:textId="2D2D2F8A"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Банк России сегодня проводит заседание, по итогам которого определит уровень ключевой ставки, а также даст свои прогнозы по инфляции в нашей стране. В декабре 2020 года председатель Центрального Банка</w:t>
      </w:r>
      <w:r>
        <w:rPr>
          <w:rFonts w:ascii="Times New Roman" w:hAnsi="Times New Roman" w:cs="Times New Roman"/>
          <w:sz w:val="28"/>
          <w:szCs w:val="28"/>
        </w:rPr>
        <w:t xml:space="preserve"> </w:t>
      </w:r>
      <w:r w:rsidRPr="00C56EE6">
        <w:rPr>
          <w:rFonts w:ascii="Times New Roman" w:hAnsi="Times New Roman" w:cs="Times New Roman"/>
          <w:sz w:val="28"/>
          <w:szCs w:val="28"/>
        </w:rPr>
        <w:t>Эльвира Набиуллина отметила, что ЦБ готов к дискуссии по включению цен на недвижимость и аренду в методологию Росстата по расчёту инфляции в России.</w:t>
      </w:r>
    </w:p>
    <w:p w14:paraId="44AD27AB"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Господин Исаков считает, что с точки зрения калибровки денежной политики, учёт цен на жильё в нашей стране при оценке параметров инфляции – принципиальный вопрос, потому что она опирается на эти же замеры инфляционных ожиданий и важно разобраться, какую здесь роль играют цены жилья, аренды.</w:t>
      </w:r>
    </w:p>
    <w:p w14:paraId="41D79E84" w14:textId="77777777" w:rsidR="00C56EE6" w:rsidRPr="00C56EE6" w:rsidRDefault="00C56EE6" w:rsidP="00C56EE6">
      <w:pPr>
        <w:tabs>
          <w:tab w:val="left" w:pos="851"/>
        </w:tabs>
        <w:spacing w:after="0"/>
        <w:ind w:firstLine="851"/>
        <w:jc w:val="both"/>
        <w:rPr>
          <w:rFonts w:ascii="Times New Roman" w:hAnsi="Times New Roman" w:cs="Times New Roman"/>
          <w:sz w:val="28"/>
          <w:szCs w:val="28"/>
        </w:rPr>
      </w:pPr>
      <w:r w:rsidRPr="00C56EE6">
        <w:rPr>
          <w:rFonts w:ascii="Times New Roman" w:hAnsi="Times New Roman" w:cs="Times New Roman"/>
          <w:sz w:val="28"/>
          <w:szCs w:val="28"/>
        </w:rPr>
        <w:t>Эксперт также добавил: «Это не ключевой момент, но важный для понимания – по нашим оценкам, если бы официальный индекс цен учитывал цены жилья, то сами изменения в направленности денежной политики могли бы оказаться плавнее – поскольку инфляция жилья обычно движется в противофазе с крупными группами других товаров: снижается в периоды негативных шоков, когда иные цены растут, и растёт, когда инфляция других групп сдержанная».</w:t>
      </w:r>
    </w:p>
    <w:p w14:paraId="5DC582CF" w14:textId="77777777" w:rsidR="002144DF" w:rsidRPr="009112F1" w:rsidRDefault="002144DF" w:rsidP="009112F1">
      <w:pPr>
        <w:tabs>
          <w:tab w:val="left" w:pos="851"/>
        </w:tabs>
        <w:spacing w:after="0"/>
        <w:ind w:firstLine="851"/>
        <w:jc w:val="both"/>
        <w:rPr>
          <w:rFonts w:ascii="Times New Roman" w:hAnsi="Times New Roman" w:cs="Times New Roman"/>
          <w:sz w:val="28"/>
          <w:szCs w:val="28"/>
        </w:rPr>
      </w:pPr>
    </w:p>
    <w:p w14:paraId="7F9D63B3" w14:textId="2FD29909" w:rsidR="009D1370" w:rsidRPr="00325EC1" w:rsidRDefault="001F4E06" w:rsidP="009D1370">
      <w:pPr>
        <w:pStyle w:val="1"/>
        <w:numPr>
          <w:ilvl w:val="0"/>
          <w:numId w:val="1"/>
        </w:numPr>
        <w:tabs>
          <w:tab w:val="left" w:pos="851"/>
        </w:tabs>
        <w:spacing w:before="0" w:beforeAutospacing="0" w:after="0" w:afterAutospacing="0"/>
        <w:ind w:left="0" w:firstLine="0"/>
        <w:jc w:val="both"/>
        <w:rPr>
          <w:sz w:val="28"/>
          <w:szCs w:val="28"/>
        </w:rPr>
      </w:pPr>
      <w:bookmarkStart w:id="96" w:name="_Toc77949599"/>
      <w:r>
        <w:rPr>
          <w:sz w:val="28"/>
          <w:szCs w:val="28"/>
        </w:rPr>
        <w:t>СТАТЬИ, ИНТЕРВЬЮ</w:t>
      </w:r>
      <w:bookmarkEnd w:id="96"/>
    </w:p>
    <w:p w14:paraId="5406B5B3" w14:textId="77777777" w:rsidR="009D1370" w:rsidRPr="00325EC1" w:rsidRDefault="009D1370" w:rsidP="009D13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06AEA9D" w14:textId="6809D6C9" w:rsidR="00164AD4" w:rsidRPr="00164AD4" w:rsidRDefault="00164AD4" w:rsidP="00164AD4">
      <w:pPr>
        <w:pStyle w:val="1"/>
        <w:numPr>
          <w:ilvl w:val="1"/>
          <w:numId w:val="1"/>
        </w:numPr>
        <w:tabs>
          <w:tab w:val="left" w:pos="851"/>
        </w:tabs>
        <w:spacing w:before="0" w:beforeAutospacing="0" w:after="0" w:afterAutospacing="0"/>
        <w:ind w:left="0" w:firstLine="0"/>
        <w:jc w:val="both"/>
        <w:rPr>
          <w:sz w:val="28"/>
          <w:szCs w:val="28"/>
        </w:rPr>
      </w:pPr>
      <w:bookmarkStart w:id="97" w:name="_Toc77949600"/>
      <w:r>
        <w:rPr>
          <w:sz w:val="28"/>
          <w:szCs w:val="28"/>
        </w:rPr>
        <w:t xml:space="preserve">18.07.2021 АНСБ. </w:t>
      </w:r>
      <w:r w:rsidRPr="00164AD4">
        <w:rPr>
          <w:sz w:val="28"/>
          <w:szCs w:val="28"/>
        </w:rPr>
        <w:t>Цена и стройка: строители слишком много просят?</w:t>
      </w:r>
      <w:bookmarkEnd w:id="97"/>
    </w:p>
    <w:p w14:paraId="40B73ED5"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Строители и чиновники по-разному оценивают действующую систему ценообразования</w:t>
      </w:r>
    </w:p>
    <w:p w14:paraId="50F25B40"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Мало информации от регионов, отсутствие Рейтинга, нежелание работать во ФГИС ЦС, постоянно растущие цены на стройматериалы – в таких условиях предстоит совершенствовать закупки.</w:t>
      </w:r>
    </w:p>
    <w:p w14:paraId="7CA39956"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 xml:space="preserve">24 июня состоялось расширенное заседание Комиссии по вопросам ценообразования в строительстве и технологическому и ценовому аудиту </w:t>
      </w:r>
      <w:r w:rsidRPr="00164AD4">
        <w:rPr>
          <w:rFonts w:ascii="Times New Roman" w:hAnsi="Times New Roman" w:cs="Times New Roman"/>
          <w:sz w:val="28"/>
          <w:szCs w:val="28"/>
        </w:rPr>
        <w:lastRenderedPageBreak/>
        <w:t>Общественного совета при Минстрое России и Комитета по развитию строительной отрасли и контрактной системе НОСТРОЙ.</w:t>
      </w:r>
    </w:p>
    <w:p w14:paraId="2B3E7872"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Темой мероприятия стали «Перспективы совершенствования государственных и муниципальных закупок в строительстве: ценообразование, конкурентные процедуры, сроки приемки и оплаты, обеспечение исполнения обязательств, квалификация и рейтингование строительных компаний, усиление роли СРО». А участие в нем приняли представители Минфина, ФАС России, Минстроя, НОСТРОЯ, Главгосэкспертизы, субъектов и строительных организаций.</w:t>
      </w:r>
    </w:p>
    <w:p w14:paraId="169F7F2A"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Как отметил, открывая заседание, Президент НОСТРОЙ </w:t>
      </w:r>
      <w:r w:rsidRPr="00164AD4">
        <w:rPr>
          <w:rFonts w:ascii="Times New Roman" w:hAnsi="Times New Roman" w:cs="Times New Roman"/>
          <w:i/>
          <w:iCs/>
          <w:sz w:val="28"/>
          <w:szCs w:val="28"/>
        </w:rPr>
        <w:t>Антон Глушков</w:t>
      </w:r>
      <w:r w:rsidRPr="00164AD4">
        <w:rPr>
          <w:rFonts w:ascii="Times New Roman" w:hAnsi="Times New Roman" w:cs="Times New Roman"/>
          <w:sz w:val="28"/>
          <w:szCs w:val="28"/>
        </w:rPr>
        <w:t>, раньше понятия оценки деловой репутации, ценообразования и законодательства о закупках рассматривались порознь, но сегодня стало ясно, что это звенья одной цепи, связанные с контрактной системой. А действующая система, где доминирует стоимость контракта, нецелесообразна и неудобна. Поэтому появляется необходимость в альтернативных вариантах, таких как рейтингование строительных компаний, где «вес» параметров может быть выше, чем цена.</w:t>
      </w:r>
    </w:p>
    <w:p w14:paraId="7FDE2840"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И объективно говоря, то, что сегодня происходит в заключенных контрактах в рамках 44-ФЗ, приводит к тому, что действующие подрядчики фактически остаются без прибыли, и в большинстве случаев надлежащее исполнение этих контрактов приводит к банкротству или значительным убыткам компаний. И связано это с выросшей за последние полгода общей стоимостью строительства на 10-30%.</w:t>
      </w:r>
    </w:p>
    <w:p w14:paraId="08BB0FB9"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Поэтому так необходимо, чтобы была возможность корректировать действующую твердую цену в пределах 10%, что позволяет 44-ФЗ, и в большинстве случаев этого достаточно, чтобы сделать уже начатые контракты, по крайней мере, не убыточными. Но большинство заказчиков опасаются принимать такие решения, боясь контроля со стороны правоохранительных и надзорных органов. В результате несколько недель назад появилось трехстороннее разъяснительное письмо о том, что делать это нужно, однако оно не решает всех сложившихся проблем в сфере закупок.</w:t>
      </w:r>
    </w:p>
    <w:p w14:paraId="0B56D20D"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Этого явно недостаточно, необходим легитимный механизм, чтобы заказчики и подрядчики смогли сделать корректировку в кратчайшие сроки. Так, сейчас по инициативе НОСТРОЯ Минстрой заканчивает разработку методических рекомендаций для заказчика и подрядчика, и в ближайшее время планируется их принять.</w:t>
      </w:r>
    </w:p>
    <w:p w14:paraId="1CC4E5C9" w14:textId="1F3954D6"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Кроме того, сейчас вносятся изменения в 841 приказ Минстроя. И, как сообщила директор Департамента ценообразования и градостроительного зонирования Минстроя России</w:t>
      </w:r>
      <w:r>
        <w:rPr>
          <w:rFonts w:ascii="Times New Roman" w:hAnsi="Times New Roman" w:cs="Times New Roman"/>
          <w:sz w:val="28"/>
          <w:szCs w:val="28"/>
        </w:rPr>
        <w:t xml:space="preserve"> </w:t>
      </w:r>
      <w:r w:rsidRPr="00164AD4">
        <w:rPr>
          <w:rFonts w:ascii="Times New Roman" w:hAnsi="Times New Roman" w:cs="Times New Roman"/>
          <w:i/>
          <w:iCs/>
          <w:sz w:val="28"/>
          <w:szCs w:val="28"/>
        </w:rPr>
        <w:t xml:space="preserve">Ирина </w:t>
      </w:r>
      <w:proofErr w:type="spellStart"/>
      <w:r w:rsidRPr="00164AD4">
        <w:rPr>
          <w:rFonts w:ascii="Times New Roman" w:hAnsi="Times New Roman" w:cs="Times New Roman"/>
          <w:i/>
          <w:iCs/>
          <w:sz w:val="28"/>
          <w:szCs w:val="28"/>
        </w:rPr>
        <w:t>Тютьмина</w:t>
      </w:r>
      <w:proofErr w:type="spellEnd"/>
      <w:r w:rsidRPr="00164AD4">
        <w:rPr>
          <w:rFonts w:ascii="Times New Roman" w:hAnsi="Times New Roman" w:cs="Times New Roman"/>
          <w:sz w:val="28"/>
          <w:szCs w:val="28"/>
        </w:rPr>
        <w:t xml:space="preserve">, изначально ведомство предлагало распространить изменения на все контракты без исключения, вне зависимости от их стоимости и сроков исполнения, и уполномочить Правительство РФ на утверждение правил подтверждения стоимости контрактов, которые по </w:t>
      </w:r>
      <w:r w:rsidRPr="00164AD4">
        <w:rPr>
          <w:rFonts w:ascii="Times New Roman" w:hAnsi="Times New Roman" w:cs="Times New Roman"/>
          <w:sz w:val="28"/>
          <w:szCs w:val="28"/>
        </w:rPr>
        <w:lastRenderedPageBreak/>
        <w:t>заявлению заказчика возрастают исключительно за счет повышения стоимости стройматериалов.</w:t>
      </w:r>
    </w:p>
    <w:p w14:paraId="48B0182D"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Однако эта позиция не была поддержана Минфином, и изменения в 841 приказ стали срочной временной мерой. Все, что планировалось утвердить на уровне Правительства, было погружено в этот приказ отдельным разделом и сейчас находится на доработке. Причем в нем есть пункт про фактические договора на закупленные стройматериалы не на этапе формирования документации.</w:t>
      </w:r>
    </w:p>
    <w:p w14:paraId="269C4D1E"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Так, сейчас возможность корректировки цены распространяется на контракты свыше 100 млн руб. и сроком от 1 года. Однако Минстрой подготовил проект изменений в постановление № 1186, предложив вместо критерия в 100 млн руб. установить 15 млн руб. И по данным Казначейства РФ, объем таких контрактов на федеральном уровне составляет 67,62%, почти такой же на региональном, а на муниципальном более 79%. Таким образом, пока останутся неурегулированными контракты сроком менее 1 года.</w:t>
      </w:r>
    </w:p>
    <w:p w14:paraId="55473869"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b/>
          <w:bCs/>
          <w:sz w:val="28"/>
          <w:szCs w:val="28"/>
        </w:rPr>
        <w:t>Неквалифицированная отрасль</w:t>
      </w:r>
    </w:p>
    <w:p w14:paraId="284BFD0C"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Сегодня качество и безопасность строительных работ вышли на первый план. И главное препятствие для их достижения – недостаточная квалификация рабочих и инженерно-технических кадров, что влечет за собой крайне негативную статистику травматизма. Так, в 2020 г. на стройплощадках погибло 134 работника. И более 70% всех несчастных случаев связано с ненадлежащей организацией работ, а 30% с техническими причинами. Также слабая квалификация влечет за собой неисполнение госконтрактов – в прошлом году было расторгнуто 29,6 тыс. контрактов на общую сумму 313 млрд руб.</w:t>
      </w:r>
    </w:p>
    <w:p w14:paraId="0637743A"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Да, НОСТРОЙ ведет Национальный реестр специалистов, куда входят 230,7 тыс. человек, и Единый реестр членов СРО в области строительства – 225 СРО и 96,7 тыс. строительных организаций. Но попадание в них носит формальный характер, когда специалисту предъявляются требования только по стажу работы и наличию профильного образования. А в членском реестре 2 специалиста от организации абсолютно не отражают полную ее характеристику. Кроме того, оба реестра не гармонизированы между собой и никак не связаны.</w:t>
      </w:r>
    </w:p>
    <w:p w14:paraId="187297C2"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Поэтому, по мнению НОСТРОЯ, необходимо создать один общий реестр, что позволит сформировать цифровой профиль подрядной организации с указанием выполненных объектов, портфелей заказов, принятых в данный момент на себя обязательств, реестр заключенных договоров и количество квалифицированных специалистов в организации. Также можно будет сформировать специализированный кадровый ресурс специалистов, в котором отражать информацию об опыте, образовании, наличии подтвержденной квалификации, в том числе и для иностранной рабочей силы, от которой пока нет возможности отказаться.</w:t>
      </w:r>
    </w:p>
    <w:p w14:paraId="7F34BA46"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 xml:space="preserve">В итоге появится рейтинг строительных компаний, который будет базироваться на фактических цифровых показателях, содержащихся в профилях строительных организаций. Это позволило бы избежать демпинга, появилась бы </w:t>
      </w:r>
      <w:r w:rsidRPr="00164AD4">
        <w:rPr>
          <w:rFonts w:ascii="Times New Roman" w:hAnsi="Times New Roman" w:cs="Times New Roman"/>
          <w:sz w:val="28"/>
          <w:szCs w:val="28"/>
        </w:rPr>
        <w:lastRenderedPageBreak/>
        <w:t>возможность использования альтернативных форм заключения контрактов в рамках конкурсных процедур. Эти изменения были бы удобны не только для государственных, но и частных заказчиков.</w:t>
      </w:r>
    </w:p>
    <w:p w14:paraId="24DB169A"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Так, оценка деловой репутации подрядных организаций должна включать в себя разные аспекты деятельности – и финансовое состояние, и опыт работы по государственным контрактам, включая специализацию по ранее выполненным контрактам, и квалификацию, и наличие достаточного кадрового потенциала и персонала, и имидж. Эти данные должны быть открытыми и могут загружаться как из открытых источников, так и сотрудниками организации. После этого они пройдут проверку и произойдет рейтингование в буквенном эквиваленте от «ААА» до «С».</w:t>
      </w:r>
    </w:p>
    <w:p w14:paraId="03FEDF80"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Напомним, во второй пакет поправок к 44-ФЗ была добавлена деловая репутация поставщиков во всех закупках, но во 2 чтении ее исключили. Однако ничего не мешает работать в этом направлении и дальше. Тема рейтингования набирает все больше актуальности, чтобы победителем на закупках не стала компания с крайне низким рейтингом только из-за того, что предложила цену на миллион ниже, чем добросовестные компании.</w:t>
      </w:r>
    </w:p>
    <w:p w14:paraId="63D0E4E6"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b/>
          <w:bCs/>
          <w:sz w:val="28"/>
          <w:szCs w:val="28"/>
        </w:rPr>
        <w:t>Свободу информации!</w:t>
      </w:r>
    </w:p>
    <w:p w14:paraId="5FEA3C9F"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 xml:space="preserve">Совершенствование системы ценообразования – крайне злободневная тема. Застройщикам стало слишком сложно работать в связи с беспрецедентным ростом цен на строительные материалы. И сегодня Главгосэкспертиза вместе с Минстроем ставит во главу угла нивелирование тех негативных процессов, которые видит рынок. К росту цен на металлопродукцию «подтянулись» товары абсолютно с ней не связанные – полиэтиленовые трубы, окна ПВХ, </w:t>
      </w:r>
      <w:proofErr w:type="spellStart"/>
      <w:r w:rsidRPr="00164AD4">
        <w:rPr>
          <w:rFonts w:ascii="Times New Roman" w:hAnsi="Times New Roman" w:cs="Times New Roman"/>
          <w:sz w:val="28"/>
          <w:szCs w:val="28"/>
        </w:rPr>
        <w:t>минерало</w:t>
      </w:r>
      <w:proofErr w:type="spellEnd"/>
      <w:r w:rsidRPr="00164AD4">
        <w:rPr>
          <w:rFonts w:ascii="Times New Roman" w:hAnsi="Times New Roman" w:cs="Times New Roman"/>
          <w:sz w:val="28"/>
          <w:szCs w:val="28"/>
        </w:rPr>
        <w:t>-ватные маты и др. Поэтому необходимо активнее проводить пересчет Индексов для перехода на ресурсно-индексный метод.</w:t>
      </w:r>
    </w:p>
    <w:p w14:paraId="38247D46"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В данный момент пересчитаны Индексы для 76 субъектов, во II кв. они будут пересчитаны еще для Красноярского края. Сейчас регулярно выпускаются Индексы по объектам строительства «Автомобильные дороги» и «Искусственные дорожные сооружения», по «РЖД», нефтяной отрасли, аэродромам гражданского назначения. Также до перехода на ресурсно-индексный метод будет расширяться линейка Индексов по высоковольтным линиям электропередач. Разработаны отдельные Индексы по космической отрасли, заканчивается разработка Индексов по грунтовым дорогам и скоростным автодорогам. Всего в следующем квартале выйдут в свет около 4-6 новых Индексов. Кроме того, для Краснодарского края началось формирование отдельного Индекса на спорткомплексы преимущественно из металлоконструкций. Есть примеры совместной региональной работы – так, Чукотка и ЯНАО вместе прорабатывают Индекс по автодорогам и аэродромам с грунтовым покрытием.</w:t>
      </w:r>
    </w:p>
    <w:p w14:paraId="6AE6B447"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 xml:space="preserve">Но есть проблемы с пересчетом Индексов для некоторых субъектов, которые до настоящего времени ни разу расчетным методом не пересчитывались – таковых сегодня 9. Это Москва и Санкт-Петербург, Ленинградская, Воронежская и </w:t>
      </w:r>
      <w:r w:rsidRPr="00164AD4">
        <w:rPr>
          <w:rFonts w:ascii="Times New Roman" w:hAnsi="Times New Roman" w:cs="Times New Roman"/>
          <w:sz w:val="28"/>
          <w:szCs w:val="28"/>
        </w:rPr>
        <w:lastRenderedPageBreak/>
        <w:t>Ульяновская области, Республики Ингушетия и Кабардино-Балкария, Еврейская автономная область.</w:t>
      </w:r>
    </w:p>
    <w:p w14:paraId="2F9EFD6F"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Кроме того, с I кв. регионы должны были уже предоставлять данные по новой номенклатуре ценообразующих ресурсов, но 24 субъекта такую информацию не предоставили.</w:t>
      </w:r>
    </w:p>
    <w:p w14:paraId="016D45B3"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И все-таки в рамках ресурсно-индексного метода основой мониторинга должна быть единая автоматизированная система, в которой уже заработали личные кабинеты поставщиков строительных ресурсов и субъектов. Планируется, что вся работа в части автоматизации подачи Индексов, согласования заработной платы, верификации перечня юрлиц, включения и исключения юрлиц будет вестись через личные кабинеты. Таким образом, всю работу по ценообразованию можно будет проводить, не выходя из системы.</w:t>
      </w:r>
    </w:p>
    <w:p w14:paraId="5817843F"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Однако пока наполняемость системы оставляет желать лучшего – всего 184 оптовых поставщика, поставляющих строительные ресурсы на территорию 47 регионов, зарегистрированы в личных кабинетах ФГИС ЦС.</w:t>
      </w:r>
    </w:p>
    <w:p w14:paraId="193942C7"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b/>
          <w:bCs/>
          <w:sz w:val="28"/>
          <w:szCs w:val="28"/>
        </w:rPr>
        <w:t>Не без проблем</w:t>
      </w:r>
    </w:p>
    <w:p w14:paraId="44C37BB9"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 xml:space="preserve">В результате сегодня назрел самый главный вопрос: как подтвердить изменение стоимости? Система ценообразования строится по блочному принципу – на каждом этапе инвестиционно-строительной деятельности рассматривается своя система. На этапе инвестиций – это предполагаемая (предельная) стоимость на основании укрупненных показателей либо объектов-аналогов. На этапе архитектурно-строительного проектирования формируется сметная стоимость. В дальнейшем она плавно перетекает в контрактную стоимость, на которой формируется стоимость сметы контракта, и которая ложится на плечи заказчика. А в конце реализация. И пока каждый из этапов будет рассматриваться отдельно, не </w:t>
      </w:r>
      <w:proofErr w:type="spellStart"/>
      <w:r w:rsidRPr="00164AD4">
        <w:rPr>
          <w:rFonts w:ascii="Times New Roman" w:hAnsi="Times New Roman" w:cs="Times New Roman"/>
          <w:sz w:val="28"/>
          <w:szCs w:val="28"/>
        </w:rPr>
        <w:t>бесшовно</w:t>
      </w:r>
      <w:proofErr w:type="spellEnd"/>
      <w:r w:rsidRPr="00164AD4">
        <w:rPr>
          <w:rFonts w:ascii="Times New Roman" w:hAnsi="Times New Roman" w:cs="Times New Roman"/>
          <w:sz w:val="28"/>
          <w:szCs w:val="28"/>
        </w:rPr>
        <w:t>, не появится ясность, как и с чем сравнить.</w:t>
      </w:r>
    </w:p>
    <w:p w14:paraId="1A6E4139"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Кроме того, на практике даже отчетная организация, которая направляет результаты мониторинга, не знает, какая цена ресурсов пошла в расчет Индексов, ведь результаты проверки нигде не публикуются.</w:t>
      </w:r>
    </w:p>
    <w:p w14:paraId="12C8F975"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Также необходимо понимать, какой процент роста будет основанием для пересчета. Ведь, как известно, в составе сметной документации есть материалы, рост цен на которые даже в 2-3 раза никак не повлияет в целом. Поэтому необходимо сформировать перечень материалов.</w:t>
      </w:r>
    </w:p>
    <w:p w14:paraId="4316B780"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При этом, когда речь идет о пересчете действующих контрактов, почему-то забываются контракты, которые сейчас планируется выставлять на тендер – они же рассчитаны с Индексом IV кв. 2020 г. и проверяются с Индексами I кв. 2021 г. И понятно, что сегодня они уже не соответствуют действительности, а выставленная на торги документация отыграна не будет, т.к. денег недостаточно. Но самое важное, что цены на стройматериалы поднимаются каждый месяц, а этого недостаточно для расчета Индексов.</w:t>
      </w:r>
    </w:p>
    <w:p w14:paraId="598A739A"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 xml:space="preserve">И все-таки, по мнению НОСТРОя, необходима корректировка 44-ФЗ. Сегодня стало очень сложно найти подрядную организацию, строители встали «на </w:t>
      </w:r>
      <w:r w:rsidRPr="00164AD4">
        <w:rPr>
          <w:rFonts w:ascii="Times New Roman" w:hAnsi="Times New Roman" w:cs="Times New Roman"/>
          <w:sz w:val="28"/>
          <w:szCs w:val="28"/>
        </w:rPr>
        <w:lastRenderedPageBreak/>
        <w:t>стоп» и отказываются от участия в торгах в рамках 44-ФЗ и 223-ФЗ. Хотя с этой позицией абсолютно не согласны ФАС и Минфин. По мнению ведомств, проблемы существуют не с 44-ФЗ, а с отраслевым законодательством, которые этот закон вскрывает.</w:t>
      </w:r>
    </w:p>
    <w:p w14:paraId="21B30A25" w14:textId="6C20D42B"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Как напомнил заместитель министра финансов РФ </w:t>
      </w:r>
      <w:r w:rsidRPr="00164AD4">
        <w:rPr>
          <w:rFonts w:ascii="Times New Roman" w:hAnsi="Times New Roman" w:cs="Times New Roman"/>
          <w:i/>
          <w:iCs/>
          <w:sz w:val="28"/>
          <w:szCs w:val="28"/>
        </w:rPr>
        <w:t>Алексей Лавров</w:t>
      </w:r>
      <w:r w:rsidRPr="00164AD4">
        <w:rPr>
          <w:rFonts w:ascii="Times New Roman" w:hAnsi="Times New Roman" w:cs="Times New Roman"/>
          <w:sz w:val="28"/>
          <w:szCs w:val="28"/>
        </w:rPr>
        <w:t>, совсем недавно был принят большой пакет поправок по 44-ФЗ. А за 2 последних года поправок по нему для строительства было внесено больше, чем по какой-либо другой отрасли, плюс ко всему были даны исключения. Теперь же отрасль просит еще больше, и Минфин считает, что это уже слишком, а любые предложения нужно основывать на анализе ситуаций. Новая модель не проработала еще двух лет, и не нужно пытаться уже сейчас ее менять, вносить изменения по поводу пересмотра условий контрактов, иначе конкуренция ухудшится еще больше.</w:t>
      </w:r>
      <w:r>
        <w:rPr>
          <w:rFonts w:ascii="Times New Roman" w:hAnsi="Times New Roman" w:cs="Times New Roman"/>
          <w:sz w:val="28"/>
          <w:szCs w:val="28"/>
        </w:rPr>
        <w:t xml:space="preserve"> /</w:t>
      </w:r>
      <w:r w:rsidRPr="00164AD4">
        <w:rPr>
          <w:rFonts w:ascii="Times New Roman" w:hAnsi="Times New Roman" w:cs="Times New Roman"/>
          <w:sz w:val="28"/>
          <w:szCs w:val="28"/>
        </w:rPr>
        <w:t>Галина Крупен</w:t>
      </w:r>
      <w:r>
        <w:rPr>
          <w:rFonts w:ascii="Times New Roman" w:hAnsi="Times New Roman" w:cs="Times New Roman"/>
          <w:b/>
          <w:bCs/>
          <w:sz w:val="28"/>
          <w:szCs w:val="28"/>
        </w:rPr>
        <w:t>/</w:t>
      </w:r>
    </w:p>
    <w:p w14:paraId="43B0DE3C"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 </w:t>
      </w:r>
    </w:p>
    <w:p w14:paraId="37A330BD" w14:textId="39150829" w:rsidR="00164AD4" w:rsidRPr="00164AD4" w:rsidRDefault="000D1621" w:rsidP="000D1621">
      <w:pPr>
        <w:pStyle w:val="1"/>
        <w:numPr>
          <w:ilvl w:val="1"/>
          <w:numId w:val="1"/>
        </w:numPr>
        <w:tabs>
          <w:tab w:val="left" w:pos="851"/>
        </w:tabs>
        <w:spacing w:before="0" w:beforeAutospacing="0" w:after="0" w:afterAutospacing="0"/>
        <w:ind w:left="0" w:firstLine="0"/>
        <w:jc w:val="both"/>
        <w:rPr>
          <w:sz w:val="28"/>
          <w:szCs w:val="28"/>
        </w:rPr>
      </w:pPr>
      <w:bookmarkStart w:id="98" w:name="_Toc77949601"/>
      <w:r>
        <w:rPr>
          <w:sz w:val="28"/>
          <w:szCs w:val="28"/>
        </w:rPr>
        <w:t xml:space="preserve">18.07.2021 АНСБ. </w:t>
      </w:r>
      <w:r w:rsidR="00164AD4" w:rsidRPr="00164AD4">
        <w:rPr>
          <w:sz w:val="28"/>
          <w:szCs w:val="28"/>
        </w:rPr>
        <w:t>На строителей надвигается очередной «</w:t>
      </w:r>
      <w:proofErr w:type="spellStart"/>
      <w:r w:rsidR="00164AD4" w:rsidRPr="00164AD4">
        <w:rPr>
          <w:sz w:val="28"/>
          <w:szCs w:val="28"/>
        </w:rPr>
        <w:t>кошмарик</w:t>
      </w:r>
      <w:proofErr w:type="spellEnd"/>
      <w:r w:rsidR="00164AD4" w:rsidRPr="00164AD4">
        <w:rPr>
          <w:sz w:val="28"/>
          <w:szCs w:val="28"/>
        </w:rPr>
        <w:t>»: электронное актирование</w:t>
      </w:r>
      <w:bookmarkEnd w:id="98"/>
    </w:p>
    <w:p w14:paraId="0A91819A" w14:textId="77777777" w:rsidR="00164AD4" w:rsidRPr="00164AD4" w:rsidRDefault="00164AD4" w:rsidP="00164AD4">
      <w:pPr>
        <w:tabs>
          <w:tab w:val="left" w:pos="851"/>
        </w:tabs>
        <w:spacing w:after="0"/>
        <w:ind w:firstLine="851"/>
        <w:jc w:val="both"/>
        <w:rPr>
          <w:rFonts w:ascii="Times New Roman" w:hAnsi="Times New Roman" w:cs="Times New Roman"/>
          <w:sz w:val="28"/>
          <w:szCs w:val="28"/>
        </w:rPr>
      </w:pPr>
      <w:r w:rsidRPr="00164AD4">
        <w:rPr>
          <w:rFonts w:ascii="Times New Roman" w:hAnsi="Times New Roman" w:cs="Times New Roman"/>
          <w:sz w:val="28"/>
          <w:szCs w:val="28"/>
        </w:rPr>
        <w:t>Акты выполненных работ на объектах госзаказа с 1 января 2022 года будут формироваться только в Единой электронной системе госзакупок</w:t>
      </w:r>
    </w:p>
    <w:p w14:paraId="0B25BA9A" w14:textId="40057A1A"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Российских строителей, работающих на объектах госзаказа, с 1 января 2022 года ожидает очередная законодательная и техническая новелла: электронное актирование. Как показал самый предварительный опрос, мало кто об этом знает и еще менее, кто пытается разобраться. И при этом дата перехода на электронное актирование определена и переносить ее никто не будет. Об очередной «неожиданности» мы беседуем с президентом Союза инженеров-сметчиков Павлом Горячкиным:</w:t>
      </w:r>
    </w:p>
    <w:p w14:paraId="2AC4D14F"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Павел Владимирович, вы, пожалуй, одним из первых подняли на своих ресурсах вопрос о переходе на электронное актирование с 1 января 2022 года. Реакция соответствующая – никто не знает, не понимает, не обращает внимания. Но, похоже, что эта процедура далеко не такая простая, как кажется сто стороны?</w:t>
      </w:r>
    </w:p>
    <w:p w14:paraId="5B9E8DBA" w14:textId="43C12748"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xml:space="preserve">- </w:t>
      </w:r>
      <w:proofErr w:type="gramStart"/>
      <w:r w:rsidRPr="000D1621">
        <w:rPr>
          <w:rFonts w:ascii="Times New Roman" w:hAnsi="Times New Roman" w:cs="Times New Roman"/>
          <w:sz w:val="28"/>
          <w:szCs w:val="28"/>
        </w:rPr>
        <w:t>Совершенно</w:t>
      </w:r>
      <w:proofErr w:type="gramEnd"/>
      <w:r w:rsidRPr="000D1621">
        <w:rPr>
          <w:rFonts w:ascii="Times New Roman" w:hAnsi="Times New Roman" w:cs="Times New Roman"/>
          <w:sz w:val="28"/>
          <w:szCs w:val="28"/>
        </w:rPr>
        <w:t xml:space="preserve"> верно. Все далеко не так просто. И то, что мы проводим этот разговор за полгода </w:t>
      </w:r>
      <w:r w:rsidR="009C6F47">
        <w:rPr>
          <w:rFonts w:ascii="Times New Roman" w:hAnsi="Times New Roman" w:cs="Times New Roman"/>
          <w:sz w:val="28"/>
          <w:szCs w:val="28"/>
        </w:rPr>
        <w:t>д</w:t>
      </w:r>
      <w:r w:rsidRPr="000D1621">
        <w:rPr>
          <w:rFonts w:ascii="Times New Roman" w:hAnsi="Times New Roman" w:cs="Times New Roman"/>
          <w:sz w:val="28"/>
          <w:szCs w:val="28"/>
        </w:rPr>
        <w:t>о наступления данного неотвратимого события – это очень хорошо. Потому что мне не хотелось бы, чтобы с 1 января 2022 все «встали на уши» из-за необходимости электронного актирования.</w:t>
      </w:r>
    </w:p>
    <w:p w14:paraId="6CB00417" w14:textId="7B6E9D78"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Тема эта возникла не сегодня, а где-то в 2018 году, ее основной инициатор - Федеральное Казначейство, которое является оператором Единой информационной системы в сфере госзакупок (ЕИС). Более того, уже начиная с прошлого года, в порядке эксперимента на добровольных началах стороны госконтрактов могли переходить на систему электронной приемки работ или электронное актирование. Для этого необходимо прописывать в госконтракте относительно электронной приемки условие о том, что оформление документов, сопровождающих передачу от исполнителя к заказчику результатов исполнения контракта, производится с помощью функционала Единой информационной системы.</w:t>
      </w:r>
    </w:p>
    <w:p w14:paraId="3799D94C"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lastRenderedPageBreak/>
        <w:t>Также недавно принято распоряжение Правительства Российской Федерации от 18 июня 2021 г. N 1659-р об утверждении «перечня главных распорядителей средств федерального бюджета, которые как получатели средств федерального бюджета и подведомственные им получатели средств федерального бюджета предусматривают в заключаемых ими государственных контрактах, и информация о которых подлежит включению в реестр контрактов, для формирования и оплаты денежных обязательств при исполнении указанных государственных контрактов положения о возможности формирования и подписания документов о приемке товаров, выполненной работы (ее результатов), оказанной услуги, а также отдельных этапов исполнения контракта в форме электронного документа в единой информационной системе в сфере закупок» - это прямая цитата из документа.</w:t>
      </w:r>
    </w:p>
    <w:p w14:paraId="243204AA"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То есть, процедура уже началась. И следующий этап – 1 января 2022 года, когда все госзакупки будут переведены на электронное актирование.</w:t>
      </w:r>
    </w:p>
    <w:p w14:paraId="2DE9AF3F"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По Вашему мнению, заказчики и подрядчики готовятся к переходу на электронное актирование или это будет очередной «новогодней неожиданностью»?</w:t>
      </w:r>
    </w:p>
    <w:p w14:paraId="78F4D448"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Во-первых, о дате 1 января 2022 года уже заявлялось, Казначейство стало активно говорить об этом с начала 2019 года, но в открытых кругах, в том числе в строительной отрасли, эта тема практически не обсуждалась. Многие вообще не понимают, о чем идет речь, а я могу сказать, что это может стать очень серьезной проблемой. Во-вторых, откуда взялась дата 1 января 2022 года? Совсем недавно был принят федеральный закон 360-ФЗ – так называемый оптимизационный пакет, который значительным образом изменил 44-ФЗ. Там много новаций, и одна из них – это то, что формирование и подписание документов о приемке выполненных работ (ее результатов), а также отдельных этапов исполнения контракта в форме электронного документа в единой информационной системе в сфере закупок станет обязательным с 1 января 2022 года. И основанием для этого как раз и является Федеральный закон от 02.07.2021 N 360-ФЗ, которым статья 94 «Особенности исполнения контракта» Закона о контрактной системе 44-ФЗ дополнена соответствующими частями 13-16.</w:t>
      </w:r>
    </w:p>
    <w:p w14:paraId="6380CA89"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Если извещение будет размещено до 1 января 2022 года, заказчик может оформить приемку по-старому - принимать работы традиционным методом, на бумаге, «с мокрой печатью и живой подписью». А если закупки размещаются после 1 января 2022 года, электронное актирование становится обязательным.</w:t>
      </w:r>
    </w:p>
    <w:p w14:paraId="5EE6D7B0"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xml:space="preserve">И вот здесь мы видим целый ряд подводных камней, о которых многие наши профессиональные участники рынка и не догадываются. Напомню, что в строительстве есть понятие «исполнительная документация». К ней мы относим основные акты выполненных работ по форме КС-2, справки о приемке выполненных работ по форме КС-3, акты о приемке законченных объектов по форме КС-11. На основании КС-2 выписывается счет-фактура. Сегодня по соглашению сторон все это можно делать в электронном виде. Есть специальные </w:t>
      </w:r>
      <w:r w:rsidRPr="000D1621">
        <w:rPr>
          <w:rFonts w:ascii="Times New Roman" w:hAnsi="Times New Roman" w:cs="Times New Roman"/>
          <w:sz w:val="28"/>
          <w:szCs w:val="28"/>
        </w:rPr>
        <w:lastRenderedPageBreak/>
        <w:t>программы, электронные бланки, все это можно подписывать цифровой подписью. И многие думают, что после 1 января 2022 года ничего не поменяется, и они будут также делать, как и раньше, но просто размещать этот акт в Единой информационной системе госзакупок, подписываться цифровой подписью – и все. Но на самом деле это не так.</w:t>
      </w:r>
    </w:p>
    <w:p w14:paraId="58ED66AF"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А как?</w:t>
      </w:r>
    </w:p>
    <w:p w14:paraId="2689290F"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Все гораздо сложнее – в этом и заключается вся проблема. Система электронного актирования – это перевод ВСЕХ процедур приемки выполненных работ в Единую информационную систему. То есть акт выполненных работ не формируется по форме КС-2 в соответствующих программах и уже как готовый документ размещается в ЕИС - а он формируется непосредственно в Единой информационной системе, причем собственноручно.</w:t>
      </w:r>
    </w:p>
    <w:p w14:paraId="76F8E3FC"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Если вы думаете, что сформируете Акт приёмки выполненных работ в сметной программе, а потом просто разместите его в ЕИС, то вы очень заблуждаетесь! Вам придётся формировать акт по каждой позиции непосредственно в системе, и не просто переносить или вводить данные ручками, но система еще и сама считать будет все построчные итоги после заполнения граф стоимости единицы и количества!</w:t>
      </w:r>
    </w:p>
    <w:p w14:paraId="454F3BF3"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А заказчик потом непосредственно в системе ЕИС должен будет принимать работы по каждой позиции акта. Для работ по строительству, содержащих конструктивные решения (виды работ), приемка заказчиком производится по каждому конструктивному решению (виду работ).</w:t>
      </w:r>
    </w:p>
    <w:p w14:paraId="0BBBA76E"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Так что не все так просто!</w:t>
      </w:r>
    </w:p>
    <w:p w14:paraId="3912EBBF" w14:textId="51E28E01"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Для формирования такого акта Федеральное Казначейство взяло за основу так называемый Универсальный передаточный документ (УПД). Он с 2013 года имеет право на существование, но его применение носит добровольный характер. Это не что иное как совмещенная форма акта приемки и счета-фактуры.  По законодательству для сторон контракта допускается разработка собственных форм, главное, чтобы в них был набор обязательных реквизитов – наименование, стоимость, общая стоимость и так далее. Такая форма есть, и Союз инженеров-сметчиков неоднократно разъяснял, что вместо формы КС-2 можно пользоваться для приемки товаров и работ УПД.</w:t>
      </w:r>
    </w:p>
    <w:p w14:paraId="25EACE7D"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xml:space="preserve">И вот теперь Казначейство взяло этот документ за основу, с учетом строительной специфики. Что меня в этом вопросе беспокоит? Одно дело – акты приемки от поставщиков мебели или организаторов концертно-зрелищного мероприятия. В этих </w:t>
      </w:r>
      <w:proofErr w:type="gramStart"/>
      <w:r w:rsidRPr="000D1621">
        <w:rPr>
          <w:rFonts w:ascii="Times New Roman" w:hAnsi="Times New Roman" w:cs="Times New Roman"/>
          <w:sz w:val="28"/>
          <w:szCs w:val="28"/>
        </w:rPr>
        <w:t>актах может быть</w:t>
      </w:r>
      <w:proofErr w:type="gramEnd"/>
      <w:r w:rsidRPr="000D1621">
        <w:rPr>
          <w:rFonts w:ascii="Times New Roman" w:hAnsi="Times New Roman" w:cs="Times New Roman"/>
          <w:sz w:val="28"/>
          <w:szCs w:val="28"/>
        </w:rPr>
        <w:t xml:space="preserve"> от нескольких штук до нескольких десятков позиций – нет проблем, такой акт легко сформировать. Но в строительстве будет в электронном акте будет вестись приемка большого количества видов работ и конструктивных элементов, и это могут быть сотни и тысячи позиций. И каждая позиция должна быть внесена в эту форму вручную.</w:t>
      </w:r>
    </w:p>
    <w:p w14:paraId="3C004B8E" w14:textId="39B78E80"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xml:space="preserve">Что касается стройки, то, по нашей информации, Федеральное Казначейство обратилось в Минстрой России, были проведены какие-то совещания, на которых </w:t>
      </w:r>
      <w:r w:rsidRPr="000D1621">
        <w:rPr>
          <w:rFonts w:ascii="Times New Roman" w:hAnsi="Times New Roman" w:cs="Times New Roman"/>
          <w:sz w:val="28"/>
          <w:szCs w:val="28"/>
        </w:rPr>
        <w:lastRenderedPageBreak/>
        <w:t>никто из профессиональной среды почему-то не присутствовал, и с Минстроем была согласована форма электронного акта с учетом строительной специфики. Эта форма – не что иное, как тот же самый передаточный документ, в котором изменены названия граф: наименование конструктивных элементов и видов работ. И если в УПД основная форма - номер по порядку, то здесь – номер позиции в смете контракта. То есть, изменения в форме небольшие. Но при этом учет работ будет осуществляться на основе не единичных расценок на виды работ, а на основе конструктивных элементов и укрупненных комплексов работ.</w:t>
      </w:r>
    </w:p>
    <w:p w14:paraId="725F5EA0"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Мы неоднократно предупреждали, что при расчетах за выполненные работы по конструктивным элементам и комплексам работ всегда есть опасность, что будут "закрываться" фактически невыполненные в отчетном периоде (этапе исполнения контракта) отдельные виды работ, что обусловлено технологией их производства, в том числе с технологическими разрывами, но без выполнения которых конструктивный элемент не может считаться законченным, а отдельные материалы и конструкции "в деле" или "проектном положении".</w:t>
      </w:r>
    </w:p>
    <w:p w14:paraId="4FBE0A5F"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При этом проверкой того же Казначейства может быть установлено, что работы выполнены не в полном объёме, но приняты и полностью оплачены в результате внесения в акты приемки заведомо ложных сведений.</w:t>
      </w:r>
    </w:p>
    <w:p w14:paraId="48A0CE3B"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Тут нужно быть предельно внимательными!</w:t>
      </w:r>
    </w:p>
    <w:p w14:paraId="5C14809A" w14:textId="520234FC"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Смотрите дальше: электронное актирование подразумевает, что первоначальный акт в единой информационной системе формирует подрядчик. То есть, вначале идет классическая приемка работ на стройке, формируется вся документация, в том числе, исполнительно-техническая, формируется акт по форме КС-2. От этого подрядчика никто не освобождает. А дальше он должен приступить к наполнению в Единой информационной системе этого же акта, вручную набирая там все позиции. При этом невозможно подтянуть данные из классического акта, потому что протокол импорта-экспорта данных пока не рассматривается. Так что подрядчику придется выделить для этой работы какого-то сотрудника компании, который должен вручную в информационной системе забивать все данные из акта КС-2.</w:t>
      </w:r>
    </w:p>
    <w:p w14:paraId="1996859D"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proofErr w:type="gramStart"/>
      <w:r w:rsidRPr="000D1621">
        <w:rPr>
          <w:rFonts w:ascii="Times New Roman" w:hAnsi="Times New Roman" w:cs="Times New Roman"/>
          <w:sz w:val="28"/>
          <w:szCs w:val="28"/>
        </w:rPr>
        <w:t>- Это же</w:t>
      </w:r>
      <w:proofErr w:type="gramEnd"/>
      <w:r w:rsidRPr="000D1621">
        <w:rPr>
          <w:rFonts w:ascii="Times New Roman" w:hAnsi="Times New Roman" w:cs="Times New Roman"/>
          <w:sz w:val="28"/>
          <w:szCs w:val="28"/>
        </w:rPr>
        <w:t xml:space="preserve"> колоссальная, дурацкая работа, которая будет сопровождаться множеством ошибок и опечаток! В конце концов, человеческий фактор еще никто не отменял.</w:t>
      </w:r>
    </w:p>
    <w:p w14:paraId="3E90A091" w14:textId="3C424BCD"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Согласен с вами тем более, что и это еще не все! Нужно не просто ввести данные в эту систему – система на основе этих данных будет сама считать стоимость работ для акта! Вот в чем самая большая проблема! При этом в единицах измерений выполненных работ в ЕИС нет никакого порядка. Например, в чем измерять комплекс работ «Устройство перекрытия» - в метрах, кубометрах, тоннах? Ясности никакой нет.</w:t>
      </w:r>
    </w:p>
    <w:p w14:paraId="4D6CADEC" w14:textId="7916DB31"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xml:space="preserve">Далее. Когда в электронном акте заполняется стоимость единицы и их количество, система автоматически будет перемножать эти цифры. И тут у нас выходит на первый план вопрос округления цифр. В соответствии с 421 приказом </w:t>
      </w:r>
      <w:r w:rsidRPr="000D1621">
        <w:rPr>
          <w:rFonts w:ascii="Times New Roman" w:hAnsi="Times New Roman" w:cs="Times New Roman"/>
          <w:sz w:val="28"/>
          <w:szCs w:val="28"/>
        </w:rPr>
        <w:lastRenderedPageBreak/>
        <w:t>есть определенные правила округления по различным работам: до копейки, до рубля, до сотни, тысячи и так далее – и все эти округления в итоги превращаются в сотни тысяч, если не миллионы «округленных» рублей. В ЕИС правила округления всех цифр – до копейки. И единицы измерений на комплексы работ тоже могут не соответствовать классическому акту. То есть цифры в классическом акте и электронном, сформированном в ЕИС, будут отличаться! Но юридически значимым будет только тот акт, который сформирован в ЕИС.</w:t>
      </w:r>
    </w:p>
    <w:p w14:paraId="5D590901" w14:textId="2590BA28"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Кроме того, в каждой смете есть так называемый «хвост» - накладные затраты и т.д. Как отражать эти затраты в ЕИС, и кто будет этим заниматься? Ведь это очень серьезная трудоемкая работа! Также возникают проблемы с начислением НДС, потому что в каждой позиции в электронном акте нужно будет выделить НДС – 20% и отдельно его записать. Как будет работать дальше этот механизм и высчитывать налоги, – тоже непонятно.</w:t>
      </w:r>
    </w:p>
    <w:p w14:paraId="3BBB5623"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В таком случае я не могу понять, зачем вводится эта совершенно неотработанная процедура?</w:t>
      </w:r>
    </w:p>
    <w:p w14:paraId="1CE45056" w14:textId="41103366"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В принципе, ничего плохого в электронном актировании нет. Законом установлено, что электронный акт - документ первого уровня, юридически значимый. В судебной практике очень много споров, когда заказчики уклоняются от подписания акта выполненных работ, а потом начинают выставлять претензии, что подрядчик не известил их о готовности объекта и направлении акта, или что документы акта были направлены подрядчиком на юридический адрес, а не на фактический, или почта не поступила. При электронном актировании самый большой плюс – это верификация момента подписания акта выполненных работ и размещение его в ЕИС. Все это фиксируется, и заказчики не смогут отвертеться, что документ пришел не тогда и не туда. Это будет юридически значимым действием: подрядчик формирует акт, электронной квалифицированной подписью его подписывают уполномоченные лица – кстати, тоже вопрос, кто эти лица? И затем акт размещается в ЕИЦ. И после этого дано несколько часов, чтобы заказчик этот акт увидел и начал по нему работать.</w:t>
      </w:r>
    </w:p>
    <w:p w14:paraId="7DEAC1FD"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Электронное актирование в ЕИС отвечает требованиям к документам, подтверждающим факт исполнения контракта, заключенного между заказчиком и подрядчиком в соответствии с законодательством Российской Федерации с целью осуществления закупочной деятельности с одной стороны, и реализации товаров, работ, услуг, с другой стороны. И это очень важно!</w:t>
      </w:r>
    </w:p>
    <w:p w14:paraId="32210371" w14:textId="070F1F8D"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А дальше начинается работа в кабинете самого заказчика. Заказчик открывает этот электронный акт в ЕИС и должен принять КАЖДУЮ позицию в этом акте. Но есть, не в целом весь перечень работ сразу, а каждую строку этого акта.</w:t>
      </w:r>
    </w:p>
    <w:p w14:paraId="378DDBB2"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Для вкладки «Приемка работ» заказчику нужно будет указать следующие значения:</w:t>
      </w:r>
    </w:p>
    <w:p w14:paraId="583206BE"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«1 – работы приняты»</w:t>
      </w:r>
    </w:p>
    <w:p w14:paraId="12398104"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«2 – работы приняты с расхождениями (претензией)»</w:t>
      </w:r>
    </w:p>
    <w:p w14:paraId="43172FB3"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lastRenderedPageBreak/>
        <w:t>«3 – работы не приняты» и указывается информация о причинах отказа в приемке конструктивных решений (элементов), комплексов (видов) работ.</w:t>
      </w:r>
    </w:p>
    <w:p w14:paraId="6B8DB72C"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В случае мотивированного отказа необходимо формировать новый документ о приемке.</w:t>
      </w:r>
    </w:p>
    <w:p w14:paraId="36B90853"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Дальше к этому акту  - документу первого уровня – подрядчик может прицепить любые  структурированные документы, в том числе, акт по форме КС-2. Фактически вся эта процедура будет выглядеть следующим образом: подрядчики будут делать традиционный акт выполненных работ по форме КС-2, потом на его основе делать электронный акт в ЕИС и к нему прикреплять акт по форме КС-2 и ту исполнительную документацию, которая определена в контракте. То есть, традиционные методы и правила приемки работ на объекте никто не отменяет!</w:t>
      </w:r>
    </w:p>
    <w:p w14:paraId="73811D02"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Вот так выглядит эта схема, и мы видим в ней много подводных камней, но самое главное, подрядчики должны понять: сам акт формируется и считается в Единой информационной системе госзакупок, и только он является юридически значимым документом. Для строителей это – неприятная неожиданность.</w:t>
      </w:r>
    </w:p>
    <w:p w14:paraId="3B42D328"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При этом я считаю, что при учете строительной специфики в вопросе электронного актирования в Минстрое России к этому делу подошли поверхностно, без консультаций с профессиональным сообществом. «Благодаря» этому возникает большое количество проблем, с которыми строительная отрасль столкнется в самое ближайшее время.</w:t>
      </w:r>
    </w:p>
    <w:p w14:paraId="0DAB8212" w14:textId="77777777"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И получится так, что с одной стороны мы имеем неоспоримые плюсы, о которых я говорил выше, а с другой стороны, возникают проблемы, связанные с особенностями строительства, с наличием большого количества видов работ, применяемых материалов и конструкций.</w:t>
      </w:r>
    </w:p>
    <w:p w14:paraId="134C9588" w14:textId="347001FD" w:rsidR="00164AD4" w:rsidRPr="000D1621" w:rsidRDefault="00164AD4" w:rsidP="00164AD4">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Мне кажется, что эту систему нужно доработать, решить вопросы экспорта-импорта данных, поработать с расчетной частью. Иначе мы будем иметь очередной провал и большие проблемы при расчете с подрядчиками. /Лариса Поршнева/</w:t>
      </w:r>
    </w:p>
    <w:p w14:paraId="661E8300" w14:textId="77777777" w:rsidR="00164AD4" w:rsidRPr="000D1621" w:rsidRDefault="00164AD4" w:rsidP="00F27967">
      <w:pPr>
        <w:tabs>
          <w:tab w:val="left" w:pos="851"/>
        </w:tabs>
        <w:spacing w:after="0"/>
        <w:ind w:firstLine="851"/>
        <w:jc w:val="both"/>
        <w:rPr>
          <w:rFonts w:ascii="Times New Roman" w:hAnsi="Times New Roman" w:cs="Times New Roman"/>
          <w:sz w:val="28"/>
          <w:szCs w:val="28"/>
        </w:rPr>
      </w:pPr>
    </w:p>
    <w:p w14:paraId="3B49294D" w14:textId="5B74A38A" w:rsidR="000D1621" w:rsidRPr="000D1621" w:rsidRDefault="000D1621" w:rsidP="000D1621">
      <w:pPr>
        <w:pStyle w:val="1"/>
        <w:numPr>
          <w:ilvl w:val="1"/>
          <w:numId w:val="1"/>
        </w:numPr>
        <w:tabs>
          <w:tab w:val="left" w:pos="851"/>
        </w:tabs>
        <w:spacing w:before="0" w:beforeAutospacing="0" w:after="0" w:afterAutospacing="0"/>
        <w:ind w:left="0" w:firstLine="0"/>
        <w:jc w:val="both"/>
        <w:rPr>
          <w:sz w:val="28"/>
          <w:szCs w:val="28"/>
        </w:rPr>
      </w:pPr>
      <w:bookmarkStart w:id="99" w:name="_Toc77949602"/>
      <w:r>
        <w:rPr>
          <w:sz w:val="28"/>
          <w:szCs w:val="28"/>
        </w:rPr>
        <w:t xml:space="preserve">18.07.2021 АНСБ. </w:t>
      </w:r>
      <w:r w:rsidRPr="000D1621">
        <w:rPr>
          <w:sz w:val="28"/>
          <w:szCs w:val="28"/>
        </w:rPr>
        <w:t>Бесплатная приватизация 30 лет назад запустила рынок жилья</w:t>
      </w:r>
      <w:bookmarkEnd w:id="99"/>
    </w:p>
    <w:p w14:paraId="00C238C8"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Более 93% жилищного фонда находится в частной собственности граждан России</w:t>
      </w:r>
    </w:p>
    <w:p w14:paraId="360900E9" w14:textId="7CF76803" w:rsidR="000D1621" w:rsidRPr="000D1621" w:rsidRDefault="000D1621" w:rsidP="000D1621">
      <w:pPr>
        <w:tabs>
          <w:tab w:val="left" w:pos="851"/>
        </w:tabs>
        <w:spacing w:after="0"/>
        <w:ind w:firstLine="851"/>
        <w:jc w:val="both"/>
        <w:rPr>
          <w:rFonts w:ascii="Times New Roman" w:hAnsi="Times New Roman" w:cs="Times New Roman"/>
          <w:b/>
          <w:bCs/>
          <w:sz w:val="28"/>
          <w:szCs w:val="28"/>
        </w:rPr>
      </w:pPr>
      <w:r w:rsidRPr="000D1621">
        <w:rPr>
          <w:rFonts w:ascii="Times New Roman" w:hAnsi="Times New Roman" w:cs="Times New Roman"/>
          <w:sz w:val="28"/>
          <w:szCs w:val="28"/>
        </w:rPr>
        <w:t>Сегодня емкость рынка жилья составляет около 5 трлн рублей в год, в</w:t>
      </w:r>
      <w:r w:rsidRPr="000D1621">
        <w:rPr>
          <w:rFonts w:ascii="Times New Roman" w:hAnsi="Times New Roman" w:cs="Times New Roman"/>
          <w:b/>
          <w:bCs/>
          <w:sz w:val="28"/>
          <w:szCs w:val="28"/>
        </w:rPr>
        <w:t xml:space="preserve"> </w:t>
      </w:r>
      <w:r w:rsidRPr="000D1621">
        <w:rPr>
          <w:rFonts w:ascii="Times New Roman" w:hAnsi="Times New Roman" w:cs="Times New Roman"/>
          <w:sz w:val="28"/>
          <w:szCs w:val="28"/>
        </w:rPr>
        <w:t xml:space="preserve">собственности у граждан находится более 3 млрд кв. м жилья. А все началось 30 лет назад с закона о бесплатной приватизации жилья. О том, как принималось такое решение, нам рассказал инициатор и автор этого закона, вице-президент Российского Союза строителей </w:t>
      </w:r>
      <w:r w:rsidRPr="000D1621">
        <w:rPr>
          <w:rFonts w:ascii="Times New Roman" w:hAnsi="Times New Roman" w:cs="Times New Roman"/>
          <w:b/>
          <w:bCs/>
          <w:sz w:val="28"/>
          <w:szCs w:val="28"/>
        </w:rPr>
        <w:t>Анвар Шамузафаров</w:t>
      </w:r>
      <w:r>
        <w:rPr>
          <w:rFonts w:ascii="Times New Roman" w:hAnsi="Times New Roman" w:cs="Times New Roman"/>
          <w:b/>
          <w:bCs/>
          <w:sz w:val="28"/>
          <w:szCs w:val="28"/>
        </w:rPr>
        <w:t>.</w:t>
      </w:r>
    </w:p>
    <w:p w14:paraId="248027BD" w14:textId="3A5E36DF"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 Анвар Шамухамедович, 4 июля исполнилось 30 лет закону о бесплатной приватизации жилья, к которому вы имели самое непосредственное отношение. За эти годы в частных руках оказалось более 93% жилищного фонда России. Как сейчас вы оцениваете этот закон и был ли он необходим именно в 1991 году, когда в России еще по большому счету практически не было частной собственности?</w:t>
      </w:r>
    </w:p>
    <w:p w14:paraId="638133C2"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lastRenderedPageBreak/>
        <w:t>- Я считаю этот закон одним из самых лучших за все эти годы, и горжусь тем, что принимал участие в его разработке и принятии. Закон заложил основы реального и успешного рынка жилья, который действует и развивается, не в пример прочим. А 30 лет назад это был акт справедливости по отношению ко многим поколениям советских людей, которые заработали себе это жилье.</w:t>
      </w:r>
    </w:p>
    <w:p w14:paraId="6EAB78DC"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Однако первоначальный закон был совсем не таким, как мы знаем его сейчас. Почему?</w:t>
      </w:r>
    </w:p>
    <w:p w14:paraId="43487287" w14:textId="5648738D"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Действительно</w:t>
      </w:r>
      <w:r w:rsidR="00F64EC2">
        <w:rPr>
          <w:rFonts w:ascii="Times New Roman" w:hAnsi="Times New Roman" w:cs="Times New Roman"/>
          <w:sz w:val="28"/>
          <w:szCs w:val="28"/>
        </w:rPr>
        <w:t>,</w:t>
      </w:r>
      <w:r w:rsidRPr="000D1621">
        <w:rPr>
          <w:rFonts w:ascii="Times New Roman" w:hAnsi="Times New Roman" w:cs="Times New Roman"/>
          <w:sz w:val="28"/>
          <w:szCs w:val="28"/>
        </w:rPr>
        <w:t> закон «О приватизации жилищного фонда РСФСР» в его первоначальной версии от 4 июля 1991 года предполагал, что граждане бесплатно получат по 18 кв. м жилья на одного человека и дополнительно 9 кв. м на семью. А за превышение этих норм нужно будет заплатить. Однако размеры этой оплаты должны были определять муниципалитеты, исходя из стоимости жилья на своей территории. Для этого нужно было разработать методики определения стоимости жилья также для каждого муниципалитета. Очевидно, что это нереально, и поэтому в первоначальной редакции закон фактически не работал.</w:t>
      </w:r>
    </w:p>
    <w:p w14:paraId="4D5E8061"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В то же время с января 1992 года по инициативе руководства Москвы согласно Указа Президента РСФСР Бориса Ельцина в Москве проводился эксперимент по введению бесплатной приватизации жилищного фонда вне зависимости от площади занимаемого жилья. В такой экспериментальной редакции в Москве началась ускоренная приватизация жилищного фонда.</w:t>
      </w:r>
    </w:p>
    <w:p w14:paraId="3D6FF330"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xml:space="preserve">В конце 1992 года и особенно в течение VII Съезда народных депутатов РСФСР, когда в итоге вместо Егора Гайдара был утвержден на должности Председателя Правительства РСФСР Виктор Черномырдин, происходили бурные дискуссии по схемам, на основе которых должна была происходить ускоренная приватизация жилищного фонда. Инициативная группа, в которую помимо меня входили депутат Верховного Совета РСФСР Ефим </w:t>
      </w:r>
      <w:proofErr w:type="spellStart"/>
      <w:r w:rsidRPr="000D1621">
        <w:rPr>
          <w:rFonts w:ascii="Times New Roman" w:hAnsi="Times New Roman" w:cs="Times New Roman"/>
          <w:sz w:val="28"/>
          <w:szCs w:val="28"/>
        </w:rPr>
        <w:t>Басин</w:t>
      </w:r>
      <w:proofErr w:type="spellEnd"/>
      <w:r w:rsidRPr="000D1621">
        <w:rPr>
          <w:rFonts w:ascii="Times New Roman" w:hAnsi="Times New Roman" w:cs="Times New Roman"/>
          <w:sz w:val="28"/>
          <w:szCs w:val="28"/>
        </w:rPr>
        <w:t xml:space="preserve"> и Николай Маслов из Правительства Москвы разработала поправки в действующий закон, которые и позволили начать массовую бесплатную приватизацию жилья по всей стране. 23 декабря 1992 года новая редакция закона «О приватизации жилищного фонда РСФСР» была принята Верховным Советом РСФСР.</w:t>
      </w:r>
    </w:p>
    <w:p w14:paraId="0AD14C23"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xml:space="preserve">Из чего мы исходили, настаивая именно на бесплатной приватизации жилья, вне зависимости от его площади? Я считал и считаю, что населением страны, благодаря многолетнему труду многих поколений, были честно заработаны и заслужено получены от государства все те площади жилья, которые это население фактически занимало на момент приватизации жилья. Обсуждавшиеся идеи по принуждению граждан в процессе приватизации жилья фактически повторно оплачивать ранее честно заработанные излишки площади жилья, которые образовались в течение различных событий их жизни, либо заставить переселяться неплатежеспособную часть населения в меньшие по площади и более дешевые жилые помещения, были признаны неправильными. Кроме того, было очевидно, что введение платной приватизации жилья за излишки по площади и стоимости жилья болезненней всего отражались бы на пенсионерах и иных беднейших и </w:t>
      </w:r>
      <w:r w:rsidRPr="000D1621">
        <w:rPr>
          <w:rFonts w:ascii="Times New Roman" w:hAnsi="Times New Roman" w:cs="Times New Roman"/>
          <w:sz w:val="28"/>
          <w:szCs w:val="28"/>
        </w:rPr>
        <w:lastRenderedPageBreak/>
        <w:t>незащищенных слоях населения. Ну, и конечно, введение бесплатной и упрощенной процедуры приватизации жилья практически полностью исключило возможности для злоупотреблений и противодействия реализации прав граждан со стороны властных структур любого уровня.</w:t>
      </w:r>
    </w:p>
    <w:p w14:paraId="1A628A12"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Кстати говоря, вначале премьер-министр Егор Гайдар и вице-премьер Анатолий Чубайс возражали против бесплатной приватизации жилья, но нам постепенно удалось склонить их именно к этой схеме. Ну, а после прихода на пост премьер-министра Виктора Черномырдина и убеждать уже никого не было нужно. Против бесплатной приватизации также активно выступали некоторые экспертные организации, в том числе Американский фонд «Институт экономики города». Но время показало, что мы были правы.</w:t>
      </w:r>
    </w:p>
    <w:p w14:paraId="5157A696"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Кроме того, на следующий день после принятия закона о бесплатной приватизации жилья Верховным Советом РСФСР был принят другой закон - «Об основах федеральной жилищной политики», которым были заложены правовые основы развития ипотечного жилищного кредитования, изменений в жилищно-коммунальном хозяйстве, введения товариществ собственников жилья и их прав и ответственности за бремя этой собственности, а также другие новации.</w:t>
      </w:r>
    </w:p>
    <w:p w14:paraId="222E0F68" w14:textId="6D5517A4"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 После многочисленных продлений срока бесплатной приватизации жилья в 2017 году она стала бессрочной. Как вы оцениваете это решение? К чему оно привело? Как отразилось на развитии, например, сектора социального жилья для отдельных категорий граждан?</w:t>
      </w:r>
    </w:p>
    <w:p w14:paraId="335B3484" w14:textId="7478D621"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 С самого начала бесплатной приватизации жилья всегда находились представители власти в регионах, в министерствах и ведомствах, а также околовластных коммерческих и научных кругов, которые боролись за возврат к платной приватизации. Я это объясняю тем, что им хотелось вернуть возможности получения личной выгоды от этой процедуры.</w:t>
      </w:r>
    </w:p>
    <w:p w14:paraId="4CFA7289"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Особенно старались навязать свое мнение о необходимости незамедлительного прекращения бесплатной приватизации жилья эксперты, получающие гранты зарубежных стран, для которых успехи в приватизации жилья в России и мощное развитие реального рынка жилья были крайне неприятными, так как противоречили задачам их заказчиков по противодействию развитию экономики нашей страны.</w:t>
      </w:r>
    </w:p>
    <w:p w14:paraId="3F08CFA8"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Во многом под влиянием этих сил при принятии закона «О введении в действие Жилищного кодекса Российской Федерации» в 2004 году были предусмотрены нормы о прекращении в течение определенного времени бесплатной приватизации жилищного фонда.</w:t>
      </w:r>
    </w:p>
    <w:p w14:paraId="50132A5C"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xml:space="preserve">Однако, как только приближался очередной срок прекращения бесплатной приватизации жилья, так население, которое по тем или иным причинам не воспользовалось этим правом, выстраивалось в огромные очереди, пытаясь успеть использовать свои возможности, что вызывало ненужное осложнение социальной обстановки в стране. Поэтому наконец в 2017 году и было принято правильное политическое решение, чтобы нормы по однократной бесплатной приватизации </w:t>
      </w:r>
      <w:r w:rsidRPr="000D1621">
        <w:rPr>
          <w:rFonts w:ascii="Times New Roman" w:hAnsi="Times New Roman" w:cs="Times New Roman"/>
          <w:sz w:val="28"/>
          <w:szCs w:val="28"/>
        </w:rPr>
        <w:lastRenderedPageBreak/>
        <w:t>жилья для граждан, которые еще не успели воспользоваться этим правом, стали бессрочными.       В то же время действие этой правовой нормы никак не мешает проведению иных реформ в жилищной сфере, но может даже и способствовать реформированию сферы жилищного строительства и развитию жилищно-коммунального хозяйства. Чем больше жилья будет в рыночном обороте, тем стабильнее будет ситуация на рынке жилья, тем скорее произойдет замена ветхого жилья на новое. Сейчас жилищный рынок – второй по объемам после нефти и газа!</w:t>
      </w:r>
    </w:p>
    <w:p w14:paraId="0A4CEC75"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Однако не стоит забывать, что в России довольно большой пласт населения не может позволить себе приобрести жилье или улучшить свои жилищные условия. Но это не означает, что часть наших граждан должны продолжать жить в ветхом жилье или бараках. Очевидно, что развитие сектора социального жилья для неплатежеспособных слоев населения зависит целиком и полностью от финансовых и организационных возможностей государства. Однако, если в 1987-1988 годах за счет Советского Союза финансировалось примерно до 75% вводимого тогда жилья, то сегодня за счет бюджетов всех уровней финансируется около 2,6% всего вводимого жилья (включая расселение граждан из ветхого и аварийного жилищного фонда). То есть государство практически полностью ушло из этого сектора экономики, хотя и продолжает его жестко регулировать нормами и законами.</w:t>
      </w:r>
    </w:p>
    <w:p w14:paraId="44180099"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Очевидно, что альтернатива покупке жилья – это его аренда на разных условиях, и все основания для развития этого рынка в России есть. По имеющимся данным, количество квартир на рынке (особенно одно или двухкомнатных квартир) примерно на 30% больше количества семей в России. Большая часть этих квартир сегодня сдается гражданами- собственниками жилья в коммерческий наем. И чем больше будет такого наемного частного жилья на «официальном» рынке, тем дешевле будет рыночная плата за этот наем жилья. Тогда государство, не затрачивая излишних усилий на строительство социального жилья, сможет на выгодных для себя и нуждающихся в жилье граждан помогать нанимать такое жилье за «справедливую и доступную плату».</w:t>
      </w:r>
    </w:p>
    <w:p w14:paraId="67DBBAFB"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Единственное требование к рынку аренды жилья – прозрачное и законодательно оформленное функционирование, с четко закрепленными правами обеих сторон, с регистрацией договоров аренды и уплатой налогов на доходы от сдачи квартиры в аренду. Сейчас этот рынок на 99% «серый» – нужно выводить его из тени.</w:t>
      </w:r>
    </w:p>
    <w:p w14:paraId="73A1215F"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Можно ли сейчас, спустя 30 лет после принятия закона, говорить о том, что в России сформирован класс собственников жилья, которые знают свои права и обязанности, умеют распоряжаться имуществом, готовы брать ответственность за него?</w:t>
      </w:r>
    </w:p>
    <w:p w14:paraId="078A32D3"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xml:space="preserve">- В целом, конечно, можно говорить, что наши граждане осознают, чем они владеют. Однако жилищный фонд, находящийся в собственности граждан, весьма разнороден: от новых квартир, приобретенных в последние годы, до деревянных двухквартирных домов и комнат в коммуналках. Очень много приватизированного </w:t>
      </w:r>
      <w:r w:rsidRPr="000D1621">
        <w:rPr>
          <w:rFonts w:ascii="Times New Roman" w:hAnsi="Times New Roman" w:cs="Times New Roman"/>
          <w:sz w:val="28"/>
          <w:szCs w:val="28"/>
        </w:rPr>
        <w:lastRenderedPageBreak/>
        <w:t>жилья находится в небольших городах, где уровень доходов граждан и, соответственно, их затраты на содержание и управление жилищным фондом крайне низкие.</w:t>
      </w:r>
    </w:p>
    <w:p w14:paraId="5BCC7F20"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Поэтому существует прямая зависимость между тем, когда жилой дом был построен, и тем, какую из форм по обслуживанию жилого дама выбирают жильцы. Если дом построен относительно недавно, жители зачастую создают товарищества собственников жилья и берут на себя самостоятельное управление общим имуществом этого дома, в том числе и самостоятельное проведение работ по капитальному ремонту общего имущества. Если дом имеет солидный срок постройки и заметный уровень износа, жильцы, надеясь на помощь и поддержку властей, предпочитают выбрать какую-нибудь управляющую компанию, преимущественного рекомендуемую органами местного самоуправления, а средства на капитальный ремонт жилья аккумулируются в региональных фондах капитального ремонта.</w:t>
      </w:r>
    </w:p>
    <w:p w14:paraId="4F35CA7D"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И нельзя забывать о том, что в стране есть примерно 7% жилищного фонда (в размере около 275 млн кв. метров), находящегося в неблагополучном состоянии, которое население по разным причинам не желает или не может приватизировать. В его составе находится аварийный и ветхий жилищный фонд, плохо пригодные для постоянного проживания жилые помещения в общежитиях, жилье без элементарных жилищно-коммунальных удобств, жилье, расположенное в закрытых военных городках, моногородах с ликвидированными или закрывающимися градообразующими предприятиями, жилье на территориях особо неблагополучных природных или климатических условий, а также в перенаселенных или коммунальных квартирах, жители которых в соответствии с законодательством состоят на учете на улучшение жилищных условий. И денег у муниципалитетов на достойное содержание такого жилья, как правило, нет.</w:t>
      </w:r>
    </w:p>
    <w:p w14:paraId="5DA5EB69"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Однако в целом следует отметить, если по итогам 1988 года в личной собственности граждан находилось чуть больше 27% жилищного фонда (в основном в индивидуальных жилых домах в малых городах, поселках городского типа и сельской местности), то в результате перевода квартир жилищных и жилищно-строительных кооперативов в собственность граждан в 1989-1992 годах в собственности граждан оказалось уже более 32% жилищного фонда. А за счет реализации закона о бесплатной приватизации жилищного фонда с 1992 года до сегодняшнего времени в собственности граждан уже находится около 93% от всего жилищного фонда страны.</w:t>
      </w:r>
    </w:p>
    <w:p w14:paraId="4144F85B"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 xml:space="preserve">Очевидным результатом успешной бесплатной приватизации жилья и других жилищных реформ, которые были проведены в эти 30 лет, стало то, что из всех действующих рынков в России рынок жилья, как я уже говорил, — это самый эффективный и успешно развивающий рынок. Это показали, в том числе и итоги деятельности отраслей экономики во время пандемии коронавируса в 2020 году, когда в стране, было введено жилья 82,2 млн кв. метров, то есть несколько больше, чем даже в докризисный 2019 год. При этом население в 2020 году, в том числе </w:t>
      </w:r>
      <w:r w:rsidRPr="000D1621">
        <w:rPr>
          <w:rFonts w:ascii="Times New Roman" w:hAnsi="Times New Roman" w:cs="Times New Roman"/>
          <w:sz w:val="28"/>
          <w:szCs w:val="28"/>
        </w:rPr>
        <w:lastRenderedPageBreak/>
        <w:t>благодаря участию государства в развитии ипотечных программ, а также индивидуального жилищного строительства, приобрело более 97% от всего построенного жилья примерно на 5 трлн рублей.</w:t>
      </w:r>
    </w:p>
    <w:p w14:paraId="0DF89367"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Сегодня можно констатировать, что любой гражданин России, включая представителей самых незащищенных слоев населения, начинает понимать реальную цену того приватизированного или приобретенного иным способом жилья, которым они владеют, пользуются и достаточно осмысленно распоряжаются.</w:t>
      </w:r>
    </w:p>
    <w:p w14:paraId="143B8FD1" w14:textId="77777777" w:rsidR="000D1621" w:rsidRP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Одновременно граждане, осознавая возложенное на них бремя собственности за жилье, оплатили в 2020 году услуги ЖКХ также примерно на 5 трлн рублей, покрыв общие расходы этого сектора экономики на 86-88%. Остальное ресурсоснабжающим организациям оплатило государство.</w:t>
      </w:r>
    </w:p>
    <w:p w14:paraId="275D9518" w14:textId="5F61A4AC" w:rsidR="000D1621" w:rsidRDefault="000D1621" w:rsidP="000D1621">
      <w:pPr>
        <w:tabs>
          <w:tab w:val="left" w:pos="851"/>
        </w:tabs>
        <w:spacing w:after="0"/>
        <w:ind w:firstLine="851"/>
        <w:jc w:val="both"/>
        <w:rPr>
          <w:rFonts w:ascii="Times New Roman" w:hAnsi="Times New Roman" w:cs="Times New Roman"/>
          <w:sz w:val="28"/>
          <w:szCs w:val="28"/>
        </w:rPr>
      </w:pPr>
      <w:r w:rsidRPr="000D1621">
        <w:rPr>
          <w:rFonts w:ascii="Times New Roman" w:hAnsi="Times New Roman" w:cs="Times New Roman"/>
          <w:sz w:val="28"/>
          <w:szCs w:val="28"/>
        </w:rPr>
        <w:t>То есть запущенный 30 лет назад рынок частного жилья и услуг имеет годовой оборот около 12 трлн рублей и является одним из крупнейших и стабильно работающих в стране. И это главный итог бесплатной приватизации.</w:t>
      </w:r>
      <w:r>
        <w:rPr>
          <w:rFonts w:ascii="Times New Roman" w:hAnsi="Times New Roman" w:cs="Times New Roman"/>
          <w:sz w:val="28"/>
          <w:szCs w:val="28"/>
        </w:rPr>
        <w:t xml:space="preserve"> /</w:t>
      </w:r>
      <w:r w:rsidRPr="000D1621">
        <w:rPr>
          <w:rFonts w:ascii="Times New Roman" w:hAnsi="Times New Roman" w:cs="Times New Roman"/>
          <w:sz w:val="28"/>
          <w:szCs w:val="28"/>
        </w:rPr>
        <w:t>Лариса Поршнева/</w:t>
      </w:r>
    </w:p>
    <w:p w14:paraId="3FF7421C" w14:textId="0BB00E08" w:rsidR="00722B43" w:rsidRDefault="00722B43" w:rsidP="000D1621">
      <w:pPr>
        <w:tabs>
          <w:tab w:val="left" w:pos="851"/>
        </w:tabs>
        <w:spacing w:after="0"/>
        <w:ind w:firstLine="851"/>
        <w:jc w:val="both"/>
        <w:rPr>
          <w:rFonts w:ascii="Times New Roman" w:hAnsi="Times New Roman" w:cs="Times New Roman"/>
          <w:sz w:val="28"/>
          <w:szCs w:val="28"/>
        </w:rPr>
      </w:pPr>
    </w:p>
    <w:p w14:paraId="65D64CDA" w14:textId="60F33B6B" w:rsidR="00722B43" w:rsidRPr="00722B43" w:rsidRDefault="00722B43" w:rsidP="00722B43">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100" w:name="_Toc77949603"/>
      <w:r>
        <w:rPr>
          <w:sz w:val="28"/>
          <w:szCs w:val="28"/>
        </w:rPr>
        <w:t xml:space="preserve">19.07.2021 </w:t>
      </w:r>
      <w:r w:rsidRPr="00722B43">
        <w:rPr>
          <w:rFonts w:eastAsiaTheme="minorHAnsi"/>
          <w:sz w:val="28"/>
          <w:szCs w:val="28"/>
          <w:lang w:eastAsia="en-US"/>
        </w:rPr>
        <w:t>ИА Строительство</w:t>
      </w:r>
      <w:r>
        <w:rPr>
          <w:sz w:val="28"/>
          <w:szCs w:val="28"/>
        </w:rPr>
        <w:t xml:space="preserve">. </w:t>
      </w:r>
      <w:r w:rsidRPr="00722B43">
        <w:rPr>
          <w:sz w:val="28"/>
          <w:szCs w:val="28"/>
        </w:rPr>
        <w:t>Минфин</w:t>
      </w:r>
      <w:r w:rsidRPr="00722B43">
        <w:rPr>
          <w:rFonts w:eastAsiaTheme="minorHAnsi"/>
          <w:kern w:val="0"/>
          <w:sz w:val="28"/>
          <w:szCs w:val="28"/>
          <w:lang w:eastAsia="en-US"/>
        </w:rPr>
        <w:t xml:space="preserve"> строителям: увеличить стоимость заключенных контрактов можно, но денег для этого нет</w:t>
      </w:r>
      <w:bookmarkEnd w:id="100"/>
    </w:p>
    <w:p w14:paraId="213ED3CD"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Любая торговка на рынке знает, что, если цены на ее товары завышены, успешной торговли не будет. Закрадывается сомнение, а известно ли об этом нашему государству?</w:t>
      </w:r>
    </w:p>
    <w:p w14:paraId="02502C94"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Проблема ценообразования в строительстве давно стоит на повестке дня. Этот вопрос сильно влияет на работу всей отрасли. Понять это несложно: если в индустрии не циркулирует нормальный механизм реального формирования цен, это всегда напрямую влияет на итоги работы, искажает рыночные стимулы. В стройкомплексе проблема особенно обострена потому, что уж очень долго она тянется. Сегодня наступил новый этап, когда нужно искать срочные решения.</w:t>
      </w:r>
    </w:p>
    <w:p w14:paraId="790F4B46"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Цена роста цен</w:t>
      </w:r>
    </w:p>
    <w:p w14:paraId="5AC7AEB2"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Строительная отрасль столкнулась с быстрым и масштабным ростом цен на строительные материалы. Например, расценки на арматуры выросли на 100%. Подорожали и изделия не из металлов. Это сильно влияет на ситуацию в отрасли, делает многие проекты не рентабельными. По словам президента НОСТРОЯ Антона Глушкова, новая реальность напрямую влияет на действие 44-ФЗ. Многие заключившие на торгах контракты подрядчики остаются без прибыли, а то и несут убытки, некоторые же близки к банкротству. Это вполне закономерно, учитывая, что стоимость сооружения многих объектов подскочила от 10 до 30%.</w:t>
      </w:r>
    </w:p>
    <w:p w14:paraId="3985BCA7"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Можно ли как-то повлиять на ситуацию? Согласно законодательству, существует возможность корректировки стоимости контракта в пределах 30% от его первоначальной величины. Но тут есть ограничения, это относится к договорам на сумму свыше 100 млн руб., сроки строительства которых превышают 1 год. Все другие объекты под действие этого правила не попадают.</w:t>
      </w:r>
    </w:p>
    <w:p w14:paraId="5AA33246"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lastRenderedPageBreak/>
        <w:t>По словам Антона Глушкова, есть идея снизить планку по объектам до 10 млн руб., иначе большое число малых и средних строительных компаний останутся вне строительного процесса. Но для этого нужно корректировать 44-ФЗ. Без этого мы столкнемся с тем, что никто не захочет строить. Уже сегодня для многих строек трудно отыскать подрядчиков; те просто не хотят рисковать.</w:t>
      </w:r>
    </w:p>
    <w:p w14:paraId="41CC9EF1"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Экономика терпит серьезные убытки. За 2019-2020 годы 15% контрактов не исполнены в срок. В 2019 году сумма неисполнения достигла 509 млрд рублей, в 2020 году – 312 млрд рублей.</w:t>
      </w:r>
    </w:p>
    <w:p w14:paraId="61FA5286"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Причем, эта ситуация относится не только к новому строительству, но и к сфере капитального ремонта. Сегодня 45 тысяч договоров-подрядов на капремонт находятся под риском расторжения либо не исполнения на общую сумму в 90 млрд рублей. До 60% всех торгов объявляются не состоявшимися по причине того, что на них либо никто не выходит, либо выходит всего один участник.</w:t>
      </w:r>
    </w:p>
    <w:p w14:paraId="4614BA3E"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Переход может не состояться</w:t>
      </w:r>
    </w:p>
    <w:p w14:paraId="2439C127"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 xml:space="preserve">Процесс ценообразования даже в рыночной экономике не может быть целиком стихийным, он должен происходить в рамках определенного инструментария. Сегодня возник острый вопрос: что делать с ранее заключенными контрактами? Если их исполнять в прежних параметрах, без учета роста цен, то для многих подрядчиков это кончится плачевно. Сергей </w:t>
      </w:r>
      <w:proofErr w:type="spellStart"/>
      <w:r w:rsidRPr="00722B43">
        <w:rPr>
          <w:rFonts w:ascii="Times New Roman" w:hAnsi="Times New Roman" w:cs="Times New Roman"/>
          <w:sz w:val="28"/>
          <w:szCs w:val="28"/>
        </w:rPr>
        <w:t>Лахаев</w:t>
      </w:r>
      <w:proofErr w:type="spellEnd"/>
      <w:r w:rsidRPr="00722B43">
        <w:rPr>
          <w:rFonts w:ascii="Times New Roman" w:hAnsi="Times New Roman" w:cs="Times New Roman"/>
          <w:sz w:val="28"/>
          <w:szCs w:val="28"/>
        </w:rPr>
        <w:t>, заместитель начальника Главгосэкспертизы России по ценообразованию, уверяет, что помогает решать эту проблему пересчет индексов сметной стоимости строительства. Работа эта непростая, но она происходит: в I квартале 2021 года она проводилась в 65 регионах. Это позволяет наладить мониторинг цен, который в свою очередь позволяет выделять так называемые ценовые зоны. Правда, пока пересчет индексов носит достаточно узкий характер, им охвачены далеко не все сферы строительства.</w:t>
      </w:r>
    </w:p>
    <w:p w14:paraId="56B3CCD5"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К тому же частота изменения цен на рынке строительных материалов значительно выше частоты выпускаемых индексов. Ресурсы, по которым мы отчитывались для расчета индексов за 1 квартал, через месяц поднялись опять. Хорошо, мы их отразили в отчете за 2 квартал, а через месяц они поднялись опять, отмечает заместитель директора ГАУ «Центр проектных экспертиз и ценообразования в строительстве» Калининградской области Ирина Панина.</w:t>
      </w:r>
    </w:p>
    <w:p w14:paraId="4AC5F526"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Ситуация должна поменяться к лучшему с начала 2022 года, когда ценообразование в строительстве перейдет на ресурсно-индексный метод. Но и тут остается много неясного.</w:t>
      </w:r>
    </w:p>
    <w:p w14:paraId="275A909E" w14:textId="6DCFA1EC"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 xml:space="preserve">Основным инструментом действия ресурсно-индексного метода должна стать единая автоматизированная информационная система ФГИС ЦС. Но, как признает Серей </w:t>
      </w:r>
      <w:proofErr w:type="spellStart"/>
      <w:r w:rsidRPr="00722B43">
        <w:rPr>
          <w:rFonts w:ascii="Times New Roman" w:hAnsi="Times New Roman" w:cs="Times New Roman"/>
          <w:sz w:val="28"/>
          <w:szCs w:val="28"/>
        </w:rPr>
        <w:t>Лахаев</w:t>
      </w:r>
      <w:proofErr w:type="spellEnd"/>
      <w:r w:rsidRPr="00722B43">
        <w:rPr>
          <w:rFonts w:ascii="Times New Roman" w:hAnsi="Times New Roman" w:cs="Times New Roman"/>
          <w:sz w:val="28"/>
          <w:szCs w:val="28"/>
        </w:rPr>
        <w:t>, пока она наполняется медленно. Поставщики стройматериалов не спешат загружать в нее информацию о ценах на свою продукцию. Это в свою очередь затрудняет формирование объективной рыночной цены. И что будет дальше, не совсем ясно, при этом времени осталось не так уж и много.</w:t>
      </w:r>
    </w:p>
    <w:p w14:paraId="586AC0C2"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На грани возможного</w:t>
      </w:r>
    </w:p>
    <w:p w14:paraId="1271B7A2"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lastRenderedPageBreak/>
        <w:t>Можно много теоретизировать на тему ценообразования, на то, как создаются и действуют механизмы формирования цен, но по-настоящему становится понятным весь драматизм ситуации, когда о ней рассказывают ее «жертвы». Вот что, к примеру, говорит один из руководителей строительной компании из Кузбасса.</w:t>
      </w:r>
    </w:p>
    <w:p w14:paraId="2F9E7D92"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По его словам, приходится иметь дело с очень несовершенной проектно-сметной документацией и огромным несоответствием с рассчитанной на ее основе сметной и реальной стоимостью объекта. Отсюда проистекает массовое несоблюдение контрактов.</w:t>
      </w:r>
    </w:p>
    <w:p w14:paraId="6E441AF6"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Рентабельность в строительстве с 2018 года постоянно снижается. В Кузбассе многие даже крупные подрядчики подошли к своему финансовому пределу по себестоимости, за которым яма падения. Тянуть с пересчетом сметной стоимости больше нельзя, это надо делать прямо сейчас. По заключенным контрактам цены рассчитаны давно и уже не соответствуют реальным. В такой ситуации многие строительные компании просто не в состоянии работать на контрактной основе. Кто будет заключать новые контракты и строить, если ничего не изменится, неизвестно.</w:t>
      </w:r>
    </w:p>
    <w:p w14:paraId="1EF59C9F"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Не делать резких движений</w:t>
      </w:r>
    </w:p>
    <w:p w14:paraId="4F864EBC"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Складывающуюся ситуацию кардинально может изменить только государство. Однако, судя по всему, у него свой взгляд на существо вопроса. Заместитель министра финансов РФ Алексей Лавров полагает, что в 44-ФЗ рано вносить коррективы. Закон принес много пользы строительной отрасли, и прежде, чем что-то в нем менять, нужно провести тщательный мониторинг и анализ того, что происходит на рынке. Говорить же огульно о том, что все подорожало, неверно; что-то подорожало, а что-то снизилось в цене. Поэтому требуется комплексный взгляд и только затем можно принимать решения.</w:t>
      </w:r>
    </w:p>
    <w:p w14:paraId="6E876D5E" w14:textId="77777777"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Как говорит чиновник, чтобы менять стоимостные показатели ранее заключенных контрактов, у регионов должны быть на это средства. У федерального бюджета уж точно денег на эти цели нет. У строительных же компаний никто не отменял коммерческие риски, и подорожание проектов входит в их число. Подрядчикам необходимо брать во внимание этот момент. Государство не намерено субсидировать стройки.</w:t>
      </w:r>
    </w:p>
    <w:p w14:paraId="0D81DE36" w14:textId="43BC35C0" w:rsidR="00722B43" w:rsidRPr="00722B43" w:rsidRDefault="00722B43" w:rsidP="00722B43">
      <w:pPr>
        <w:tabs>
          <w:tab w:val="left" w:pos="851"/>
        </w:tabs>
        <w:spacing w:after="0"/>
        <w:ind w:firstLine="851"/>
        <w:jc w:val="both"/>
        <w:rPr>
          <w:rFonts w:ascii="Times New Roman" w:hAnsi="Times New Roman" w:cs="Times New Roman"/>
          <w:sz w:val="28"/>
          <w:szCs w:val="28"/>
        </w:rPr>
      </w:pPr>
      <w:r w:rsidRPr="00722B43">
        <w:rPr>
          <w:rFonts w:ascii="Times New Roman" w:hAnsi="Times New Roman" w:cs="Times New Roman"/>
          <w:sz w:val="28"/>
          <w:szCs w:val="28"/>
        </w:rPr>
        <w:t>Ответ главного распорядителя государственных средств – Минфина ясен, на спасение экономики для помощи одной из самых важных отраслей денег у него нет. А потому, что будет со строительством при нынешнем галопе цен, остается не ясным. Конечно, оно не умрет, но то, что строить будем меньше, вызывает мало сомнений.</w:t>
      </w:r>
      <w:r>
        <w:rPr>
          <w:rFonts w:ascii="Times New Roman" w:hAnsi="Times New Roman" w:cs="Times New Roman"/>
          <w:sz w:val="28"/>
          <w:szCs w:val="28"/>
        </w:rPr>
        <w:t xml:space="preserve"> /</w:t>
      </w:r>
      <w:r w:rsidRPr="00722B43">
        <w:rPr>
          <w:rFonts w:ascii="Times New Roman" w:hAnsi="Times New Roman" w:cs="Times New Roman"/>
          <w:sz w:val="28"/>
          <w:szCs w:val="28"/>
        </w:rPr>
        <w:t>Владимир Гурвич</w:t>
      </w:r>
      <w:r>
        <w:rPr>
          <w:rFonts w:ascii="Times New Roman" w:hAnsi="Times New Roman" w:cs="Times New Roman"/>
          <w:sz w:val="28"/>
          <w:szCs w:val="28"/>
        </w:rPr>
        <w:t>/</w:t>
      </w:r>
    </w:p>
    <w:p w14:paraId="7C1704EC" w14:textId="6FB020AD" w:rsidR="00722B43" w:rsidRDefault="00722B43" w:rsidP="000D1621">
      <w:pPr>
        <w:tabs>
          <w:tab w:val="left" w:pos="851"/>
        </w:tabs>
        <w:spacing w:after="0"/>
        <w:ind w:firstLine="851"/>
        <w:jc w:val="both"/>
        <w:rPr>
          <w:rFonts w:ascii="Times New Roman" w:hAnsi="Times New Roman" w:cs="Times New Roman"/>
          <w:sz w:val="28"/>
          <w:szCs w:val="28"/>
        </w:rPr>
      </w:pPr>
    </w:p>
    <w:p w14:paraId="037EE2C9" w14:textId="77777777" w:rsidR="0085352F" w:rsidRPr="00FE3325" w:rsidRDefault="0085352F" w:rsidP="0085352F">
      <w:pPr>
        <w:pStyle w:val="1"/>
        <w:numPr>
          <w:ilvl w:val="1"/>
          <w:numId w:val="1"/>
        </w:numPr>
        <w:tabs>
          <w:tab w:val="left" w:pos="851"/>
        </w:tabs>
        <w:spacing w:before="0" w:beforeAutospacing="0" w:after="0" w:afterAutospacing="0"/>
        <w:ind w:left="0" w:firstLine="0"/>
        <w:jc w:val="both"/>
        <w:rPr>
          <w:sz w:val="28"/>
          <w:szCs w:val="28"/>
        </w:rPr>
      </w:pPr>
      <w:bookmarkStart w:id="101" w:name="_Toc77949604"/>
      <w:r w:rsidRPr="00FE3325">
        <w:rPr>
          <w:sz w:val="28"/>
          <w:szCs w:val="28"/>
        </w:rPr>
        <w:t xml:space="preserve">20.07.2021 </w:t>
      </w:r>
      <w:r>
        <w:rPr>
          <w:sz w:val="28"/>
          <w:szCs w:val="28"/>
        </w:rPr>
        <w:t xml:space="preserve">НОСТРОЙ </w:t>
      </w:r>
      <w:hyperlink r:id="rId185" w:tooltip="Новости" w:history="1">
        <w:r w:rsidRPr="0085352F">
          <w:rPr>
            <w:sz w:val="28"/>
            <w:szCs w:val="28"/>
          </w:rPr>
          <w:t>Новости</w:t>
        </w:r>
      </w:hyperlink>
      <w:r>
        <w:rPr>
          <w:sz w:val="28"/>
          <w:szCs w:val="28"/>
        </w:rPr>
        <w:t xml:space="preserve">. </w:t>
      </w:r>
      <w:r w:rsidRPr="00FE3325">
        <w:rPr>
          <w:sz w:val="28"/>
          <w:szCs w:val="28"/>
        </w:rPr>
        <w:t>«Стоимость действует один день»: почему стройматериалы продолжают дорожать</w:t>
      </w:r>
      <w:bookmarkEnd w:id="101"/>
    </w:p>
    <w:p w14:paraId="35CEF8A2"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 xml:space="preserve">Правительство с весны обещает разобраться с ростом цен на стройматериалы, но он не останавливается. Forbes пообщался с крупными </w:t>
      </w:r>
      <w:r w:rsidRPr="00FE3325">
        <w:rPr>
          <w:rFonts w:ascii="Times New Roman" w:hAnsi="Times New Roman" w:cs="Times New Roman"/>
          <w:sz w:val="28"/>
          <w:szCs w:val="28"/>
        </w:rPr>
        <w:lastRenderedPageBreak/>
        <w:t>застройщиками и выяснил, как нынешнее ралли влияет на стоимость квадратного метра массового жилья, почему это происходит и при чем здесь морозы в США.</w:t>
      </w:r>
    </w:p>
    <w:p w14:paraId="602540DB"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«Основные стройматериалы за год подорожали в 2-2,5 раза. Цены на арматуру выросли в 2,1-2,4 раза, на трубы — в 2,2-2,3 раза, кладочный кирпич — на 85%, утеплитель — на 72%, гидроизоляционные материалы — на 66-72%», — перечисляет директор по строительству ГК «</w:t>
      </w:r>
      <w:proofErr w:type="spellStart"/>
      <w:r w:rsidRPr="00FE3325">
        <w:rPr>
          <w:rFonts w:ascii="Times New Roman" w:hAnsi="Times New Roman" w:cs="Times New Roman"/>
          <w:sz w:val="28"/>
          <w:szCs w:val="28"/>
        </w:rPr>
        <w:t>Гранель</w:t>
      </w:r>
      <w:proofErr w:type="spellEnd"/>
      <w:r w:rsidRPr="00FE3325">
        <w:rPr>
          <w:rFonts w:ascii="Times New Roman" w:hAnsi="Times New Roman" w:cs="Times New Roman"/>
          <w:sz w:val="28"/>
          <w:szCs w:val="28"/>
        </w:rPr>
        <w:t xml:space="preserve"> Андрей </w:t>
      </w:r>
      <w:proofErr w:type="spellStart"/>
      <w:r w:rsidRPr="00FE3325">
        <w:rPr>
          <w:rFonts w:ascii="Times New Roman" w:hAnsi="Times New Roman" w:cs="Times New Roman"/>
          <w:sz w:val="28"/>
          <w:szCs w:val="28"/>
        </w:rPr>
        <w:t>Зимонов</w:t>
      </w:r>
      <w:proofErr w:type="spellEnd"/>
      <w:r w:rsidRPr="00FE3325">
        <w:rPr>
          <w:rFonts w:ascii="Times New Roman" w:hAnsi="Times New Roman" w:cs="Times New Roman"/>
          <w:sz w:val="28"/>
          <w:szCs w:val="28"/>
        </w:rPr>
        <w:t xml:space="preserve">. «С мая по июнь средняя стоимость материалов увеличилась на 5%. В рекордсменах — арматура и базальтовый утеплитель: первая за год подорожала на 114% (с 38 000 рублей до более 76 000 рублей за тонну), второй — на 150%», — рассказывает технический директор девелоперской компании «Брусника» Тимур </w:t>
      </w:r>
      <w:proofErr w:type="spellStart"/>
      <w:r w:rsidRPr="00FE3325">
        <w:rPr>
          <w:rFonts w:ascii="Times New Roman" w:hAnsi="Times New Roman" w:cs="Times New Roman"/>
          <w:sz w:val="28"/>
          <w:szCs w:val="28"/>
        </w:rPr>
        <w:t>Гогия</w:t>
      </w:r>
      <w:proofErr w:type="spellEnd"/>
      <w:r w:rsidRPr="00FE3325">
        <w:rPr>
          <w:rFonts w:ascii="Times New Roman" w:hAnsi="Times New Roman" w:cs="Times New Roman"/>
          <w:sz w:val="28"/>
          <w:szCs w:val="28"/>
        </w:rPr>
        <w:t>. </w:t>
      </w:r>
    </w:p>
    <w:p w14:paraId="103601E1"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По </w:t>
      </w:r>
      <w:hyperlink r:id="rId186" w:history="1">
        <w:r w:rsidRPr="0085352F">
          <w:rPr>
            <w:rFonts w:ascii="Times New Roman" w:hAnsi="Times New Roman" w:cs="Times New Roman"/>
            <w:sz w:val="28"/>
            <w:szCs w:val="28"/>
          </w:rPr>
          <w:t>данным</w:t>
        </w:r>
      </w:hyperlink>
      <w:r w:rsidRPr="00FE3325">
        <w:rPr>
          <w:rFonts w:ascii="Times New Roman" w:hAnsi="Times New Roman" w:cs="Times New Roman"/>
          <w:sz w:val="28"/>
          <w:szCs w:val="28"/>
        </w:rPr>
        <w:t> Росстата, в июне средняя цена на стройматериалы подскочила на 7% (к маю), с начала года — на 20%, к июню 2020 — на 24%. Согласно данным мониторинга Национального объединения строителей (НОСТРОЙ), наибольший рост с января показал металлопрокат (80-100%), древесина (40-70%), утеплители (20-40%), битум дорожный (40-60%).</w:t>
      </w:r>
    </w:p>
    <w:p w14:paraId="02F2D2EF"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«Цены меняются в неделю по 2-3 раза. Производители до сих пор выставляют счета, где написано: «Данная стоимость действует один день». Так происходит с конца марта», — рассказывает президент Ассоциации ИЖС Максим Назаренко.</w:t>
      </w:r>
    </w:p>
    <w:p w14:paraId="3892C529"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Forbes пообщался с основными потребителями стройматериалов — крупными застройщиками, и выяснил, как нынешнее ралли влияет на стоимость квадратного метра массового жилья. Производители ссылаются на «объективную реальность» и «аппетиты посредников». </w:t>
      </w:r>
    </w:p>
    <w:p w14:paraId="71A2816C"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«Себестоимость выросла на 20%»</w:t>
      </w:r>
    </w:p>
    <w:p w14:paraId="024C00AD"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 xml:space="preserve">Растет себестоимость строительства. По словам </w:t>
      </w:r>
      <w:proofErr w:type="spellStart"/>
      <w:r w:rsidRPr="00FE3325">
        <w:rPr>
          <w:rFonts w:ascii="Times New Roman" w:hAnsi="Times New Roman" w:cs="Times New Roman"/>
          <w:sz w:val="28"/>
          <w:szCs w:val="28"/>
        </w:rPr>
        <w:t>Зимонова</w:t>
      </w:r>
      <w:proofErr w:type="spellEnd"/>
      <w:r w:rsidRPr="00FE3325">
        <w:rPr>
          <w:rFonts w:ascii="Times New Roman" w:hAnsi="Times New Roman" w:cs="Times New Roman"/>
          <w:sz w:val="28"/>
          <w:szCs w:val="28"/>
        </w:rPr>
        <w:t xml:space="preserve">, с начала роста цен она выросла более чем на 20%. К тому же, растут риски сбоев поставок. Остро ощущается нехватка кирпича, минеральной ваты, кабеля, металлических труб, отмечает </w:t>
      </w:r>
      <w:proofErr w:type="spellStart"/>
      <w:r w:rsidRPr="00FE3325">
        <w:rPr>
          <w:rFonts w:ascii="Times New Roman" w:hAnsi="Times New Roman" w:cs="Times New Roman"/>
          <w:sz w:val="28"/>
          <w:szCs w:val="28"/>
        </w:rPr>
        <w:t>Зимонов</w:t>
      </w:r>
      <w:proofErr w:type="spellEnd"/>
      <w:r w:rsidRPr="00FE3325">
        <w:rPr>
          <w:rFonts w:ascii="Times New Roman" w:hAnsi="Times New Roman" w:cs="Times New Roman"/>
          <w:sz w:val="28"/>
          <w:szCs w:val="28"/>
        </w:rPr>
        <w:t xml:space="preserve">. По словам президента НОСТРОЙ Антона Глушкова, некоторые строительные компании сталкиваются с проблемами поставки фанеры и некоторых видов утеплителей. «Сложно делать большие заказы, поскольку окончательных цен нет. Мы заказываем партиями», — замечает </w:t>
      </w:r>
      <w:proofErr w:type="spellStart"/>
      <w:r w:rsidRPr="00FE3325">
        <w:rPr>
          <w:rFonts w:ascii="Times New Roman" w:hAnsi="Times New Roman" w:cs="Times New Roman"/>
          <w:sz w:val="28"/>
          <w:szCs w:val="28"/>
        </w:rPr>
        <w:t>Зимонов</w:t>
      </w:r>
      <w:proofErr w:type="spellEnd"/>
      <w:r w:rsidRPr="00FE3325">
        <w:rPr>
          <w:rFonts w:ascii="Times New Roman" w:hAnsi="Times New Roman" w:cs="Times New Roman"/>
          <w:sz w:val="28"/>
          <w:szCs w:val="28"/>
        </w:rPr>
        <w:t>. </w:t>
      </w:r>
    </w:p>
    <w:p w14:paraId="38C2AAD0"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По его словам, высокие цены на квартиры в Москве еще позволяют столичным девелоперам выдерживать экономику проектов, но проблемы могут испытывать региональные застройщики, где рентабельность проектов ниже и удорожание стройматериалов более чувствительно. </w:t>
      </w:r>
    </w:p>
    <w:p w14:paraId="1F1FCFB9" w14:textId="7DF7E7FA"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Сложности испытывают госстройки. «Под огромным ударом оказались подрядчики на государственных и муниципальных контрактах, где по закону цена контракта является твердой и изменению не подлежит, кроме контрактов сроком от 1 года и стоимостью свыше 100 млн рублей в соответствии с пунктом 8 части 1 статьи 95 44-ФЗ», — говорит Глушков. 10 июня 2021 года Минстрой, Минфин и ФАС </w:t>
      </w:r>
      <w:hyperlink r:id="rId187" w:history="1">
        <w:r w:rsidRPr="0085352F">
          <w:rPr>
            <w:rFonts w:ascii="Times New Roman" w:hAnsi="Times New Roman" w:cs="Times New Roman"/>
            <w:sz w:val="28"/>
            <w:szCs w:val="28"/>
          </w:rPr>
          <w:t>подписали</w:t>
        </w:r>
      </w:hyperlink>
      <w:r w:rsidRPr="00FE3325">
        <w:rPr>
          <w:rFonts w:ascii="Times New Roman" w:hAnsi="Times New Roman" w:cs="Times New Roman"/>
          <w:sz w:val="28"/>
          <w:szCs w:val="28"/>
        </w:rPr>
        <w:t xml:space="preserve"> совместное письмо, в котором указали, что цены госконтрактов могут быть изменены, если возникли независящие от сторон обстоятельства, в том </w:t>
      </w:r>
      <w:r w:rsidRPr="00FE3325">
        <w:rPr>
          <w:rFonts w:ascii="Times New Roman" w:hAnsi="Times New Roman" w:cs="Times New Roman"/>
          <w:sz w:val="28"/>
          <w:szCs w:val="28"/>
        </w:rPr>
        <w:lastRenderedPageBreak/>
        <w:t>числе произошел рост цен на строительные материалы. В первую очеред</w:t>
      </w:r>
      <w:r>
        <w:rPr>
          <w:rFonts w:ascii="Times New Roman" w:hAnsi="Times New Roman" w:cs="Times New Roman"/>
          <w:sz w:val="28"/>
          <w:szCs w:val="28"/>
        </w:rPr>
        <w:t>ь</w:t>
      </w:r>
      <w:r w:rsidRPr="00FE3325">
        <w:rPr>
          <w:rFonts w:ascii="Times New Roman" w:hAnsi="Times New Roman" w:cs="Times New Roman"/>
          <w:sz w:val="28"/>
          <w:szCs w:val="28"/>
        </w:rPr>
        <w:t xml:space="preserve"> речь идет о госконтрактах на выполнение работ по строительству, заключенных на срок не менее одного года и цена которых составляет не менее 100 млн рублей. Позже Минстрой </w:t>
      </w:r>
      <w:hyperlink r:id="rId188" w:anchor="npa=117516" w:history="1">
        <w:r w:rsidRPr="0085352F">
          <w:rPr>
            <w:rFonts w:ascii="Times New Roman" w:hAnsi="Times New Roman" w:cs="Times New Roman"/>
            <w:sz w:val="28"/>
            <w:szCs w:val="28"/>
          </w:rPr>
          <w:t>разместил</w:t>
        </w:r>
      </w:hyperlink>
      <w:r w:rsidRPr="00FE3325">
        <w:rPr>
          <w:rFonts w:ascii="Times New Roman" w:hAnsi="Times New Roman" w:cs="Times New Roman"/>
          <w:sz w:val="28"/>
          <w:szCs w:val="28"/>
        </w:rPr>
        <w:t> проект постановления, согласно которому предлагается расширить возможность пересмотра цены на государственные контракты по строительству из-за удорожания стройматериалов, снизив планку цены таких контрактов с 100 млн рублей до 15 млн рублей. Обсуждения проекта </w:t>
      </w:r>
      <w:hyperlink r:id="rId189" w:history="1">
        <w:r w:rsidRPr="0085352F">
          <w:rPr>
            <w:rFonts w:ascii="Times New Roman" w:hAnsi="Times New Roman" w:cs="Times New Roman"/>
            <w:sz w:val="28"/>
            <w:szCs w:val="28"/>
          </w:rPr>
          <w:t>продлятся</w:t>
        </w:r>
      </w:hyperlink>
      <w:r w:rsidRPr="00FE3325">
        <w:rPr>
          <w:rFonts w:ascii="Times New Roman" w:hAnsi="Times New Roman" w:cs="Times New Roman"/>
          <w:sz w:val="28"/>
          <w:szCs w:val="28"/>
        </w:rPr>
        <w:t> до 22 июля.</w:t>
      </w:r>
    </w:p>
    <w:p w14:paraId="2270B4BD"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«Спрос превышает производственные мощности»</w:t>
      </w:r>
    </w:p>
    <w:p w14:paraId="58D289E8"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 xml:space="preserve">Опрошенные Forbes производители занимают оборонительную позицию. Во-первых, не так уж и быстро растут цены. «С начала года отпускные цены на продукцию КНАУФ в России менялись дважды: в феврале и в мае. Только цены на металлические профили для каркасно-обшивных систем и грунтовки поднимались трижды, что связано в первую очередь с резким и продолжительным подорожанием металла, пластиковой тары для упаковки и химических компонентов», — говорит управляющий группы КНАУФ Восточная Европа и СНГ Янис </w:t>
      </w:r>
      <w:proofErr w:type="spellStart"/>
      <w:r w:rsidRPr="00FE3325">
        <w:rPr>
          <w:rFonts w:ascii="Times New Roman" w:hAnsi="Times New Roman" w:cs="Times New Roman"/>
          <w:sz w:val="28"/>
          <w:szCs w:val="28"/>
        </w:rPr>
        <w:t>Краулис</w:t>
      </w:r>
      <w:proofErr w:type="spellEnd"/>
      <w:r w:rsidRPr="00FE3325">
        <w:rPr>
          <w:rFonts w:ascii="Times New Roman" w:hAnsi="Times New Roman" w:cs="Times New Roman"/>
          <w:sz w:val="28"/>
          <w:szCs w:val="28"/>
        </w:rPr>
        <w:t>. </w:t>
      </w:r>
    </w:p>
    <w:p w14:paraId="20015B8E"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Во-вторых, цены поднимают поставщики самих производителей. «Сейчас рост идет по всей производственной цепочке, и искусственное сдерживание цен производителем приведет к тому, что, какая бы ни была у него финансовая подушка, она не спасет», — утверждает совладелец и управляющий партнер корпорации «</w:t>
      </w:r>
      <w:proofErr w:type="spellStart"/>
      <w:r w:rsidRPr="00FE3325">
        <w:rPr>
          <w:rFonts w:ascii="Times New Roman" w:hAnsi="Times New Roman" w:cs="Times New Roman"/>
          <w:sz w:val="28"/>
          <w:szCs w:val="28"/>
        </w:rPr>
        <w:t>Технониколь</w:t>
      </w:r>
      <w:proofErr w:type="spellEnd"/>
      <w:r w:rsidRPr="00FE3325">
        <w:rPr>
          <w:rFonts w:ascii="Times New Roman" w:hAnsi="Times New Roman" w:cs="Times New Roman"/>
          <w:sz w:val="28"/>
          <w:szCs w:val="28"/>
        </w:rPr>
        <w:t xml:space="preserve">» Сергей Колесников. — Мы не можем в одиночку справиться с изменением стоимости на все сырьевые компоненты. Мы также не можем себе позволить работать с отрицательной </w:t>
      </w:r>
      <w:proofErr w:type="spellStart"/>
      <w:r w:rsidRPr="00FE3325">
        <w:rPr>
          <w:rFonts w:ascii="Times New Roman" w:hAnsi="Times New Roman" w:cs="Times New Roman"/>
          <w:sz w:val="28"/>
          <w:szCs w:val="28"/>
        </w:rPr>
        <w:t>маржой</w:t>
      </w:r>
      <w:proofErr w:type="spellEnd"/>
      <w:r w:rsidRPr="00FE3325">
        <w:rPr>
          <w:rFonts w:ascii="Times New Roman" w:hAnsi="Times New Roman" w:cs="Times New Roman"/>
          <w:sz w:val="28"/>
          <w:szCs w:val="28"/>
        </w:rPr>
        <w:t xml:space="preserve"> в условиях, когда спрос на нашу продукцию превышает наши производственные мощности». </w:t>
      </w:r>
    </w:p>
    <w:p w14:paraId="6F221AFE"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Цементники вспоминают про отраслевой кризис 2015-2017 годов и, как всегда, перекупщиков. «С 12 апреля цены прайс-листов для регионов Сибирского федерального округа, а также Бурятии и Забайкальского края выросли в среднем на 4-6% по отношению к предыдущему уровню прайс-листов, действовавших с мая 2020-го. Наши предприятия вынуждены поднимать цены на продукцию, это условие их выживания. Цементный рынок Сибири до сих пор не оправился от кризиса 2015-2017 годов, когда резко сократился спрос на цемент», — говорит первый вице-президент АО «ХК «</w:t>
      </w:r>
      <w:proofErr w:type="spellStart"/>
      <w:r w:rsidRPr="00FE3325">
        <w:rPr>
          <w:rFonts w:ascii="Times New Roman" w:hAnsi="Times New Roman" w:cs="Times New Roman"/>
          <w:sz w:val="28"/>
          <w:szCs w:val="28"/>
        </w:rPr>
        <w:t>Сибцем</w:t>
      </w:r>
      <w:proofErr w:type="spellEnd"/>
      <w:r w:rsidRPr="00FE3325">
        <w:rPr>
          <w:rFonts w:ascii="Times New Roman" w:hAnsi="Times New Roman" w:cs="Times New Roman"/>
          <w:sz w:val="28"/>
          <w:szCs w:val="28"/>
        </w:rPr>
        <w:t>» Валерий Бодренков. «Цены с НДС и с доставкой за 6 месяцев 2021 выросли всего на +0,3%. В то же время инфляция, по </w:t>
      </w:r>
      <w:hyperlink r:id="rId190" w:history="1">
        <w:r w:rsidRPr="0085352F">
          <w:rPr>
            <w:rFonts w:ascii="Times New Roman" w:hAnsi="Times New Roman" w:cs="Times New Roman"/>
            <w:sz w:val="28"/>
            <w:szCs w:val="28"/>
          </w:rPr>
          <w:t>данным</w:t>
        </w:r>
      </w:hyperlink>
      <w:r w:rsidRPr="00FE3325">
        <w:rPr>
          <w:rFonts w:ascii="Times New Roman" w:hAnsi="Times New Roman" w:cs="Times New Roman"/>
          <w:sz w:val="28"/>
          <w:szCs w:val="28"/>
        </w:rPr>
        <w:t xml:space="preserve"> Росстата, только с начала 2021 года составила 4,19%. Это значит, что производители цемента как минимум недополучают прибыль и берут эти издержки на себя. Отдельные же скачки цен могут быть связаны с сезонностью и аппетитами посредников, а не ростом цены производителей», — сообщил представитель компании «Евроцемент </w:t>
      </w:r>
      <w:proofErr w:type="spellStart"/>
      <w:r w:rsidRPr="00FE3325">
        <w:rPr>
          <w:rFonts w:ascii="Times New Roman" w:hAnsi="Times New Roman" w:cs="Times New Roman"/>
          <w:sz w:val="28"/>
          <w:szCs w:val="28"/>
        </w:rPr>
        <w:t>груп</w:t>
      </w:r>
      <w:proofErr w:type="spellEnd"/>
      <w:r w:rsidRPr="00FE3325">
        <w:rPr>
          <w:rFonts w:ascii="Times New Roman" w:hAnsi="Times New Roman" w:cs="Times New Roman"/>
          <w:sz w:val="28"/>
          <w:szCs w:val="28"/>
        </w:rPr>
        <w:t>».</w:t>
      </w:r>
    </w:p>
    <w:p w14:paraId="0A727C43"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 xml:space="preserve">Из-за роста цен на сырье расходы производителей также увеличились. «Наблюдается беспрецедентный рост ставок фрахта: для российских производителей Северо-Западного федерального округа (СЗФО) во втором квартале рост составил до 30% к первому кварталу, при том, что в первом квартале </w:t>
      </w:r>
      <w:r w:rsidRPr="00FE3325">
        <w:rPr>
          <w:rFonts w:ascii="Times New Roman" w:hAnsi="Times New Roman" w:cs="Times New Roman"/>
          <w:sz w:val="28"/>
          <w:szCs w:val="28"/>
        </w:rPr>
        <w:lastRenderedPageBreak/>
        <w:t xml:space="preserve">рост был уже 30% год к году», — говорит вице-президент по маркетингу и инновациям </w:t>
      </w:r>
      <w:proofErr w:type="spellStart"/>
      <w:r w:rsidRPr="00FE3325">
        <w:rPr>
          <w:rFonts w:ascii="Times New Roman" w:hAnsi="Times New Roman" w:cs="Times New Roman"/>
          <w:sz w:val="28"/>
          <w:szCs w:val="28"/>
        </w:rPr>
        <w:t>Segezha</w:t>
      </w:r>
      <w:proofErr w:type="spellEnd"/>
      <w:r w:rsidRPr="00FE3325">
        <w:rPr>
          <w:rFonts w:ascii="Times New Roman" w:hAnsi="Times New Roman" w:cs="Times New Roman"/>
          <w:sz w:val="28"/>
          <w:szCs w:val="28"/>
        </w:rPr>
        <w:t xml:space="preserve"> Group, производящей древесину, Михаил </w:t>
      </w:r>
      <w:proofErr w:type="spellStart"/>
      <w:r w:rsidRPr="00FE3325">
        <w:rPr>
          <w:rFonts w:ascii="Times New Roman" w:hAnsi="Times New Roman" w:cs="Times New Roman"/>
          <w:sz w:val="28"/>
          <w:szCs w:val="28"/>
        </w:rPr>
        <w:t>Милешин</w:t>
      </w:r>
      <w:proofErr w:type="spellEnd"/>
      <w:r w:rsidRPr="00FE3325">
        <w:rPr>
          <w:rFonts w:ascii="Times New Roman" w:hAnsi="Times New Roman" w:cs="Times New Roman"/>
          <w:sz w:val="28"/>
          <w:szCs w:val="28"/>
        </w:rPr>
        <w:t>.</w:t>
      </w:r>
    </w:p>
    <w:p w14:paraId="6515BEB9"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 xml:space="preserve">«Химические составляющие резко подорожали из-за нехватки и подорожания основных химических субстанций. Хлора, например. В мире всего несколько предприятий, которые изготавливают хлор, и два завода в США останавливались из-за аномальных погодных условий, — перечисляет </w:t>
      </w:r>
      <w:proofErr w:type="spellStart"/>
      <w:r w:rsidRPr="00FE3325">
        <w:rPr>
          <w:rFonts w:ascii="Times New Roman" w:hAnsi="Times New Roman" w:cs="Times New Roman"/>
          <w:sz w:val="28"/>
          <w:szCs w:val="28"/>
        </w:rPr>
        <w:t>Краулис</w:t>
      </w:r>
      <w:proofErr w:type="spellEnd"/>
      <w:r w:rsidRPr="00FE3325">
        <w:rPr>
          <w:rFonts w:ascii="Times New Roman" w:hAnsi="Times New Roman" w:cs="Times New Roman"/>
          <w:sz w:val="28"/>
          <w:szCs w:val="28"/>
        </w:rPr>
        <w:t>. — Из-за этого дорожают пластиковые ведра из полипропилена и полиэтилена, которые мы используем для фасовки готовых составов (грунтовки, шпаклевки). Дисперсия, основа для грунтовок, подорожала в 2021 году на 145%. Полимеры для производства пленок, ведер и других упаковочных материалов подорожали на 60%. Макулатура выросла за 2021 год на 100%, ее не хватает, мы сейчас импортируем частично из-за рубежа, например, из Прибалтики. Больше, чем на 80% выросла цена на древесину, которая нам нужна для поддонов». </w:t>
      </w:r>
    </w:p>
    <w:p w14:paraId="0E42BBBE"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Причины роста цен на строительные материалы напрямую связаны с экономическими последствиями пандемии, считает руководитель аналитического центра ЦИАН Алексей Попов. «Для оживления экономики после локдауна многие государства приняли решения о стимулировании ряда отраслей через использование резервов. Один из наиболее популярных вариантов такой поддержки — инвестиции в развитие инфраструктуры и в строительство. Это привело к быстрому росту спроса и, как следствие, увеличению цен на металлы и прочие сырьевые товары, а разрыв логистических цепочек в 2020 году — к аналогичной ситуации на рынке пластиков и полупроводников (которые критически важны для любой современной техники)», — говорит он.</w:t>
      </w:r>
    </w:p>
    <w:p w14:paraId="31291728"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Участники рынка называют несколько основных причин роста цен, кроме обычных инфляции и ослабления рубля. Во-первых, начавшееся в 2020 году ралли цен на металлы. Во-вторых, строительный бум, вызванный программой льготной ипотеки. В-третьих, сильные морозы в Техасе (США). Многие нефтегазохимические заводы региона вышли из строя и не работали до мая-июня. А по словам Сергея Колесникова из «</w:t>
      </w:r>
      <w:proofErr w:type="spellStart"/>
      <w:r w:rsidRPr="00FE3325">
        <w:rPr>
          <w:rFonts w:ascii="Times New Roman" w:hAnsi="Times New Roman" w:cs="Times New Roman"/>
          <w:sz w:val="28"/>
          <w:szCs w:val="28"/>
        </w:rPr>
        <w:t>Технониколя</w:t>
      </w:r>
      <w:proofErr w:type="spellEnd"/>
      <w:r w:rsidRPr="00FE3325">
        <w:rPr>
          <w:rFonts w:ascii="Times New Roman" w:hAnsi="Times New Roman" w:cs="Times New Roman"/>
          <w:sz w:val="28"/>
          <w:szCs w:val="28"/>
        </w:rPr>
        <w:t>», США занимает 15-20% мирового рынка нефтехимии, и 60-80% всего объема приходится на Техасский округ. Наконец, в-четвертых, резкий рост экономики Китая вызвал дефицит контейнеров и рост цен на фрахт.</w:t>
      </w:r>
    </w:p>
    <w:p w14:paraId="106A16AD"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Что будет дальше</w:t>
      </w:r>
    </w:p>
    <w:p w14:paraId="50F4A6B7"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В резкое падение цен никто из опрошенных Forbes экспертов не верит. С 1 июля (до конца года) </w:t>
      </w:r>
      <w:hyperlink r:id="rId191" w:history="1">
        <w:r w:rsidRPr="0085352F">
          <w:rPr>
            <w:rFonts w:ascii="Times New Roman" w:hAnsi="Times New Roman" w:cs="Times New Roman"/>
            <w:sz w:val="28"/>
            <w:szCs w:val="28"/>
          </w:rPr>
          <w:t>были введены</w:t>
        </w:r>
      </w:hyperlink>
      <w:r w:rsidRPr="00FE3325">
        <w:rPr>
          <w:rFonts w:ascii="Times New Roman" w:hAnsi="Times New Roman" w:cs="Times New Roman"/>
          <w:sz w:val="28"/>
          <w:szCs w:val="28"/>
        </w:rPr>
        <w:t> пошлины 10% на отдельные виды грубо обработанной древесины (с уровнем влажности, превышающим 22%): для хвойных пород ставка теперь не менее €13 за кубический метр, для дуба — не менее €15 (раньше не взималась), для бука и ясеня не менее €50 за кубический метр (до этого составляла €10 и €12 соответственно). С 1 августа правительство </w:t>
      </w:r>
      <w:hyperlink r:id="rId192" w:history="1">
        <w:r w:rsidRPr="0085352F">
          <w:rPr>
            <w:rFonts w:ascii="Times New Roman" w:hAnsi="Times New Roman" w:cs="Times New Roman"/>
            <w:sz w:val="28"/>
            <w:szCs w:val="28"/>
          </w:rPr>
          <w:t>утвердило</w:t>
        </w:r>
      </w:hyperlink>
      <w:r w:rsidRPr="00FE3325">
        <w:rPr>
          <w:rFonts w:ascii="Times New Roman" w:hAnsi="Times New Roman" w:cs="Times New Roman"/>
          <w:sz w:val="28"/>
          <w:szCs w:val="28"/>
        </w:rPr>
        <w:t> временные пошлины 15% на экспорт черных и цветных металлов.</w:t>
      </w:r>
    </w:p>
    <w:p w14:paraId="54AC9957"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lastRenderedPageBreak/>
        <w:t xml:space="preserve">По словам Колесникова, цены на полимерную теплоизоляцию начнут снижаться ближе к концу этого года. «Но тех цен, что были в конце 2019-го-начале 2020 года, мы не увидим. Цены будут выше. Мы вступили в новый сырьевой </w:t>
      </w:r>
      <w:proofErr w:type="spellStart"/>
      <w:r w:rsidRPr="00FE3325">
        <w:rPr>
          <w:rFonts w:ascii="Times New Roman" w:hAnsi="Times New Roman" w:cs="Times New Roman"/>
          <w:sz w:val="28"/>
          <w:szCs w:val="28"/>
        </w:rPr>
        <w:t>суперцикл</w:t>
      </w:r>
      <w:proofErr w:type="spellEnd"/>
      <w:r w:rsidRPr="00FE3325">
        <w:rPr>
          <w:rFonts w:ascii="Times New Roman" w:hAnsi="Times New Roman" w:cs="Times New Roman"/>
          <w:sz w:val="28"/>
          <w:szCs w:val="28"/>
        </w:rPr>
        <w:t xml:space="preserve"> на ближайшие шесть-восемь лет, и в эпоху высокой инфляции», — заявляет он.</w:t>
      </w:r>
    </w:p>
    <w:p w14:paraId="7C8376CB" w14:textId="77777777" w:rsidR="0085352F" w:rsidRPr="00FE3325"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«Строить прогнозы бессмысленно. Нам заявляли, что второй квартал покажет существенное снижение стоимости на металлопрокат, но, к сожалению, видим только рост, — говорит Глушков.</w:t>
      </w:r>
    </w:p>
    <w:p w14:paraId="5A7141EE" w14:textId="17EB16AB" w:rsidR="0085352F" w:rsidRDefault="0085352F" w:rsidP="0085352F">
      <w:pPr>
        <w:tabs>
          <w:tab w:val="left" w:pos="851"/>
        </w:tabs>
        <w:spacing w:after="0"/>
        <w:ind w:firstLine="851"/>
        <w:jc w:val="both"/>
        <w:rPr>
          <w:rFonts w:ascii="Times New Roman" w:hAnsi="Times New Roman" w:cs="Times New Roman"/>
          <w:sz w:val="28"/>
          <w:szCs w:val="28"/>
        </w:rPr>
      </w:pPr>
      <w:r w:rsidRPr="00FE3325">
        <w:rPr>
          <w:rFonts w:ascii="Times New Roman" w:hAnsi="Times New Roman" w:cs="Times New Roman"/>
          <w:sz w:val="28"/>
          <w:szCs w:val="28"/>
        </w:rPr>
        <w:t xml:space="preserve">«Рост цен не </w:t>
      </w:r>
      <w:proofErr w:type="gramStart"/>
      <w:r w:rsidRPr="00FE3325">
        <w:rPr>
          <w:rFonts w:ascii="Times New Roman" w:hAnsi="Times New Roman" w:cs="Times New Roman"/>
          <w:sz w:val="28"/>
          <w:szCs w:val="28"/>
        </w:rPr>
        <w:t>успокоится,  —</w:t>
      </w:r>
      <w:proofErr w:type="gramEnd"/>
      <w:r w:rsidRPr="00FE3325">
        <w:rPr>
          <w:rFonts w:ascii="Times New Roman" w:hAnsi="Times New Roman" w:cs="Times New Roman"/>
          <w:sz w:val="28"/>
          <w:szCs w:val="28"/>
        </w:rPr>
        <w:t xml:space="preserve"> прогнозирует Назаренко. — В середине июня цены (на дерево и кровлю) на неделю приостановились, но потом снова посыпались письма о повышении. Жадность, стратегия «урвать сегодня» все же присутствует на рынке».</w:t>
      </w:r>
    </w:p>
    <w:p w14:paraId="30D16A1A" w14:textId="6CE021F6" w:rsidR="00280C10" w:rsidRDefault="00280C10" w:rsidP="0085352F">
      <w:pPr>
        <w:tabs>
          <w:tab w:val="left" w:pos="851"/>
        </w:tabs>
        <w:spacing w:after="0"/>
        <w:ind w:firstLine="851"/>
        <w:jc w:val="both"/>
        <w:rPr>
          <w:rFonts w:ascii="Times New Roman" w:hAnsi="Times New Roman" w:cs="Times New Roman"/>
          <w:sz w:val="28"/>
          <w:szCs w:val="28"/>
        </w:rPr>
      </w:pPr>
    </w:p>
    <w:p w14:paraId="24BA396C" w14:textId="7F16738E" w:rsidR="00280C10" w:rsidRPr="00280C10" w:rsidRDefault="00280C10" w:rsidP="00280C10">
      <w:pPr>
        <w:pStyle w:val="1"/>
        <w:numPr>
          <w:ilvl w:val="1"/>
          <w:numId w:val="1"/>
        </w:numPr>
        <w:tabs>
          <w:tab w:val="left" w:pos="851"/>
        </w:tabs>
        <w:spacing w:before="0" w:beforeAutospacing="0" w:after="0" w:afterAutospacing="0"/>
        <w:ind w:left="0" w:firstLine="0"/>
        <w:jc w:val="both"/>
        <w:rPr>
          <w:sz w:val="28"/>
          <w:szCs w:val="28"/>
        </w:rPr>
      </w:pPr>
      <w:bookmarkStart w:id="102" w:name="_Toc77949605"/>
      <w:r>
        <w:rPr>
          <w:sz w:val="28"/>
          <w:szCs w:val="28"/>
        </w:rPr>
        <w:t xml:space="preserve">22.07.2021 АНСБ. </w:t>
      </w:r>
      <w:r w:rsidRPr="00280C10">
        <w:rPr>
          <w:sz w:val="28"/>
          <w:szCs w:val="28"/>
        </w:rPr>
        <w:t>Павел Горячки: Правовое обоснование ПП по изменению цен госконтрактов сомнительно</w:t>
      </w:r>
      <w:bookmarkEnd w:id="102"/>
    </w:p>
    <w:p w14:paraId="17399E4E"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Президент Союза инженеров-сметчиков Павел Горячкин призывает внимательно прочитать и оценить проект постановления правительства России об изменении цен госконтрактов в 2021 году.</w:t>
      </w:r>
    </w:p>
    <w:p w14:paraId="0C705A6A" w14:textId="77777777" w:rsid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По мнению Павла Горячкина, Минстрой России в проекте постановления правительства «Об утверждении Правил изменения в 2021 году по соглашению сторон срока исполнения контракта, и (или) цены контракта, предметом которого является выполнение работ по строительству, реконструкции, капитальному ремонту, проведению работ по сохранению объектов культурного наследия» в Пояснительной записке ссылается на часть 1 статьи 111 закона 44-ФЗ В КАЧЕСТВЕ ПРАВОВОГО ОСНОВАНИЯ. Часть 1 указанной статьи устанавливает право Правительства РФ: во-первых, определить ОСОБЕННОСТИ ОСУЩЕСТВЛЕНИЯ КОНКРЕТНОЙ ЗАКУПКИ</w:t>
      </w:r>
    </w:p>
    <w:p w14:paraId="187AE769" w14:textId="07F2E60E"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 xml:space="preserve"> (</w:t>
      </w:r>
      <w:hyperlink r:id="rId193" w:history="1">
        <w:r w:rsidRPr="00280C10">
          <w:rPr>
            <w:rFonts w:ascii="Times New Roman" w:hAnsi="Times New Roman" w:cs="Times New Roman"/>
            <w:sz w:val="28"/>
            <w:szCs w:val="28"/>
          </w:rPr>
          <w:t>http://ancb.ru/publication/read/11586</w:t>
        </w:r>
      </w:hyperlink>
      <w:r w:rsidRPr="00280C10">
        <w:rPr>
          <w:rFonts w:ascii="Times New Roman" w:hAnsi="Times New Roman" w:cs="Times New Roman"/>
          <w:sz w:val="28"/>
          <w:szCs w:val="28"/>
        </w:rPr>
        <w:t>). </w:t>
      </w:r>
    </w:p>
    <w:p w14:paraId="3E0C6F27"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 При этом прямо указано, что это право может быть реализовано, в том числе путем установления иного способа определения поставщика (подрядчика, исполнителя), нежели перечисленные в ст. 24 комментируемого Закона; во-вторых, определить дополнительные условия исполнения контракта, не связанные с его предметом. Данное право, как также прямо указано, реализуется в целях создания для России дополнительных технологических и экономических преимуществ, - обращает внимание на законодательство </w:t>
      </w:r>
      <w:r w:rsidRPr="00280C10">
        <w:rPr>
          <w:rFonts w:ascii="Times New Roman" w:hAnsi="Times New Roman" w:cs="Times New Roman"/>
          <w:b/>
          <w:bCs/>
          <w:sz w:val="28"/>
          <w:szCs w:val="28"/>
        </w:rPr>
        <w:t>Павел Горячкин.</w:t>
      </w:r>
    </w:p>
    <w:p w14:paraId="7E10F3FF"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 Кроме того, в ч. 17 ст. 34 Закона 44-ФЗ указано, что в случае, если Правительством РФ в соответствии с ч. 1 статьи 111 в отношении конкретной закупки принято решение о необходимости включения в контракт дополнительных условий его исполнения, в том числе не связанных с предметом контракта, в документации о закупке должна быть указана информация о таких дополнительных условиях. Таким образом, правовое обоснование проекта постановления, МЯГКО ГОВОРЯ – СОМНИТЕЛЬНО!</w:t>
      </w:r>
    </w:p>
    <w:p w14:paraId="6B6D6CC1"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lastRenderedPageBreak/>
        <w:t>Также обращаем внимание, что главные распорядители и распорядители бюджетных средств (а также государственные (муниципальные) заказчики как получатели бюджетных средств) при подготовке и принятии решения об изменении существенных условий государственного (муниципального) контракта должны будут обеспечить внесение в установленном законодательством Российской Федерации порядке внесение изменений в решение о реализации бюджетных инвестиций в объекты государственной (муниципальной) собственности, государственную или муниципальную программу, объемы бюджетных ассигнований на очередной финансовый год и плановый период, внесение изменений в бюджетную роспись (сводную бюджетную роспись) на соответствующий финансовый год и (или) лимиты бюджетных обязательств, или осуществление перераспределения бюджетных ассигнований между объектами капитального строительства, или за счет увеличения бюджетных ассигнований текущего финансового года в размере остатков бюджетных ассигнований, не использованных в отчетном финансовом году.</w:t>
      </w:r>
    </w:p>
    <w:p w14:paraId="5FF21056"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Следует напомнить, что если такая пересчитанная по новым ценам сметная стоимость будет не соответствовать объёмам финансового обеспечения, в том числе лимитам на принятие бюджетных обязательств, бюджетной росписи, то такую смету обязательно придётся заносить на повторную экспертизу, даже исключительно в объёме проверки достоверности определения сметной стоимости. А потом искать или просить у Центра недостающие деньги...</w:t>
      </w:r>
    </w:p>
    <w:p w14:paraId="6469A68E"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 xml:space="preserve">И если по госконтрактам для конкретных объектов это будут распоряжения правительства, то для муниципальных - придётся изыскивать источники, в том числе заемные или просить субсидии у центра, а по общему бюджетному правилу - при </w:t>
      </w:r>
      <w:proofErr w:type="spellStart"/>
      <w:r w:rsidRPr="00280C10">
        <w:rPr>
          <w:rFonts w:ascii="Times New Roman" w:hAnsi="Times New Roman" w:cs="Times New Roman"/>
          <w:sz w:val="28"/>
          <w:szCs w:val="28"/>
        </w:rPr>
        <w:t>софинансировании</w:t>
      </w:r>
      <w:proofErr w:type="spellEnd"/>
      <w:r w:rsidRPr="00280C10">
        <w:rPr>
          <w:rFonts w:ascii="Times New Roman" w:hAnsi="Times New Roman" w:cs="Times New Roman"/>
          <w:sz w:val="28"/>
          <w:szCs w:val="28"/>
        </w:rPr>
        <w:t xml:space="preserve"> из бюджетов разного уровня все корректировки идут за счёт низшего бюджета.</w:t>
      </w:r>
    </w:p>
    <w:p w14:paraId="44278454"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Предлагаемый Минстроем путь в целом правильный, но под постановление нужно ЗАЛОЖИТЬ ФИНАНСИРОВАНИЕ!</w:t>
      </w:r>
    </w:p>
    <w:p w14:paraId="3B0C7630" w14:textId="77777777" w:rsidR="00280C10" w:rsidRPr="00280C10" w:rsidRDefault="00280C10" w:rsidP="00280C10">
      <w:pPr>
        <w:tabs>
          <w:tab w:val="left" w:pos="851"/>
        </w:tabs>
        <w:spacing w:after="0"/>
        <w:ind w:firstLine="851"/>
        <w:jc w:val="both"/>
        <w:rPr>
          <w:rFonts w:ascii="Times New Roman" w:hAnsi="Times New Roman" w:cs="Times New Roman"/>
          <w:sz w:val="28"/>
          <w:szCs w:val="28"/>
        </w:rPr>
      </w:pPr>
      <w:r w:rsidRPr="00280C10">
        <w:rPr>
          <w:rFonts w:ascii="Times New Roman" w:hAnsi="Times New Roman" w:cs="Times New Roman"/>
          <w:sz w:val="28"/>
          <w:szCs w:val="28"/>
        </w:rPr>
        <w:t> </w:t>
      </w:r>
    </w:p>
    <w:p w14:paraId="23B61D39" w14:textId="7B192128" w:rsidR="00735416" w:rsidRDefault="00735416" w:rsidP="00E55151">
      <w:pPr>
        <w:pStyle w:val="1"/>
        <w:numPr>
          <w:ilvl w:val="1"/>
          <w:numId w:val="1"/>
        </w:numPr>
        <w:tabs>
          <w:tab w:val="left" w:pos="851"/>
        </w:tabs>
        <w:spacing w:before="0" w:beforeAutospacing="0" w:after="0" w:afterAutospacing="0"/>
        <w:ind w:left="0" w:firstLine="0"/>
        <w:jc w:val="both"/>
        <w:rPr>
          <w:sz w:val="28"/>
          <w:szCs w:val="28"/>
        </w:rPr>
      </w:pPr>
      <w:bookmarkStart w:id="103" w:name="_Toc77949606"/>
      <w:r w:rsidRPr="00735416">
        <w:rPr>
          <w:sz w:val="28"/>
          <w:szCs w:val="28"/>
        </w:rPr>
        <w:t xml:space="preserve">23.07.2021 ЗаНоСтрой.РФ. </w:t>
      </w:r>
      <w:r w:rsidRPr="00735416">
        <w:rPr>
          <w:sz w:val="28"/>
          <w:szCs w:val="28"/>
        </w:rPr>
        <w:t>На конференции НОПРИЗ обсудили применение BIM-технологий на всех этапах жизненного цикла объекта капитального строительства</w:t>
      </w:r>
      <w:bookmarkEnd w:id="103"/>
    </w:p>
    <w:p w14:paraId="674E98CC" w14:textId="13BBE590"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 xml:space="preserve">Вчера, 22 июля в НИУ МГСУ состоялась конференция Национального объединения изыскателей и проектировщиков на тему «Технологии информационного моделирования. Жизненный цикл объекта». Модератором выступил член Совета НОПРИЗ, вице-президент, председатель комитета по инжинирингу и малому предпринимательству Азарий </w:t>
      </w:r>
      <w:proofErr w:type="spellStart"/>
      <w:r w:rsidRPr="00E55151">
        <w:rPr>
          <w:rFonts w:ascii="Times New Roman" w:hAnsi="Times New Roman" w:cs="Times New Roman"/>
          <w:sz w:val="28"/>
          <w:szCs w:val="28"/>
        </w:rPr>
        <w:t>Лапидус</w:t>
      </w:r>
      <w:proofErr w:type="spellEnd"/>
      <w:r w:rsidRPr="00E55151">
        <w:rPr>
          <w:rFonts w:ascii="Times New Roman" w:hAnsi="Times New Roman" w:cs="Times New Roman"/>
          <w:sz w:val="28"/>
          <w:szCs w:val="28"/>
        </w:rPr>
        <w:t>. Об этом сообщили наши коллеги из пресс-службы Нацобъединения.</w:t>
      </w:r>
    </w:p>
    <w:p w14:paraId="42C383C9" w14:textId="4D48C0CC"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 xml:space="preserve">Приветствуя участников конференции, президент Национального объединения изыскателей и проектировщиков Михаил Посохин отметил, что в свете поручений руководства страны по цифровизации и развитию строительной отрасли профессиональному сообществу необходимо в сжатые сроки </w:t>
      </w:r>
      <w:r w:rsidRPr="00E55151">
        <w:rPr>
          <w:rFonts w:ascii="Times New Roman" w:hAnsi="Times New Roman" w:cs="Times New Roman"/>
          <w:sz w:val="28"/>
          <w:szCs w:val="28"/>
        </w:rPr>
        <w:lastRenderedPageBreak/>
        <w:t>сформировать и внедрить решения, способствующие её высокотехнологичной трансформации, основанной на цифровых компетенциях.</w:t>
      </w:r>
    </w:p>
    <w:p w14:paraId="56E0CF69" w14:textId="61A397F3"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Вопросы цифровизации занимают ключевое место в стратегии агрессивного развития инфраструктуры, в рамках которой НОПРИЗ активно участвует в разработке мер по внедрению BIM-технологий в проектно-изыскательскую сферу и создаёт Концепцию развития технического регулирования в строительной отрасли.</w:t>
      </w:r>
    </w:p>
    <w:p w14:paraId="52190D62" w14:textId="0981D49A"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По инициативе НОПРИЗ в перечень целей, на реализацию которых члены СРО могут получить займы, была включена закупка программного обеспечения и технических средств, обеспечивающих формирование и ведение информационной модели объекта капитального строительства.</w:t>
      </w:r>
    </w:p>
    <w:p w14:paraId="6F6F7FF1" w14:textId="15990BEF"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Особое значение приобретают совершенствование подготовки кадров, укрепление института наставничества и поддержка молодых специалистов. «Под моим руководством Совет по профессиональным квалификациям в области инженерных изысканий, градостроительства, архитектурно-строительного проектирования регулярно актуализирует закреплённые за нами профессиональные стандарты с учётом тех цифровых компетенций, которые будут наиболее востребованы отраслью», – подчеркнул Михаил Посохин. В частности, в январе 2021 года Минюст России утвердил разработанный при участии НОПРИЗ по поручению Президента Российской Федерации</w:t>
      </w:r>
      <w:r w:rsidR="00E55151">
        <w:rPr>
          <w:rFonts w:ascii="Times New Roman" w:hAnsi="Times New Roman" w:cs="Times New Roman"/>
          <w:sz w:val="28"/>
          <w:szCs w:val="28"/>
        </w:rPr>
        <w:t xml:space="preserve"> </w:t>
      </w:r>
      <w:r w:rsidRPr="00E55151">
        <w:rPr>
          <w:rFonts w:ascii="Times New Roman" w:hAnsi="Times New Roman" w:cs="Times New Roman"/>
          <w:sz w:val="28"/>
          <w:szCs w:val="28"/>
        </w:rPr>
        <w:t>Владимира Путина</w:t>
      </w:r>
      <w:r w:rsidR="00E55151">
        <w:rPr>
          <w:rFonts w:ascii="Times New Roman" w:hAnsi="Times New Roman" w:cs="Times New Roman"/>
          <w:sz w:val="28"/>
          <w:szCs w:val="28"/>
        </w:rPr>
        <w:t xml:space="preserve"> </w:t>
      </w:r>
      <w:r w:rsidRPr="00E55151">
        <w:rPr>
          <w:rFonts w:ascii="Times New Roman" w:hAnsi="Times New Roman" w:cs="Times New Roman"/>
          <w:sz w:val="28"/>
          <w:szCs w:val="28"/>
        </w:rPr>
        <w:t>профессиональный стандарт «Специалист в сфере информационного моделирования в строительстве», а на основе утвержденного в мае 2021 года профессионального стандарта «Специалист по организации архитектурно-строительного проектирования» НОПРИЗ вместе с НИУ МГСУ начал масштабную работу по созданию новой программы дополнительного профессионального образования по BIM-моделированию.</w:t>
      </w:r>
    </w:p>
    <w:p w14:paraId="6196EE52" w14:textId="238C3C7C"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Комитет цифрового развития НОПРИЗ работает над созданием цифровой библиотеки информационных моделей для проектирования и инженерных изысканий, разрабатывает и актуализирует электронные справочники программных продуктов для BIM-моделирования, осуществляет экспертное сопровождение процесса цифровизации.</w:t>
      </w:r>
    </w:p>
    <w:p w14:paraId="6C62DE90" w14:textId="7641A2C4"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Важным мероприятием для содействия внедрению технологий информационного моделирования в проектно-изыскательскую практику является поведение конкурса профессионального мастерства для инженерно-технических работников в строительстве. Конкурс проводится Министерством строительства и жилищно-коммунального хозяйства РФ по инициативе Общественного совета при Минстрое России. НОПРИЗ выступает его соорганизатором и принимает заявки на участие по трем номинациям. Подведение итогов конкурса состоится в рамках празднования Дня строителя.</w:t>
      </w:r>
    </w:p>
    <w:p w14:paraId="43D32238" w14:textId="280137D2"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 xml:space="preserve">Завершая своё выступление, Михаил Посохин поблагодарил ректора НИУ МГСУ Павла Акимова за продуктивную совместную работу в рамках Отраслевого консорциума «Строительство и архитектура» и двустороннего сотрудничества </w:t>
      </w:r>
      <w:r w:rsidRPr="00E55151">
        <w:rPr>
          <w:rFonts w:ascii="Times New Roman" w:hAnsi="Times New Roman" w:cs="Times New Roman"/>
          <w:sz w:val="28"/>
          <w:szCs w:val="28"/>
        </w:rPr>
        <w:lastRenderedPageBreak/>
        <w:t>НОПРИЗ и МГСУ в области разработки специализированных образовательных программ, актуализации нормативно-технической документации, а также проведения профессиональных мероприятий, включая III Российский форум изыскателей, который состоится в октябре 2021 года.</w:t>
      </w:r>
    </w:p>
    <w:p w14:paraId="1A0B8AB7" w14:textId="15D48AA0"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Павел Акимов подчеркнул важность конструктивного сотрудничества МГСУ с НОПРИЗ в деле подготовки кадров в контексте цифровой трансформации строительной отрасли, а также отметил актуальность и большое значение темы данной конференции для интеграции научно-технических разработок в практику проектирования, изысканий и строительства.</w:t>
      </w:r>
    </w:p>
    <w:p w14:paraId="3D7DBAC4" w14:textId="47D55896"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 xml:space="preserve">Азарий </w:t>
      </w:r>
      <w:proofErr w:type="spellStart"/>
      <w:r w:rsidRPr="00E55151">
        <w:rPr>
          <w:rFonts w:ascii="Times New Roman" w:hAnsi="Times New Roman" w:cs="Times New Roman"/>
          <w:sz w:val="28"/>
          <w:szCs w:val="28"/>
        </w:rPr>
        <w:t>Лапидус</w:t>
      </w:r>
      <w:proofErr w:type="spellEnd"/>
      <w:r w:rsidRPr="00E55151">
        <w:rPr>
          <w:rFonts w:ascii="Times New Roman" w:hAnsi="Times New Roman" w:cs="Times New Roman"/>
          <w:sz w:val="28"/>
          <w:szCs w:val="28"/>
        </w:rPr>
        <w:t xml:space="preserve"> в своём приветствии обратил внимание участников, что использование технологий информационного моделирования на всех стадиях жизненного цикла объекта капитального строительства является важнейшим направлением модернизации проектно-строительной отрасли, поэтому образовательные программы и профессиональные мероприятия на эту тему, включая данную конференцию, очень востребованы.</w:t>
      </w:r>
    </w:p>
    <w:p w14:paraId="37BD2BB5" w14:textId="1B72CA38"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Директор ФАУ «Федеральный центр нормирования, стандартизации и технической оценки соответствия в строительстве» Сергей Музыченко представил обзор изменений в нормативной документации с учётом реализации программ информационного моделирования, доложил о ситуации с внедрением BIM-технологий в регионах России, о совершенствовании классификатора строительной информации и подготовке кадров.</w:t>
      </w:r>
    </w:p>
    <w:p w14:paraId="608EF139" w14:textId="6F428256"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Генеральный директор ООО НПЦ «Развитие города» Илья Киевский и начальник отдела организации строительства и планирования ООО НПЦ «Развитие города» Ярослав Жаров рассказали об опыте внедрения технологий информационного моделирования на объектах программы реновации, о наиболее распространенных ошибках и путях их решения.</w:t>
      </w:r>
    </w:p>
    <w:p w14:paraId="7C0CF229" w14:textId="66C8F717"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Заместитель префекта Восточного административного округа города Москвы Антон Степаненко выступил с докладом об особенностях внедрения технологий информационного моделирования при реализации строительных проектов.</w:t>
      </w:r>
    </w:p>
    <w:p w14:paraId="6E348F15" w14:textId="17B304D6"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Доцент кафедры информационных систем, технологий и автоматизации в строительстве НИУ МГСУ Ольга Кузина рассказала о сценариях организационно-технологического информационного моделирования на стадии строительства, об основных этапах и практических аспектах этого процесса.</w:t>
      </w:r>
    </w:p>
    <w:p w14:paraId="08A7D6C1" w14:textId="7162195A"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Заведующая кафедрой организации производства и городского хозяйства ФГБОУ ВО «Ивановский государственный политехнический университет» профессор Людмила Опарина представила доклад на тему «Цифровой ПОС: понятие, определение, современные требования».</w:t>
      </w:r>
    </w:p>
    <w:p w14:paraId="63607DC9" w14:textId="29E65859"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О технологиях информационного моделирования объектов с использованием шаблонов управления строительством рассказал ассистент кафедры технологии и механизации строительства Одесской государственной академии строительства и архитектуры Алексей Никифоров.</w:t>
      </w:r>
    </w:p>
    <w:p w14:paraId="5A5750EF" w14:textId="07C66323"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lastRenderedPageBreak/>
        <w:t xml:space="preserve">Заместитель директора </w:t>
      </w:r>
      <w:proofErr w:type="spellStart"/>
      <w:r w:rsidRPr="00E55151">
        <w:rPr>
          <w:rFonts w:ascii="Times New Roman" w:hAnsi="Times New Roman" w:cs="Times New Roman"/>
          <w:sz w:val="28"/>
          <w:szCs w:val="28"/>
        </w:rPr>
        <w:t>Renga</w:t>
      </w:r>
      <w:proofErr w:type="spellEnd"/>
      <w:r w:rsidRPr="00E55151">
        <w:rPr>
          <w:rFonts w:ascii="Times New Roman" w:hAnsi="Times New Roman" w:cs="Times New Roman"/>
          <w:sz w:val="28"/>
          <w:szCs w:val="28"/>
        </w:rPr>
        <w:t xml:space="preserve"> Software Максим Нечипоренко представил возможности использования программного обеспечения для создания и ведения цифровой информационной модели на разных этапах жизненного цикла объекта строительства.</w:t>
      </w:r>
    </w:p>
    <w:p w14:paraId="0C3C9332" w14:textId="62C8B591"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О цифровизации процесса управления строительными проектами рассказал генеральный директор ООО «ЦНС СОФТ» Николай Сальников.</w:t>
      </w:r>
      <w:r w:rsidRPr="00E55151">
        <w:rPr>
          <w:rFonts w:ascii="Times New Roman" w:hAnsi="Times New Roman" w:cs="Times New Roman"/>
          <w:sz w:val="28"/>
          <w:szCs w:val="28"/>
        </w:rPr>
        <w:br/>
        <w:t>Генеральный директор ООО «</w:t>
      </w:r>
      <w:proofErr w:type="spellStart"/>
      <w:r w:rsidRPr="00E55151">
        <w:rPr>
          <w:rFonts w:ascii="Times New Roman" w:hAnsi="Times New Roman" w:cs="Times New Roman"/>
          <w:sz w:val="28"/>
          <w:szCs w:val="28"/>
        </w:rPr>
        <w:t>Инжэкс</w:t>
      </w:r>
      <w:proofErr w:type="spellEnd"/>
      <w:r w:rsidRPr="00E55151">
        <w:rPr>
          <w:rFonts w:ascii="Times New Roman" w:hAnsi="Times New Roman" w:cs="Times New Roman"/>
          <w:sz w:val="28"/>
          <w:szCs w:val="28"/>
        </w:rPr>
        <w:t>» </w:t>
      </w:r>
      <w:proofErr w:type="spellStart"/>
      <w:r w:rsidRPr="00E55151">
        <w:rPr>
          <w:rFonts w:ascii="Times New Roman" w:hAnsi="Times New Roman" w:cs="Times New Roman"/>
          <w:sz w:val="28"/>
          <w:szCs w:val="28"/>
        </w:rPr>
        <w:t>Геворг</w:t>
      </w:r>
      <w:proofErr w:type="spellEnd"/>
      <w:r w:rsidRPr="00E55151">
        <w:rPr>
          <w:rFonts w:ascii="Times New Roman" w:hAnsi="Times New Roman" w:cs="Times New Roman"/>
          <w:sz w:val="28"/>
          <w:szCs w:val="28"/>
        </w:rPr>
        <w:t xml:space="preserve"> Сафарян представил доклад о жизненном цикле строительного объекта, как части строительной системы.</w:t>
      </w:r>
      <w:r w:rsidRPr="00E55151">
        <w:rPr>
          <w:rFonts w:ascii="Times New Roman" w:hAnsi="Times New Roman" w:cs="Times New Roman"/>
          <w:sz w:val="28"/>
          <w:szCs w:val="28"/>
        </w:rPr>
        <w:br/>
        <w:t>Член Совета НОПРИЗ Алексей Петров выступил с докладом об основных направлениях цифровизации в строительстве.</w:t>
      </w:r>
    </w:p>
    <w:p w14:paraId="10671423" w14:textId="0AE79246" w:rsid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О реализации учётной политики в строительстве с использованием цифровых технологий рассказал доцент кафедры строительства и городского хозяйства БГТУ имени Шухова Павел Сапожников.</w:t>
      </w:r>
    </w:p>
    <w:p w14:paraId="39CF82F6" w14:textId="72F0868F" w:rsidR="00735416" w:rsidRPr="00E55151" w:rsidRDefault="00735416" w:rsidP="00E55151">
      <w:pPr>
        <w:tabs>
          <w:tab w:val="left" w:pos="851"/>
        </w:tabs>
        <w:spacing w:after="0"/>
        <w:ind w:firstLine="851"/>
        <w:jc w:val="both"/>
        <w:rPr>
          <w:rFonts w:ascii="Times New Roman" w:hAnsi="Times New Roman" w:cs="Times New Roman"/>
          <w:sz w:val="28"/>
          <w:szCs w:val="28"/>
        </w:rPr>
      </w:pPr>
      <w:r w:rsidRPr="00E55151">
        <w:rPr>
          <w:rFonts w:ascii="Times New Roman" w:hAnsi="Times New Roman" w:cs="Times New Roman"/>
          <w:sz w:val="28"/>
          <w:szCs w:val="28"/>
        </w:rPr>
        <w:t xml:space="preserve">В завершение конференции Азарий </w:t>
      </w:r>
      <w:proofErr w:type="spellStart"/>
      <w:r w:rsidRPr="00E55151">
        <w:rPr>
          <w:rFonts w:ascii="Times New Roman" w:hAnsi="Times New Roman" w:cs="Times New Roman"/>
          <w:sz w:val="28"/>
          <w:szCs w:val="28"/>
        </w:rPr>
        <w:t>Лапидус</w:t>
      </w:r>
      <w:proofErr w:type="spellEnd"/>
      <w:r w:rsidRPr="00E55151">
        <w:rPr>
          <w:rFonts w:ascii="Times New Roman" w:hAnsi="Times New Roman" w:cs="Times New Roman"/>
          <w:sz w:val="28"/>
          <w:szCs w:val="28"/>
        </w:rPr>
        <w:t xml:space="preserve"> поблагодарил президента НОПРИЗ Михаила Посохина за поддержку темы внедрения технологий информационного моделирования на все стадии жизненного цикла объекта капитального строительства и всех участников конференции за проявленный интерес и активное участие в ее работе.</w:t>
      </w:r>
    </w:p>
    <w:p w14:paraId="6D83D53F" w14:textId="77777777" w:rsidR="00280C10" w:rsidRDefault="00280C10" w:rsidP="0085352F">
      <w:pPr>
        <w:tabs>
          <w:tab w:val="left" w:pos="851"/>
        </w:tabs>
        <w:spacing w:after="0"/>
        <w:ind w:firstLine="851"/>
        <w:jc w:val="both"/>
        <w:rPr>
          <w:rFonts w:ascii="Times New Roman" w:hAnsi="Times New Roman" w:cs="Times New Roman"/>
          <w:sz w:val="28"/>
          <w:szCs w:val="28"/>
        </w:rPr>
      </w:pPr>
    </w:p>
    <w:p w14:paraId="52E28329" w14:textId="77777777" w:rsidR="00722B43" w:rsidRDefault="00722B43" w:rsidP="000D1621">
      <w:pPr>
        <w:tabs>
          <w:tab w:val="left" w:pos="851"/>
        </w:tabs>
        <w:spacing w:after="0"/>
        <w:ind w:firstLine="851"/>
        <w:jc w:val="both"/>
        <w:rPr>
          <w:rFonts w:ascii="Times New Roman" w:hAnsi="Times New Roman" w:cs="Times New Roman"/>
          <w:sz w:val="28"/>
          <w:szCs w:val="28"/>
        </w:rPr>
      </w:pPr>
    </w:p>
    <w:p w14:paraId="0EAE375C" w14:textId="4C8E70A1" w:rsidR="00722B43" w:rsidRDefault="00722B43" w:rsidP="000D1621">
      <w:pPr>
        <w:tabs>
          <w:tab w:val="left" w:pos="851"/>
        </w:tabs>
        <w:spacing w:after="0"/>
        <w:ind w:firstLine="851"/>
        <w:jc w:val="both"/>
        <w:rPr>
          <w:rFonts w:ascii="Times New Roman" w:hAnsi="Times New Roman" w:cs="Times New Roman"/>
          <w:sz w:val="28"/>
          <w:szCs w:val="28"/>
        </w:rPr>
      </w:pPr>
    </w:p>
    <w:p w14:paraId="0F83B0C6" w14:textId="4A215F11" w:rsidR="00722B43" w:rsidRDefault="00722B43" w:rsidP="000D1621">
      <w:pPr>
        <w:tabs>
          <w:tab w:val="left" w:pos="851"/>
        </w:tabs>
        <w:spacing w:after="0"/>
        <w:ind w:firstLine="851"/>
        <w:jc w:val="both"/>
        <w:rPr>
          <w:rFonts w:ascii="Times New Roman" w:hAnsi="Times New Roman" w:cs="Times New Roman"/>
          <w:sz w:val="28"/>
          <w:szCs w:val="28"/>
        </w:rPr>
      </w:pPr>
    </w:p>
    <w:p w14:paraId="7D48DF6C" w14:textId="77777777" w:rsidR="00722B43" w:rsidRPr="000D1621" w:rsidRDefault="00722B43" w:rsidP="000D1621">
      <w:pPr>
        <w:tabs>
          <w:tab w:val="left" w:pos="851"/>
        </w:tabs>
        <w:spacing w:after="0"/>
        <w:ind w:firstLine="851"/>
        <w:jc w:val="both"/>
        <w:rPr>
          <w:rFonts w:ascii="Times New Roman" w:hAnsi="Times New Roman" w:cs="Times New Roman"/>
          <w:sz w:val="28"/>
          <w:szCs w:val="28"/>
        </w:rPr>
      </w:pPr>
    </w:p>
    <w:p w14:paraId="7B8684C7" w14:textId="5AE116CD" w:rsidR="002144DF" w:rsidRDefault="002144DF"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p>
    <w:p w14:paraId="576F0A5A" w14:textId="72A0B21D" w:rsidR="00857842" w:rsidRPr="00325EC1"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325EC1">
        <w:rPr>
          <w:rFonts w:ascii="Times New Roman" w:hAnsi="Times New Roman" w:cs="Times New Roman"/>
          <w:sz w:val="28"/>
          <w:szCs w:val="28"/>
        </w:rPr>
        <w:t>М.М. Куликов</w:t>
      </w:r>
    </w:p>
    <w:p w14:paraId="4C03C6F8" w14:textId="0255C0D5" w:rsidR="00360315" w:rsidRPr="00325EC1" w:rsidRDefault="002144DF"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23</w:t>
      </w:r>
      <w:r w:rsidR="00DE01BD" w:rsidRPr="00325EC1">
        <w:rPr>
          <w:rFonts w:ascii="Times New Roman" w:hAnsi="Times New Roman" w:cs="Times New Roman"/>
          <w:sz w:val="28"/>
          <w:szCs w:val="28"/>
        </w:rPr>
        <w:t>.0</w:t>
      </w:r>
      <w:r w:rsidR="003C7108">
        <w:rPr>
          <w:rFonts w:ascii="Times New Roman" w:hAnsi="Times New Roman" w:cs="Times New Roman"/>
          <w:sz w:val="28"/>
          <w:szCs w:val="28"/>
        </w:rPr>
        <w:t>7</w:t>
      </w:r>
      <w:r w:rsidR="00857842" w:rsidRPr="00325EC1">
        <w:rPr>
          <w:rFonts w:ascii="Times New Roman" w:hAnsi="Times New Roman" w:cs="Times New Roman"/>
          <w:sz w:val="28"/>
          <w:szCs w:val="28"/>
        </w:rPr>
        <w:t>.202</w:t>
      </w:r>
      <w:r w:rsidR="005D2ED4" w:rsidRPr="00325EC1">
        <w:rPr>
          <w:rFonts w:ascii="Times New Roman" w:hAnsi="Times New Roman" w:cs="Times New Roman"/>
          <w:sz w:val="28"/>
          <w:szCs w:val="28"/>
        </w:rPr>
        <w:t>1</w:t>
      </w:r>
      <w:bookmarkEnd w:id="1"/>
    </w:p>
    <w:sectPr w:rsidR="00360315" w:rsidRPr="00325EC1" w:rsidSect="001F79E5">
      <w:headerReference w:type="default" r:id="rId194"/>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BE5FE" w14:textId="77777777" w:rsidR="005F5EB6" w:rsidRDefault="005F5EB6" w:rsidP="008D05D8">
      <w:pPr>
        <w:spacing w:after="0" w:line="240" w:lineRule="auto"/>
      </w:pPr>
      <w:r>
        <w:separator/>
      </w:r>
    </w:p>
  </w:endnote>
  <w:endnote w:type="continuationSeparator" w:id="0">
    <w:p w14:paraId="582243C1" w14:textId="77777777" w:rsidR="005F5EB6" w:rsidRDefault="005F5EB6"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AC185" w14:textId="77777777" w:rsidR="005F5EB6" w:rsidRDefault="005F5EB6" w:rsidP="008D05D8">
      <w:pPr>
        <w:spacing w:after="0" w:line="240" w:lineRule="auto"/>
      </w:pPr>
      <w:r>
        <w:separator/>
      </w:r>
    </w:p>
  </w:footnote>
  <w:footnote w:type="continuationSeparator" w:id="0">
    <w:p w14:paraId="4FD2A0D1" w14:textId="77777777" w:rsidR="005F5EB6" w:rsidRDefault="005F5EB6"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73210"/>
      <w:docPartObj>
        <w:docPartGallery w:val="Page Numbers (Top of Page)"/>
        <w:docPartUnique/>
      </w:docPartObj>
    </w:sdtPr>
    <w:sdtEndPr/>
    <w:sdtContent>
      <w:p w14:paraId="2A40ACCF" w14:textId="397A273C"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858"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E20B3B"/>
    <w:multiLevelType w:val="hybridMultilevel"/>
    <w:tmpl w:val="FFEED3E8"/>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1179794E"/>
    <w:multiLevelType w:val="hybridMultilevel"/>
    <w:tmpl w:val="CF6C092E"/>
    <w:lvl w:ilvl="0" w:tplc="C1685F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854143"/>
    <w:multiLevelType w:val="multilevel"/>
    <w:tmpl w:val="BE62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E44BB4"/>
    <w:multiLevelType w:val="hybridMultilevel"/>
    <w:tmpl w:val="1CA4428E"/>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5" w15:restartNumberingAfterBreak="0">
    <w:nsid w:val="1EA26413"/>
    <w:multiLevelType w:val="hybridMultilevel"/>
    <w:tmpl w:val="0F707AAA"/>
    <w:lvl w:ilvl="0" w:tplc="C1685F9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1E63ADF"/>
    <w:multiLevelType w:val="hybridMultilevel"/>
    <w:tmpl w:val="896EE892"/>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7" w15:restartNumberingAfterBreak="0">
    <w:nsid w:val="220E1F0F"/>
    <w:multiLevelType w:val="multilevel"/>
    <w:tmpl w:val="7C2A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6C26AA"/>
    <w:multiLevelType w:val="hybridMultilevel"/>
    <w:tmpl w:val="0A48F06C"/>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4E52179"/>
    <w:multiLevelType w:val="multilevel"/>
    <w:tmpl w:val="BD90E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094342"/>
    <w:multiLevelType w:val="hybridMultilevel"/>
    <w:tmpl w:val="F52C506E"/>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E110315"/>
    <w:multiLevelType w:val="hybridMultilevel"/>
    <w:tmpl w:val="D97886CC"/>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302949D7"/>
    <w:multiLevelType w:val="multilevel"/>
    <w:tmpl w:val="2286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D16AB8"/>
    <w:multiLevelType w:val="hybridMultilevel"/>
    <w:tmpl w:val="AEFA2EA2"/>
    <w:lvl w:ilvl="0" w:tplc="C1685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FA6FC1"/>
    <w:multiLevelType w:val="hybridMultilevel"/>
    <w:tmpl w:val="402ADB78"/>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5" w15:restartNumberingAfterBreak="0">
    <w:nsid w:val="3A9E74D5"/>
    <w:multiLevelType w:val="hybridMultilevel"/>
    <w:tmpl w:val="AAE8FA1E"/>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AFE61C9"/>
    <w:multiLevelType w:val="hybridMultilevel"/>
    <w:tmpl w:val="4ECA147C"/>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D314BB8"/>
    <w:multiLevelType w:val="hybridMultilevel"/>
    <w:tmpl w:val="1E86719A"/>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EF5716D"/>
    <w:multiLevelType w:val="hybridMultilevel"/>
    <w:tmpl w:val="81BA35BC"/>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3F281810"/>
    <w:multiLevelType w:val="hybridMultilevel"/>
    <w:tmpl w:val="C6D0A1E0"/>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451508E3"/>
    <w:multiLevelType w:val="hybridMultilevel"/>
    <w:tmpl w:val="6584F7AA"/>
    <w:lvl w:ilvl="0" w:tplc="C1685F92">
      <w:start w:val="1"/>
      <w:numFmt w:val="bullet"/>
      <w:lvlText w:val=""/>
      <w:lvlJc w:val="left"/>
      <w:pPr>
        <w:ind w:left="1571" w:hanging="360"/>
      </w:pPr>
      <w:rPr>
        <w:rFonts w:ascii="Symbol" w:hAnsi="Symbol" w:hint="default"/>
      </w:rPr>
    </w:lvl>
    <w:lvl w:ilvl="1" w:tplc="BA5E5EA6">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4F5D7373"/>
    <w:multiLevelType w:val="hybridMultilevel"/>
    <w:tmpl w:val="CA9654B6"/>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50FA581F"/>
    <w:multiLevelType w:val="hybridMultilevel"/>
    <w:tmpl w:val="DF5A159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55921726"/>
    <w:multiLevelType w:val="hybridMultilevel"/>
    <w:tmpl w:val="89BA1B10"/>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566367E4"/>
    <w:multiLevelType w:val="hybridMultilevel"/>
    <w:tmpl w:val="C09E1F2C"/>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5" w15:restartNumberingAfterBreak="0">
    <w:nsid w:val="591B1E24"/>
    <w:multiLevelType w:val="multilevel"/>
    <w:tmpl w:val="F478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936A8B"/>
    <w:multiLevelType w:val="hybridMultilevel"/>
    <w:tmpl w:val="F50ED1F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5E18126D"/>
    <w:multiLevelType w:val="hybridMultilevel"/>
    <w:tmpl w:val="31AA9364"/>
    <w:lvl w:ilvl="0" w:tplc="C1685F92">
      <w:start w:val="1"/>
      <w:numFmt w:val="bullet"/>
      <w:lvlText w:val=""/>
      <w:lvlJc w:val="left"/>
      <w:pPr>
        <w:ind w:left="2651"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28" w15:restartNumberingAfterBreak="0">
    <w:nsid w:val="65AC40EB"/>
    <w:multiLevelType w:val="multilevel"/>
    <w:tmpl w:val="5C2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D849A9"/>
    <w:multiLevelType w:val="hybridMultilevel"/>
    <w:tmpl w:val="5E1A7EA4"/>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0" w15:restartNumberingAfterBreak="0">
    <w:nsid w:val="66AF1F1F"/>
    <w:multiLevelType w:val="multilevel"/>
    <w:tmpl w:val="1B60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3323A6"/>
    <w:multiLevelType w:val="hybridMultilevel"/>
    <w:tmpl w:val="7D98C6CC"/>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6B765B4D"/>
    <w:multiLevelType w:val="multilevel"/>
    <w:tmpl w:val="D07E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54720F"/>
    <w:multiLevelType w:val="hybridMultilevel"/>
    <w:tmpl w:val="0F5A60E8"/>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4" w15:restartNumberingAfterBreak="0">
    <w:nsid w:val="750A5E70"/>
    <w:multiLevelType w:val="hybridMultilevel"/>
    <w:tmpl w:val="84481DCE"/>
    <w:lvl w:ilvl="0" w:tplc="C1685F92">
      <w:start w:val="1"/>
      <w:numFmt w:val="bullet"/>
      <w:lvlText w:val=""/>
      <w:lvlJc w:val="left"/>
      <w:pPr>
        <w:ind w:left="1571" w:hanging="360"/>
      </w:pPr>
      <w:rPr>
        <w:rFonts w:ascii="Symbol" w:hAnsi="Symbol" w:hint="default"/>
      </w:rPr>
    </w:lvl>
    <w:lvl w:ilvl="1" w:tplc="C1685F92">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75470649"/>
    <w:multiLevelType w:val="multilevel"/>
    <w:tmpl w:val="97FA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1A2CC9"/>
    <w:multiLevelType w:val="multilevel"/>
    <w:tmpl w:val="B6F2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B22B09"/>
    <w:multiLevelType w:val="hybridMultilevel"/>
    <w:tmpl w:val="4D3A3784"/>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7C1B6814"/>
    <w:multiLevelType w:val="hybridMultilevel"/>
    <w:tmpl w:val="249A70C4"/>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7EB9547B"/>
    <w:multiLevelType w:val="multilevel"/>
    <w:tmpl w:val="7BB4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17EC3"/>
    <w:multiLevelType w:val="hybridMultilevel"/>
    <w:tmpl w:val="BC6279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22"/>
  </w:num>
  <w:num w:numId="3">
    <w:abstractNumId w:val="19"/>
  </w:num>
  <w:num w:numId="4">
    <w:abstractNumId w:val="26"/>
  </w:num>
  <w:num w:numId="5">
    <w:abstractNumId w:val="20"/>
  </w:num>
  <w:num w:numId="6">
    <w:abstractNumId w:val="38"/>
  </w:num>
  <w:num w:numId="7">
    <w:abstractNumId w:val="1"/>
  </w:num>
  <w:num w:numId="8">
    <w:abstractNumId w:val="40"/>
  </w:num>
  <w:num w:numId="9">
    <w:abstractNumId w:val="27"/>
  </w:num>
  <w:num w:numId="10">
    <w:abstractNumId w:val="17"/>
  </w:num>
  <w:num w:numId="11">
    <w:abstractNumId w:val="6"/>
  </w:num>
  <w:num w:numId="12">
    <w:abstractNumId w:val="31"/>
  </w:num>
  <w:num w:numId="13">
    <w:abstractNumId w:val="32"/>
  </w:num>
  <w:num w:numId="14">
    <w:abstractNumId w:val="15"/>
  </w:num>
  <w:num w:numId="15">
    <w:abstractNumId w:val="4"/>
  </w:num>
  <w:num w:numId="16">
    <w:abstractNumId w:val="11"/>
  </w:num>
  <w:num w:numId="17">
    <w:abstractNumId w:val="8"/>
  </w:num>
  <w:num w:numId="18">
    <w:abstractNumId w:val="29"/>
  </w:num>
  <w:num w:numId="19">
    <w:abstractNumId w:val="16"/>
  </w:num>
  <w:num w:numId="20">
    <w:abstractNumId w:val="33"/>
  </w:num>
  <w:num w:numId="21">
    <w:abstractNumId w:val="2"/>
  </w:num>
  <w:num w:numId="22">
    <w:abstractNumId w:val="5"/>
  </w:num>
  <w:num w:numId="23">
    <w:abstractNumId w:val="21"/>
  </w:num>
  <w:num w:numId="24">
    <w:abstractNumId w:val="7"/>
  </w:num>
  <w:num w:numId="25">
    <w:abstractNumId w:val="36"/>
  </w:num>
  <w:num w:numId="26">
    <w:abstractNumId w:val="13"/>
  </w:num>
  <w:num w:numId="27">
    <w:abstractNumId w:val="9"/>
  </w:num>
  <w:num w:numId="28">
    <w:abstractNumId w:val="35"/>
  </w:num>
  <w:num w:numId="29">
    <w:abstractNumId w:val="25"/>
  </w:num>
  <w:num w:numId="30">
    <w:abstractNumId w:val="12"/>
  </w:num>
  <w:num w:numId="31">
    <w:abstractNumId w:val="30"/>
  </w:num>
  <w:num w:numId="32">
    <w:abstractNumId w:val="39"/>
  </w:num>
  <w:num w:numId="33">
    <w:abstractNumId w:val="3"/>
  </w:num>
  <w:num w:numId="34">
    <w:abstractNumId w:val="23"/>
  </w:num>
  <w:num w:numId="35">
    <w:abstractNumId w:val="10"/>
  </w:num>
  <w:num w:numId="36">
    <w:abstractNumId w:val="34"/>
  </w:num>
  <w:num w:numId="37">
    <w:abstractNumId w:val="37"/>
  </w:num>
  <w:num w:numId="38">
    <w:abstractNumId w:val="24"/>
  </w:num>
  <w:num w:numId="39">
    <w:abstractNumId w:val="18"/>
  </w:num>
  <w:num w:numId="40">
    <w:abstractNumId w:val="14"/>
  </w:num>
  <w:num w:numId="41">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1FDF"/>
    <w:rsid w:val="000026A5"/>
    <w:rsid w:val="000026CA"/>
    <w:rsid w:val="000029B3"/>
    <w:rsid w:val="000042AE"/>
    <w:rsid w:val="00004604"/>
    <w:rsid w:val="00004AC5"/>
    <w:rsid w:val="00004B6C"/>
    <w:rsid w:val="00005872"/>
    <w:rsid w:val="00007DE8"/>
    <w:rsid w:val="000107C0"/>
    <w:rsid w:val="000116C1"/>
    <w:rsid w:val="000125E2"/>
    <w:rsid w:val="00012B46"/>
    <w:rsid w:val="000134E8"/>
    <w:rsid w:val="00014206"/>
    <w:rsid w:val="00014563"/>
    <w:rsid w:val="00014ED9"/>
    <w:rsid w:val="00015F9F"/>
    <w:rsid w:val="00016173"/>
    <w:rsid w:val="000169C1"/>
    <w:rsid w:val="00016B95"/>
    <w:rsid w:val="00016FC5"/>
    <w:rsid w:val="0001776F"/>
    <w:rsid w:val="000202F1"/>
    <w:rsid w:val="00020F7B"/>
    <w:rsid w:val="0002171D"/>
    <w:rsid w:val="00021C07"/>
    <w:rsid w:val="00022894"/>
    <w:rsid w:val="000228F2"/>
    <w:rsid w:val="00023101"/>
    <w:rsid w:val="000231FB"/>
    <w:rsid w:val="00024B9F"/>
    <w:rsid w:val="00025AD7"/>
    <w:rsid w:val="0002621A"/>
    <w:rsid w:val="00026BC0"/>
    <w:rsid w:val="000270EF"/>
    <w:rsid w:val="0002793B"/>
    <w:rsid w:val="00027B67"/>
    <w:rsid w:val="00027C6F"/>
    <w:rsid w:val="00027FB0"/>
    <w:rsid w:val="00030708"/>
    <w:rsid w:val="0003135B"/>
    <w:rsid w:val="000317A9"/>
    <w:rsid w:val="00031CA9"/>
    <w:rsid w:val="00031E0F"/>
    <w:rsid w:val="0003237F"/>
    <w:rsid w:val="000330E2"/>
    <w:rsid w:val="00033E6B"/>
    <w:rsid w:val="00034D1C"/>
    <w:rsid w:val="00034E07"/>
    <w:rsid w:val="000355E8"/>
    <w:rsid w:val="00036CE2"/>
    <w:rsid w:val="00036E33"/>
    <w:rsid w:val="00037176"/>
    <w:rsid w:val="000409DE"/>
    <w:rsid w:val="00040FC4"/>
    <w:rsid w:val="0004115A"/>
    <w:rsid w:val="000411E3"/>
    <w:rsid w:val="00042345"/>
    <w:rsid w:val="0004236C"/>
    <w:rsid w:val="000423DE"/>
    <w:rsid w:val="0004256D"/>
    <w:rsid w:val="000426A7"/>
    <w:rsid w:val="00042ACC"/>
    <w:rsid w:val="00042B00"/>
    <w:rsid w:val="000431B2"/>
    <w:rsid w:val="0004360F"/>
    <w:rsid w:val="0004374D"/>
    <w:rsid w:val="00045402"/>
    <w:rsid w:val="0004641E"/>
    <w:rsid w:val="0005042D"/>
    <w:rsid w:val="00050BE3"/>
    <w:rsid w:val="00050D38"/>
    <w:rsid w:val="00051757"/>
    <w:rsid w:val="00051F4D"/>
    <w:rsid w:val="00052657"/>
    <w:rsid w:val="00052EE8"/>
    <w:rsid w:val="00053358"/>
    <w:rsid w:val="00053BFF"/>
    <w:rsid w:val="000565D9"/>
    <w:rsid w:val="00057A4F"/>
    <w:rsid w:val="000611A9"/>
    <w:rsid w:val="00061CAB"/>
    <w:rsid w:val="00061D60"/>
    <w:rsid w:val="00062071"/>
    <w:rsid w:val="00062491"/>
    <w:rsid w:val="000638EC"/>
    <w:rsid w:val="00063A5F"/>
    <w:rsid w:val="00063AA7"/>
    <w:rsid w:val="00064293"/>
    <w:rsid w:val="00064C9C"/>
    <w:rsid w:val="00065A99"/>
    <w:rsid w:val="00065C1F"/>
    <w:rsid w:val="000661B3"/>
    <w:rsid w:val="00066222"/>
    <w:rsid w:val="00066C0A"/>
    <w:rsid w:val="000670B3"/>
    <w:rsid w:val="000672B8"/>
    <w:rsid w:val="00067398"/>
    <w:rsid w:val="000673CE"/>
    <w:rsid w:val="00067B84"/>
    <w:rsid w:val="00067C0F"/>
    <w:rsid w:val="00067C3C"/>
    <w:rsid w:val="00067CBC"/>
    <w:rsid w:val="00070B67"/>
    <w:rsid w:val="00070B92"/>
    <w:rsid w:val="00071469"/>
    <w:rsid w:val="00071AC3"/>
    <w:rsid w:val="0007203A"/>
    <w:rsid w:val="0007225B"/>
    <w:rsid w:val="000722AB"/>
    <w:rsid w:val="0007288B"/>
    <w:rsid w:val="00072CFE"/>
    <w:rsid w:val="00072DC3"/>
    <w:rsid w:val="00073645"/>
    <w:rsid w:val="00073BD1"/>
    <w:rsid w:val="00075E03"/>
    <w:rsid w:val="0007635C"/>
    <w:rsid w:val="0007739B"/>
    <w:rsid w:val="00077888"/>
    <w:rsid w:val="00077A83"/>
    <w:rsid w:val="00077BB4"/>
    <w:rsid w:val="000809F2"/>
    <w:rsid w:val="00081183"/>
    <w:rsid w:val="000821B0"/>
    <w:rsid w:val="000828FD"/>
    <w:rsid w:val="00082B5A"/>
    <w:rsid w:val="00082FD1"/>
    <w:rsid w:val="0008334B"/>
    <w:rsid w:val="000842B1"/>
    <w:rsid w:val="00084627"/>
    <w:rsid w:val="000850B3"/>
    <w:rsid w:val="00085733"/>
    <w:rsid w:val="000860A8"/>
    <w:rsid w:val="000861BD"/>
    <w:rsid w:val="00086235"/>
    <w:rsid w:val="00086C2D"/>
    <w:rsid w:val="00086CA0"/>
    <w:rsid w:val="00087162"/>
    <w:rsid w:val="00087220"/>
    <w:rsid w:val="0008735C"/>
    <w:rsid w:val="00087764"/>
    <w:rsid w:val="0008783D"/>
    <w:rsid w:val="00090C18"/>
    <w:rsid w:val="00091EA5"/>
    <w:rsid w:val="000920EA"/>
    <w:rsid w:val="000929DF"/>
    <w:rsid w:val="00092A11"/>
    <w:rsid w:val="00092A67"/>
    <w:rsid w:val="00093D45"/>
    <w:rsid w:val="00093F98"/>
    <w:rsid w:val="0009543B"/>
    <w:rsid w:val="000956CD"/>
    <w:rsid w:val="00095797"/>
    <w:rsid w:val="00095DEE"/>
    <w:rsid w:val="00096C69"/>
    <w:rsid w:val="000A1092"/>
    <w:rsid w:val="000A1B1A"/>
    <w:rsid w:val="000A1DE1"/>
    <w:rsid w:val="000A2671"/>
    <w:rsid w:val="000A3563"/>
    <w:rsid w:val="000A3680"/>
    <w:rsid w:val="000A36B5"/>
    <w:rsid w:val="000A3F26"/>
    <w:rsid w:val="000A517C"/>
    <w:rsid w:val="000A5462"/>
    <w:rsid w:val="000A604B"/>
    <w:rsid w:val="000A662D"/>
    <w:rsid w:val="000A6B12"/>
    <w:rsid w:val="000A78C1"/>
    <w:rsid w:val="000B0164"/>
    <w:rsid w:val="000B0F76"/>
    <w:rsid w:val="000B11CA"/>
    <w:rsid w:val="000B2218"/>
    <w:rsid w:val="000B257B"/>
    <w:rsid w:val="000B3A45"/>
    <w:rsid w:val="000B639A"/>
    <w:rsid w:val="000B75FE"/>
    <w:rsid w:val="000B7674"/>
    <w:rsid w:val="000B76E5"/>
    <w:rsid w:val="000B796D"/>
    <w:rsid w:val="000B7D8F"/>
    <w:rsid w:val="000B7E55"/>
    <w:rsid w:val="000C067C"/>
    <w:rsid w:val="000C09A4"/>
    <w:rsid w:val="000C1048"/>
    <w:rsid w:val="000C342C"/>
    <w:rsid w:val="000C3774"/>
    <w:rsid w:val="000C44D9"/>
    <w:rsid w:val="000C4D9A"/>
    <w:rsid w:val="000C5758"/>
    <w:rsid w:val="000C62EF"/>
    <w:rsid w:val="000C6590"/>
    <w:rsid w:val="000C66AE"/>
    <w:rsid w:val="000C6F99"/>
    <w:rsid w:val="000C7184"/>
    <w:rsid w:val="000D0446"/>
    <w:rsid w:val="000D1621"/>
    <w:rsid w:val="000D1B40"/>
    <w:rsid w:val="000D1C00"/>
    <w:rsid w:val="000D2252"/>
    <w:rsid w:val="000D2279"/>
    <w:rsid w:val="000D2AB1"/>
    <w:rsid w:val="000D3596"/>
    <w:rsid w:val="000D36EE"/>
    <w:rsid w:val="000D4E7D"/>
    <w:rsid w:val="000D5A47"/>
    <w:rsid w:val="000D640C"/>
    <w:rsid w:val="000E0AE7"/>
    <w:rsid w:val="000E16D1"/>
    <w:rsid w:val="000E1AD2"/>
    <w:rsid w:val="000E1F0E"/>
    <w:rsid w:val="000E29AA"/>
    <w:rsid w:val="000E2AC0"/>
    <w:rsid w:val="000E2F9F"/>
    <w:rsid w:val="000E3305"/>
    <w:rsid w:val="000E45A8"/>
    <w:rsid w:val="000E51B5"/>
    <w:rsid w:val="000E5286"/>
    <w:rsid w:val="000E609C"/>
    <w:rsid w:val="000E61A8"/>
    <w:rsid w:val="000E7B31"/>
    <w:rsid w:val="000E7CF8"/>
    <w:rsid w:val="000F0F62"/>
    <w:rsid w:val="000F1014"/>
    <w:rsid w:val="000F1841"/>
    <w:rsid w:val="000F1BEC"/>
    <w:rsid w:val="000F1DCB"/>
    <w:rsid w:val="000F2225"/>
    <w:rsid w:val="000F2626"/>
    <w:rsid w:val="000F2A45"/>
    <w:rsid w:val="000F3017"/>
    <w:rsid w:val="000F3FEE"/>
    <w:rsid w:val="000F53C8"/>
    <w:rsid w:val="000F5522"/>
    <w:rsid w:val="000F5E4A"/>
    <w:rsid w:val="000F683C"/>
    <w:rsid w:val="000F699F"/>
    <w:rsid w:val="0010300A"/>
    <w:rsid w:val="0010312D"/>
    <w:rsid w:val="00107121"/>
    <w:rsid w:val="00107D31"/>
    <w:rsid w:val="00110077"/>
    <w:rsid w:val="001103AB"/>
    <w:rsid w:val="00110B53"/>
    <w:rsid w:val="0011215A"/>
    <w:rsid w:val="00113929"/>
    <w:rsid w:val="0011505E"/>
    <w:rsid w:val="0011590E"/>
    <w:rsid w:val="0011676B"/>
    <w:rsid w:val="00116854"/>
    <w:rsid w:val="00116AE2"/>
    <w:rsid w:val="00117A1A"/>
    <w:rsid w:val="00117EE1"/>
    <w:rsid w:val="0012082A"/>
    <w:rsid w:val="00120FAF"/>
    <w:rsid w:val="001211A5"/>
    <w:rsid w:val="001213B0"/>
    <w:rsid w:val="00121B67"/>
    <w:rsid w:val="0012214C"/>
    <w:rsid w:val="00122330"/>
    <w:rsid w:val="00122AC8"/>
    <w:rsid w:val="0012303D"/>
    <w:rsid w:val="00123055"/>
    <w:rsid w:val="001248F4"/>
    <w:rsid w:val="0012521A"/>
    <w:rsid w:val="00126CFA"/>
    <w:rsid w:val="001272F7"/>
    <w:rsid w:val="00127B7B"/>
    <w:rsid w:val="001316C0"/>
    <w:rsid w:val="00131FF0"/>
    <w:rsid w:val="00132DFF"/>
    <w:rsid w:val="0013321B"/>
    <w:rsid w:val="0013380D"/>
    <w:rsid w:val="00133990"/>
    <w:rsid w:val="001339C1"/>
    <w:rsid w:val="00134742"/>
    <w:rsid w:val="00134AD7"/>
    <w:rsid w:val="00134D58"/>
    <w:rsid w:val="00135081"/>
    <w:rsid w:val="00135499"/>
    <w:rsid w:val="00135BD9"/>
    <w:rsid w:val="00136CC1"/>
    <w:rsid w:val="00137F3B"/>
    <w:rsid w:val="0014115C"/>
    <w:rsid w:val="001414D2"/>
    <w:rsid w:val="00141A2B"/>
    <w:rsid w:val="00141AFF"/>
    <w:rsid w:val="001422A4"/>
    <w:rsid w:val="00142523"/>
    <w:rsid w:val="00142B1F"/>
    <w:rsid w:val="001435CC"/>
    <w:rsid w:val="0014386D"/>
    <w:rsid w:val="00143899"/>
    <w:rsid w:val="001442A9"/>
    <w:rsid w:val="00144B3A"/>
    <w:rsid w:val="00145117"/>
    <w:rsid w:val="001455D4"/>
    <w:rsid w:val="0014590B"/>
    <w:rsid w:val="00145D04"/>
    <w:rsid w:val="001465CF"/>
    <w:rsid w:val="00150576"/>
    <w:rsid w:val="001508A0"/>
    <w:rsid w:val="00150A96"/>
    <w:rsid w:val="00151401"/>
    <w:rsid w:val="00151C9B"/>
    <w:rsid w:val="00152124"/>
    <w:rsid w:val="0015239C"/>
    <w:rsid w:val="0015265B"/>
    <w:rsid w:val="0015270B"/>
    <w:rsid w:val="001547CF"/>
    <w:rsid w:val="001551D8"/>
    <w:rsid w:val="0015580C"/>
    <w:rsid w:val="00156C01"/>
    <w:rsid w:val="00156EEB"/>
    <w:rsid w:val="00157584"/>
    <w:rsid w:val="00157C10"/>
    <w:rsid w:val="00160FFA"/>
    <w:rsid w:val="00161EB8"/>
    <w:rsid w:val="00162BC5"/>
    <w:rsid w:val="00164AD4"/>
    <w:rsid w:val="00165D7C"/>
    <w:rsid w:val="00165F47"/>
    <w:rsid w:val="00166027"/>
    <w:rsid w:val="00166844"/>
    <w:rsid w:val="00167693"/>
    <w:rsid w:val="00167DF4"/>
    <w:rsid w:val="0017231B"/>
    <w:rsid w:val="001728FA"/>
    <w:rsid w:val="00173F82"/>
    <w:rsid w:val="00176820"/>
    <w:rsid w:val="001770D8"/>
    <w:rsid w:val="00177CF5"/>
    <w:rsid w:val="0018031E"/>
    <w:rsid w:val="0018050E"/>
    <w:rsid w:val="001809F1"/>
    <w:rsid w:val="001812F4"/>
    <w:rsid w:val="00181D69"/>
    <w:rsid w:val="0018243B"/>
    <w:rsid w:val="00183498"/>
    <w:rsid w:val="00183DA5"/>
    <w:rsid w:val="00184174"/>
    <w:rsid w:val="00184F30"/>
    <w:rsid w:val="001854A9"/>
    <w:rsid w:val="00185D51"/>
    <w:rsid w:val="00185EDA"/>
    <w:rsid w:val="00185EEB"/>
    <w:rsid w:val="0018723A"/>
    <w:rsid w:val="001876EE"/>
    <w:rsid w:val="00187887"/>
    <w:rsid w:val="0019054C"/>
    <w:rsid w:val="00190B0F"/>
    <w:rsid w:val="00190CC1"/>
    <w:rsid w:val="00191012"/>
    <w:rsid w:val="00191EA7"/>
    <w:rsid w:val="001921E8"/>
    <w:rsid w:val="001924DE"/>
    <w:rsid w:val="001925B3"/>
    <w:rsid w:val="00193886"/>
    <w:rsid w:val="00193BE1"/>
    <w:rsid w:val="00194422"/>
    <w:rsid w:val="0019643E"/>
    <w:rsid w:val="00196C3E"/>
    <w:rsid w:val="00196E4B"/>
    <w:rsid w:val="00196F1D"/>
    <w:rsid w:val="00196F65"/>
    <w:rsid w:val="001A078B"/>
    <w:rsid w:val="001A0E8A"/>
    <w:rsid w:val="001A1110"/>
    <w:rsid w:val="001A21A6"/>
    <w:rsid w:val="001A31DB"/>
    <w:rsid w:val="001A37FC"/>
    <w:rsid w:val="001A4345"/>
    <w:rsid w:val="001A5AF0"/>
    <w:rsid w:val="001A6ED8"/>
    <w:rsid w:val="001A6F0C"/>
    <w:rsid w:val="001A75AD"/>
    <w:rsid w:val="001B0562"/>
    <w:rsid w:val="001B128D"/>
    <w:rsid w:val="001B12F6"/>
    <w:rsid w:val="001B135A"/>
    <w:rsid w:val="001B1CA4"/>
    <w:rsid w:val="001B1FC3"/>
    <w:rsid w:val="001B35CB"/>
    <w:rsid w:val="001B3E5C"/>
    <w:rsid w:val="001B3F8E"/>
    <w:rsid w:val="001B4635"/>
    <w:rsid w:val="001B4C3E"/>
    <w:rsid w:val="001B5777"/>
    <w:rsid w:val="001B7512"/>
    <w:rsid w:val="001B799A"/>
    <w:rsid w:val="001C0153"/>
    <w:rsid w:val="001C0423"/>
    <w:rsid w:val="001C0640"/>
    <w:rsid w:val="001C0C5C"/>
    <w:rsid w:val="001C0CC1"/>
    <w:rsid w:val="001C0E2B"/>
    <w:rsid w:val="001C41BA"/>
    <w:rsid w:val="001C4F57"/>
    <w:rsid w:val="001C529D"/>
    <w:rsid w:val="001C5980"/>
    <w:rsid w:val="001C6777"/>
    <w:rsid w:val="001C737A"/>
    <w:rsid w:val="001D0944"/>
    <w:rsid w:val="001D12C6"/>
    <w:rsid w:val="001D2204"/>
    <w:rsid w:val="001D2497"/>
    <w:rsid w:val="001D2706"/>
    <w:rsid w:val="001D345F"/>
    <w:rsid w:val="001D36B3"/>
    <w:rsid w:val="001D395D"/>
    <w:rsid w:val="001D3C24"/>
    <w:rsid w:val="001D42C4"/>
    <w:rsid w:val="001D4A40"/>
    <w:rsid w:val="001D4C97"/>
    <w:rsid w:val="001D5D0F"/>
    <w:rsid w:val="001D6492"/>
    <w:rsid w:val="001D6E7C"/>
    <w:rsid w:val="001D7173"/>
    <w:rsid w:val="001E075D"/>
    <w:rsid w:val="001E0AE9"/>
    <w:rsid w:val="001E1BE3"/>
    <w:rsid w:val="001E22E4"/>
    <w:rsid w:val="001E2978"/>
    <w:rsid w:val="001E2F19"/>
    <w:rsid w:val="001E2F27"/>
    <w:rsid w:val="001E3598"/>
    <w:rsid w:val="001E3BD6"/>
    <w:rsid w:val="001E40DE"/>
    <w:rsid w:val="001E45D9"/>
    <w:rsid w:val="001E48CE"/>
    <w:rsid w:val="001E4C87"/>
    <w:rsid w:val="001E4CF5"/>
    <w:rsid w:val="001E4FFF"/>
    <w:rsid w:val="001E6A74"/>
    <w:rsid w:val="001E6B03"/>
    <w:rsid w:val="001E6EB4"/>
    <w:rsid w:val="001F04E0"/>
    <w:rsid w:val="001F107F"/>
    <w:rsid w:val="001F1315"/>
    <w:rsid w:val="001F189C"/>
    <w:rsid w:val="001F1D14"/>
    <w:rsid w:val="001F26C4"/>
    <w:rsid w:val="001F282B"/>
    <w:rsid w:val="001F3408"/>
    <w:rsid w:val="001F3D2A"/>
    <w:rsid w:val="001F43A8"/>
    <w:rsid w:val="001F44DD"/>
    <w:rsid w:val="001F4DEF"/>
    <w:rsid w:val="001F4E06"/>
    <w:rsid w:val="001F4E61"/>
    <w:rsid w:val="001F61E7"/>
    <w:rsid w:val="001F6253"/>
    <w:rsid w:val="001F6731"/>
    <w:rsid w:val="001F79E5"/>
    <w:rsid w:val="001F7A29"/>
    <w:rsid w:val="002007C3"/>
    <w:rsid w:val="00201269"/>
    <w:rsid w:val="00201822"/>
    <w:rsid w:val="00202856"/>
    <w:rsid w:val="0020363C"/>
    <w:rsid w:val="00203716"/>
    <w:rsid w:val="00205020"/>
    <w:rsid w:val="002057C4"/>
    <w:rsid w:val="00205A82"/>
    <w:rsid w:val="00206CF0"/>
    <w:rsid w:val="00207D71"/>
    <w:rsid w:val="00207DED"/>
    <w:rsid w:val="00207EB2"/>
    <w:rsid w:val="00207F93"/>
    <w:rsid w:val="00207FA8"/>
    <w:rsid w:val="002102B2"/>
    <w:rsid w:val="00210A0E"/>
    <w:rsid w:val="00210F7E"/>
    <w:rsid w:val="0021144E"/>
    <w:rsid w:val="00211E91"/>
    <w:rsid w:val="00212652"/>
    <w:rsid w:val="0021288D"/>
    <w:rsid w:val="00213BB0"/>
    <w:rsid w:val="00214174"/>
    <w:rsid w:val="002144DF"/>
    <w:rsid w:val="00214725"/>
    <w:rsid w:val="00215402"/>
    <w:rsid w:val="00215A34"/>
    <w:rsid w:val="00215C31"/>
    <w:rsid w:val="002163A9"/>
    <w:rsid w:val="002166AE"/>
    <w:rsid w:val="002169EC"/>
    <w:rsid w:val="0021757A"/>
    <w:rsid w:val="002178E1"/>
    <w:rsid w:val="00217D77"/>
    <w:rsid w:val="0022023B"/>
    <w:rsid w:val="0022063C"/>
    <w:rsid w:val="0022103D"/>
    <w:rsid w:val="002220FF"/>
    <w:rsid w:val="0022284D"/>
    <w:rsid w:val="00223036"/>
    <w:rsid w:val="0022402C"/>
    <w:rsid w:val="00224783"/>
    <w:rsid w:val="00226A6E"/>
    <w:rsid w:val="00231012"/>
    <w:rsid w:val="002318D5"/>
    <w:rsid w:val="0023190A"/>
    <w:rsid w:val="00231A9A"/>
    <w:rsid w:val="00232EE1"/>
    <w:rsid w:val="002345E3"/>
    <w:rsid w:val="00234695"/>
    <w:rsid w:val="00235072"/>
    <w:rsid w:val="00235D39"/>
    <w:rsid w:val="00235E04"/>
    <w:rsid w:val="0023670C"/>
    <w:rsid w:val="00237194"/>
    <w:rsid w:val="0023745D"/>
    <w:rsid w:val="00237D1A"/>
    <w:rsid w:val="002402E4"/>
    <w:rsid w:val="00240761"/>
    <w:rsid w:val="00241809"/>
    <w:rsid w:val="00241823"/>
    <w:rsid w:val="00241D82"/>
    <w:rsid w:val="00242E08"/>
    <w:rsid w:val="00243C7C"/>
    <w:rsid w:val="00244816"/>
    <w:rsid w:val="00244AB0"/>
    <w:rsid w:val="00244B56"/>
    <w:rsid w:val="00245EC6"/>
    <w:rsid w:val="002463D7"/>
    <w:rsid w:val="00246891"/>
    <w:rsid w:val="0024707B"/>
    <w:rsid w:val="00250997"/>
    <w:rsid w:val="00250FB7"/>
    <w:rsid w:val="00251EF8"/>
    <w:rsid w:val="002528A7"/>
    <w:rsid w:val="00252961"/>
    <w:rsid w:val="00253B76"/>
    <w:rsid w:val="00254B05"/>
    <w:rsid w:val="00254BE8"/>
    <w:rsid w:val="0025550B"/>
    <w:rsid w:val="00255BE0"/>
    <w:rsid w:val="002607A8"/>
    <w:rsid w:val="002610F2"/>
    <w:rsid w:val="00262A14"/>
    <w:rsid w:val="0026326C"/>
    <w:rsid w:val="002641A3"/>
    <w:rsid w:val="00264865"/>
    <w:rsid w:val="002663AD"/>
    <w:rsid w:val="0026678B"/>
    <w:rsid w:val="00266EC3"/>
    <w:rsid w:val="002672A8"/>
    <w:rsid w:val="002679DE"/>
    <w:rsid w:val="00267AD7"/>
    <w:rsid w:val="002702A4"/>
    <w:rsid w:val="00270B48"/>
    <w:rsid w:val="00270EC3"/>
    <w:rsid w:val="0027178E"/>
    <w:rsid w:val="00271BE6"/>
    <w:rsid w:val="002721D0"/>
    <w:rsid w:val="00273842"/>
    <w:rsid w:val="00273D12"/>
    <w:rsid w:val="00274E12"/>
    <w:rsid w:val="00274F26"/>
    <w:rsid w:val="002750EF"/>
    <w:rsid w:val="00276B80"/>
    <w:rsid w:val="00277953"/>
    <w:rsid w:val="00277D67"/>
    <w:rsid w:val="00280C10"/>
    <w:rsid w:val="002810CA"/>
    <w:rsid w:val="002817C2"/>
    <w:rsid w:val="00281C7D"/>
    <w:rsid w:val="00282488"/>
    <w:rsid w:val="00282709"/>
    <w:rsid w:val="0028270E"/>
    <w:rsid w:val="00283BD0"/>
    <w:rsid w:val="00283D0F"/>
    <w:rsid w:val="00284B96"/>
    <w:rsid w:val="00284D33"/>
    <w:rsid w:val="00285C1A"/>
    <w:rsid w:val="002863F2"/>
    <w:rsid w:val="00287DAF"/>
    <w:rsid w:val="00290029"/>
    <w:rsid w:val="00291414"/>
    <w:rsid w:val="00291F84"/>
    <w:rsid w:val="0029298E"/>
    <w:rsid w:val="0029312D"/>
    <w:rsid w:val="0029469D"/>
    <w:rsid w:val="002946BF"/>
    <w:rsid w:val="00294D1E"/>
    <w:rsid w:val="00295045"/>
    <w:rsid w:val="00295689"/>
    <w:rsid w:val="00295AB0"/>
    <w:rsid w:val="002963E0"/>
    <w:rsid w:val="002A00DD"/>
    <w:rsid w:val="002A02F2"/>
    <w:rsid w:val="002A0593"/>
    <w:rsid w:val="002A1684"/>
    <w:rsid w:val="002A1CF7"/>
    <w:rsid w:val="002A2657"/>
    <w:rsid w:val="002A39A2"/>
    <w:rsid w:val="002A4918"/>
    <w:rsid w:val="002A5D26"/>
    <w:rsid w:val="002A6E68"/>
    <w:rsid w:val="002A7A70"/>
    <w:rsid w:val="002B1122"/>
    <w:rsid w:val="002B226C"/>
    <w:rsid w:val="002B3A75"/>
    <w:rsid w:val="002B475B"/>
    <w:rsid w:val="002B4A31"/>
    <w:rsid w:val="002B5F3C"/>
    <w:rsid w:val="002B66BB"/>
    <w:rsid w:val="002B7E9A"/>
    <w:rsid w:val="002C0818"/>
    <w:rsid w:val="002C0A7A"/>
    <w:rsid w:val="002C0E9C"/>
    <w:rsid w:val="002C1B94"/>
    <w:rsid w:val="002C1F14"/>
    <w:rsid w:val="002C2605"/>
    <w:rsid w:val="002C2CBF"/>
    <w:rsid w:val="002C2D42"/>
    <w:rsid w:val="002C378E"/>
    <w:rsid w:val="002C41DB"/>
    <w:rsid w:val="002C41EA"/>
    <w:rsid w:val="002C5718"/>
    <w:rsid w:val="002C6AC9"/>
    <w:rsid w:val="002C6EC9"/>
    <w:rsid w:val="002C7A10"/>
    <w:rsid w:val="002C7C02"/>
    <w:rsid w:val="002C7FDC"/>
    <w:rsid w:val="002D015E"/>
    <w:rsid w:val="002D07F6"/>
    <w:rsid w:val="002D0BF1"/>
    <w:rsid w:val="002D0ED9"/>
    <w:rsid w:val="002D0F38"/>
    <w:rsid w:val="002D1B13"/>
    <w:rsid w:val="002D2251"/>
    <w:rsid w:val="002D32DA"/>
    <w:rsid w:val="002D4CEE"/>
    <w:rsid w:val="002D5151"/>
    <w:rsid w:val="002D5AA2"/>
    <w:rsid w:val="002D5DE5"/>
    <w:rsid w:val="002D67DD"/>
    <w:rsid w:val="002D6C47"/>
    <w:rsid w:val="002D7957"/>
    <w:rsid w:val="002D7B01"/>
    <w:rsid w:val="002D7CAB"/>
    <w:rsid w:val="002E0F2F"/>
    <w:rsid w:val="002E0F7A"/>
    <w:rsid w:val="002E30F0"/>
    <w:rsid w:val="002E323D"/>
    <w:rsid w:val="002E3EEC"/>
    <w:rsid w:val="002E50DF"/>
    <w:rsid w:val="002E588E"/>
    <w:rsid w:val="002E58A7"/>
    <w:rsid w:val="002E6477"/>
    <w:rsid w:val="002E6750"/>
    <w:rsid w:val="002E6E32"/>
    <w:rsid w:val="002F0A23"/>
    <w:rsid w:val="002F0AE1"/>
    <w:rsid w:val="002F0D02"/>
    <w:rsid w:val="002F11BC"/>
    <w:rsid w:val="002F15C2"/>
    <w:rsid w:val="002F2B78"/>
    <w:rsid w:val="002F2C5A"/>
    <w:rsid w:val="002F4A47"/>
    <w:rsid w:val="002F4BFB"/>
    <w:rsid w:val="002F50B7"/>
    <w:rsid w:val="002F553B"/>
    <w:rsid w:val="002F5760"/>
    <w:rsid w:val="002F707F"/>
    <w:rsid w:val="002F7DCF"/>
    <w:rsid w:val="0030103F"/>
    <w:rsid w:val="0030340B"/>
    <w:rsid w:val="00303BC8"/>
    <w:rsid w:val="00304202"/>
    <w:rsid w:val="00305775"/>
    <w:rsid w:val="003059D8"/>
    <w:rsid w:val="0031055A"/>
    <w:rsid w:val="00311A59"/>
    <w:rsid w:val="00311F66"/>
    <w:rsid w:val="00312653"/>
    <w:rsid w:val="00313800"/>
    <w:rsid w:val="003138A1"/>
    <w:rsid w:val="00313E26"/>
    <w:rsid w:val="00314895"/>
    <w:rsid w:val="003158B2"/>
    <w:rsid w:val="00315D56"/>
    <w:rsid w:val="00315E9A"/>
    <w:rsid w:val="00317523"/>
    <w:rsid w:val="00320099"/>
    <w:rsid w:val="0032012D"/>
    <w:rsid w:val="003202C3"/>
    <w:rsid w:val="00321242"/>
    <w:rsid w:val="00321F3F"/>
    <w:rsid w:val="003241C9"/>
    <w:rsid w:val="0032446E"/>
    <w:rsid w:val="00324AED"/>
    <w:rsid w:val="00324F6D"/>
    <w:rsid w:val="00325286"/>
    <w:rsid w:val="00325589"/>
    <w:rsid w:val="00325EC1"/>
    <w:rsid w:val="0033032B"/>
    <w:rsid w:val="00330718"/>
    <w:rsid w:val="003307DB"/>
    <w:rsid w:val="00331305"/>
    <w:rsid w:val="00332CC2"/>
    <w:rsid w:val="00333D3B"/>
    <w:rsid w:val="00335390"/>
    <w:rsid w:val="00336EBF"/>
    <w:rsid w:val="0033725B"/>
    <w:rsid w:val="003377D9"/>
    <w:rsid w:val="0034012D"/>
    <w:rsid w:val="003411F1"/>
    <w:rsid w:val="003414D7"/>
    <w:rsid w:val="003439D5"/>
    <w:rsid w:val="00343D25"/>
    <w:rsid w:val="00343E02"/>
    <w:rsid w:val="00343FB2"/>
    <w:rsid w:val="00344434"/>
    <w:rsid w:val="00344603"/>
    <w:rsid w:val="00344B16"/>
    <w:rsid w:val="00344BC4"/>
    <w:rsid w:val="00344D12"/>
    <w:rsid w:val="00344F13"/>
    <w:rsid w:val="00345C36"/>
    <w:rsid w:val="00345FBC"/>
    <w:rsid w:val="00346EE6"/>
    <w:rsid w:val="00351829"/>
    <w:rsid w:val="003520ED"/>
    <w:rsid w:val="00352C09"/>
    <w:rsid w:val="00353612"/>
    <w:rsid w:val="003543A0"/>
    <w:rsid w:val="00354760"/>
    <w:rsid w:val="00354FAB"/>
    <w:rsid w:val="003552CE"/>
    <w:rsid w:val="00355656"/>
    <w:rsid w:val="0035598C"/>
    <w:rsid w:val="00355A79"/>
    <w:rsid w:val="00356301"/>
    <w:rsid w:val="00356952"/>
    <w:rsid w:val="00356B62"/>
    <w:rsid w:val="0035711B"/>
    <w:rsid w:val="00360315"/>
    <w:rsid w:val="00361054"/>
    <w:rsid w:val="00361175"/>
    <w:rsid w:val="00361930"/>
    <w:rsid w:val="0036291E"/>
    <w:rsid w:val="00362B29"/>
    <w:rsid w:val="0036337F"/>
    <w:rsid w:val="003645C8"/>
    <w:rsid w:val="00364780"/>
    <w:rsid w:val="00364AA3"/>
    <w:rsid w:val="003650BF"/>
    <w:rsid w:val="00365119"/>
    <w:rsid w:val="00365F7C"/>
    <w:rsid w:val="00367374"/>
    <w:rsid w:val="003678F9"/>
    <w:rsid w:val="00367E24"/>
    <w:rsid w:val="00370190"/>
    <w:rsid w:val="00370586"/>
    <w:rsid w:val="00370BA7"/>
    <w:rsid w:val="00371796"/>
    <w:rsid w:val="00371E01"/>
    <w:rsid w:val="00371E61"/>
    <w:rsid w:val="00372225"/>
    <w:rsid w:val="00372812"/>
    <w:rsid w:val="0037294B"/>
    <w:rsid w:val="00372B16"/>
    <w:rsid w:val="003735E3"/>
    <w:rsid w:val="00373ED0"/>
    <w:rsid w:val="0037481E"/>
    <w:rsid w:val="00375342"/>
    <w:rsid w:val="0037584B"/>
    <w:rsid w:val="00375889"/>
    <w:rsid w:val="00375F3E"/>
    <w:rsid w:val="00376295"/>
    <w:rsid w:val="0037715B"/>
    <w:rsid w:val="00380258"/>
    <w:rsid w:val="00380319"/>
    <w:rsid w:val="0038060A"/>
    <w:rsid w:val="00380B4B"/>
    <w:rsid w:val="0038164C"/>
    <w:rsid w:val="0038197F"/>
    <w:rsid w:val="00381C3B"/>
    <w:rsid w:val="0038304D"/>
    <w:rsid w:val="00384A96"/>
    <w:rsid w:val="00384C70"/>
    <w:rsid w:val="003851A5"/>
    <w:rsid w:val="00385C9F"/>
    <w:rsid w:val="00387086"/>
    <w:rsid w:val="00387090"/>
    <w:rsid w:val="00387578"/>
    <w:rsid w:val="00387681"/>
    <w:rsid w:val="003902CB"/>
    <w:rsid w:val="003912A6"/>
    <w:rsid w:val="00391A1C"/>
    <w:rsid w:val="00391C48"/>
    <w:rsid w:val="00391EE6"/>
    <w:rsid w:val="00392D25"/>
    <w:rsid w:val="0039394D"/>
    <w:rsid w:val="00393AF2"/>
    <w:rsid w:val="00394B96"/>
    <w:rsid w:val="003951BB"/>
    <w:rsid w:val="0039584D"/>
    <w:rsid w:val="003964BD"/>
    <w:rsid w:val="00396F61"/>
    <w:rsid w:val="003975C7"/>
    <w:rsid w:val="0039786E"/>
    <w:rsid w:val="003A01BC"/>
    <w:rsid w:val="003A01BE"/>
    <w:rsid w:val="003A024C"/>
    <w:rsid w:val="003A0820"/>
    <w:rsid w:val="003A1FFD"/>
    <w:rsid w:val="003A2425"/>
    <w:rsid w:val="003A27C0"/>
    <w:rsid w:val="003A2E86"/>
    <w:rsid w:val="003A3850"/>
    <w:rsid w:val="003A3B1A"/>
    <w:rsid w:val="003A3CCD"/>
    <w:rsid w:val="003A4E41"/>
    <w:rsid w:val="003A59AE"/>
    <w:rsid w:val="003A6709"/>
    <w:rsid w:val="003A6BF2"/>
    <w:rsid w:val="003A7184"/>
    <w:rsid w:val="003A76A5"/>
    <w:rsid w:val="003A7B6E"/>
    <w:rsid w:val="003A7D3C"/>
    <w:rsid w:val="003B023C"/>
    <w:rsid w:val="003B0243"/>
    <w:rsid w:val="003B0887"/>
    <w:rsid w:val="003B0ACA"/>
    <w:rsid w:val="003B0C7E"/>
    <w:rsid w:val="003B0D02"/>
    <w:rsid w:val="003B1867"/>
    <w:rsid w:val="003B1D10"/>
    <w:rsid w:val="003B1D47"/>
    <w:rsid w:val="003B22BF"/>
    <w:rsid w:val="003B2680"/>
    <w:rsid w:val="003B3878"/>
    <w:rsid w:val="003B40A4"/>
    <w:rsid w:val="003B58CC"/>
    <w:rsid w:val="003B5987"/>
    <w:rsid w:val="003B62AF"/>
    <w:rsid w:val="003B7177"/>
    <w:rsid w:val="003B7AE4"/>
    <w:rsid w:val="003B7CDB"/>
    <w:rsid w:val="003B7E6F"/>
    <w:rsid w:val="003C10AD"/>
    <w:rsid w:val="003C20BD"/>
    <w:rsid w:val="003C268A"/>
    <w:rsid w:val="003C3064"/>
    <w:rsid w:val="003C414C"/>
    <w:rsid w:val="003C439D"/>
    <w:rsid w:val="003C520D"/>
    <w:rsid w:val="003C6889"/>
    <w:rsid w:val="003C6959"/>
    <w:rsid w:val="003C69B1"/>
    <w:rsid w:val="003C7108"/>
    <w:rsid w:val="003D16A6"/>
    <w:rsid w:val="003D2170"/>
    <w:rsid w:val="003D4B30"/>
    <w:rsid w:val="003D54E2"/>
    <w:rsid w:val="003D5D98"/>
    <w:rsid w:val="003D668A"/>
    <w:rsid w:val="003D6BB8"/>
    <w:rsid w:val="003D7A03"/>
    <w:rsid w:val="003E0D78"/>
    <w:rsid w:val="003E109D"/>
    <w:rsid w:val="003E14A7"/>
    <w:rsid w:val="003E2170"/>
    <w:rsid w:val="003E3A7E"/>
    <w:rsid w:val="003E3C88"/>
    <w:rsid w:val="003E4B1E"/>
    <w:rsid w:val="003E4B6B"/>
    <w:rsid w:val="003E4B96"/>
    <w:rsid w:val="003E55D9"/>
    <w:rsid w:val="003E56A0"/>
    <w:rsid w:val="003E5757"/>
    <w:rsid w:val="003E6FBF"/>
    <w:rsid w:val="003E72A1"/>
    <w:rsid w:val="003F0138"/>
    <w:rsid w:val="003F032E"/>
    <w:rsid w:val="003F098B"/>
    <w:rsid w:val="003F0B4E"/>
    <w:rsid w:val="003F18AF"/>
    <w:rsid w:val="003F2890"/>
    <w:rsid w:val="003F3CCF"/>
    <w:rsid w:val="003F5113"/>
    <w:rsid w:val="003F54FD"/>
    <w:rsid w:val="003F5C2F"/>
    <w:rsid w:val="003F6AC6"/>
    <w:rsid w:val="003F7246"/>
    <w:rsid w:val="003F75D6"/>
    <w:rsid w:val="003F77AF"/>
    <w:rsid w:val="00400005"/>
    <w:rsid w:val="004002E3"/>
    <w:rsid w:val="004004A2"/>
    <w:rsid w:val="0040166A"/>
    <w:rsid w:val="0040210F"/>
    <w:rsid w:val="00402B0C"/>
    <w:rsid w:val="004035FE"/>
    <w:rsid w:val="00403D05"/>
    <w:rsid w:val="004049E4"/>
    <w:rsid w:val="004053B7"/>
    <w:rsid w:val="00405E59"/>
    <w:rsid w:val="00406859"/>
    <w:rsid w:val="00406C51"/>
    <w:rsid w:val="00406DDF"/>
    <w:rsid w:val="00407419"/>
    <w:rsid w:val="004078FF"/>
    <w:rsid w:val="00407C87"/>
    <w:rsid w:val="00407E0C"/>
    <w:rsid w:val="00410234"/>
    <w:rsid w:val="0041026C"/>
    <w:rsid w:val="004108BF"/>
    <w:rsid w:val="004125DA"/>
    <w:rsid w:val="004126BF"/>
    <w:rsid w:val="00413B44"/>
    <w:rsid w:val="004141F9"/>
    <w:rsid w:val="004150B6"/>
    <w:rsid w:val="004153D4"/>
    <w:rsid w:val="00415620"/>
    <w:rsid w:val="00416589"/>
    <w:rsid w:val="004169F4"/>
    <w:rsid w:val="00417343"/>
    <w:rsid w:val="00420CCA"/>
    <w:rsid w:val="00421A6B"/>
    <w:rsid w:val="0042204D"/>
    <w:rsid w:val="00422417"/>
    <w:rsid w:val="0042255A"/>
    <w:rsid w:val="00422A48"/>
    <w:rsid w:val="00422E1A"/>
    <w:rsid w:val="00422EE3"/>
    <w:rsid w:val="00423073"/>
    <w:rsid w:val="0042393F"/>
    <w:rsid w:val="00424554"/>
    <w:rsid w:val="0042468F"/>
    <w:rsid w:val="004249D3"/>
    <w:rsid w:val="004250F0"/>
    <w:rsid w:val="00425F14"/>
    <w:rsid w:val="00426412"/>
    <w:rsid w:val="0042793D"/>
    <w:rsid w:val="00427FEE"/>
    <w:rsid w:val="004302EC"/>
    <w:rsid w:val="00430422"/>
    <w:rsid w:val="00430BE2"/>
    <w:rsid w:val="00430CD3"/>
    <w:rsid w:val="0043116F"/>
    <w:rsid w:val="0043128D"/>
    <w:rsid w:val="004315A3"/>
    <w:rsid w:val="0043183D"/>
    <w:rsid w:val="0043186A"/>
    <w:rsid w:val="00431C6A"/>
    <w:rsid w:val="004333F1"/>
    <w:rsid w:val="004335EC"/>
    <w:rsid w:val="004340FA"/>
    <w:rsid w:val="004353F8"/>
    <w:rsid w:val="00435CBA"/>
    <w:rsid w:val="00436A44"/>
    <w:rsid w:val="00436F20"/>
    <w:rsid w:val="00437F37"/>
    <w:rsid w:val="00440210"/>
    <w:rsid w:val="00440516"/>
    <w:rsid w:val="0044161F"/>
    <w:rsid w:val="00441776"/>
    <w:rsid w:val="00441955"/>
    <w:rsid w:val="00441982"/>
    <w:rsid w:val="00442C84"/>
    <w:rsid w:val="00442E3A"/>
    <w:rsid w:val="0044357F"/>
    <w:rsid w:val="00443704"/>
    <w:rsid w:val="00443FB5"/>
    <w:rsid w:val="004446EF"/>
    <w:rsid w:val="0044527E"/>
    <w:rsid w:val="00445314"/>
    <w:rsid w:val="004453DE"/>
    <w:rsid w:val="00447929"/>
    <w:rsid w:val="00447F6B"/>
    <w:rsid w:val="0045143D"/>
    <w:rsid w:val="00451ACC"/>
    <w:rsid w:val="00453588"/>
    <w:rsid w:val="004537B5"/>
    <w:rsid w:val="00454158"/>
    <w:rsid w:val="00454E47"/>
    <w:rsid w:val="00455BF5"/>
    <w:rsid w:val="00456F82"/>
    <w:rsid w:val="004600B2"/>
    <w:rsid w:val="0046172F"/>
    <w:rsid w:val="00461F9F"/>
    <w:rsid w:val="004627CD"/>
    <w:rsid w:val="0046289E"/>
    <w:rsid w:val="00462DAB"/>
    <w:rsid w:val="00462DEF"/>
    <w:rsid w:val="00463566"/>
    <w:rsid w:val="00463DD9"/>
    <w:rsid w:val="004649A6"/>
    <w:rsid w:val="00464D7B"/>
    <w:rsid w:val="00464DB5"/>
    <w:rsid w:val="00464E37"/>
    <w:rsid w:val="0046519B"/>
    <w:rsid w:val="00465663"/>
    <w:rsid w:val="00467D7D"/>
    <w:rsid w:val="00470334"/>
    <w:rsid w:val="00470E79"/>
    <w:rsid w:val="004718E3"/>
    <w:rsid w:val="00473A90"/>
    <w:rsid w:val="00473C8C"/>
    <w:rsid w:val="0047422E"/>
    <w:rsid w:val="0047545D"/>
    <w:rsid w:val="00475D0D"/>
    <w:rsid w:val="00475F09"/>
    <w:rsid w:val="00475F25"/>
    <w:rsid w:val="00476FE6"/>
    <w:rsid w:val="00477229"/>
    <w:rsid w:val="00481129"/>
    <w:rsid w:val="0048244C"/>
    <w:rsid w:val="00482997"/>
    <w:rsid w:val="00483A91"/>
    <w:rsid w:val="00483BBA"/>
    <w:rsid w:val="00484788"/>
    <w:rsid w:val="0048578E"/>
    <w:rsid w:val="00486203"/>
    <w:rsid w:val="004872C0"/>
    <w:rsid w:val="00487694"/>
    <w:rsid w:val="00487F6F"/>
    <w:rsid w:val="00490883"/>
    <w:rsid w:val="00491EF8"/>
    <w:rsid w:val="00492E86"/>
    <w:rsid w:val="004931F8"/>
    <w:rsid w:val="00493599"/>
    <w:rsid w:val="00494F28"/>
    <w:rsid w:val="0049516C"/>
    <w:rsid w:val="0049764A"/>
    <w:rsid w:val="00497921"/>
    <w:rsid w:val="00497C2C"/>
    <w:rsid w:val="004A08E8"/>
    <w:rsid w:val="004A0971"/>
    <w:rsid w:val="004A27F8"/>
    <w:rsid w:val="004A287A"/>
    <w:rsid w:val="004A2C18"/>
    <w:rsid w:val="004A3144"/>
    <w:rsid w:val="004A315B"/>
    <w:rsid w:val="004A330F"/>
    <w:rsid w:val="004A34A9"/>
    <w:rsid w:val="004A3535"/>
    <w:rsid w:val="004A393E"/>
    <w:rsid w:val="004A446C"/>
    <w:rsid w:val="004A4AC8"/>
    <w:rsid w:val="004A500A"/>
    <w:rsid w:val="004A54B4"/>
    <w:rsid w:val="004A5899"/>
    <w:rsid w:val="004A58DF"/>
    <w:rsid w:val="004A6DD3"/>
    <w:rsid w:val="004B0606"/>
    <w:rsid w:val="004B0AF1"/>
    <w:rsid w:val="004B0E37"/>
    <w:rsid w:val="004B2791"/>
    <w:rsid w:val="004B35A1"/>
    <w:rsid w:val="004B3997"/>
    <w:rsid w:val="004B3B0E"/>
    <w:rsid w:val="004B46B4"/>
    <w:rsid w:val="004B4DEE"/>
    <w:rsid w:val="004B5757"/>
    <w:rsid w:val="004B57A9"/>
    <w:rsid w:val="004C02AF"/>
    <w:rsid w:val="004C11D5"/>
    <w:rsid w:val="004C1DAF"/>
    <w:rsid w:val="004C3060"/>
    <w:rsid w:val="004C4D85"/>
    <w:rsid w:val="004C623E"/>
    <w:rsid w:val="004C63A8"/>
    <w:rsid w:val="004C65EE"/>
    <w:rsid w:val="004C6651"/>
    <w:rsid w:val="004C6A1D"/>
    <w:rsid w:val="004C7FEF"/>
    <w:rsid w:val="004D1397"/>
    <w:rsid w:val="004D2B72"/>
    <w:rsid w:val="004D3379"/>
    <w:rsid w:val="004D34FA"/>
    <w:rsid w:val="004D363B"/>
    <w:rsid w:val="004D4989"/>
    <w:rsid w:val="004D4E0F"/>
    <w:rsid w:val="004D533B"/>
    <w:rsid w:val="004D6801"/>
    <w:rsid w:val="004D769B"/>
    <w:rsid w:val="004D7CC1"/>
    <w:rsid w:val="004E14F1"/>
    <w:rsid w:val="004E1B33"/>
    <w:rsid w:val="004E1C47"/>
    <w:rsid w:val="004E3294"/>
    <w:rsid w:val="004E3610"/>
    <w:rsid w:val="004E3968"/>
    <w:rsid w:val="004E4FBF"/>
    <w:rsid w:val="004E615D"/>
    <w:rsid w:val="004E6520"/>
    <w:rsid w:val="004E6C07"/>
    <w:rsid w:val="004E7321"/>
    <w:rsid w:val="004E75E9"/>
    <w:rsid w:val="004E7A63"/>
    <w:rsid w:val="004F0640"/>
    <w:rsid w:val="004F0D01"/>
    <w:rsid w:val="004F1677"/>
    <w:rsid w:val="004F2879"/>
    <w:rsid w:val="004F2EA8"/>
    <w:rsid w:val="004F35E9"/>
    <w:rsid w:val="004F3842"/>
    <w:rsid w:val="004F3A68"/>
    <w:rsid w:val="004F3AE4"/>
    <w:rsid w:val="004F4AAF"/>
    <w:rsid w:val="004F51E6"/>
    <w:rsid w:val="004F5F7B"/>
    <w:rsid w:val="004F62E9"/>
    <w:rsid w:val="004F6431"/>
    <w:rsid w:val="004F75F4"/>
    <w:rsid w:val="004F79BA"/>
    <w:rsid w:val="00500B6F"/>
    <w:rsid w:val="005012EE"/>
    <w:rsid w:val="00501FCC"/>
    <w:rsid w:val="00502981"/>
    <w:rsid w:val="00502C2F"/>
    <w:rsid w:val="005035D2"/>
    <w:rsid w:val="00503A55"/>
    <w:rsid w:val="0050412F"/>
    <w:rsid w:val="005051CC"/>
    <w:rsid w:val="0050732C"/>
    <w:rsid w:val="0051148F"/>
    <w:rsid w:val="005115DC"/>
    <w:rsid w:val="00512052"/>
    <w:rsid w:val="005127D3"/>
    <w:rsid w:val="00514072"/>
    <w:rsid w:val="00514901"/>
    <w:rsid w:val="00515055"/>
    <w:rsid w:val="005150DA"/>
    <w:rsid w:val="00516530"/>
    <w:rsid w:val="00516891"/>
    <w:rsid w:val="00516C97"/>
    <w:rsid w:val="0051744F"/>
    <w:rsid w:val="00517981"/>
    <w:rsid w:val="00520ADD"/>
    <w:rsid w:val="00521415"/>
    <w:rsid w:val="00522063"/>
    <w:rsid w:val="0052211D"/>
    <w:rsid w:val="005258D9"/>
    <w:rsid w:val="005267E3"/>
    <w:rsid w:val="00526990"/>
    <w:rsid w:val="00526F43"/>
    <w:rsid w:val="00526F5D"/>
    <w:rsid w:val="00530838"/>
    <w:rsid w:val="00532107"/>
    <w:rsid w:val="005325AC"/>
    <w:rsid w:val="00535207"/>
    <w:rsid w:val="00535308"/>
    <w:rsid w:val="00536325"/>
    <w:rsid w:val="0053777F"/>
    <w:rsid w:val="005404AC"/>
    <w:rsid w:val="00540E47"/>
    <w:rsid w:val="00541BB0"/>
    <w:rsid w:val="00541E9A"/>
    <w:rsid w:val="005433F5"/>
    <w:rsid w:val="005434BC"/>
    <w:rsid w:val="005438B2"/>
    <w:rsid w:val="0054500F"/>
    <w:rsid w:val="00545D3F"/>
    <w:rsid w:val="00546159"/>
    <w:rsid w:val="0054638F"/>
    <w:rsid w:val="00546B4A"/>
    <w:rsid w:val="00546B60"/>
    <w:rsid w:val="00546D22"/>
    <w:rsid w:val="005478EC"/>
    <w:rsid w:val="005478F0"/>
    <w:rsid w:val="00547B52"/>
    <w:rsid w:val="0055007A"/>
    <w:rsid w:val="00550CCC"/>
    <w:rsid w:val="005517DE"/>
    <w:rsid w:val="00551884"/>
    <w:rsid w:val="00551C7E"/>
    <w:rsid w:val="00553011"/>
    <w:rsid w:val="0055354E"/>
    <w:rsid w:val="00553B10"/>
    <w:rsid w:val="00553B30"/>
    <w:rsid w:val="005540C0"/>
    <w:rsid w:val="00554E62"/>
    <w:rsid w:val="00554F6E"/>
    <w:rsid w:val="0055598B"/>
    <w:rsid w:val="00555A1A"/>
    <w:rsid w:val="00556CF3"/>
    <w:rsid w:val="00556F9C"/>
    <w:rsid w:val="00560B4D"/>
    <w:rsid w:val="00561490"/>
    <w:rsid w:val="00562645"/>
    <w:rsid w:val="00563494"/>
    <w:rsid w:val="0056358C"/>
    <w:rsid w:val="00564846"/>
    <w:rsid w:val="00564D5C"/>
    <w:rsid w:val="005662B6"/>
    <w:rsid w:val="005700D4"/>
    <w:rsid w:val="005723F8"/>
    <w:rsid w:val="0057284A"/>
    <w:rsid w:val="005737FE"/>
    <w:rsid w:val="00573BD9"/>
    <w:rsid w:val="0057484F"/>
    <w:rsid w:val="00574D28"/>
    <w:rsid w:val="00575123"/>
    <w:rsid w:val="00575AAA"/>
    <w:rsid w:val="0057798F"/>
    <w:rsid w:val="00583CAC"/>
    <w:rsid w:val="00585747"/>
    <w:rsid w:val="00585CEF"/>
    <w:rsid w:val="00585DA3"/>
    <w:rsid w:val="00586E0C"/>
    <w:rsid w:val="00587557"/>
    <w:rsid w:val="00587906"/>
    <w:rsid w:val="0059035F"/>
    <w:rsid w:val="005906C6"/>
    <w:rsid w:val="00592AB9"/>
    <w:rsid w:val="0059503F"/>
    <w:rsid w:val="0059531C"/>
    <w:rsid w:val="00595F4C"/>
    <w:rsid w:val="0059669F"/>
    <w:rsid w:val="00597422"/>
    <w:rsid w:val="005974A3"/>
    <w:rsid w:val="0059791A"/>
    <w:rsid w:val="005A056E"/>
    <w:rsid w:val="005A098C"/>
    <w:rsid w:val="005A1224"/>
    <w:rsid w:val="005A1482"/>
    <w:rsid w:val="005A14AF"/>
    <w:rsid w:val="005A1595"/>
    <w:rsid w:val="005A27C1"/>
    <w:rsid w:val="005A2DAE"/>
    <w:rsid w:val="005A44F4"/>
    <w:rsid w:val="005A5321"/>
    <w:rsid w:val="005A59AD"/>
    <w:rsid w:val="005A7092"/>
    <w:rsid w:val="005A7A66"/>
    <w:rsid w:val="005A7F23"/>
    <w:rsid w:val="005B0F21"/>
    <w:rsid w:val="005B1275"/>
    <w:rsid w:val="005B12DB"/>
    <w:rsid w:val="005B198E"/>
    <w:rsid w:val="005B1ABF"/>
    <w:rsid w:val="005B3B38"/>
    <w:rsid w:val="005B3DA2"/>
    <w:rsid w:val="005B42E2"/>
    <w:rsid w:val="005B574D"/>
    <w:rsid w:val="005B6989"/>
    <w:rsid w:val="005B6BE0"/>
    <w:rsid w:val="005B73C0"/>
    <w:rsid w:val="005B79E5"/>
    <w:rsid w:val="005B7D3A"/>
    <w:rsid w:val="005C02C7"/>
    <w:rsid w:val="005C042A"/>
    <w:rsid w:val="005C08ED"/>
    <w:rsid w:val="005C0E7B"/>
    <w:rsid w:val="005C13B9"/>
    <w:rsid w:val="005C252F"/>
    <w:rsid w:val="005C3A8A"/>
    <w:rsid w:val="005C3B57"/>
    <w:rsid w:val="005C5425"/>
    <w:rsid w:val="005C5875"/>
    <w:rsid w:val="005C61A3"/>
    <w:rsid w:val="005C7584"/>
    <w:rsid w:val="005C79BA"/>
    <w:rsid w:val="005C79BE"/>
    <w:rsid w:val="005D09FE"/>
    <w:rsid w:val="005D1C18"/>
    <w:rsid w:val="005D2A14"/>
    <w:rsid w:val="005D2ED4"/>
    <w:rsid w:val="005D35B6"/>
    <w:rsid w:val="005D3CFD"/>
    <w:rsid w:val="005D5575"/>
    <w:rsid w:val="005D5912"/>
    <w:rsid w:val="005D5B0F"/>
    <w:rsid w:val="005D5E1B"/>
    <w:rsid w:val="005D647C"/>
    <w:rsid w:val="005D6E88"/>
    <w:rsid w:val="005D7086"/>
    <w:rsid w:val="005D732D"/>
    <w:rsid w:val="005D77FD"/>
    <w:rsid w:val="005D7970"/>
    <w:rsid w:val="005E1D4A"/>
    <w:rsid w:val="005E2A5F"/>
    <w:rsid w:val="005E2E15"/>
    <w:rsid w:val="005E315D"/>
    <w:rsid w:val="005E32A4"/>
    <w:rsid w:val="005E3ACD"/>
    <w:rsid w:val="005E3E17"/>
    <w:rsid w:val="005E5A50"/>
    <w:rsid w:val="005E6131"/>
    <w:rsid w:val="005E6D7B"/>
    <w:rsid w:val="005E7541"/>
    <w:rsid w:val="005F142A"/>
    <w:rsid w:val="005F30D6"/>
    <w:rsid w:val="005F374A"/>
    <w:rsid w:val="005F3F57"/>
    <w:rsid w:val="005F4003"/>
    <w:rsid w:val="005F43BC"/>
    <w:rsid w:val="005F5924"/>
    <w:rsid w:val="005F5CF7"/>
    <w:rsid w:val="005F5DC6"/>
    <w:rsid w:val="005F5EB6"/>
    <w:rsid w:val="005F5F68"/>
    <w:rsid w:val="005F6367"/>
    <w:rsid w:val="005F6549"/>
    <w:rsid w:val="005F703E"/>
    <w:rsid w:val="005F70A2"/>
    <w:rsid w:val="005F7254"/>
    <w:rsid w:val="005F7BAA"/>
    <w:rsid w:val="00600271"/>
    <w:rsid w:val="00600BAA"/>
    <w:rsid w:val="00600D8B"/>
    <w:rsid w:val="00600DB8"/>
    <w:rsid w:val="006011A1"/>
    <w:rsid w:val="006013D7"/>
    <w:rsid w:val="0060348A"/>
    <w:rsid w:val="00603C07"/>
    <w:rsid w:val="00604491"/>
    <w:rsid w:val="00604897"/>
    <w:rsid w:val="0060557D"/>
    <w:rsid w:val="006057D8"/>
    <w:rsid w:val="00605843"/>
    <w:rsid w:val="0060599C"/>
    <w:rsid w:val="00605C17"/>
    <w:rsid w:val="00605EE7"/>
    <w:rsid w:val="00605FD9"/>
    <w:rsid w:val="0060663A"/>
    <w:rsid w:val="0060684E"/>
    <w:rsid w:val="00606A41"/>
    <w:rsid w:val="0060785C"/>
    <w:rsid w:val="00607F14"/>
    <w:rsid w:val="0061064D"/>
    <w:rsid w:val="00610C7B"/>
    <w:rsid w:val="00611432"/>
    <w:rsid w:val="00611DB4"/>
    <w:rsid w:val="006121B0"/>
    <w:rsid w:val="00612481"/>
    <w:rsid w:val="006127F8"/>
    <w:rsid w:val="00612B8A"/>
    <w:rsid w:val="00612C2A"/>
    <w:rsid w:val="006145AC"/>
    <w:rsid w:val="006148A4"/>
    <w:rsid w:val="00614C20"/>
    <w:rsid w:val="00615215"/>
    <w:rsid w:val="00615872"/>
    <w:rsid w:val="006159CE"/>
    <w:rsid w:val="00616032"/>
    <w:rsid w:val="00616411"/>
    <w:rsid w:val="006166F7"/>
    <w:rsid w:val="00616CC4"/>
    <w:rsid w:val="006179BE"/>
    <w:rsid w:val="006202DB"/>
    <w:rsid w:val="00621A49"/>
    <w:rsid w:val="00621DB4"/>
    <w:rsid w:val="00622937"/>
    <w:rsid w:val="00622AA0"/>
    <w:rsid w:val="0062320C"/>
    <w:rsid w:val="00623551"/>
    <w:rsid w:val="006241A4"/>
    <w:rsid w:val="006243F4"/>
    <w:rsid w:val="00624D85"/>
    <w:rsid w:val="00625432"/>
    <w:rsid w:val="006266F5"/>
    <w:rsid w:val="006270FF"/>
    <w:rsid w:val="00630378"/>
    <w:rsid w:val="00630C45"/>
    <w:rsid w:val="00630DA1"/>
    <w:rsid w:val="00631144"/>
    <w:rsid w:val="00631353"/>
    <w:rsid w:val="00632174"/>
    <w:rsid w:val="0063225E"/>
    <w:rsid w:val="00633285"/>
    <w:rsid w:val="006332B3"/>
    <w:rsid w:val="00634026"/>
    <w:rsid w:val="0063457A"/>
    <w:rsid w:val="006355C4"/>
    <w:rsid w:val="00636180"/>
    <w:rsid w:val="00636251"/>
    <w:rsid w:val="006365CF"/>
    <w:rsid w:val="0063662A"/>
    <w:rsid w:val="0064117A"/>
    <w:rsid w:val="00641A2E"/>
    <w:rsid w:val="00641D27"/>
    <w:rsid w:val="0064207B"/>
    <w:rsid w:val="00642398"/>
    <w:rsid w:val="006423D6"/>
    <w:rsid w:val="00644E70"/>
    <w:rsid w:val="006457DB"/>
    <w:rsid w:val="00646A03"/>
    <w:rsid w:val="00647096"/>
    <w:rsid w:val="006479E9"/>
    <w:rsid w:val="00647F8D"/>
    <w:rsid w:val="00651778"/>
    <w:rsid w:val="00651B85"/>
    <w:rsid w:val="00651D58"/>
    <w:rsid w:val="00652669"/>
    <w:rsid w:val="006528B7"/>
    <w:rsid w:val="00652D74"/>
    <w:rsid w:val="00653171"/>
    <w:rsid w:val="0065341D"/>
    <w:rsid w:val="00653E6A"/>
    <w:rsid w:val="00653EE8"/>
    <w:rsid w:val="0065521D"/>
    <w:rsid w:val="006556F3"/>
    <w:rsid w:val="00655B9B"/>
    <w:rsid w:val="00656A53"/>
    <w:rsid w:val="00657294"/>
    <w:rsid w:val="006602B3"/>
    <w:rsid w:val="006609E9"/>
    <w:rsid w:val="00661B40"/>
    <w:rsid w:val="00662395"/>
    <w:rsid w:val="00662500"/>
    <w:rsid w:val="00662A5E"/>
    <w:rsid w:val="00662AE2"/>
    <w:rsid w:val="00662B8C"/>
    <w:rsid w:val="00662D80"/>
    <w:rsid w:val="006635D5"/>
    <w:rsid w:val="00666521"/>
    <w:rsid w:val="006674EF"/>
    <w:rsid w:val="00667A46"/>
    <w:rsid w:val="0067173D"/>
    <w:rsid w:val="00671B5D"/>
    <w:rsid w:val="00671B82"/>
    <w:rsid w:val="00673214"/>
    <w:rsid w:val="00673295"/>
    <w:rsid w:val="0067414D"/>
    <w:rsid w:val="00675995"/>
    <w:rsid w:val="006775CE"/>
    <w:rsid w:val="00677DDC"/>
    <w:rsid w:val="006804FD"/>
    <w:rsid w:val="00680AEA"/>
    <w:rsid w:val="00680AFB"/>
    <w:rsid w:val="00681183"/>
    <w:rsid w:val="006812B6"/>
    <w:rsid w:val="0068144B"/>
    <w:rsid w:val="00683BA7"/>
    <w:rsid w:val="00683C3A"/>
    <w:rsid w:val="0068611F"/>
    <w:rsid w:val="006864B5"/>
    <w:rsid w:val="00686F04"/>
    <w:rsid w:val="0068787C"/>
    <w:rsid w:val="00690112"/>
    <w:rsid w:val="00691216"/>
    <w:rsid w:val="00691CDB"/>
    <w:rsid w:val="0069284C"/>
    <w:rsid w:val="006932B3"/>
    <w:rsid w:val="006932C9"/>
    <w:rsid w:val="00694584"/>
    <w:rsid w:val="0069464D"/>
    <w:rsid w:val="00697261"/>
    <w:rsid w:val="006A005C"/>
    <w:rsid w:val="006A009F"/>
    <w:rsid w:val="006A1000"/>
    <w:rsid w:val="006A1825"/>
    <w:rsid w:val="006A1AC4"/>
    <w:rsid w:val="006A22D3"/>
    <w:rsid w:val="006A2431"/>
    <w:rsid w:val="006A2938"/>
    <w:rsid w:val="006A39B6"/>
    <w:rsid w:val="006A44DE"/>
    <w:rsid w:val="006A4FF2"/>
    <w:rsid w:val="006A50DD"/>
    <w:rsid w:val="006A6DAC"/>
    <w:rsid w:val="006A726A"/>
    <w:rsid w:val="006A72B7"/>
    <w:rsid w:val="006A7E38"/>
    <w:rsid w:val="006B0C2D"/>
    <w:rsid w:val="006B1745"/>
    <w:rsid w:val="006B2943"/>
    <w:rsid w:val="006B3356"/>
    <w:rsid w:val="006B3CA9"/>
    <w:rsid w:val="006B3D5A"/>
    <w:rsid w:val="006B7EC9"/>
    <w:rsid w:val="006C0DF0"/>
    <w:rsid w:val="006C0FBD"/>
    <w:rsid w:val="006C1A3F"/>
    <w:rsid w:val="006C1BAD"/>
    <w:rsid w:val="006C1CF9"/>
    <w:rsid w:val="006C2BAF"/>
    <w:rsid w:val="006C2D18"/>
    <w:rsid w:val="006C57CB"/>
    <w:rsid w:val="006C6F72"/>
    <w:rsid w:val="006C742B"/>
    <w:rsid w:val="006C7CE9"/>
    <w:rsid w:val="006D1518"/>
    <w:rsid w:val="006D212B"/>
    <w:rsid w:val="006D239E"/>
    <w:rsid w:val="006D277E"/>
    <w:rsid w:val="006D3047"/>
    <w:rsid w:val="006D35E4"/>
    <w:rsid w:val="006D6B1C"/>
    <w:rsid w:val="006D7588"/>
    <w:rsid w:val="006D7AE2"/>
    <w:rsid w:val="006E012F"/>
    <w:rsid w:val="006E06F7"/>
    <w:rsid w:val="006E0A05"/>
    <w:rsid w:val="006E0DB0"/>
    <w:rsid w:val="006E3376"/>
    <w:rsid w:val="006E3B0D"/>
    <w:rsid w:val="006E408C"/>
    <w:rsid w:val="006E458A"/>
    <w:rsid w:val="006E46D1"/>
    <w:rsid w:val="006E4AC1"/>
    <w:rsid w:val="006E4E66"/>
    <w:rsid w:val="006E54F4"/>
    <w:rsid w:val="006E6373"/>
    <w:rsid w:val="006E7FD9"/>
    <w:rsid w:val="006F055E"/>
    <w:rsid w:val="006F0790"/>
    <w:rsid w:val="006F0A38"/>
    <w:rsid w:val="006F19AF"/>
    <w:rsid w:val="006F20A0"/>
    <w:rsid w:val="006F2BB1"/>
    <w:rsid w:val="006F2FAF"/>
    <w:rsid w:val="006F37C1"/>
    <w:rsid w:val="006F432D"/>
    <w:rsid w:val="006F45BC"/>
    <w:rsid w:val="006F49A8"/>
    <w:rsid w:val="006F5083"/>
    <w:rsid w:val="006F6D85"/>
    <w:rsid w:val="007002EB"/>
    <w:rsid w:val="007003AA"/>
    <w:rsid w:val="007005A2"/>
    <w:rsid w:val="00700B17"/>
    <w:rsid w:val="0070177C"/>
    <w:rsid w:val="00702303"/>
    <w:rsid w:val="00702367"/>
    <w:rsid w:val="007027CB"/>
    <w:rsid w:val="00703553"/>
    <w:rsid w:val="007043B4"/>
    <w:rsid w:val="00704A47"/>
    <w:rsid w:val="00705AE0"/>
    <w:rsid w:val="00707331"/>
    <w:rsid w:val="007077C8"/>
    <w:rsid w:val="0070780A"/>
    <w:rsid w:val="007078A4"/>
    <w:rsid w:val="007101C9"/>
    <w:rsid w:val="00710F44"/>
    <w:rsid w:val="00713199"/>
    <w:rsid w:val="00713C39"/>
    <w:rsid w:val="007148AB"/>
    <w:rsid w:val="00714ABE"/>
    <w:rsid w:val="00714D70"/>
    <w:rsid w:val="00715054"/>
    <w:rsid w:val="0071573D"/>
    <w:rsid w:val="0071589C"/>
    <w:rsid w:val="00715F10"/>
    <w:rsid w:val="00716CC3"/>
    <w:rsid w:val="00717945"/>
    <w:rsid w:val="00717A5C"/>
    <w:rsid w:val="00720315"/>
    <w:rsid w:val="007207E7"/>
    <w:rsid w:val="0072122E"/>
    <w:rsid w:val="0072130A"/>
    <w:rsid w:val="00721AE0"/>
    <w:rsid w:val="00721F65"/>
    <w:rsid w:val="007224DA"/>
    <w:rsid w:val="00722B43"/>
    <w:rsid w:val="00722C72"/>
    <w:rsid w:val="007236F6"/>
    <w:rsid w:val="00724E72"/>
    <w:rsid w:val="00725461"/>
    <w:rsid w:val="007254B7"/>
    <w:rsid w:val="00725571"/>
    <w:rsid w:val="0072599B"/>
    <w:rsid w:val="00725DB7"/>
    <w:rsid w:val="00726B6A"/>
    <w:rsid w:val="007271AD"/>
    <w:rsid w:val="007279F2"/>
    <w:rsid w:val="00727BF8"/>
    <w:rsid w:val="00730EB0"/>
    <w:rsid w:val="00730FEE"/>
    <w:rsid w:val="007336E2"/>
    <w:rsid w:val="007337AB"/>
    <w:rsid w:val="00733895"/>
    <w:rsid w:val="007338C0"/>
    <w:rsid w:val="00733E84"/>
    <w:rsid w:val="0073406B"/>
    <w:rsid w:val="00734502"/>
    <w:rsid w:val="00734735"/>
    <w:rsid w:val="0073521B"/>
    <w:rsid w:val="00735416"/>
    <w:rsid w:val="0073608A"/>
    <w:rsid w:val="00737726"/>
    <w:rsid w:val="0074009F"/>
    <w:rsid w:val="00740520"/>
    <w:rsid w:val="00740F48"/>
    <w:rsid w:val="00741B24"/>
    <w:rsid w:val="00741C74"/>
    <w:rsid w:val="00741CED"/>
    <w:rsid w:val="00741F9C"/>
    <w:rsid w:val="00742388"/>
    <w:rsid w:val="007429DC"/>
    <w:rsid w:val="00743B81"/>
    <w:rsid w:val="00743D2D"/>
    <w:rsid w:val="0074429E"/>
    <w:rsid w:val="007444F0"/>
    <w:rsid w:val="00744631"/>
    <w:rsid w:val="00744BD8"/>
    <w:rsid w:val="007450F8"/>
    <w:rsid w:val="0074528C"/>
    <w:rsid w:val="007459C7"/>
    <w:rsid w:val="00747ABB"/>
    <w:rsid w:val="00750728"/>
    <w:rsid w:val="00750B97"/>
    <w:rsid w:val="00750EEF"/>
    <w:rsid w:val="007515E3"/>
    <w:rsid w:val="007531C6"/>
    <w:rsid w:val="0075346A"/>
    <w:rsid w:val="00753DE9"/>
    <w:rsid w:val="0075486E"/>
    <w:rsid w:val="0075498E"/>
    <w:rsid w:val="00754B18"/>
    <w:rsid w:val="00755440"/>
    <w:rsid w:val="00756972"/>
    <w:rsid w:val="00757573"/>
    <w:rsid w:val="00757D6B"/>
    <w:rsid w:val="00760B96"/>
    <w:rsid w:val="007612F7"/>
    <w:rsid w:val="00761682"/>
    <w:rsid w:val="0076184C"/>
    <w:rsid w:val="00761CBD"/>
    <w:rsid w:val="00761E64"/>
    <w:rsid w:val="00761FC8"/>
    <w:rsid w:val="00762296"/>
    <w:rsid w:val="0076416A"/>
    <w:rsid w:val="0076455C"/>
    <w:rsid w:val="0076496F"/>
    <w:rsid w:val="00764B6F"/>
    <w:rsid w:val="00765AC8"/>
    <w:rsid w:val="00766528"/>
    <w:rsid w:val="00766BFF"/>
    <w:rsid w:val="00767499"/>
    <w:rsid w:val="00767730"/>
    <w:rsid w:val="00767A52"/>
    <w:rsid w:val="00770072"/>
    <w:rsid w:val="0077165A"/>
    <w:rsid w:val="007716BC"/>
    <w:rsid w:val="00771813"/>
    <w:rsid w:val="00772D33"/>
    <w:rsid w:val="00772F7E"/>
    <w:rsid w:val="007732D1"/>
    <w:rsid w:val="00773407"/>
    <w:rsid w:val="00773658"/>
    <w:rsid w:val="00773DE5"/>
    <w:rsid w:val="00777BE2"/>
    <w:rsid w:val="00780EA9"/>
    <w:rsid w:val="00781498"/>
    <w:rsid w:val="007814D1"/>
    <w:rsid w:val="00781D25"/>
    <w:rsid w:val="00782335"/>
    <w:rsid w:val="0078271D"/>
    <w:rsid w:val="0078295B"/>
    <w:rsid w:val="00783650"/>
    <w:rsid w:val="00783C87"/>
    <w:rsid w:val="00783D02"/>
    <w:rsid w:val="0078432C"/>
    <w:rsid w:val="007843EF"/>
    <w:rsid w:val="00784C6F"/>
    <w:rsid w:val="00784E0A"/>
    <w:rsid w:val="007853EF"/>
    <w:rsid w:val="007856DD"/>
    <w:rsid w:val="007863D2"/>
    <w:rsid w:val="007866BD"/>
    <w:rsid w:val="007868DD"/>
    <w:rsid w:val="00787055"/>
    <w:rsid w:val="00787123"/>
    <w:rsid w:val="00787165"/>
    <w:rsid w:val="00787345"/>
    <w:rsid w:val="007901D5"/>
    <w:rsid w:val="0079053B"/>
    <w:rsid w:val="00791478"/>
    <w:rsid w:val="00791EC9"/>
    <w:rsid w:val="00792A68"/>
    <w:rsid w:val="0079333D"/>
    <w:rsid w:val="00793425"/>
    <w:rsid w:val="0079378A"/>
    <w:rsid w:val="007938D3"/>
    <w:rsid w:val="00793F9E"/>
    <w:rsid w:val="007941FD"/>
    <w:rsid w:val="00794446"/>
    <w:rsid w:val="007947B7"/>
    <w:rsid w:val="00794C1B"/>
    <w:rsid w:val="0079584C"/>
    <w:rsid w:val="007958E1"/>
    <w:rsid w:val="00796922"/>
    <w:rsid w:val="00797054"/>
    <w:rsid w:val="00797A06"/>
    <w:rsid w:val="00797B8B"/>
    <w:rsid w:val="007A007E"/>
    <w:rsid w:val="007A00BA"/>
    <w:rsid w:val="007A00E0"/>
    <w:rsid w:val="007A080C"/>
    <w:rsid w:val="007A0B84"/>
    <w:rsid w:val="007A128E"/>
    <w:rsid w:val="007A1BC0"/>
    <w:rsid w:val="007A35DA"/>
    <w:rsid w:val="007A4E1B"/>
    <w:rsid w:val="007A656B"/>
    <w:rsid w:val="007A67FC"/>
    <w:rsid w:val="007A7B87"/>
    <w:rsid w:val="007A7BDF"/>
    <w:rsid w:val="007A7CE5"/>
    <w:rsid w:val="007A7E16"/>
    <w:rsid w:val="007B01E2"/>
    <w:rsid w:val="007B126E"/>
    <w:rsid w:val="007B2F86"/>
    <w:rsid w:val="007B386E"/>
    <w:rsid w:val="007B515A"/>
    <w:rsid w:val="007B5513"/>
    <w:rsid w:val="007B587B"/>
    <w:rsid w:val="007B5C96"/>
    <w:rsid w:val="007C025F"/>
    <w:rsid w:val="007C06A3"/>
    <w:rsid w:val="007C0F17"/>
    <w:rsid w:val="007C20D8"/>
    <w:rsid w:val="007C23F3"/>
    <w:rsid w:val="007C2DB7"/>
    <w:rsid w:val="007C38F1"/>
    <w:rsid w:val="007C42EC"/>
    <w:rsid w:val="007C4640"/>
    <w:rsid w:val="007C5203"/>
    <w:rsid w:val="007C68C4"/>
    <w:rsid w:val="007D00EE"/>
    <w:rsid w:val="007D139E"/>
    <w:rsid w:val="007D300E"/>
    <w:rsid w:val="007D3444"/>
    <w:rsid w:val="007D3AB7"/>
    <w:rsid w:val="007D56DE"/>
    <w:rsid w:val="007D5AA4"/>
    <w:rsid w:val="007D5D1D"/>
    <w:rsid w:val="007D5E01"/>
    <w:rsid w:val="007D65E1"/>
    <w:rsid w:val="007E02AE"/>
    <w:rsid w:val="007E059C"/>
    <w:rsid w:val="007E06FF"/>
    <w:rsid w:val="007E0D9F"/>
    <w:rsid w:val="007E1441"/>
    <w:rsid w:val="007E1511"/>
    <w:rsid w:val="007E1C12"/>
    <w:rsid w:val="007E2276"/>
    <w:rsid w:val="007E2432"/>
    <w:rsid w:val="007E272A"/>
    <w:rsid w:val="007E406A"/>
    <w:rsid w:val="007E4E0A"/>
    <w:rsid w:val="007E604C"/>
    <w:rsid w:val="007E6D42"/>
    <w:rsid w:val="007E70AB"/>
    <w:rsid w:val="007E768A"/>
    <w:rsid w:val="007F0261"/>
    <w:rsid w:val="007F02ED"/>
    <w:rsid w:val="007F0312"/>
    <w:rsid w:val="007F1CC6"/>
    <w:rsid w:val="007F246E"/>
    <w:rsid w:val="007F25A0"/>
    <w:rsid w:val="007F2A95"/>
    <w:rsid w:val="007F2BB2"/>
    <w:rsid w:val="007F3395"/>
    <w:rsid w:val="007F3770"/>
    <w:rsid w:val="007F3F5D"/>
    <w:rsid w:val="007F52B4"/>
    <w:rsid w:val="007F5493"/>
    <w:rsid w:val="007F587F"/>
    <w:rsid w:val="007F6EC0"/>
    <w:rsid w:val="007F6EEB"/>
    <w:rsid w:val="007F7E61"/>
    <w:rsid w:val="00800227"/>
    <w:rsid w:val="008006DF"/>
    <w:rsid w:val="00800FF5"/>
    <w:rsid w:val="00802277"/>
    <w:rsid w:val="0080229C"/>
    <w:rsid w:val="008028E2"/>
    <w:rsid w:val="00802A0E"/>
    <w:rsid w:val="00802F3F"/>
    <w:rsid w:val="0080441D"/>
    <w:rsid w:val="008046A3"/>
    <w:rsid w:val="00804BA4"/>
    <w:rsid w:val="00804E2B"/>
    <w:rsid w:val="0080624C"/>
    <w:rsid w:val="00812E8F"/>
    <w:rsid w:val="00812FDE"/>
    <w:rsid w:val="00813BC3"/>
    <w:rsid w:val="0081454A"/>
    <w:rsid w:val="00814574"/>
    <w:rsid w:val="0081624B"/>
    <w:rsid w:val="0081706B"/>
    <w:rsid w:val="00817714"/>
    <w:rsid w:val="0082029E"/>
    <w:rsid w:val="00820599"/>
    <w:rsid w:val="00820A8B"/>
    <w:rsid w:val="00820B36"/>
    <w:rsid w:val="00820C9D"/>
    <w:rsid w:val="0082434A"/>
    <w:rsid w:val="008248BC"/>
    <w:rsid w:val="0082728A"/>
    <w:rsid w:val="00827540"/>
    <w:rsid w:val="008277BD"/>
    <w:rsid w:val="0082783B"/>
    <w:rsid w:val="0083060F"/>
    <w:rsid w:val="0083181D"/>
    <w:rsid w:val="008323BB"/>
    <w:rsid w:val="00832903"/>
    <w:rsid w:val="00833FD4"/>
    <w:rsid w:val="0083422D"/>
    <w:rsid w:val="008345A4"/>
    <w:rsid w:val="008349C0"/>
    <w:rsid w:val="008349F4"/>
    <w:rsid w:val="00834EB6"/>
    <w:rsid w:val="00834F63"/>
    <w:rsid w:val="00836B0A"/>
    <w:rsid w:val="00837466"/>
    <w:rsid w:val="008375AB"/>
    <w:rsid w:val="0084032E"/>
    <w:rsid w:val="008421DD"/>
    <w:rsid w:val="0084241B"/>
    <w:rsid w:val="0084265C"/>
    <w:rsid w:val="0084305D"/>
    <w:rsid w:val="00843810"/>
    <w:rsid w:val="00845908"/>
    <w:rsid w:val="008466A6"/>
    <w:rsid w:val="008470C0"/>
    <w:rsid w:val="00847153"/>
    <w:rsid w:val="008472DC"/>
    <w:rsid w:val="008473F4"/>
    <w:rsid w:val="008479F7"/>
    <w:rsid w:val="00851151"/>
    <w:rsid w:val="0085117A"/>
    <w:rsid w:val="0085123A"/>
    <w:rsid w:val="00852876"/>
    <w:rsid w:val="008533F5"/>
    <w:rsid w:val="0085352F"/>
    <w:rsid w:val="00854108"/>
    <w:rsid w:val="00854260"/>
    <w:rsid w:val="00854D88"/>
    <w:rsid w:val="008553EC"/>
    <w:rsid w:val="00855570"/>
    <w:rsid w:val="00855C02"/>
    <w:rsid w:val="00855D00"/>
    <w:rsid w:val="0085709B"/>
    <w:rsid w:val="00857304"/>
    <w:rsid w:val="00857842"/>
    <w:rsid w:val="0086099B"/>
    <w:rsid w:val="0086124E"/>
    <w:rsid w:val="00861A2F"/>
    <w:rsid w:val="00861A9B"/>
    <w:rsid w:val="00861B84"/>
    <w:rsid w:val="00861C68"/>
    <w:rsid w:val="00862181"/>
    <w:rsid w:val="00862C7C"/>
    <w:rsid w:val="00865ED7"/>
    <w:rsid w:val="00866477"/>
    <w:rsid w:val="00866732"/>
    <w:rsid w:val="008668D7"/>
    <w:rsid w:val="00866CFB"/>
    <w:rsid w:val="008671AA"/>
    <w:rsid w:val="00867443"/>
    <w:rsid w:val="0087059E"/>
    <w:rsid w:val="008716C0"/>
    <w:rsid w:val="008723AB"/>
    <w:rsid w:val="00873ECF"/>
    <w:rsid w:val="0087498D"/>
    <w:rsid w:val="00874CF3"/>
    <w:rsid w:val="00875DBE"/>
    <w:rsid w:val="0087709E"/>
    <w:rsid w:val="00877FBA"/>
    <w:rsid w:val="00880026"/>
    <w:rsid w:val="008808C0"/>
    <w:rsid w:val="008826AF"/>
    <w:rsid w:val="00882F25"/>
    <w:rsid w:val="00883391"/>
    <w:rsid w:val="008838D7"/>
    <w:rsid w:val="0088526B"/>
    <w:rsid w:val="008856AC"/>
    <w:rsid w:val="0088646B"/>
    <w:rsid w:val="00886956"/>
    <w:rsid w:val="008877B3"/>
    <w:rsid w:val="00887DC5"/>
    <w:rsid w:val="00887F82"/>
    <w:rsid w:val="008913F4"/>
    <w:rsid w:val="00891FBB"/>
    <w:rsid w:val="00892117"/>
    <w:rsid w:val="00893433"/>
    <w:rsid w:val="00893797"/>
    <w:rsid w:val="00894243"/>
    <w:rsid w:val="00894853"/>
    <w:rsid w:val="00894B8B"/>
    <w:rsid w:val="008955D7"/>
    <w:rsid w:val="008969C2"/>
    <w:rsid w:val="00896A73"/>
    <w:rsid w:val="00897336"/>
    <w:rsid w:val="00897E99"/>
    <w:rsid w:val="008A0555"/>
    <w:rsid w:val="008A1BCD"/>
    <w:rsid w:val="008A2A79"/>
    <w:rsid w:val="008A448A"/>
    <w:rsid w:val="008A4DA2"/>
    <w:rsid w:val="008A5806"/>
    <w:rsid w:val="008A7CA9"/>
    <w:rsid w:val="008B03BE"/>
    <w:rsid w:val="008B0FA7"/>
    <w:rsid w:val="008B248A"/>
    <w:rsid w:val="008B2F1F"/>
    <w:rsid w:val="008B353E"/>
    <w:rsid w:val="008B5208"/>
    <w:rsid w:val="008B5C85"/>
    <w:rsid w:val="008B6239"/>
    <w:rsid w:val="008B6EBA"/>
    <w:rsid w:val="008B7953"/>
    <w:rsid w:val="008B79EC"/>
    <w:rsid w:val="008B7B40"/>
    <w:rsid w:val="008C0E13"/>
    <w:rsid w:val="008C22DE"/>
    <w:rsid w:val="008C2804"/>
    <w:rsid w:val="008C36B4"/>
    <w:rsid w:val="008C37D1"/>
    <w:rsid w:val="008C3A8E"/>
    <w:rsid w:val="008C41FE"/>
    <w:rsid w:val="008C4ACE"/>
    <w:rsid w:val="008C4EF7"/>
    <w:rsid w:val="008C53B4"/>
    <w:rsid w:val="008C584A"/>
    <w:rsid w:val="008C605C"/>
    <w:rsid w:val="008C6359"/>
    <w:rsid w:val="008C63C5"/>
    <w:rsid w:val="008C666F"/>
    <w:rsid w:val="008C6B6E"/>
    <w:rsid w:val="008C6DB6"/>
    <w:rsid w:val="008C7005"/>
    <w:rsid w:val="008C711B"/>
    <w:rsid w:val="008C7EC7"/>
    <w:rsid w:val="008D05D8"/>
    <w:rsid w:val="008D0661"/>
    <w:rsid w:val="008D08E5"/>
    <w:rsid w:val="008D08FD"/>
    <w:rsid w:val="008D0B9B"/>
    <w:rsid w:val="008D1693"/>
    <w:rsid w:val="008D16D6"/>
    <w:rsid w:val="008D293E"/>
    <w:rsid w:val="008D3126"/>
    <w:rsid w:val="008D3C36"/>
    <w:rsid w:val="008D444D"/>
    <w:rsid w:val="008D51D7"/>
    <w:rsid w:val="008D5259"/>
    <w:rsid w:val="008D5854"/>
    <w:rsid w:val="008D6355"/>
    <w:rsid w:val="008D63CE"/>
    <w:rsid w:val="008D7963"/>
    <w:rsid w:val="008D7B13"/>
    <w:rsid w:val="008E0FA1"/>
    <w:rsid w:val="008E1CAB"/>
    <w:rsid w:val="008E24FC"/>
    <w:rsid w:val="008E2AB7"/>
    <w:rsid w:val="008E2C6A"/>
    <w:rsid w:val="008E3716"/>
    <w:rsid w:val="008E3D93"/>
    <w:rsid w:val="008E517E"/>
    <w:rsid w:val="008E67CF"/>
    <w:rsid w:val="008E6BA6"/>
    <w:rsid w:val="008E6C56"/>
    <w:rsid w:val="008E710C"/>
    <w:rsid w:val="008E7ED1"/>
    <w:rsid w:val="008F0F29"/>
    <w:rsid w:val="008F2250"/>
    <w:rsid w:val="008F2287"/>
    <w:rsid w:val="008F335B"/>
    <w:rsid w:val="008F4B3A"/>
    <w:rsid w:val="008F767B"/>
    <w:rsid w:val="00900EAD"/>
    <w:rsid w:val="00900F3F"/>
    <w:rsid w:val="00901445"/>
    <w:rsid w:val="00901877"/>
    <w:rsid w:val="00902021"/>
    <w:rsid w:val="0090221C"/>
    <w:rsid w:val="00904155"/>
    <w:rsid w:val="00904AE3"/>
    <w:rsid w:val="00904C21"/>
    <w:rsid w:val="00904EE8"/>
    <w:rsid w:val="00905A81"/>
    <w:rsid w:val="009061ED"/>
    <w:rsid w:val="00906F3B"/>
    <w:rsid w:val="00907198"/>
    <w:rsid w:val="00907493"/>
    <w:rsid w:val="009107C6"/>
    <w:rsid w:val="009109AD"/>
    <w:rsid w:val="0091121D"/>
    <w:rsid w:val="009112F1"/>
    <w:rsid w:val="00911674"/>
    <w:rsid w:val="00911FD0"/>
    <w:rsid w:val="0091224E"/>
    <w:rsid w:val="00912913"/>
    <w:rsid w:val="00912D30"/>
    <w:rsid w:val="00913784"/>
    <w:rsid w:val="00914672"/>
    <w:rsid w:val="009169DB"/>
    <w:rsid w:val="0091792A"/>
    <w:rsid w:val="00917A88"/>
    <w:rsid w:val="0092067D"/>
    <w:rsid w:val="00920E05"/>
    <w:rsid w:val="0092147F"/>
    <w:rsid w:val="0092245C"/>
    <w:rsid w:val="00922F69"/>
    <w:rsid w:val="00924EC6"/>
    <w:rsid w:val="009252CE"/>
    <w:rsid w:val="00925447"/>
    <w:rsid w:val="009257C0"/>
    <w:rsid w:val="009264D3"/>
    <w:rsid w:val="00926F14"/>
    <w:rsid w:val="009275BB"/>
    <w:rsid w:val="00927BFF"/>
    <w:rsid w:val="00930917"/>
    <w:rsid w:val="009309C0"/>
    <w:rsid w:val="0093191A"/>
    <w:rsid w:val="00931E04"/>
    <w:rsid w:val="00932F65"/>
    <w:rsid w:val="0093324A"/>
    <w:rsid w:val="0093377A"/>
    <w:rsid w:val="00933F49"/>
    <w:rsid w:val="00934C3E"/>
    <w:rsid w:val="00934E66"/>
    <w:rsid w:val="00935020"/>
    <w:rsid w:val="0093529F"/>
    <w:rsid w:val="00935960"/>
    <w:rsid w:val="00935EF6"/>
    <w:rsid w:val="009372A4"/>
    <w:rsid w:val="0093730B"/>
    <w:rsid w:val="009373FF"/>
    <w:rsid w:val="00940B6C"/>
    <w:rsid w:val="00940D15"/>
    <w:rsid w:val="00941AC8"/>
    <w:rsid w:val="00941F1E"/>
    <w:rsid w:val="009425CD"/>
    <w:rsid w:val="009428A9"/>
    <w:rsid w:val="00942BDD"/>
    <w:rsid w:val="00943CFB"/>
    <w:rsid w:val="00945C88"/>
    <w:rsid w:val="00945FA8"/>
    <w:rsid w:val="00946832"/>
    <w:rsid w:val="0094689C"/>
    <w:rsid w:val="00947867"/>
    <w:rsid w:val="0095036A"/>
    <w:rsid w:val="00950682"/>
    <w:rsid w:val="00950DD5"/>
    <w:rsid w:val="00950F88"/>
    <w:rsid w:val="00950F8D"/>
    <w:rsid w:val="009533E7"/>
    <w:rsid w:val="009552FB"/>
    <w:rsid w:val="00955445"/>
    <w:rsid w:val="0095545B"/>
    <w:rsid w:val="00955891"/>
    <w:rsid w:val="00955A26"/>
    <w:rsid w:val="00955A89"/>
    <w:rsid w:val="0095682C"/>
    <w:rsid w:val="009602D3"/>
    <w:rsid w:val="00961259"/>
    <w:rsid w:val="009612BB"/>
    <w:rsid w:val="009614E3"/>
    <w:rsid w:val="009617F5"/>
    <w:rsid w:val="00961A0E"/>
    <w:rsid w:val="00961EFF"/>
    <w:rsid w:val="00962C1B"/>
    <w:rsid w:val="00962D63"/>
    <w:rsid w:val="00963545"/>
    <w:rsid w:val="0096476B"/>
    <w:rsid w:val="00964B31"/>
    <w:rsid w:val="00964E00"/>
    <w:rsid w:val="00965456"/>
    <w:rsid w:val="00965F82"/>
    <w:rsid w:val="0096684E"/>
    <w:rsid w:val="00966E34"/>
    <w:rsid w:val="00967513"/>
    <w:rsid w:val="00970795"/>
    <w:rsid w:val="00971028"/>
    <w:rsid w:val="009712B5"/>
    <w:rsid w:val="009716DE"/>
    <w:rsid w:val="00971CDF"/>
    <w:rsid w:val="0097340D"/>
    <w:rsid w:val="00973A07"/>
    <w:rsid w:val="00973A20"/>
    <w:rsid w:val="00973A25"/>
    <w:rsid w:val="00973E68"/>
    <w:rsid w:val="00973FBD"/>
    <w:rsid w:val="0097694A"/>
    <w:rsid w:val="0097735F"/>
    <w:rsid w:val="00977951"/>
    <w:rsid w:val="00980385"/>
    <w:rsid w:val="00981060"/>
    <w:rsid w:val="00981BB6"/>
    <w:rsid w:val="00982697"/>
    <w:rsid w:val="00982E2E"/>
    <w:rsid w:val="00983A9B"/>
    <w:rsid w:val="00983CCF"/>
    <w:rsid w:val="00986183"/>
    <w:rsid w:val="00987038"/>
    <w:rsid w:val="009878C9"/>
    <w:rsid w:val="009878F7"/>
    <w:rsid w:val="009900A9"/>
    <w:rsid w:val="00991511"/>
    <w:rsid w:val="00991989"/>
    <w:rsid w:val="00992B96"/>
    <w:rsid w:val="0099420C"/>
    <w:rsid w:val="0099440D"/>
    <w:rsid w:val="009944AE"/>
    <w:rsid w:val="00994954"/>
    <w:rsid w:val="00995AFE"/>
    <w:rsid w:val="00995BEE"/>
    <w:rsid w:val="009969BB"/>
    <w:rsid w:val="00997036"/>
    <w:rsid w:val="00997C45"/>
    <w:rsid w:val="009A20BD"/>
    <w:rsid w:val="009A2517"/>
    <w:rsid w:val="009A34BB"/>
    <w:rsid w:val="009A4AA9"/>
    <w:rsid w:val="009A507B"/>
    <w:rsid w:val="009A54C1"/>
    <w:rsid w:val="009A5B26"/>
    <w:rsid w:val="009A5FF1"/>
    <w:rsid w:val="009B115B"/>
    <w:rsid w:val="009B25B0"/>
    <w:rsid w:val="009B2BBE"/>
    <w:rsid w:val="009B2E1C"/>
    <w:rsid w:val="009B3B3E"/>
    <w:rsid w:val="009B3F48"/>
    <w:rsid w:val="009B4421"/>
    <w:rsid w:val="009B44A3"/>
    <w:rsid w:val="009B6B2A"/>
    <w:rsid w:val="009B6DDE"/>
    <w:rsid w:val="009B71CB"/>
    <w:rsid w:val="009C0AFC"/>
    <w:rsid w:val="009C0DF5"/>
    <w:rsid w:val="009C174E"/>
    <w:rsid w:val="009C182A"/>
    <w:rsid w:val="009C1CD2"/>
    <w:rsid w:val="009C21BE"/>
    <w:rsid w:val="009C253A"/>
    <w:rsid w:val="009C2A77"/>
    <w:rsid w:val="009C2B26"/>
    <w:rsid w:val="009C3223"/>
    <w:rsid w:val="009C3446"/>
    <w:rsid w:val="009C3ACD"/>
    <w:rsid w:val="009C3B0A"/>
    <w:rsid w:val="009C46F2"/>
    <w:rsid w:val="009C549A"/>
    <w:rsid w:val="009C6010"/>
    <w:rsid w:val="009C6495"/>
    <w:rsid w:val="009C6AE3"/>
    <w:rsid w:val="009C6F05"/>
    <w:rsid w:val="009C6F47"/>
    <w:rsid w:val="009C777E"/>
    <w:rsid w:val="009C77B0"/>
    <w:rsid w:val="009D0104"/>
    <w:rsid w:val="009D0A23"/>
    <w:rsid w:val="009D1370"/>
    <w:rsid w:val="009D21DF"/>
    <w:rsid w:val="009D2324"/>
    <w:rsid w:val="009D28DC"/>
    <w:rsid w:val="009D3260"/>
    <w:rsid w:val="009D37D2"/>
    <w:rsid w:val="009D4C24"/>
    <w:rsid w:val="009D5703"/>
    <w:rsid w:val="009D58EA"/>
    <w:rsid w:val="009D6833"/>
    <w:rsid w:val="009D6883"/>
    <w:rsid w:val="009D6C35"/>
    <w:rsid w:val="009D6D88"/>
    <w:rsid w:val="009D7580"/>
    <w:rsid w:val="009D763D"/>
    <w:rsid w:val="009D7BCD"/>
    <w:rsid w:val="009E0818"/>
    <w:rsid w:val="009E0CB3"/>
    <w:rsid w:val="009E0E9C"/>
    <w:rsid w:val="009E0F6C"/>
    <w:rsid w:val="009E1908"/>
    <w:rsid w:val="009E1CFD"/>
    <w:rsid w:val="009E1F9C"/>
    <w:rsid w:val="009E321A"/>
    <w:rsid w:val="009E4436"/>
    <w:rsid w:val="009E47C8"/>
    <w:rsid w:val="009E548A"/>
    <w:rsid w:val="009E6B0F"/>
    <w:rsid w:val="009E7BA3"/>
    <w:rsid w:val="009E7D74"/>
    <w:rsid w:val="009F028E"/>
    <w:rsid w:val="009F0A09"/>
    <w:rsid w:val="009F0A7E"/>
    <w:rsid w:val="009F0F84"/>
    <w:rsid w:val="009F16D5"/>
    <w:rsid w:val="009F1AD8"/>
    <w:rsid w:val="009F24CC"/>
    <w:rsid w:val="009F2D45"/>
    <w:rsid w:val="009F314C"/>
    <w:rsid w:val="009F4042"/>
    <w:rsid w:val="009F5817"/>
    <w:rsid w:val="009F58FF"/>
    <w:rsid w:val="009F79AF"/>
    <w:rsid w:val="00A01B26"/>
    <w:rsid w:val="00A01EDD"/>
    <w:rsid w:val="00A02F01"/>
    <w:rsid w:val="00A03B50"/>
    <w:rsid w:val="00A0479E"/>
    <w:rsid w:val="00A0489E"/>
    <w:rsid w:val="00A04D2C"/>
    <w:rsid w:val="00A0535A"/>
    <w:rsid w:val="00A056CA"/>
    <w:rsid w:val="00A05BA7"/>
    <w:rsid w:val="00A05C51"/>
    <w:rsid w:val="00A073DB"/>
    <w:rsid w:val="00A102DE"/>
    <w:rsid w:val="00A105DD"/>
    <w:rsid w:val="00A108A3"/>
    <w:rsid w:val="00A11A0E"/>
    <w:rsid w:val="00A130E6"/>
    <w:rsid w:val="00A14BA9"/>
    <w:rsid w:val="00A14F36"/>
    <w:rsid w:val="00A15C6C"/>
    <w:rsid w:val="00A162BF"/>
    <w:rsid w:val="00A1698F"/>
    <w:rsid w:val="00A16A9C"/>
    <w:rsid w:val="00A17467"/>
    <w:rsid w:val="00A175D3"/>
    <w:rsid w:val="00A20156"/>
    <w:rsid w:val="00A20EF6"/>
    <w:rsid w:val="00A2119D"/>
    <w:rsid w:val="00A212F7"/>
    <w:rsid w:val="00A214D5"/>
    <w:rsid w:val="00A22A11"/>
    <w:rsid w:val="00A22C8D"/>
    <w:rsid w:val="00A22D2D"/>
    <w:rsid w:val="00A23933"/>
    <w:rsid w:val="00A23D6A"/>
    <w:rsid w:val="00A24B3E"/>
    <w:rsid w:val="00A25808"/>
    <w:rsid w:val="00A279FB"/>
    <w:rsid w:val="00A27EC4"/>
    <w:rsid w:val="00A27FB6"/>
    <w:rsid w:val="00A3028A"/>
    <w:rsid w:val="00A30996"/>
    <w:rsid w:val="00A30FC2"/>
    <w:rsid w:val="00A31C23"/>
    <w:rsid w:val="00A31EFD"/>
    <w:rsid w:val="00A33C80"/>
    <w:rsid w:val="00A3444E"/>
    <w:rsid w:val="00A357A1"/>
    <w:rsid w:val="00A358A1"/>
    <w:rsid w:val="00A4003A"/>
    <w:rsid w:val="00A4051A"/>
    <w:rsid w:val="00A4051E"/>
    <w:rsid w:val="00A40D02"/>
    <w:rsid w:val="00A42C9C"/>
    <w:rsid w:val="00A43060"/>
    <w:rsid w:val="00A430D6"/>
    <w:rsid w:val="00A43C3A"/>
    <w:rsid w:val="00A43D39"/>
    <w:rsid w:val="00A442B5"/>
    <w:rsid w:val="00A443A8"/>
    <w:rsid w:val="00A44FAE"/>
    <w:rsid w:val="00A45CFF"/>
    <w:rsid w:val="00A46CCD"/>
    <w:rsid w:val="00A50A60"/>
    <w:rsid w:val="00A50CF9"/>
    <w:rsid w:val="00A51287"/>
    <w:rsid w:val="00A517C2"/>
    <w:rsid w:val="00A51AD9"/>
    <w:rsid w:val="00A522AD"/>
    <w:rsid w:val="00A53037"/>
    <w:rsid w:val="00A53237"/>
    <w:rsid w:val="00A533AF"/>
    <w:rsid w:val="00A53EE7"/>
    <w:rsid w:val="00A53FF6"/>
    <w:rsid w:val="00A5588D"/>
    <w:rsid w:val="00A5687D"/>
    <w:rsid w:val="00A56ACC"/>
    <w:rsid w:val="00A57555"/>
    <w:rsid w:val="00A600AF"/>
    <w:rsid w:val="00A602EA"/>
    <w:rsid w:val="00A61667"/>
    <w:rsid w:val="00A62A40"/>
    <w:rsid w:val="00A63B9C"/>
    <w:rsid w:val="00A64528"/>
    <w:rsid w:val="00A64A23"/>
    <w:rsid w:val="00A674DA"/>
    <w:rsid w:val="00A677B2"/>
    <w:rsid w:val="00A70196"/>
    <w:rsid w:val="00A70E0B"/>
    <w:rsid w:val="00A718E0"/>
    <w:rsid w:val="00A71988"/>
    <w:rsid w:val="00A73AC6"/>
    <w:rsid w:val="00A748A4"/>
    <w:rsid w:val="00A75C8D"/>
    <w:rsid w:val="00A75FC7"/>
    <w:rsid w:val="00A7656B"/>
    <w:rsid w:val="00A771E6"/>
    <w:rsid w:val="00A8015B"/>
    <w:rsid w:val="00A80760"/>
    <w:rsid w:val="00A814F5"/>
    <w:rsid w:val="00A819C0"/>
    <w:rsid w:val="00A81FD4"/>
    <w:rsid w:val="00A833D9"/>
    <w:rsid w:val="00A83512"/>
    <w:rsid w:val="00A839B7"/>
    <w:rsid w:val="00A83F10"/>
    <w:rsid w:val="00A842B8"/>
    <w:rsid w:val="00A844F0"/>
    <w:rsid w:val="00A864BC"/>
    <w:rsid w:val="00A86605"/>
    <w:rsid w:val="00A86E13"/>
    <w:rsid w:val="00A8723D"/>
    <w:rsid w:val="00A91215"/>
    <w:rsid w:val="00A91A63"/>
    <w:rsid w:val="00A92F20"/>
    <w:rsid w:val="00A938F7"/>
    <w:rsid w:val="00A9428E"/>
    <w:rsid w:val="00A9462D"/>
    <w:rsid w:val="00A9476D"/>
    <w:rsid w:val="00A947A8"/>
    <w:rsid w:val="00A95442"/>
    <w:rsid w:val="00A959D6"/>
    <w:rsid w:val="00A95CA2"/>
    <w:rsid w:val="00A96948"/>
    <w:rsid w:val="00A976CB"/>
    <w:rsid w:val="00A979C9"/>
    <w:rsid w:val="00AA05C6"/>
    <w:rsid w:val="00AA05F5"/>
    <w:rsid w:val="00AA09F0"/>
    <w:rsid w:val="00AA1972"/>
    <w:rsid w:val="00AA2907"/>
    <w:rsid w:val="00AA3FD9"/>
    <w:rsid w:val="00AA46A3"/>
    <w:rsid w:val="00AA4804"/>
    <w:rsid w:val="00AA5D3D"/>
    <w:rsid w:val="00AA5F48"/>
    <w:rsid w:val="00AA6253"/>
    <w:rsid w:val="00AA6422"/>
    <w:rsid w:val="00AA6B0B"/>
    <w:rsid w:val="00AA6C06"/>
    <w:rsid w:val="00AA7E92"/>
    <w:rsid w:val="00AB1AFB"/>
    <w:rsid w:val="00AB3494"/>
    <w:rsid w:val="00AB3F03"/>
    <w:rsid w:val="00AB460D"/>
    <w:rsid w:val="00AB48E2"/>
    <w:rsid w:val="00AB5BC8"/>
    <w:rsid w:val="00AB5CE9"/>
    <w:rsid w:val="00AB6BEC"/>
    <w:rsid w:val="00AC10C8"/>
    <w:rsid w:val="00AC112B"/>
    <w:rsid w:val="00AC134F"/>
    <w:rsid w:val="00AC276A"/>
    <w:rsid w:val="00AC4E20"/>
    <w:rsid w:val="00AC533C"/>
    <w:rsid w:val="00AC58D5"/>
    <w:rsid w:val="00AC5B66"/>
    <w:rsid w:val="00AC5F51"/>
    <w:rsid w:val="00AC602A"/>
    <w:rsid w:val="00AC6B64"/>
    <w:rsid w:val="00AC6ED7"/>
    <w:rsid w:val="00AC6F11"/>
    <w:rsid w:val="00AC7161"/>
    <w:rsid w:val="00AD11EF"/>
    <w:rsid w:val="00AD1EFB"/>
    <w:rsid w:val="00AD3082"/>
    <w:rsid w:val="00AD37B8"/>
    <w:rsid w:val="00AD5658"/>
    <w:rsid w:val="00AD5EA6"/>
    <w:rsid w:val="00AD5FB4"/>
    <w:rsid w:val="00AD64DD"/>
    <w:rsid w:val="00AD67FA"/>
    <w:rsid w:val="00AD6A33"/>
    <w:rsid w:val="00AD7062"/>
    <w:rsid w:val="00AE049E"/>
    <w:rsid w:val="00AE0509"/>
    <w:rsid w:val="00AE1DFD"/>
    <w:rsid w:val="00AE356E"/>
    <w:rsid w:val="00AE3A81"/>
    <w:rsid w:val="00AE454F"/>
    <w:rsid w:val="00AE4911"/>
    <w:rsid w:val="00AE4FF7"/>
    <w:rsid w:val="00AE53FB"/>
    <w:rsid w:val="00AE5663"/>
    <w:rsid w:val="00AE5B28"/>
    <w:rsid w:val="00AE65ED"/>
    <w:rsid w:val="00AE6F92"/>
    <w:rsid w:val="00AE7274"/>
    <w:rsid w:val="00AE789D"/>
    <w:rsid w:val="00AF0846"/>
    <w:rsid w:val="00AF194C"/>
    <w:rsid w:val="00AF25C7"/>
    <w:rsid w:val="00AF27C8"/>
    <w:rsid w:val="00AF283B"/>
    <w:rsid w:val="00AF2A1D"/>
    <w:rsid w:val="00AF4DCF"/>
    <w:rsid w:val="00AF6B70"/>
    <w:rsid w:val="00AF76DF"/>
    <w:rsid w:val="00B0079B"/>
    <w:rsid w:val="00B013EF"/>
    <w:rsid w:val="00B01A09"/>
    <w:rsid w:val="00B02191"/>
    <w:rsid w:val="00B02CB7"/>
    <w:rsid w:val="00B02F73"/>
    <w:rsid w:val="00B038B0"/>
    <w:rsid w:val="00B038BC"/>
    <w:rsid w:val="00B03BDF"/>
    <w:rsid w:val="00B03D78"/>
    <w:rsid w:val="00B04205"/>
    <w:rsid w:val="00B05016"/>
    <w:rsid w:val="00B05D47"/>
    <w:rsid w:val="00B06D56"/>
    <w:rsid w:val="00B06DD0"/>
    <w:rsid w:val="00B106DE"/>
    <w:rsid w:val="00B1086E"/>
    <w:rsid w:val="00B10EEF"/>
    <w:rsid w:val="00B121B9"/>
    <w:rsid w:val="00B126D1"/>
    <w:rsid w:val="00B128A2"/>
    <w:rsid w:val="00B1299C"/>
    <w:rsid w:val="00B1412C"/>
    <w:rsid w:val="00B1449A"/>
    <w:rsid w:val="00B149D6"/>
    <w:rsid w:val="00B14A4C"/>
    <w:rsid w:val="00B14EDD"/>
    <w:rsid w:val="00B15140"/>
    <w:rsid w:val="00B15CC4"/>
    <w:rsid w:val="00B16132"/>
    <w:rsid w:val="00B16FA5"/>
    <w:rsid w:val="00B17B1A"/>
    <w:rsid w:val="00B208A4"/>
    <w:rsid w:val="00B21104"/>
    <w:rsid w:val="00B2143A"/>
    <w:rsid w:val="00B21564"/>
    <w:rsid w:val="00B23203"/>
    <w:rsid w:val="00B23EE9"/>
    <w:rsid w:val="00B25A8C"/>
    <w:rsid w:val="00B25E76"/>
    <w:rsid w:val="00B26524"/>
    <w:rsid w:val="00B27632"/>
    <w:rsid w:val="00B30195"/>
    <w:rsid w:val="00B30583"/>
    <w:rsid w:val="00B306A0"/>
    <w:rsid w:val="00B314BD"/>
    <w:rsid w:val="00B32CA3"/>
    <w:rsid w:val="00B3412E"/>
    <w:rsid w:val="00B341AB"/>
    <w:rsid w:val="00B345BA"/>
    <w:rsid w:val="00B34706"/>
    <w:rsid w:val="00B34C2B"/>
    <w:rsid w:val="00B355C7"/>
    <w:rsid w:val="00B35898"/>
    <w:rsid w:val="00B35F7D"/>
    <w:rsid w:val="00B3631F"/>
    <w:rsid w:val="00B36D53"/>
    <w:rsid w:val="00B4154D"/>
    <w:rsid w:val="00B415F1"/>
    <w:rsid w:val="00B41609"/>
    <w:rsid w:val="00B41956"/>
    <w:rsid w:val="00B4200B"/>
    <w:rsid w:val="00B43779"/>
    <w:rsid w:val="00B4387E"/>
    <w:rsid w:val="00B448DB"/>
    <w:rsid w:val="00B44BCD"/>
    <w:rsid w:val="00B46A72"/>
    <w:rsid w:val="00B4703F"/>
    <w:rsid w:val="00B47B04"/>
    <w:rsid w:val="00B47E1D"/>
    <w:rsid w:val="00B51BA5"/>
    <w:rsid w:val="00B528A7"/>
    <w:rsid w:val="00B52C32"/>
    <w:rsid w:val="00B52E1D"/>
    <w:rsid w:val="00B546D9"/>
    <w:rsid w:val="00B54D3A"/>
    <w:rsid w:val="00B5514C"/>
    <w:rsid w:val="00B55AD7"/>
    <w:rsid w:val="00B568DA"/>
    <w:rsid w:val="00B57788"/>
    <w:rsid w:val="00B601CE"/>
    <w:rsid w:val="00B6099B"/>
    <w:rsid w:val="00B61009"/>
    <w:rsid w:val="00B61368"/>
    <w:rsid w:val="00B62023"/>
    <w:rsid w:val="00B63158"/>
    <w:rsid w:val="00B63AAB"/>
    <w:rsid w:val="00B644FD"/>
    <w:rsid w:val="00B648BE"/>
    <w:rsid w:val="00B64ABB"/>
    <w:rsid w:val="00B65C46"/>
    <w:rsid w:val="00B65F0A"/>
    <w:rsid w:val="00B65F53"/>
    <w:rsid w:val="00B67726"/>
    <w:rsid w:val="00B6778A"/>
    <w:rsid w:val="00B67D88"/>
    <w:rsid w:val="00B73CA2"/>
    <w:rsid w:val="00B7491C"/>
    <w:rsid w:val="00B74A39"/>
    <w:rsid w:val="00B75649"/>
    <w:rsid w:val="00B75B10"/>
    <w:rsid w:val="00B7607D"/>
    <w:rsid w:val="00B7623E"/>
    <w:rsid w:val="00B765B1"/>
    <w:rsid w:val="00B76830"/>
    <w:rsid w:val="00B769F9"/>
    <w:rsid w:val="00B76A53"/>
    <w:rsid w:val="00B802F2"/>
    <w:rsid w:val="00B805E8"/>
    <w:rsid w:val="00B80845"/>
    <w:rsid w:val="00B80AB3"/>
    <w:rsid w:val="00B80B0C"/>
    <w:rsid w:val="00B824E6"/>
    <w:rsid w:val="00B82D1B"/>
    <w:rsid w:val="00B83664"/>
    <w:rsid w:val="00B85B36"/>
    <w:rsid w:val="00B86EF0"/>
    <w:rsid w:val="00B87855"/>
    <w:rsid w:val="00B901AB"/>
    <w:rsid w:val="00B90634"/>
    <w:rsid w:val="00B90986"/>
    <w:rsid w:val="00B90BED"/>
    <w:rsid w:val="00B91C2A"/>
    <w:rsid w:val="00B92F52"/>
    <w:rsid w:val="00B9354D"/>
    <w:rsid w:val="00B9415F"/>
    <w:rsid w:val="00B94886"/>
    <w:rsid w:val="00B94923"/>
    <w:rsid w:val="00B94DCA"/>
    <w:rsid w:val="00B94F49"/>
    <w:rsid w:val="00B95328"/>
    <w:rsid w:val="00B95441"/>
    <w:rsid w:val="00B957FD"/>
    <w:rsid w:val="00B95921"/>
    <w:rsid w:val="00B96ACB"/>
    <w:rsid w:val="00B96DD6"/>
    <w:rsid w:val="00B97605"/>
    <w:rsid w:val="00BA1E84"/>
    <w:rsid w:val="00BA1F55"/>
    <w:rsid w:val="00BA274D"/>
    <w:rsid w:val="00BA2CD9"/>
    <w:rsid w:val="00BA2E32"/>
    <w:rsid w:val="00BA35EF"/>
    <w:rsid w:val="00BA38D7"/>
    <w:rsid w:val="00BA3EFA"/>
    <w:rsid w:val="00BA517B"/>
    <w:rsid w:val="00BA53FE"/>
    <w:rsid w:val="00BA5421"/>
    <w:rsid w:val="00BA5EE4"/>
    <w:rsid w:val="00BA7064"/>
    <w:rsid w:val="00BB028C"/>
    <w:rsid w:val="00BB0B16"/>
    <w:rsid w:val="00BB1386"/>
    <w:rsid w:val="00BB1D1A"/>
    <w:rsid w:val="00BB2C48"/>
    <w:rsid w:val="00BB2F94"/>
    <w:rsid w:val="00BB4AFE"/>
    <w:rsid w:val="00BB7891"/>
    <w:rsid w:val="00BB7B1A"/>
    <w:rsid w:val="00BC0BFC"/>
    <w:rsid w:val="00BC12F0"/>
    <w:rsid w:val="00BC17E8"/>
    <w:rsid w:val="00BC18FE"/>
    <w:rsid w:val="00BC1CF4"/>
    <w:rsid w:val="00BC2F78"/>
    <w:rsid w:val="00BC3A5D"/>
    <w:rsid w:val="00BC3A65"/>
    <w:rsid w:val="00BC3B66"/>
    <w:rsid w:val="00BC3CD4"/>
    <w:rsid w:val="00BC3F8C"/>
    <w:rsid w:val="00BC6A6A"/>
    <w:rsid w:val="00BC6AD2"/>
    <w:rsid w:val="00BC6B59"/>
    <w:rsid w:val="00BC7C1E"/>
    <w:rsid w:val="00BD00CE"/>
    <w:rsid w:val="00BD0F61"/>
    <w:rsid w:val="00BD11C2"/>
    <w:rsid w:val="00BD1588"/>
    <w:rsid w:val="00BD1874"/>
    <w:rsid w:val="00BD1ABB"/>
    <w:rsid w:val="00BD212C"/>
    <w:rsid w:val="00BD31D8"/>
    <w:rsid w:val="00BD3B07"/>
    <w:rsid w:val="00BD3B6A"/>
    <w:rsid w:val="00BD462E"/>
    <w:rsid w:val="00BD4FAD"/>
    <w:rsid w:val="00BD56EF"/>
    <w:rsid w:val="00BD5DD2"/>
    <w:rsid w:val="00BD60AE"/>
    <w:rsid w:val="00BD6DD1"/>
    <w:rsid w:val="00BD73CE"/>
    <w:rsid w:val="00BE011B"/>
    <w:rsid w:val="00BE1183"/>
    <w:rsid w:val="00BE11A1"/>
    <w:rsid w:val="00BE141E"/>
    <w:rsid w:val="00BE19C4"/>
    <w:rsid w:val="00BE1AD7"/>
    <w:rsid w:val="00BE263E"/>
    <w:rsid w:val="00BE284A"/>
    <w:rsid w:val="00BE3370"/>
    <w:rsid w:val="00BE350E"/>
    <w:rsid w:val="00BE3E4D"/>
    <w:rsid w:val="00BE558C"/>
    <w:rsid w:val="00BE5E2D"/>
    <w:rsid w:val="00BE6B72"/>
    <w:rsid w:val="00BE70E8"/>
    <w:rsid w:val="00BE727D"/>
    <w:rsid w:val="00BE72A3"/>
    <w:rsid w:val="00BF03D0"/>
    <w:rsid w:val="00BF07BC"/>
    <w:rsid w:val="00BF0CEA"/>
    <w:rsid w:val="00BF1B98"/>
    <w:rsid w:val="00BF3171"/>
    <w:rsid w:val="00BF4548"/>
    <w:rsid w:val="00BF45B0"/>
    <w:rsid w:val="00BF4815"/>
    <w:rsid w:val="00BF49B3"/>
    <w:rsid w:val="00BF5E3A"/>
    <w:rsid w:val="00BF658A"/>
    <w:rsid w:val="00BF74E9"/>
    <w:rsid w:val="00BF77BB"/>
    <w:rsid w:val="00C00B4F"/>
    <w:rsid w:val="00C02129"/>
    <w:rsid w:val="00C025F7"/>
    <w:rsid w:val="00C02828"/>
    <w:rsid w:val="00C0296D"/>
    <w:rsid w:val="00C03669"/>
    <w:rsid w:val="00C04C0C"/>
    <w:rsid w:val="00C06242"/>
    <w:rsid w:val="00C07468"/>
    <w:rsid w:val="00C10A69"/>
    <w:rsid w:val="00C1191F"/>
    <w:rsid w:val="00C12108"/>
    <w:rsid w:val="00C12337"/>
    <w:rsid w:val="00C14251"/>
    <w:rsid w:val="00C146A8"/>
    <w:rsid w:val="00C148A3"/>
    <w:rsid w:val="00C14F39"/>
    <w:rsid w:val="00C15B31"/>
    <w:rsid w:val="00C164A8"/>
    <w:rsid w:val="00C17CF2"/>
    <w:rsid w:val="00C20FF5"/>
    <w:rsid w:val="00C21284"/>
    <w:rsid w:val="00C21B82"/>
    <w:rsid w:val="00C24780"/>
    <w:rsid w:val="00C2491F"/>
    <w:rsid w:val="00C24B69"/>
    <w:rsid w:val="00C259D2"/>
    <w:rsid w:val="00C25E18"/>
    <w:rsid w:val="00C2732F"/>
    <w:rsid w:val="00C30112"/>
    <w:rsid w:val="00C30ABA"/>
    <w:rsid w:val="00C30ECA"/>
    <w:rsid w:val="00C31138"/>
    <w:rsid w:val="00C315F4"/>
    <w:rsid w:val="00C322B7"/>
    <w:rsid w:val="00C32F81"/>
    <w:rsid w:val="00C33561"/>
    <w:rsid w:val="00C33D63"/>
    <w:rsid w:val="00C348BD"/>
    <w:rsid w:val="00C34F74"/>
    <w:rsid w:val="00C34F98"/>
    <w:rsid w:val="00C359AC"/>
    <w:rsid w:val="00C36BDD"/>
    <w:rsid w:val="00C375F4"/>
    <w:rsid w:val="00C37EA1"/>
    <w:rsid w:val="00C40455"/>
    <w:rsid w:val="00C4111D"/>
    <w:rsid w:val="00C425B7"/>
    <w:rsid w:val="00C429BB"/>
    <w:rsid w:val="00C4364F"/>
    <w:rsid w:val="00C4381B"/>
    <w:rsid w:val="00C44912"/>
    <w:rsid w:val="00C449AA"/>
    <w:rsid w:val="00C451FC"/>
    <w:rsid w:val="00C45C9A"/>
    <w:rsid w:val="00C46A70"/>
    <w:rsid w:val="00C4724B"/>
    <w:rsid w:val="00C47790"/>
    <w:rsid w:val="00C50922"/>
    <w:rsid w:val="00C50B65"/>
    <w:rsid w:val="00C5165A"/>
    <w:rsid w:val="00C51B52"/>
    <w:rsid w:val="00C51C53"/>
    <w:rsid w:val="00C51F0F"/>
    <w:rsid w:val="00C52379"/>
    <w:rsid w:val="00C52B48"/>
    <w:rsid w:val="00C54030"/>
    <w:rsid w:val="00C55B47"/>
    <w:rsid w:val="00C55BDD"/>
    <w:rsid w:val="00C56589"/>
    <w:rsid w:val="00C56B99"/>
    <w:rsid w:val="00C56EE6"/>
    <w:rsid w:val="00C57018"/>
    <w:rsid w:val="00C5760B"/>
    <w:rsid w:val="00C60C70"/>
    <w:rsid w:val="00C60F11"/>
    <w:rsid w:val="00C61144"/>
    <w:rsid w:val="00C61284"/>
    <w:rsid w:val="00C61634"/>
    <w:rsid w:val="00C61AD0"/>
    <w:rsid w:val="00C62017"/>
    <w:rsid w:val="00C6260E"/>
    <w:rsid w:val="00C6290B"/>
    <w:rsid w:val="00C63A87"/>
    <w:rsid w:val="00C63AEB"/>
    <w:rsid w:val="00C63F27"/>
    <w:rsid w:val="00C64207"/>
    <w:rsid w:val="00C64C9B"/>
    <w:rsid w:val="00C65EFB"/>
    <w:rsid w:val="00C66698"/>
    <w:rsid w:val="00C67164"/>
    <w:rsid w:val="00C702B6"/>
    <w:rsid w:val="00C709FD"/>
    <w:rsid w:val="00C70A15"/>
    <w:rsid w:val="00C70FD5"/>
    <w:rsid w:val="00C71520"/>
    <w:rsid w:val="00C7235B"/>
    <w:rsid w:val="00C72566"/>
    <w:rsid w:val="00C7289F"/>
    <w:rsid w:val="00C72E12"/>
    <w:rsid w:val="00C73900"/>
    <w:rsid w:val="00C74B6C"/>
    <w:rsid w:val="00C75009"/>
    <w:rsid w:val="00C75C1C"/>
    <w:rsid w:val="00C75E5D"/>
    <w:rsid w:val="00C761C4"/>
    <w:rsid w:val="00C76334"/>
    <w:rsid w:val="00C76766"/>
    <w:rsid w:val="00C77287"/>
    <w:rsid w:val="00C7765E"/>
    <w:rsid w:val="00C7778F"/>
    <w:rsid w:val="00C77C27"/>
    <w:rsid w:val="00C8001B"/>
    <w:rsid w:val="00C804EA"/>
    <w:rsid w:val="00C8182D"/>
    <w:rsid w:val="00C81B48"/>
    <w:rsid w:val="00C82019"/>
    <w:rsid w:val="00C823B1"/>
    <w:rsid w:val="00C8251E"/>
    <w:rsid w:val="00C829E4"/>
    <w:rsid w:val="00C838D7"/>
    <w:rsid w:val="00C8393F"/>
    <w:rsid w:val="00C84F2D"/>
    <w:rsid w:val="00C850D2"/>
    <w:rsid w:val="00C8542A"/>
    <w:rsid w:val="00C85E5F"/>
    <w:rsid w:val="00C86419"/>
    <w:rsid w:val="00C86E1D"/>
    <w:rsid w:val="00C872BE"/>
    <w:rsid w:val="00C90863"/>
    <w:rsid w:val="00C90C1F"/>
    <w:rsid w:val="00C929C8"/>
    <w:rsid w:val="00C93ACE"/>
    <w:rsid w:val="00C93B4D"/>
    <w:rsid w:val="00C93C9E"/>
    <w:rsid w:val="00C95325"/>
    <w:rsid w:val="00C956B1"/>
    <w:rsid w:val="00C95B3E"/>
    <w:rsid w:val="00C95CFE"/>
    <w:rsid w:val="00C95FC5"/>
    <w:rsid w:val="00C96A2A"/>
    <w:rsid w:val="00C971F3"/>
    <w:rsid w:val="00C97254"/>
    <w:rsid w:val="00C975E5"/>
    <w:rsid w:val="00CA022A"/>
    <w:rsid w:val="00CA23BF"/>
    <w:rsid w:val="00CA2405"/>
    <w:rsid w:val="00CA4643"/>
    <w:rsid w:val="00CA48CD"/>
    <w:rsid w:val="00CA4ECA"/>
    <w:rsid w:val="00CA59AD"/>
    <w:rsid w:val="00CA5E9B"/>
    <w:rsid w:val="00CA6336"/>
    <w:rsid w:val="00CA6370"/>
    <w:rsid w:val="00CA6E8A"/>
    <w:rsid w:val="00CA75F5"/>
    <w:rsid w:val="00CB03B8"/>
    <w:rsid w:val="00CB1082"/>
    <w:rsid w:val="00CB1D82"/>
    <w:rsid w:val="00CB263A"/>
    <w:rsid w:val="00CB29EE"/>
    <w:rsid w:val="00CB358A"/>
    <w:rsid w:val="00CB55CB"/>
    <w:rsid w:val="00CB592C"/>
    <w:rsid w:val="00CB7729"/>
    <w:rsid w:val="00CB78FA"/>
    <w:rsid w:val="00CC0448"/>
    <w:rsid w:val="00CC081B"/>
    <w:rsid w:val="00CC1943"/>
    <w:rsid w:val="00CC1A2D"/>
    <w:rsid w:val="00CC2242"/>
    <w:rsid w:val="00CC316B"/>
    <w:rsid w:val="00CC3FEE"/>
    <w:rsid w:val="00CC56D5"/>
    <w:rsid w:val="00CC5AEB"/>
    <w:rsid w:val="00CC66FD"/>
    <w:rsid w:val="00CC6A22"/>
    <w:rsid w:val="00CD09A1"/>
    <w:rsid w:val="00CD0A45"/>
    <w:rsid w:val="00CD0D78"/>
    <w:rsid w:val="00CD14AB"/>
    <w:rsid w:val="00CD217B"/>
    <w:rsid w:val="00CD23FC"/>
    <w:rsid w:val="00CD38CF"/>
    <w:rsid w:val="00CD4762"/>
    <w:rsid w:val="00CD4EDD"/>
    <w:rsid w:val="00CD4F55"/>
    <w:rsid w:val="00CD56E4"/>
    <w:rsid w:val="00CD683D"/>
    <w:rsid w:val="00CD6A09"/>
    <w:rsid w:val="00CD7584"/>
    <w:rsid w:val="00CD7874"/>
    <w:rsid w:val="00CE10D6"/>
    <w:rsid w:val="00CE162F"/>
    <w:rsid w:val="00CE1D44"/>
    <w:rsid w:val="00CE2DB8"/>
    <w:rsid w:val="00CE32D3"/>
    <w:rsid w:val="00CE3930"/>
    <w:rsid w:val="00CE3A7F"/>
    <w:rsid w:val="00CE5B18"/>
    <w:rsid w:val="00CE5BEF"/>
    <w:rsid w:val="00CE5E8D"/>
    <w:rsid w:val="00CE6817"/>
    <w:rsid w:val="00CE7DC5"/>
    <w:rsid w:val="00CF0E6E"/>
    <w:rsid w:val="00CF2FB6"/>
    <w:rsid w:val="00CF3052"/>
    <w:rsid w:val="00CF5693"/>
    <w:rsid w:val="00CF6402"/>
    <w:rsid w:val="00CF7107"/>
    <w:rsid w:val="00CF75EA"/>
    <w:rsid w:val="00D00148"/>
    <w:rsid w:val="00D00F0C"/>
    <w:rsid w:val="00D0365D"/>
    <w:rsid w:val="00D0406B"/>
    <w:rsid w:val="00D04439"/>
    <w:rsid w:val="00D0474C"/>
    <w:rsid w:val="00D05037"/>
    <w:rsid w:val="00D072BD"/>
    <w:rsid w:val="00D07892"/>
    <w:rsid w:val="00D079FB"/>
    <w:rsid w:val="00D07FD3"/>
    <w:rsid w:val="00D1021C"/>
    <w:rsid w:val="00D10D5E"/>
    <w:rsid w:val="00D10E4A"/>
    <w:rsid w:val="00D11CB7"/>
    <w:rsid w:val="00D1396B"/>
    <w:rsid w:val="00D13CF8"/>
    <w:rsid w:val="00D1410A"/>
    <w:rsid w:val="00D1411B"/>
    <w:rsid w:val="00D15D24"/>
    <w:rsid w:val="00D15DD9"/>
    <w:rsid w:val="00D164FE"/>
    <w:rsid w:val="00D166C0"/>
    <w:rsid w:val="00D16E90"/>
    <w:rsid w:val="00D1709B"/>
    <w:rsid w:val="00D1717B"/>
    <w:rsid w:val="00D17752"/>
    <w:rsid w:val="00D17D8A"/>
    <w:rsid w:val="00D2015C"/>
    <w:rsid w:val="00D20A9D"/>
    <w:rsid w:val="00D2103E"/>
    <w:rsid w:val="00D21B82"/>
    <w:rsid w:val="00D22B6C"/>
    <w:rsid w:val="00D24667"/>
    <w:rsid w:val="00D24DB7"/>
    <w:rsid w:val="00D251C5"/>
    <w:rsid w:val="00D25D9A"/>
    <w:rsid w:val="00D265A5"/>
    <w:rsid w:val="00D2670F"/>
    <w:rsid w:val="00D300CE"/>
    <w:rsid w:val="00D311E2"/>
    <w:rsid w:val="00D31A98"/>
    <w:rsid w:val="00D31D3D"/>
    <w:rsid w:val="00D32286"/>
    <w:rsid w:val="00D329EE"/>
    <w:rsid w:val="00D32E17"/>
    <w:rsid w:val="00D33761"/>
    <w:rsid w:val="00D338F5"/>
    <w:rsid w:val="00D33B2E"/>
    <w:rsid w:val="00D3480E"/>
    <w:rsid w:val="00D350C8"/>
    <w:rsid w:val="00D35801"/>
    <w:rsid w:val="00D35B74"/>
    <w:rsid w:val="00D364A9"/>
    <w:rsid w:val="00D370DF"/>
    <w:rsid w:val="00D37AF4"/>
    <w:rsid w:val="00D37F05"/>
    <w:rsid w:val="00D37FFB"/>
    <w:rsid w:val="00D4118C"/>
    <w:rsid w:val="00D417B3"/>
    <w:rsid w:val="00D42EA8"/>
    <w:rsid w:val="00D437D9"/>
    <w:rsid w:val="00D44A52"/>
    <w:rsid w:val="00D44EFE"/>
    <w:rsid w:val="00D45070"/>
    <w:rsid w:val="00D454DF"/>
    <w:rsid w:val="00D45D8D"/>
    <w:rsid w:val="00D45FA8"/>
    <w:rsid w:val="00D47E0A"/>
    <w:rsid w:val="00D521C1"/>
    <w:rsid w:val="00D52486"/>
    <w:rsid w:val="00D52721"/>
    <w:rsid w:val="00D53580"/>
    <w:rsid w:val="00D5583A"/>
    <w:rsid w:val="00D56026"/>
    <w:rsid w:val="00D5673E"/>
    <w:rsid w:val="00D56770"/>
    <w:rsid w:val="00D5699F"/>
    <w:rsid w:val="00D56CD8"/>
    <w:rsid w:val="00D5751A"/>
    <w:rsid w:val="00D575E0"/>
    <w:rsid w:val="00D5769C"/>
    <w:rsid w:val="00D57C36"/>
    <w:rsid w:val="00D6092A"/>
    <w:rsid w:val="00D60ADB"/>
    <w:rsid w:val="00D624CF"/>
    <w:rsid w:val="00D648D7"/>
    <w:rsid w:val="00D65F69"/>
    <w:rsid w:val="00D67869"/>
    <w:rsid w:val="00D703B2"/>
    <w:rsid w:val="00D71D5B"/>
    <w:rsid w:val="00D729DB"/>
    <w:rsid w:val="00D7387A"/>
    <w:rsid w:val="00D74316"/>
    <w:rsid w:val="00D769E5"/>
    <w:rsid w:val="00D76D6E"/>
    <w:rsid w:val="00D7721E"/>
    <w:rsid w:val="00D7732C"/>
    <w:rsid w:val="00D800DC"/>
    <w:rsid w:val="00D80263"/>
    <w:rsid w:val="00D803D2"/>
    <w:rsid w:val="00D80538"/>
    <w:rsid w:val="00D80E1D"/>
    <w:rsid w:val="00D81756"/>
    <w:rsid w:val="00D83D31"/>
    <w:rsid w:val="00D842F7"/>
    <w:rsid w:val="00D84E90"/>
    <w:rsid w:val="00D86570"/>
    <w:rsid w:val="00D902E8"/>
    <w:rsid w:val="00D90372"/>
    <w:rsid w:val="00D9112A"/>
    <w:rsid w:val="00D91471"/>
    <w:rsid w:val="00D91AA7"/>
    <w:rsid w:val="00D924C5"/>
    <w:rsid w:val="00D92B58"/>
    <w:rsid w:val="00D92E5F"/>
    <w:rsid w:val="00D931C0"/>
    <w:rsid w:val="00D93861"/>
    <w:rsid w:val="00D93B1A"/>
    <w:rsid w:val="00D93F0D"/>
    <w:rsid w:val="00D94252"/>
    <w:rsid w:val="00D945EE"/>
    <w:rsid w:val="00D94753"/>
    <w:rsid w:val="00D94FCD"/>
    <w:rsid w:val="00D951CB"/>
    <w:rsid w:val="00D96DE6"/>
    <w:rsid w:val="00DA001F"/>
    <w:rsid w:val="00DA0033"/>
    <w:rsid w:val="00DA0372"/>
    <w:rsid w:val="00DA0588"/>
    <w:rsid w:val="00DA1071"/>
    <w:rsid w:val="00DA12E3"/>
    <w:rsid w:val="00DA1BE9"/>
    <w:rsid w:val="00DA23C9"/>
    <w:rsid w:val="00DA529C"/>
    <w:rsid w:val="00DA534B"/>
    <w:rsid w:val="00DA648D"/>
    <w:rsid w:val="00DA6B4E"/>
    <w:rsid w:val="00DA6C94"/>
    <w:rsid w:val="00DA73B2"/>
    <w:rsid w:val="00DA79C5"/>
    <w:rsid w:val="00DB07E4"/>
    <w:rsid w:val="00DB0A43"/>
    <w:rsid w:val="00DB1218"/>
    <w:rsid w:val="00DB1308"/>
    <w:rsid w:val="00DB1615"/>
    <w:rsid w:val="00DB1DA5"/>
    <w:rsid w:val="00DB1F7D"/>
    <w:rsid w:val="00DB2112"/>
    <w:rsid w:val="00DB28E1"/>
    <w:rsid w:val="00DB317D"/>
    <w:rsid w:val="00DB3CCA"/>
    <w:rsid w:val="00DB5016"/>
    <w:rsid w:val="00DB5734"/>
    <w:rsid w:val="00DB69AA"/>
    <w:rsid w:val="00DB70E4"/>
    <w:rsid w:val="00DB7B5A"/>
    <w:rsid w:val="00DB7CAE"/>
    <w:rsid w:val="00DB7EE6"/>
    <w:rsid w:val="00DC0A8A"/>
    <w:rsid w:val="00DC0AF3"/>
    <w:rsid w:val="00DC1D26"/>
    <w:rsid w:val="00DC2382"/>
    <w:rsid w:val="00DC26EF"/>
    <w:rsid w:val="00DC54A7"/>
    <w:rsid w:val="00DC666D"/>
    <w:rsid w:val="00DC71FB"/>
    <w:rsid w:val="00DD0038"/>
    <w:rsid w:val="00DD097C"/>
    <w:rsid w:val="00DD11FF"/>
    <w:rsid w:val="00DD2E7E"/>
    <w:rsid w:val="00DD487A"/>
    <w:rsid w:val="00DD5145"/>
    <w:rsid w:val="00DD55AA"/>
    <w:rsid w:val="00DD5FB9"/>
    <w:rsid w:val="00DD65D7"/>
    <w:rsid w:val="00DD68FB"/>
    <w:rsid w:val="00DE01BD"/>
    <w:rsid w:val="00DE1258"/>
    <w:rsid w:val="00DE31EB"/>
    <w:rsid w:val="00DE33C7"/>
    <w:rsid w:val="00DE33FF"/>
    <w:rsid w:val="00DE35DD"/>
    <w:rsid w:val="00DE54CF"/>
    <w:rsid w:val="00DE6786"/>
    <w:rsid w:val="00DE6F75"/>
    <w:rsid w:val="00DE7791"/>
    <w:rsid w:val="00DE77AA"/>
    <w:rsid w:val="00DF0E04"/>
    <w:rsid w:val="00DF1AE3"/>
    <w:rsid w:val="00DF1DE6"/>
    <w:rsid w:val="00DF31ED"/>
    <w:rsid w:val="00DF3C70"/>
    <w:rsid w:val="00DF45CE"/>
    <w:rsid w:val="00DF5124"/>
    <w:rsid w:val="00DF62C2"/>
    <w:rsid w:val="00DF66BA"/>
    <w:rsid w:val="00DF7827"/>
    <w:rsid w:val="00DF7CC3"/>
    <w:rsid w:val="00E00399"/>
    <w:rsid w:val="00E00D25"/>
    <w:rsid w:val="00E0256C"/>
    <w:rsid w:val="00E02A64"/>
    <w:rsid w:val="00E04B6F"/>
    <w:rsid w:val="00E062BC"/>
    <w:rsid w:val="00E062E4"/>
    <w:rsid w:val="00E06E6C"/>
    <w:rsid w:val="00E07447"/>
    <w:rsid w:val="00E10A18"/>
    <w:rsid w:val="00E10BA8"/>
    <w:rsid w:val="00E10FB9"/>
    <w:rsid w:val="00E11092"/>
    <w:rsid w:val="00E110CD"/>
    <w:rsid w:val="00E118DA"/>
    <w:rsid w:val="00E122AF"/>
    <w:rsid w:val="00E1274D"/>
    <w:rsid w:val="00E13A81"/>
    <w:rsid w:val="00E149E3"/>
    <w:rsid w:val="00E14A28"/>
    <w:rsid w:val="00E150A5"/>
    <w:rsid w:val="00E1579C"/>
    <w:rsid w:val="00E1694B"/>
    <w:rsid w:val="00E16A02"/>
    <w:rsid w:val="00E20E8B"/>
    <w:rsid w:val="00E21A4D"/>
    <w:rsid w:val="00E22214"/>
    <w:rsid w:val="00E22A07"/>
    <w:rsid w:val="00E22C03"/>
    <w:rsid w:val="00E23097"/>
    <w:rsid w:val="00E23686"/>
    <w:rsid w:val="00E240C2"/>
    <w:rsid w:val="00E24CE1"/>
    <w:rsid w:val="00E24F05"/>
    <w:rsid w:val="00E25B20"/>
    <w:rsid w:val="00E26686"/>
    <w:rsid w:val="00E27144"/>
    <w:rsid w:val="00E2786E"/>
    <w:rsid w:val="00E27E65"/>
    <w:rsid w:val="00E317AE"/>
    <w:rsid w:val="00E31AD1"/>
    <w:rsid w:val="00E31B9F"/>
    <w:rsid w:val="00E33BBF"/>
    <w:rsid w:val="00E33E6A"/>
    <w:rsid w:val="00E343FA"/>
    <w:rsid w:val="00E34EA7"/>
    <w:rsid w:val="00E35E3F"/>
    <w:rsid w:val="00E36EB9"/>
    <w:rsid w:val="00E37657"/>
    <w:rsid w:val="00E40D3E"/>
    <w:rsid w:val="00E410FA"/>
    <w:rsid w:val="00E4183D"/>
    <w:rsid w:val="00E41C45"/>
    <w:rsid w:val="00E41D21"/>
    <w:rsid w:val="00E42DDF"/>
    <w:rsid w:val="00E43A58"/>
    <w:rsid w:val="00E44471"/>
    <w:rsid w:val="00E45386"/>
    <w:rsid w:val="00E454A5"/>
    <w:rsid w:val="00E4580F"/>
    <w:rsid w:val="00E45DAF"/>
    <w:rsid w:val="00E45FBB"/>
    <w:rsid w:val="00E46011"/>
    <w:rsid w:val="00E477CD"/>
    <w:rsid w:val="00E5098B"/>
    <w:rsid w:val="00E50A24"/>
    <w:rsid w:val="00E51BCB"/>
    <w:rsid w:val="00E51F5C"/>
    <w:rsid w:val="00E536AB"/>
    <w:rsid w:val="00E53837"/>
    <w:rsid w:val="00E549F7"/>
    <w:rsid w:val="00E54B12"/>
    <w:rsid w:val="00E55151"/>
    <w:rsid w:val="00E55211"/>
    <w:rsid w:val="00E55497"/>
    <w:rsid w:val="00E5636E"/>
    <w:rsid w:val="00E571BD"/>
    <w:rsid w:val="00E57E72"/>
    <w:rsid w:val="00E60C18"/>
    <w:rsid w:val="00E60E7A"/>
    <w:rsid w:val="00E60FFB"/>
    <w:rsid w:val="00E61A15"/>
    <w:rsid w:val="00E61C83"/>
    <w:rsid w:val="00E61FF8"/>
    <w:rsid w:val="00E632B7"/>
    <w:rsid w:val="00E63362"/>
    <w:rsid w:val="00E6351C"/>
    <w:rsid w:val="00E63D0E"/>
    <w:rsid w:val="00E64220"/>
    <w:rsid w:val="00E64963"/>
    <w:rsid w:val="00E666A5"/>
    <w:rsid w:val="00E66FE5"/>
    <w:rsid w:val="00E70C32"/>
    <w:rsid w:val="00E71363"/>
    <w:rsid w:val="00E7178A"/>
    <w:rsid w:val="00E72857"/>
    <w:rsid w:val="00E72CA6"/>
    <w:rsid w:val="00E73938"/>
    <w:rsid w:val="00E73CD6"/>
    <w:rsid w:val="00E75660"/>
    <w:rsid w:val="00E75D29"/>
    <w:rsid w:val="00E75EB9"/>
    <w:rsid w:val="00E75F6E"/>
    <w:rsid w:val="00E766CE"/>
    <w:rsid w:val="00E7672D"/>
    <w:rsid w:val="00E77CC5"/>
    <w:rsid w:val="00E8133C"/>
    <w:rsid w:val="00E819E5"/>
    <w:rsid w:val="00E822D1"/>
    <w:rsid w:val="00E8273A"/>
    <w:rsid w:val="00E82929"/>
    <w:rsid w:val="00E82C24"/>
    <w:rsid w:val="00E82E3C"/>
    <w:rsid w:val="00E82E45"/>
    <w:rsid w:val="00E837AD"/>
    <w:rsid w:val="00E83C23"/>
    <w:rsid w:val="00E849CA"/>
    <w:rsid w:val="00E87AF8"/>
    <w:rsid w:val="00E90623"/>
    <w:rsid w:val="00E90CBF"/>
    <w:rsid w:val="00E91158"/>
    <w:rsid w:val="00E916A6"/>
    <w:rsid w:val="00E92835"/>
    <w:rsid w:val="00E928BF"/>
    <w:rsid w:val="00E93FCD"/>
    <w:rsid w:val="00E94305"/>
    <w:rsid w:val="00E94EBB"/>
    <w:rsid w:val="00E9551F"/>
    <w:rsid w:val="00E9594B"/>
    <w:rsid w:val="00E95B21"/>
    <w:rsid w:val="00E95BFB"/>
    <w:rsid w:val="00E9640C"/>
    <w:rsid w:val="00E9684A"/>
    <w:rsid w:val="00E96AD9"/>
    <w:rsid w:val="00EA0310"/>
    <w:rsid w:val="00EA087E"/>
    <w:rsid w:val="00EA15FA"/>
    <w:rsid w:val="00EA21D0"/>
    <w:rsid w:val="00EA2F5A"/>
    <w:rsid w:val="00EA37D4"/>
    <w:rsid w:val="00EA407F"/>
    <w:rsid w:val="00EA5E56"/>
    <w:rsid w:val="00EA5E5E"/>
    <w:rsid w:val="00EA7020"/>
    <w:rsid w:val="00EA7B6D"/>
    <w:rsid w:val="00EA7D6D"/>
    <w:rsid w:val="00EB0F57"/>
    <w:rsid w:val="00EB1631"/>
    <w:rsid w:val="00EB1EE2"/>
    <w:rsid w:val="00EB1F1C"/>
    <w:rsid w:val="00EB29E3"/>
    <w:rsid w:val="00EB2FDE"/>
    <w:rsid w:val="00EB4A36"/>
    <w:rsid w:val="00EB4C45"/>
    <w:rsid w:val="00EB54CA"/>
    <w:rsid w:val="00EB54CC"/>
    <w:rsid w:val="00EB5563"/>
    <w:rsid w:val="00EB5A93"/>
    <w:rsid w:val="00EB6FD0"/>
    <w:rsid w:val="00EC087F"/>
    <w:rsid w:val="00EC1912"/>
    <w:rsid w:val="00EC1A10"/>
    <w:rsid w:val="00EC231F"/>
    <w:rsid w:val="00EC2555"/>
    <w:rsid w:val="00EC2663"/>
    <w:rsid w:val="00EC3C6C"/>
    <w:rsid w:val="00EC4472"/>
    <w:rsid w:val="00EC4C66"/>
    <w:rsid w:val="00EC4EE3"/>
    <w:rsid w:val="00EC60DD"/>
    <w:rsid w:val="00EC7E70"/>
    <w:rsid w:val="00ED0797"/>
    <w:rsid w:val="00ED0842"/>
    <w:rsid w:val="00ED11BA"/>
    <w:rsid w:val="00ED13C4"/>
    <w:rsid w:val="00ED14AE"/>
    <w:rsid w:val="00ED1874"/>
    <w:rsid w:val="00ED26D0"/>
    <w:rsid w:val="00ED2A43"/>
    <w:rsid w:val="00ED306D"/>
    <w:rsid w:val="00ED3BA5"/>
    <w:rsid w:val="00ED3CC9"/>
    <w:rsid w:val="00ED3EFB"/>
    <w:rsid w:val="00ED3F3A"/>
    <w:rsid w:val="00ED4B03"/>
    <w:rsid w:val="00ED4B30"/>
    <w:rsid w:val="00ED4B91"/>
    <w:rsid w:val="00ED4F5A"/>
    <w:rsid w:val="00ED50E9"/>
    <w:rsid w:val="00ED5739"/>
    <w:rsid w:val="00ED5CE9"/>
    <w:rsid w:val="00ED5F20"/>
    <w:rsid w:val="00ED6524"/>
    <w:rsid w:val="00ED671F"/>
    <w:rsid w:val="00ED6C21"/>
    <w:rsid w:val="00ED70D0"/>
    <w:rsid w:val="00ED73E5"/>
    <w:rsid w:val="00ED772A"/>
    <w:rsid w:val="00EE12EA"/>
    <w:rsid w:val="00EE1C01"/>
    <w:rsid w:val="00EE294C"/>
    <w:rsid w:val="00EE2F56"/>
    <w:rsid w:val="00EE31CB"/>
    <w:rsid w:val="00EE31FD"/>
    <w:rsid w:val="00EE344A"/>
    <w:rsid w:val="00EE3ACE"/>
    <w:rsid w:val="00EE3EB1"/>
    <w:rsid w:val="00EE4669"/>
    <w:rsid w:val="00EE5BD1"/>
    <w:rsid w:val="00EE659C"/>
    <w:rsid w:val="00EE695B"/>
    <w:rsid w:val="00EE7453"/>
    <w:rsid w:val="00EE773E"/>
    <w:rsid w:val="00EF0310"/>
    <w:rsid w:val="00EF28A7"/>
    <w:rsid w:val="00EF2A00"/>
    <w:rsid w:val="00EF495F"/>
    <w:rsid w:val="00EF552E"/>
    <w:rsid w:val="00EF596D"/>
    <w:rsid w:val="00EF6933"/>
    <w:rsid w:val="00EF71A8"/>
    <w:rsid w:val="00F01C29"/>
    <w:rsid w:val="00F01D43"/>
    <w:rsid w:val="00F01F8C"/>
    <w:rsid w:val="00F02121"/>
    <w:rsid w:val="00F03342"/>
    <w:rsid w:val="00F05CA4"/>
    <w:rsid w:val="00F05DDD"/>
    <w:rsid w:val="00F06608"/>
    <w:rsid w:val="00F073C3"/>
    <w:rsid w:val="00F07C67"/>
    <w:rsid w:val="00F10B7E"/>
    <w:rsid w:val="00F12831"/>
    <w:rsid w:val="00F12E0C"/>
    <w:rsid w:val="00F15342"/>
    <w:rsid w:val="00F15BE5"/>
    <w:rsid w:val="00F16290"/>
    <w:rsid w:val="00F1638B"/>
    <w:rsid w:val="00F16E11"/>
    <w:rsid w:val="00F21359"/>
    <w:rsid w:val="00F22F9F"/>
    <w:rsid w:val="00F23471"/>
    <w:rsid w:val="00F24CB0"/>
    <w:rsid w:val="00F24DD5"/>
    <w:rsid w:val="00F270AF"/>
    <w:rsid w:val="00F27967"/>
    <w:rsid w:val="00F27CC1"/>
    <w:rsid w:val="00F3113C"/>
    <w:rsid w:val="00F31F46"/>
    <w:rsid w:val="00F32673"/>
    <w:rsid w:val="00F32806"/>
    <w:rsid w:val="00F32976"/>
    <w:rsid w:val="00F33164"/>
    <w:rsid w:val="00F331D7"/>
    <w:rsid w:val="00F334A1"/>
    <w:rsid w:val="00F33CE7"/>
    <w:rsid w:val="00F33DCC"/>
    <w:rsid w:val="00F347AA"/>
    <w:rsid w:val="00F355AE"/>
    <w:rsid w:val="00F3627E"/>
    <w:rsid w:val="00F37310"/>
    <w:rsid w:val="00F40166"/>
    <w:rsid w:val="00F406E5"/>
    <w:rsid w:val="00F40E3E"/>
    <w:rsid w:val="00F41B09"/>
    <w:rsid w:val="00F431AE"/>
    <w:rsid w:val="00F43477"/>
    <w:rsid w:val="00F459D5"/>
    <w:rsid w:val="00F46A6D"/>
    <w:rsid w:val="00F46B6D"/>
    <w:rsid w:val="00F472C5"/>
    <w:rsid w:val="00F47E67"/>
    <w:rsid w:val="00F47EA2"/>
    <w:rsid w:val="00F5021A"/>
    <w:rsid w:val="00F5054D"/>
    <w:rsid w:val="00F505AD"/>
    <w:rsid w:val="00F51AC6"/>
    <w:rsid w:val="00F524D1"/>
    <w:rsid w:val="00F5264D"/>
    <w:rsid w:val="00F52C11"/>
    <w:rsid w:val="00F52C1D"/>
    <w:rsid w:val="00F52D7C"/>
    <w:rsid w:val="00F53728"/>
    <w:rsid w:val="00F552B9"/>
    <w:rsid w:val="00F55EBB"/>
    <w:rsid w:val="00F56A05"/>
    <w:rsid w:val="00F56AFF"/>
    <w:rsid w:val="00F61589"/>
    <w:rsid w:val="00F6214E"/>
    <w:rsid w:val="00F62216"/>
    <w:rsid w:val="00F630A9"/>
    <w:rsid w:val="00F634A8"/>
    <w:rsid w:val="00F63A6C"/>
    <w:rsid w:val="00F64BDA"/>
    <w:rsid w:val="00F64EC2"/>
    <w:rsid w:val="00F64F34"/>
    <w:rsid w:val="00F6517F"/>
    <w:rsid w:val="00F656B0"/>
    <w:rsid w:val="00F6613A"/>
    <w:rsid w:val="00F661D3"/>
    <w:rsid w:val="00F662DC"/>
    <w:rsid w:val="00F66464"/>
    <w:rsid w:val="00F66E23"/>
    <w:rsid w:val="00F67264"/>
    <w:rsid w:val="00F673A2"/>
    <w:rsid w:val="00F710F0"/>
    <w:rsid w:val="00F714DE"/>
    <w:rsid w:val="00F71EA3"/>
    <w:rsid w:val="00F72BC5"/>
    <w:rsid w:val="00F74C01"/>
    <w:rsid w:val="00F7604C"/>
    <w:rsid w:val="00F76C86"/>
    <w:rsid w:val="00F776B6"/>
    <w:rsid w:val="00F776D6"/>
    <w:rsid w:val="00F8031A"/>
    <w:rsid w:val="00F80529"/>
    <w:rsid w:val="00F80A78"/>
    <w:rsid w:val="00F81580"/>
    <w:rsid w:val="00F8365C"/>
    <w:rsid w:val="00F83735"/>
    <w:rsid w:val="00F83A0E"/>
    <w:rsid w:val="00F83B0D"/>
    <w:rsid w:val="00F8668E"/>
    <w:rsid w:val="00F867BE"/>
    <w:rsid w:val="00F87647"/>
    <w:rsid w:val="00F878A4"/>
    <w:rsid w:val="00F90A1E"/>
    <w:rsid w:val="00F92950"/>
    <w:rsid w:val="00F930C5"/>
    <w:rsid w:val="00F93854"/>
    <w:rsid w:val="00F938BB"/>
    <w:rsid w:val="00F94524"/>
    <w:rsid w:val="00F94E29"/>
    <w:rsid w:val="00F94F64"/>
    <w:rsid w:val="00F94F77"/>
    <w:rsid w:val="00F94FF0"/>
    <w:rsid w:val="00F95925"/>
    <w:rsid w:val="00F96AC9"/>
    <w:rsid w:val="00FA0780"/>
    <w:rsid w:val="00FA0C3D"/>
    <w:rsid w:val="00FA0CB4"/>
    <w:rsid w:val="00FA16DA"/>
    <w:rsid w:val="00FA17F9"/>
    <w:rsid w:val="00FA1E80"/>
    <w:rsid w:val="00FA2880"/>
    <w:rsid w:val="00FA28EC"/>
    <w:rsid w:val="00FA2977"/>
    <w:rsid w:val="00FA2D49"/>
    <w:rsid w:val="00FA2DD0"/>
    <w:rsid w:val="00FA3099"/>
    <w:rsid w:val="00FA3497"/>
    <w:rsid w:val="00FA36F7"/>
    <w:rsid w:val="00FA3BD4"/>
    <w:rsid w:val="00FA4050"/>
    <w:rsid w:val="00FA58F3"/>
    <w:rsid w:val="00FA5F56"/>
    <w:rsid w:val="00FA6640"/>
    <w:rsid w:val="00FB0A2F"/>
    <w:rsid w:val="00FB1D6C"/>
    <w:rsid w:val="00FB28C2"/>
    <w:rsid w:val="00FB3005"/>
    <w:rsid w:val="00FB36F5"/>
    <w:rsid w:val="00FB528D"/>
    <w:rsid w:val="00FB558D"/>
    <w:rsid w:val="00FB6307"/>
    <w:rsid w:val="00FB6D9D"/>
    <w:rsid w:val="00FB6E7B"/>
    <w:rsid w:val="00FC03E7"/>
    <w:rsid w:val="00FC0409"/>
    <w:rsid w:val="00FC089D"/>
    <w:rsid w:val="00FC146B"/>
    <w:rsid w:val="00FC198E"/>
    <w:rsid w:val="00FC2671"/>
    <w:rsid w:val="00FC28E7"/>
    <w:rsid w:val="00FC296C"/>
    <w:rsid w:val="00FC2FE3"/>
    <w:rsid w:val="00FC37F5"/>
    <w:rsid w:val="00FC39FA"/>
    <w:rsid w:val="00FC3DBD"/>
    <w:rsid w:val="00FC3EC1"/>
    <w:rsid w:val="00FC4090"/>
    <w:rsid w:val="00FC4430"/>
    <w:rsid w:val="00FC4A35"/>
    <w:rsid w:val="00FC6B92"/>
    <w:rsid w:val="00FC79CD"/>
    <w:rsid w:val="00FD080C"/>
    <w:rsid w:val="00FD0C4D"/>
    <w:rsid w:val="00FD1028"/>
    <w:rsid w:val="00FD19FE"/>
    <w:rsid w:val="00FD1BEF"/>
    <w:rsid w:val="00FD2B05"/>
    <w:rsid w:val="00FD3964"/>
    <w:rsid w:val="00FD3E82"/>
    <w:rsid w:val="00FD4B7C"/>
    <w:rsid w:val="00FD530E"/>
    <w:rsid w:val="00FD58EC"/>
    <w:rsid w:val="00FD5DD6"/>
    <w:rsid w:val="00FD60C5"/>
    <w:rsid w:val="00FD6899"/>
    <w:rsid w:val="00FD6CBB"/>
    <w:rsid w:val="00FE09BD"/>
    <w:rsid w:val="00FE0CD8"/>
    <w:rsid w:val="00FE1352"/>
    <w:rsid w:val="00FE151E"/>
    <w:rsid w:val="00FE16FD"/>
    <w:rsid w:val="00FE3325"/>
    <w:rsid w:val="00FE3931"/>
    <w:rsid w:val="00FE414E"/>
    <w:rsid w:val="00FE4453"/>
    <w:rsid w:val="00FE503A"/>
    <w:rsid w:val="00FE5B78"/>
    <w:rsid w:val="00FE5C4F"/>
    <w:rsid w:val="00FE5D24"/>
    <w:rsid w:val="00FE6A6A"/>
    <w:rsid w:val="00FE700E"/>
    <w:rsid w:val="00FE7D01"/>
    <w:rsid w:val="00FF1037"/>
    <w:rsid w:val="00FF1B81"/>
    <w:rsid w:val="00FF21EC"/>
    <w:rsid w:val="00FF392D"/>
    <w:rsid w:val="00FF48C6"/>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 w:type="character" w:customStyle="1" w:styleId="dwuqxm">
    <w:name w:val="dwuqxm"/>
    <w:basedOn w:val="a0"/>
    <w:rsid w:val="00616CC4"/>
  </w:style>
  <w:style w:type="paragraph" w:customStyle="1" w:styleId="tagitem">
    <w:name w:val="tag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tem">
    <w:name w:val="article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sbanner">
    <w:name w:val="adds_banner"/>
    <w:basedOn w:val="a0"/>
    <w:rsid w:val="008C7005"/>
  </w:style>
  <w:style w:type="character" w:customStyle="1" w:styleId="visually-hidden">
    <w:name w:val="visually-hidden"/>
    <w:basedOn w:val="a0"/>
    <w:rsid w:val="00E7178A"/>
  </w:style>
  <w:style w:type="paragraph" w:customStyle="1" w:styleId="text-include-asidelinks-list-item">
    <w:name w:val="text-include-aside__links-list-item"/>
    <w:basedOn w:val="a"/>
    <w:rsid w:val="00E7178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597">
      <w:bodyDiv w:val="1"/>
      <w:marLeft w:val="0"/>
      <w:marRight w:val="0"/>
      <w:marTop w:val="0"/>
      <w:marBottom w:val="0"/>
      <w:divBdr>
        <w:top w:val="none" w:sz="0" w:space="0" w:color="auto"/>
        <w:left w:val="none" w:sz="0" w:space="0" w:color="auto"/>
        <w:bottom w:val="none" w:sz="0" w:space="0" w:color="auto"/>
        <w:right w:val="none" w:sz="0" w:space="0" w:color="auto"/>
      </w:divBdr>
      <w:divsChild>
        <w:div w:id="74667038">
          <w:marLeft w:val="0"/>
          <w:marRight w:val="150"/>
          <w:marTop w:val="0"/>
          <w:marBottom w:val="75"/>
          <w:divBdr>
            <w:top w:val="none" w:sz="0" w:space="0" w:color="auto"/>
            <w:left w:val="none" w:sz="0" w:space="0" w:color="auto"/>
            <w:bottom w:val="none" w:sz="0" w:space="0" w:color="auto"/>
            <w:right w:val="none" w:sz="0" w:space="0" w:color="auto"/>
          </w:divBdr>
        </w:div>
        <w:div w:id="626937053">
          <w:marLeft w:val="0"/>
          <w:marRight w:val="150"/>
          <w:marTop w:val="150"/>
          <w:marBottom w:val="150"/>
          <w:divBdr>
            <w:top w:val="none" w:sz="0" w:space="0" w:color="auto"/>
            <w:left w:val="none" w:sz="0" w:space="0" w:color="auto"/>
            <w:bottom w:val="none" w:sz="0" w:space="0" w:color="auto"/>
            <w:right w:val="none" w:sz="0" w:space="0" w:color="auto"/>
          </w:divBdr>
        </w:div>
        <w:div w:id="1369379784">
          <w:marLeft w:val="0"/>
          <w:marRight w:val="150"/>
          <w:marTop w:val="0"/>
          <w:marBottom w:val="0"/>
          <w:divBdr>
            <w:top w:val="none" w:sz="0" w:space="0" w:color="auto"/>
            <w:left w:val="none" w:sz="0" w:space="0" w:color="auto"/>
            <w:bottom w:val="none" w:sz="0" w:space="0" w:color="auto"/>
            <w:right w:val="none" w:sz="0" w:space="0" w:color="auto"/>
          </w:divBdr>
        </w:div>
      </w:divsChild>
    </w:div>
    <w:div w:id="2167202">
      <w:bodyDiv w:val="1"/>
      <w:marLeft w:val="0"/>
      <w:marRight w:val="0"/>
      <w:marTop w:val="0"/>
      <w:marBottom w:val="0"/>
      <w:divBdr>
        <w:top w:val="none" w:sz="0" w:space="0" w:color="auto"/>
        <w:left w:val="none" w:sz="0" w:space="0" w:color="auto"/>
        <w:bottom w:val="none" w:sz="0" w:space="0" w:color="auto"/>
        <w:right w:val="none" w:sz="0" w:space="0" w:color="auto"/>
      </w:divBdr>
      <w:divsChild>
        <w:div w:id="388500782">
          <w:marLeft w:val="0"/>
          <w:marRight w:val="150"/>
          <w:marTop w:val="0"/>
          <w:marBottom w:val="75"/>
          <w:divBdr>
            <w:top w:val="none" w:sz="0" w:space="0" w:color="auto"/>
            <w:left w:val="none" w:sz="0" w:space="0" w:color="auto"/>
            <w:bottom w:val="none" w:sz="0" w:space="0" w:color="auto"/>
            <w:right w:val="none" w:sz="0" w:space="0" w:color="auto"/>
          </w:divBdr>
        </w:div>
        <w:div w:id="794447602">
          <w:marLeft w:val="0"/>
          <w:marRight w:val="150"/>
          <w:marTop w:val="150"/>
          <w:marBottom w:val="150"/>
          <w:divBdr>
            <w:top w:val="none" w:sz="0" w:space="0" w:color="auto"/>
            <w:left w:val="none" w:sz="0" w:space="0" w:color="auto"/>
            <w:bottom w:val="none" w:sz="0" w:space="0" w:color="auto"/>
            <w:right w:val="none" w:sz="0" w:space="0" w:color="auto"/>
          </w:divBdr>
        </w:div>
        <w:div w:id="909119796">
          <w:marLeft w:val="0"/>
          <w:marRight w:val="150"/>
          <w:marTop w:val="0"/>
          <w:marBottom w:val="0"/>
          <w:divBdr>
            <w:top w:val="none" w:sz="0" w:space="0" w:color="auto"/>
            <w:left w:val="none" w:sz="0" w:space="0" w:color="auto"/>
            <w:bottom w:val="none" w:sz="0" w:space="0" w:color="auto"/>
            <w:right w:val="none" w:sz="0" w:space="0" w:color="auto"/>
          </w:divBdr>
        </w:div>
      </w:divsChild>
    </w:div>
    <w:div w:id="2316871">
      <w:bodyDiv w:val="1"/>
      <w:marLeft w:val="0"/>
      <w:marRight w:val="0"/>
      <w:marTop w:val="0"/>
      <w:marBottom w:val="0"/>
      <w:divBdr>
        <w:top w:val="none" w:sz="0" w:space="0" w:color="auto"/>
        <w:left w:val="none" w:sz="0" w:space="0" w:color="auto"/>
        <w:bottom w:val="none" w:sz="0" w:space="0" w:color="auto"/>
        <w:right w:val="none" w:sz="0" w:space="0" w:color="auto"/>
      </w:divBdr>
      <w:divsChild>
        <w:div w:id="1259606539">
          <w:marLeft w:val="0"/>
          <w:marRight w:val="150"/>
          <w:marTop w:val="0"/>
          <w:marBottom w:val="75"/>
          <w:divBdr>
            <w:top w:val="none" w:sz="0" w:space="0" w:color="auto"/>
            <w:left w:val="none" w:sz="0" w:space="0" w:color="auto"/>
            <w:bottom w:val="none" w:sz="0" w:space="0" w:color="auto"/>
            <w:right w:val="none" w:sz="0" w:space="0" w:color="auto"/>
          </w:divBdr>
        </w:div>
        <w:div w:id="879707859">
          <w:marLeft w:val="0"/>
          <w:marRight w:val="150"/>
          <w:marTop w:val="150"/>
          <w:marBottom w:val="150"/>
          <w:divBdr>
            <w:top w:val="none" w:sz="0" w:space="0" w:color="auto"/>
            <w:left w:val="none" w:sz="0" w:space="0" w:color="auto"/>
            <w:bottom w:val="none" w:sz="0" w:space="0" w:color="auto"/>
            <w:right w:val="none" w:sz="0" w:space="0" w:color="auto"/>
          </w:divBdr>
        </w:div>
        <w:div w:id="402214480">
          <w:marLeft w:val="0"/>
          <w:marRight w:val="150"/>
          <w:marTop w:val="0"/>
          <w:marBottom w:val="0"/>
          <w:divBdr>
            <w:top w:val="none" w:sz="0" w:space="0" w:color="auto"/>
            <w:left w:val="none" w:sz="0" w:space="0" w:color="auto"/>
            <w:bottom w:val="none" w:sz="0" w:space="0" w:color="auto"/>
            <w:right w:val="none" w:sz="0" w:space="0" w:color="auto"/>
          </w:divBdr>
        </w:div>
      </w:divsChild>
    </w:div>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 w:id="478964710">
          <w:marLeft w:val="0"/>
          <w:marRight w:val="0"/>
          <w:marTop w:val="0"/>
          <w:marBottom w:val="0"/>
          <w:divBdr>
            <w:top w:val="none" w:sz="0" w:space="0" w:color="auto"/>
            <w:left w:val="none" w:sz="0" w:space="0" w:color="auto"/>
            <w:bottom w:val="none" w:sz="0" w:space="0" w:color="auto"/>
            <w:right w:val="none" w:sz="0" w:space="0" w:color="auto"/>
          </w:divBdr>
        </w:div>
        <w:div w:id="2016222041">
          <w:marLeft w:val="0"/>
          <w:marRight w:val="375"/>
          <w:marTop w:val="0"/>
          <w:marBottom w:val="0"/>
          <w:divBdr>
            <w:top w:val="none" w:sz="0" w:space="0" w:color="auto"/>
            <w:left w:val="none" w:sz="0" w:space="0" w:color="auto"/>
            <w:bottom w:val="none" w:sz="0" w:space="0" w:color="auto"/>
            <w:right w:val="none" w:sz="0" w:space="0" w:color="auto"/>
          </w:divBdr>
        </w:div>
        <w:div w:id="904486528">
          <w:marLeft w:val="0"/>
          <w:marRight w:val="0"/>
          <w:marTop w:val="0"/>
          <w:marBottom w:val="0"/>
          <w:divBdr>
            <w:top w:val="none" w:sz="0" w:space="0" w:color="auto"/>
            <w:left w:val="none" w:sz="0" w:space="0" w:color="auto"/>
            <w:bottom w:val="none" w:sz="0" w:space="0" w:color="auto"/>
            <w:right w:val="none" w:sz="0" w:space="0" w:color="auto"/>
          </w:divBdr>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7408617">
      <w:bodyDiv w:val="1"/>
      <w:marLeft w:val="0"/>
      <w:marRight w:val="0"/>
      <w:marTop w:val="0"/>
      <w:marBottom w:val="0"/>
      <w:divBdr>
        <w:top w:val="none" w:sz="0" w:space="0" w:color="auto"/>
        <w:left w:val="none" w:sz="0" w:space="0" w:color="auto"/>
        <w:bottom w:val="none" w:sz="0" w:space="0" w:color="auto"/>
        <w:right w:val="none" w:sz="0" w:space="0" w:color="auto"/>
      </w:divBdr>
      <w:divsChild>
        <w:div w:id="1795782464">
          <w:marLeft w:val="0"/>
          <w:marRight w:val="0"/>
          <w:marTop w:val="0"/>
          <w:marBottom w:val="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343763">
      <w:bodyDiv w:val="1"/>
      <w:marLeft w:val="0"/>
      <w:marRight w:val="0"/>
      <w:marTop w:val="0"/>
      <w:marBottom w:val="0"/>
      <w:divBdr>
        <w:top w:val="none" w:sz="0" w:space="0" w:color="auto"/>
        <w:left w:val="none" w:sz="0" w:space="0" w:color="auto"/>
        <w:bottom w:val="none" w:sz="0" w:space="0" w:color="auto"/>
        <w:right w:val="none" w:sz="0" w:space="0" w:color="auto"/>
      </w:divBdr>
      <w:divsChild>
        <w:div w:id="915237989">
          <w:marLeft w:val="0"/>
          <w:marRight w:val="0"/>
          <w:marTop w:val="0"/>
          <w:marBottom w:val="30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004076">
      <w:bodyDiv w:val="1"/>
      <w:marLeft w:val="0"/>
      <w:marRight w:val="0"/>
      <w:marTop w:val="0"/>
      <w:marBottom w:val="0"/>
      <w:divBdr>
        <w:top w:val="none" w:sz="0" w:space="0" w:color="auto"/>
        <w:left w:val="none" w:sz="0" w:space="0" w:color="auto"/>
        <w:bottom w:val="none" w:sz="0" w:space="0" w:color="auto"/>
        <w:right w:val="none" w:sz="0" w:space="0" w:color="auto"/>
      </w:divBdr>
      <w:divsChild>
        <w:div w:id="321470981">
          <w:marLeft w:val="0"/>
          <w:marRight w:val="150"/>
          <w:marTop w:val="0"/>
          <w:marBottom w:val="75"/>
          <w:divBdr>
            <w:top w:val="none" w:sz="0" w:space="0" w:color="auto"/>
            <w:left w:val="none" w:sz="0" w:space="0" w:color="auto"/>
            <w:bottom w:val="none" w:sz="0" w:space="0" w:color="auto"/>
            <w:right w:val="none" w:sz="0" w:space="0" w:color="auto"/>
          </w:divBdr>
        </w:div>
        <w:div w:id="1673297761">
          <w:marLeft w:val="0"/>
          <w:marRight w:val="150"/>
          <w:marTop w:val="150"/>
          <w:marBottom w:val="150"/>
          <w:divBdr>
            <w:top w:val="none" w:sz="0" w:space="0" w:color="auto"/>
            <w:left w:val="none" w:sz="0" w:space="0" w:color="auto"/>
            <w:bottom w:val="none" w:sz="0" w:space="0" w:color="auto"/>
            <w:right w:val="none" w:sz="0" w:space="0" w:color="auto"/>
          </w:divBdr>
        </w:div>
        <w:div w:id="1388336404">
          <w:marLeft w:val="0"/>
          <w:marRight w:val="150"/>
          <w:marTop w:val="0"/>
          <w:marBottom w:val="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809710655">
          <w:marLeft w:val="0"/>
          <w:marRight w:val="0"/>
          <w:marTop w:val="0"/>
          <w:marBottom w:val="0"/>
          <w:divBdr>
            <w:top w:val="none" w:sz="0" w:space="0" w:color="auto"/>
            <w:left w:val="none" w:sz="0" w:space="0" w:color="auto"/>
            <w:bottom w:val="none" w:sz="0" w:space="0" w:color="auto"/>
            <w:right w:val="none" w:sz="0" w:space="0" w:color="auto"/>
          </w:divBdr>
        </w:div>
        <w:div w:id="1536885179">
          <w:marLeft w:val="0"/>
          <w:marRight w:val="0"/>
          <w:marTop w:val="300"/>
          <w:marBottom w:val="300"/>
          <w:divBdr>
            <w:top w:val="none" w:sz="0" w:space="0" w:color="auto"/>
            <w:left w:val="none" w:sz="0" w:space="0" w:color="auto"/>
            <w:bottom w:val="none" w:sz="0" w:space="0" w:color="auto"/>
            <w:right w:val="none" w:sz="0" w:space="0" w:color="auto"/>
          </w:divBdr>
        </w:div>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sChild>
                        <w:div w:id="1616673424">
                          <w:marLeft w:val="0"/>
                          <w:marRight w:val="0"/>
                          <w:marTop w:val="0"/>
                          <w:marBottom w:val="0"/>
                          <w:divBdr>
                            <w:top w:val="none" w:sz="0" w:space="0" w:color="auto"/>
                            <w:left w:val="none" w:sz="0" w:space="0" w:color="auto"/>
                            <w:bottom w:val="none" w:sz="0" w:space="0" w:color="auto"/>
                            <w:right w:val="none" w:sz="0" w:space="0" w:color="auto"/>
                          </w:divBdr>
                          <w:divsChild>
                            <w:div w:id="1532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61297">
          <w:marLeft w:val="0"/>
          <w:marRight w:val="0"/>
          <w:marTop w:val="0"/>
          <w:marBottom w:val="0"/>
          <w:divBdr>
            <w:top w:val="none" w:sz="0" w:space="0" w:color="auto"/>
            <w:left w:val="none" w:sz="0" w:space="0" w:color="auto"/>
            <w:bottom w:val="none" w:sz="0" w:space="0" w:color="auto"/>
            <w:right w:val="none" w:sz="0" w:space="0" w:color="auto"/>
          </w:divBdr>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714744714">
          <w:marLeft w:val="0"/>
          <w:marRight w:val="150"/>
          <w:marTop w:val="0"/>
          <w:marBottom w:val="75"/>
          <w:divBdr>
            <w:top w:val="none" w:sz="0" w:space="0" w:color="auto"/>
            <w:left w:val="none" w:sz="0" w:space="0" w:color="auto"/>
            <w:bottom w:val="none" w:sz="0" w:space="0" w:color="auto"/>
            <w:right w:val="none" w:sz="0" w:space="0" w:color="auto"/>
          </w:divBdr>
        </w:div>
        <w:div w:id="130751254">
          <w:marLeft w:val="0"/>
          <w:marRight w:val="150"/>
          <w:marTop w:val="150"/>
          <w:marBottom w:val="150"/>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744372">
      <w:bodyDiv w:val="1"/>
      <w:marLeft w:val="0"/>
      <w:marRight w:val="0"/>
      <w:marTop w:val="0"/>
      <w:marBottom w:val="0"/>
      <w:divBdr>
        <w:top w:val="none" w:sz="0" w:space="0" w:color="auto"/>
        <w:left w:val="none" w:sz="0" w:space="0" w:color="auto"/>
        <w:bottom w:val="none" w:sz="0" w:space="0" w:color="auto"/>
        <w:right w:val="none" w:sz="0" w:space="0" w:color="auto"/>
      </w:divBdr>
      <w:divsChild>
        <w:div w:id="902133091">
          <w:marLeft w:val="0"/>
          <w:marRight w:val="0"/>
          <w:marTop w:val="0"/>
          <w:marBottom w:val="300"/>
          <w:divBdr>
            <w:top w:val="none" w:sz="0" w:space="0" w:color="auto"/>
            <w:left w:val="none" w:sz="0" w:space="0" w:color="auto"/>
            <w:bottom w:val="none" w:sz="0" w:space="0" w:color="auto"/>
            <w:right w:val="none" w:sz="0" w:space="0" w:color="auto"/>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828863">
      <w:bodyDiv w:val="1"/>
      <w:marLeft w:val="0"/>
      <w:marRight w:val="0"/>
      <w:marTop w:val="0"/>
      <w:marBottom w:val="0"/>
      <w:divBdr>
        <w:top w:val="none" w:sz="0" w:space="0" w:color="auto"/>
        <w:left w:val="none" w:sz="0" w:space="0" w:color="auto"/>
        <w:bottom w:val="none" w:sz="0" w:space="0" w:color="auto"/>
        <w:right w:val="none" w:sz="0" w:space="0" w:color="auto"/>
      </w:divBdr>
      <w:divsChild>
        <w:div w:id="1911692545">
          <w:marLeft w:val="0"/>
          <w:marRight w:val="0"/>
          <w:marTop w:val="0"/>
          <w:marBottom w:val="75"/>
          <w:divBdr>
            <w:top w:val="none" w:sz="0" w:space="0" w:color="auto"/>
            <w:left w:val="none" w:sz="0" w:space="0" w:color="auto"/>
            <w:bottom w:val="none" w:sz="0" w:space="0" w:color="auto"/>
            <w:right w:val="none" w:sz="0" w:space="0" w:color="auto"/>
          </w:divBdr>
        </w:div>
        <w:div w:id="948665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2677486">
      <w:bodyDiv w:val="1"/>
      <w:marLeft w:val="0"/>
      <w:marRight w:val="0"/>
      <w:marTop w:val="0"/>
      <w:marBottom w:val="0"/>
      <w:divBdr>
        <w:top w:val="none" w:sz="0" w:space="0" w:color="auto"/>
        <w:left w:val="none" w:sz="0" w:space="0" w:color="auto"/>
        <w:bottom w:val="none" w:sz="0" w:space="0" w:color="auto"/>
        <w:right w:val="none" w:sz="0" w:space="0" w:color="auto"/>
      </w:divBdr>
      <w:divsChild>
        <w:div w:id="958798920">
          <w:marLeft w:val="0"/>
          <w:marRight w:val="0"/>
          <w:marTop w:val="0"/>
          <w:marBottom w:val="75"/>
          <w:divBdr>
            <w:top w:val="none" w:sz="0" w:space="0" w:color="auto"/>
            <w:left w:val="none" w:sz="0" w:space="0" w:color="auto"/>
            <w:bottom w:val="none" w:sz="0" w:space="0" w:color="auto"/>
            <w:right w:val="none" w:sz="0" w:space="0" w:color="auto"/>
          </w:divBdr>
        </w:div>
        <w:div w:id="20444808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4991788">
      <w:bodyDiv w:val="1"/>
      <w:marLeft w:val="0"/>
      <w:marRight w:val="0"/>
      <w:marTop w:val="0"/>
      <w:marBottom w:val="0"/>
      <w:divBdr>
        <w:top w:val="none" w:sz="0" w:space="0" w:color="auto"/>
        <w:left w:val="none" w:sz="0" w:space="0" w:color="auto"/>
        <w:bottom w:val="none" w:sz="0" w:space="0" w:color="auto"/>
        <w:right w:val="none" w:sz="0" w:space="0" w:color="auto"/>
      </w:divBdr>
      <w:divsChild>
        <w:div w:id="745494972">
          <w:marLeft w:val="0"/>
          <w:marRight w:val="150"/>
          <w:marTop w:val="0"/>
          <w:marBottom w:val="75"/>
          <w:divBdr>
            <w:top w:val="none" w:sz="0" w:space="0" w:color="auto"/>
            <w:left w:val="none" w:sz="0" w:space="0" w:color="auto"/>
            <w:bottom w:val="none" w:sz="0" w:space="0" w:color="auto"/>
            <w:right w:val="none" w:sz="0" w:space="0" w:color="auto"/>
          </w:divBdr>
        </w:div>
        <w:div w:id="680011706">
          <w:marLeft w:val="0"/>
          <w:marRight w:val="150"/>
          <w:marTop w:val="150"/>
          <w:marBottom w:val="150"/>
          <w:divBdr>
            <w:top w:val="none" w:sz="0" w:space="0" w:color="auto"/>
            <w:left w:val="none" w:sz="0" w:space="0" w:color="auto"/>
            <w:bottom w:val="none" w:sz="0" w:space="0" w:color="auto"/>
            <w:right w:val="none" w:sz="0" w:space="0" w:color="auto"/>
          </w:divBdr>
        </w:div>
        <w:div w:id="805973128">
          <w:marLeft w:val="0"/>
          <w:marRight w:val="150"/>
          <w:marTop w:val="0"/>
          <w:marBottom w:val="0"/>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600989253">
          <w:marLeft w:val="0"/>
          <w:marRight w:val="150"/>
          <w:marTop w:val="0"/>
          <w:marBottom w:val="75"/>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39785560">
          <w:marLeft w:val="0"/>
          <w:marRight w:val="15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1377468138">
          <w:marLeft w:val="0"/>
          <w:marRight w:val="0"/>
          <w:marTop w:val="0"/>
          <w:marBottom w:val="75"/>
          <w:divBdr>
            <w:top w:val="none" w:sz="0" w:space="0" w:color="auto"/>
            <w:left w:val="none" w:sz="0" w:space="0" w:color="auto"/>
            <w:bottom w:val="none" w:sz="0" w:space="0" w:color="auto"/>
            <w:right w:val="none" w:sz="0" w:space="0" w:color="auto"/>
          </w:divBdr>
        </w:div>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9308142">
      <w:bodyDiv w:val="1"/>
      <w:marLeft w:val="0"/>
      <w:marRight w:val="0"/>
      <w:marTop w:val="0"/>
      <w:marBottom w:val="0"/>
      <w:divBdr>
        <w:top w:val="none" w:sz="0" w:space="0" w:color="auto"/>
        <w:left w:val="none" w:sz="0" w:space="0" w:color="auto"/>
        <w:bottom w:val="none" w:sz="0" w:space="0" w:color="auto"/>
        <w:right w:val="none" w:sz="0" w:space="0" w:color="auto"/>
      </w:divBdr>
      <w:divsChild>
        <w:div w:id="1948926615">
          <w:marLeft w:val="0"/>
          <w:marRight w:val="375"/>
          <w:marTop w:val="0"/>
          <w:marBottom w:val="0"/>
          <w:divBdr>
            <w:top w:val="none" w:sz="0" w:space="0" w:color="auto"/>
            <w:left w:val="none" w:sz="0" w:space="0" w:color="auto"/>
            <w:bottom w:val="none" w:sz="0" w:space="0" w:color="auto"/>
            <w:right w:val="none" w:sz="0" w:space="0" w:color="auto"/>
          </w:divBdr>
        </w:div>
        <w:div w:id="1036739651">
          <w:marLeft w:val="0"/>
          <w:marRight w:val="0"/>
          <w:marTop w:val="0"/>
          <w:marBottom w:val="0"/>
          <w:divBdr>
            <w:top w:val="none" w:sz="0" w:space="0" w:color="auto"/>
            <w:left w:val="none" w:sz="0" w:space="0" w:color="auto"/>
            <w:bottom w:val="none" w:sz="0" w:space="0" w:color="auto"/>
            <w:right w:val="none" w:sz="0" w:space="0" w:color="auto"/>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4039458">
      <w:bodyDiv w:val="1"/>
      <w:marLeft w:val="0"/>
      <w:marRight w:val="0"/>
      <w:marTop w:val="0"/>
      <w:marBottom w:val="0"/>
      <w:divBdr>
        <w:top w:val="none" w:sz="0" w:space="0" w:color="auto"/>
        <w:left w:val="none" w:sz="0" w:space="0" w:color="auto"/>
        <w:bottom w:val="none" w:sz="0" w:space="0" w:color="auto"/>
        <w:right w:val="none" w:sz="0" w:space="0" w:color="auto"/>
      </w:divBdr>
      <w:divsChild>
        <w:div w:id="596719483">
          <w:marLeft w:val="0"/>
          <w:marRight w:val="150"/>
          <w:marTop w:val="0"/>
          <w:marBottom w:val="75"/>
          <w:divBdr>
            <w:top w:val="none" w:sz="0" w:space="0" w:color="auto"/>
            <w:left w:val="none" w:sz="0" w:space="0" w:color="auto"/>
            <w:bottom w:val="none" w:sz="0" w:space="0" w:color="auto"/>
            <w:right w:val="none" w:sz="0" w:space="0" w:color="auto"/>
          </w:divBdr>
        </w:div>
        <w:div w:id="1936355238">
          <w:marLeft w:val="0"/>
          <w:marRight w:val="150"/>
          <w:marTop w:val="150"/>
          <w:marBottom w:val="150"/>
          <w:divBdr>
            <w:top w:val="none" w:sz="0" w:space="0" w:color="auto"/>
            <w:left w:val="none" w:sz="0" w:space="0" w:color="auto"/>
            <w:bottom w:val="none" w:sz="0" w:space="0" w:color="auto"/>
            <w:right w:val="none" w:sz="0" w:space="0" w:color="auto"/>
          </w:divBdr>
        </w:div>
        <w:div w:id="1386878721">
          <w:marLeft w:val="0"/>
          <w:marRight w:val="150"/>
          <w:marTop w:val="0"/>
          <w:marBottom w:val="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5005761">
      <w:bodyDiv w:val="1"/>
      <w:marLeft w:val="0"/>
      <w:marRight w:val="0"/>
      <w:marTop w:val="0"/>
      <w:marBottom w:val="0"/>
      <w:divBdr>
        <w:top w:val="none" w:sz="0" w:space="0" w:color="auto"/>
        <w:left w:val="none" w:sz="0" w:space="0" w:color="auto"/>
        <w:bottom w:val="none" w:sz="0" w:space="0" w:color="auto"/>
        <w:right w:val="none" w:sz="0" w:space="0" w:color="auto"/>
      </w:divBdr>
      <w:divsChild>
        <w:div w:id="458492663">
          <w:marLeft w:val="0"/>
          <w:marRight w:val="150"/>
          <w:marTop w:val="0"/>
          <w:marBottom w:val="75"/>
          <w:divBdr>
            <w:top w:val="none" w:sz="0" w:space="0" w:color="auto"/>
            <w:left w:val="none" w:sz="0" w:space="0" w:color="auto"/>
            <w:bottom w:val="none" w:sz="0" w:space="0" w:color="auto"/>
            <w:right w:val="none" w:sz="0" w:space="0" w:color="auto"/>
          </w:divBdr>
        </w:div>
        <w:div w:id="1108355356">
          <w:marLeft w:val="0"/>
          <w:marRight w:val="150"/>
          <w:marTop w:val="150"/>
          <w:marBottom w:val="150"/>
          <w:divBdr>
            <w:top w:val="none" w:sz="0" w:space="0" w:color="auto"/>
            <w:left w:val="none" w:sz="0" w:space="0" w:color="auto"/>
            <w:bottom w:val="none" w:sz="0" w:space="0" w:color="auto"/>
            <w:right w:val="none" w:sz="0" w:space="0" w:color="auto"/>
          </w:divBdr>
        </w:div>
        <w:div w:id="1023244800">
          <w:marLeft w:val="0"/>
          <w:marRight w:val="150"/>
          <w:marTop w:val="0"/>
          <w:marBottom w:val="0"/>
          <w:divBdr>
            <w:top w:val="none" w:sz="0" w:space="0" w:color="auto"/>
            <w:left w:val="none" w:sz="0" w:space="0" w:color="auto"/>
            <w:bottom w:val="none" w:sz="0" w:space="0" w:color="auto"/>
            <w:right w:val="none" w:sz="0" w:space="0" w:color="auto"/>
          </w:divBdr>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sChild>
        <w:div w:id="1083599831">
          <w:marLeft w:val="0"/>
          <w:marRight w:val="0"/>
          <w:marTop w:val="0"/>
          <w:marBottom w:val="150"/>
          <w:divBdr>
            <w:top w:val="none" w:sz="0" w:space="0" w:color="auto"/>
            <w:left w:val="none" w:sz="0" w:space="0" w:color="auto"/>
            <w:bottom w:val="none" w:sz="0" w:space="0" w:color="auto"/>
            <w:right w:val="none" w:sz="0" w:space="0" w:color="auto"/>
          </w:divBdr>
          <w:divsChild>
            <w:div w:id="1460878715">
              <w:marLeft w:val="0"/>
              <w:marRight w:val="0"/>
              <w:marTop w:val="0"/>
              <w:marBottom w:val="0"/>
              <w:divBdr>
                <w:top w:val="none" w:sz="0" w:space="0" w:color="auto"/>
                <w:left w:val="none" w:sz="0" w:space="0" w:color="auto"/>
                <w:bottom w:val="none" w:sz="0" w:space="0" w:color="auto"/>
                <w:right w:val="none" w:sz="0" w:space="0" w:color="auto"/>
              </w:divBdr>
              <w:divsChild>
                <w:div w:id="1759326783">
                  <w:marLeft w:val="0"/>
                  <w:marRight w:val="150"/>
                  <w:marTop w:val="0"/>
                  <w:marBottom w:val="0"/>
                  <w:divBdr>
                    <w:top w:val="none" w:sz="0" w:space="0" w:color="auto"/>
                    <w:left w:val="none" w:sz="0" w:space="0" w:color="auto"/>
                    <w:bottom w:val="none" w:sz="0" w:space="0" w:color="auto"/>
                    <w:right w:val="none" w:sz="0" w:space="0" w:color="auto"/>
                  </w:divBdr>
                </w:div>
                <w:div w:id="643386839">
                  <w:marLeft w:val="0"/>
                  <w:marRight w:val="150"/>
                  <w:marTop w:val="0"/>
                  <w:marBottom w:val="0"/>
                  <w:divBdr>
                    <w:top w:val="none" w:sz="0" w:space="0" w:color="auto"/>
                    <w:left w:val="none" w:sz="0" w:space="0" w:color="auto"/>
                    <w:bottom w:val="none" w:sz="0" w:space="0" w:color="auto"/>
                    <w:right w:val="none" w:sz="0" w:space="0" w:color="auto"/>
                  </w:divBdr>
                </w:div>
              </w:divsChild>
            </w:div>
            <w:div w:id="139420854">
              <w:marLeft w:val="0"/>
              <w:marRight w:val="0"/>
              <w:marTop w:val="0"/>
              <w:marBottom w:val="0"/>
              <w:divBdr>
                <w:top w:val="none" w:sz="0" w:space="0" w:color="auto"/>
                <w:left w:val="none" w:sz="0" w:space="0" w:color="auto"/>
                <w:bottom w:val="none" w:sz="0" w:space="0" w:color="auto"/>
                <w:right w:val="none" w:sz="0" w:space="0" w:color="auto"/>
              </w:divBdr>
              <w:divsChild>
                <w:div w:id="203294774">
                  <w:marLeft w:val="0"/>
                  <w:marRight w:val="0"/>
                  <w:marTop w:val="0"/>
                  <w:marBottom w:val="0"/>
                  <w:divBdr>
                    <w:top w:val="none" w:sz="0" w:space="0" w:color="auto"/>
                    <w:left w:val="none" w:sz="0" w:space="0" w:color="auto"/>
                    <w:bottom w:val="none" w:sz="0" w:space="0" w:color="auto"/>
                    <w:right w:val="none" w:sz="0" w:space="0" w:color="auto"/>
                  </w:divBdr>
                  <w:divsChild>
                    <w:div w:id="754130789">
                      <w:marLeft w:val="0"/>
                      <w:marRight w:val="0"/>
                      <w:marTop w:val="0"/>
                      <w:marBottom w:val="0"/>
                      <w:divBdr>
                        <w:top w:val="none" w:sz="0" w:space="0" w:color="auto"/>
                        <w:left w:val="none" w:sz="0" w:space="0" w:color="auto"/>
                        <w:bottom w:val="none" w:sz="0" w:space="0" w:color="auto"/>
                        <w:right w:val="none" w:sz="0" w:space="0" w:color="auto"/>
                      </w:divBdr>
                      <w:divsChild>
                        <w:div w:id="843207030">
                          <w:marLeft w:val="0"/>
                          <w:marRight w:val="0"/>
                          <w:marTop w:val="0"/>
                          <w:marBottom w:val="0"/>
                          <w:divBdr>
                            <w:top w:val="none" w:sz="0" w:space="0" w:color="auto"/>
                            <w:left w:val="none" w:sz="0" w:space="0" w:color="auto"/>
                            <w:bottom w:val="none" w:sz="0" w:space="0" w:color="auto"/>
                            <w:right w:val="none" w:sz="0" w:space="0" w:color="auto"/>
                          </w:divBdr>
                        </w:div>
                      </w:divsChild>
                    </w:div>
                    <w:div w:id="93018598">
                      <w:marLeft w:val="0"/>
                      <w:marRight w:val="135"/>
                      <w:marTop w:val="0"/>
                      <w:marBottom w:val="0"/>
                      <w:divBdr>
                        <w:top w:val="none" w:sz="0" w:space="0" w:color="auto"/>
                        <w:left w:val="none" w:sz="0" w:space="0" w:color="auto"/>
                        <w:bottom w:val="none" w:sz="0" w:space="0" w:color="auto"/>
                        <w:right w:val="none" w:sz="0" w:space="0" w:color="auto"/>
                      </w:divBdr>
                    </w:div>
                    <w:div w:id="18018482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5841">
          <w:marLeft w:val="0"/>
          <w:marRight w:val="0"/>
          <w:marTop w:val="0"/>
          <w:marBottom w:val="0"/>
          <w:divBdr>
            <w:top w:val="none" w:sz="0" w:space="0" w:color="auto"/>
            <w:left w:val="none" w:sz="0" w:space="0" w:color="auto"/>
            <w:bottom w:val="none" w:sz="0" w:space="0" w:color="auto"/>
            <w:right w:val="none" w:sz="0" w:space="0" w:color="auto"/>
          </w:divBdr>
          <w:divsChild>
            <w:div w:id="1490827409">
              <w:marLeft w:val="0"/>
              <w:marRight w:val="0"/>
              <w:marTop w:val="0"/>
              <w:marBottom w:val="0"/>
              <w:divBdr>
                <w:top w:val="none" w:sz="0" w:space="0" w:color="auto"/>
                <w:left w:val="none" w:sz="0" w:space="0" w:color="auto"/>
                <w:bottom w:val="none" w:sz="0" w:space="0" w:color="auto"/>
                <w:right w:val="none" w:sz="0" w:space="0" w:color="auto"/>
              </w:divBdr>
              <w:divsChild>
                <w:div w:id="1018695239">
                  <w:marLeft w:val="0"/>
                  <w:marRight w:val="0"/>
                  <w:marTop w:val="0"/>
                  <w:marBottom w:val="0"/>
                  <w:divBdr>
                    <w:top w:val="none" w:sz="0" w:space="0" w:color="auto"/>
                    <w:left w:val="none" w:sz="0" w:space="0" w:color="auto"/>
                    <w:bottom w:val="none" w:sz="0" w:space="0" w:color="auto"/>
                    <w:right w:val="none" w:sz="0" w:space="0" w:color="auto"/>
                  </w:divBdr>
                </w:div>
              </w:divsChild>
            </w:div>
            <w:div w:id="146213279">
              <w:marLeft w:val="0"/>
              <w:marRight w:val="0"/>
              <w:marTop w:val="225"/>
              <w:marBottom w:val="0"/>
              <w:divBdr>
                <w:top w:val="none" w:sz="0" w:space="0" w:color="auto"/>
                <w:left w:val="none" w:sz="0" w:space="0" w:color="auto"/>
                <w:bottom w:val="none" w:sz="0" w:space="0" w:color="auto"/>
                <w:right w:val="none" w:sz="0" w:space="0" w:color="auto"/>
              </w:divBdr>
              <w:divsChild>
                <w:div w:id="679237138">
                  <w:marLeft w:val="0"/>
                  <w:marRight w:val="0"/>
                  <w:marTop w:val="0"/>
                  <w:marBottom w:val="0"/>
                  <w:divBdr>
                    <w:top w:val="none" w:sz="0" w:space="0" w:color="auto"/>
                    <w:left w:val="none" w:sz="0" w:space="0" w:color="auto"/>
                    <w:bottom w:val="none" w:sz="0" w:space="0" w:color="auto"/>
                    <w:right w:val="none" w:sz="0" w:space="0" w:color="auto"/>
                  </w:divBdr>
                </w:div>
              </w:divsChild>
            </w:div>
            <w:div w:id="410658170">
              <w:marLeft w:val="0"/>
              <w:marRight w:val="0"/>
              <w:marTop w:val="225"/>
              <w:marBottom w:val="0"/>
              <w:divBdr>
                <w:top w:val="none" w:sz="0" w:space="0" w:color="auto"/>
                <w:left w:val="none" w:sz="0" w:space="0" w:color="auto"/>
                <w:bottom w:val="none" w:sz="0" w:space="0" w:color="auto"/>
                <w:right w:val="none" w:sz="0" w:space="0" w:color="auto"/>
              </w:divBdr>
              <w:divsChild>
                <w:div w:id="802699118">
                  <w:marLeft w:val="0"/>
                  <w:marRight w:val="0"/>
                  <w:marTop w:val="0"/>
                  <w:marBottom w:val="0"/>
                  <w:divBdr>
                    <w:top w:val="none" w:sz="0" w:space="0" w:color="auto"/>
                    <w:left w:val="none" w:sz="0" w:space="0" w:color="auto"/>
                    <w:bottom w:val="none" w:sz="0" w:space="0" w:color="auto"/>
                    <w:right w:val="none" w:sz="0" w:space="0" w:color="auto"/>
                  </w:divBdr>
                </w:div>
              </w:divsChild>
            </w:div>
            <w:div w:id="435444710">
              <w:marLeft w:val="0"/>
              <w:marRight w:val="0"/>
              <w:marTop w:val="375"/>
              <w:marBottom w:val="0"/>
              <w:divBdr>
                <w:top w:val="none" w:sz="0" w:space="0" w:color="auto"/>
                <w:left w:val="none" w:sz="0" w:space="0" w:color="auto"/>
                <w:bottom w:val="none" w:sz="0" w:space="0" w:color="auto"/>
                <w:right w:val="none" w:sz="0" w:space="0" w:color="auto"/>
              </w:divBdr>
              <w:divsChild>
                <w:div w:id="1951349541">
                  <w:marLeft w:val="0"/>
                  <w:marRight w:val="0"/>
                  <w:marTop w:val="0"/>
                  <w:marBottom w:val="0"/>
                  <w:divBdr>
                    <w:top w:val="none" w:sz="0" w:space="0" w:color="auto"/>
                    <w:left w:val="none" w:sz="0" w:space="0" w:color="auto"/>
                    <w:bottom w:val="none" w:sz="0" w:space="0" w:color="auto"/>
                    <w:right w:val="none" w:sz="0" w:space="0" w:color="auto"/>
                  </w:divBdr>
                  <w:divsChild>
                    <w:div w:id="15834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558">
              <w:marLeft w:val="0"/>
              <w:marRight w:val="0"/>
              <w:marTop w:val="375"/>
              <w:marBottom w:val="0"/>
              <w:divBdr>
                <w:top w:val="none" w:sz="0" w:space="0" w:color="auto"/>
                <w:left w:val="none" w:sz="0" w:space="0" w:color="auto"/>
                <w:bottom w:val="none" w:sz="0" w:space="0" w:color="auto"/>
                <w:right w:val="none" w:sz="0" w:space="0" w:color="auto"/>
              </w:divBdr>
              <w:divsChild>
                <w:div w:id="597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5660">
      <w:bodyDiv w:val="1"/>
      <w:marLeft w:val="0"/>
      <w:marRight w:val="0"/>
      <w:marTop w:val="0"/>
      <w:marBottom w:val="0"/>
      <w:divBdr>
        <w:top w:val="none" w:sz="0" w:space="0" w:color="auto"/>
        <w:left w:val="none" w:sz="0" w:space="0" w:color="auto"/>
        <w:bottom w:val="none" w:sz="0" w:space="0" w:color="auto"/>
        <w:right w:val="none" w:sz="0" w:space="0" w:color="auto"/>
      </w:divBdr>
      <w:divsChild>
        <w:div w:id="262803601">
          <w:marLeft w:val="0"/>
          <w:marRight w:val="0"/>
          <w:marTop w:val="0"/>
          <w:marBottom w:val="75"/>
          <w:divBdr>
            <w:top w:val="none" w:sz="0" w:space="0" w:color="auto"/>
            <w:left w:val="none" w:sz="0" w:space="0" w:color="auto"/>
            <w:bottom w:val="none" w:sz="0" w:space="0" w:color="auto"/>
            <w:right w:val="none" w:sz="0" w:space="0" w:color="auto"/>
          </w:divBdr>
        </w:div>
        <w:div w:id="7015633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013643">
      <w:bodyDiv w:val="1"/>
      <w:marLeft w:val="0"/>
      <w:marRight w:val="0"/>
      <w:marTop w:val="0"/>
      <w:marBottom w:val="0"/>
      <w:divBdr>
        <w:top w:val="none" w:sz="0" w:space="0" w:color="auto"/>
        <w:left w:val="none" w:sz="0" w:space="0" w:color="auto"/>
        <w:bottom w:val="none" w:sz="0" w:space="0" w:color="auto"/>
        <w:right w:val="none" w:sz="0" w:space="0" w:color="auto"/>
      </w:divBdr>
      <w:divsChild>
        <w:div w:id="405152270">
          <w:marLeft w:val="0"/>
          <w:marRight w:val="0"/>
          <w:marTop w:val="0"/>
          <w:marBottom w:val="300"/>
          <w:divBdr>
            <w:top w:val="none" w:sz="0" w:space="0" w:color="auto"/>
            <w:left w:val="none" w:sz="0" w:space="0" w:color="auto"/>
            <w:bottom w:val="none" w:sz="0" w:space="0" w:color="auto"/>
            <w:right w:val="none" w:sz="0" w:space="0" w:color="auto"/>
          </w:divBdr>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8656420">
      <w:bodyDiv w:val="1"/>
      <w:marLeft w:val="0"/>
      <w:marRight w:val="0"/>
      <w:marTop w:val="0"/>
      <w:marBottom w:val="0"/>
      <w:divBdr>
        <w:top w:val="none" w:sz="0" w:space="0" w:color="auto"/>
        <w:left w:val="none" w:sz="0" w:space="0" w:color="auto"/>
        <w:bottom w:val="none" w:sz="0" w:space="0" w:color="auto"/>
        <w:right w:val="none" w:sz="0" w:space="0" w:color="auto"/>
      </w:divBdr>
      <w:divsChild>
        <w:div w:id="1817986295">
          <w:marLeft w:val="0"/>
          <w:marRight w:val="0"/>
          <w:marTop w:val="0"/>
          <w:marBottom w:val="150"/>
          <w:divBdr>
            <w:top w:val="none" w:sz="0" w:space="0" w:color="auto"/>
            <w:left w:val="none" w:sz="0" w:space="0" w:color="auto"/>
            <w:bottom w:val="none" w:sz="0" w:space="0" w:color="auto"/>
            <w:right w:val="none" w:sz="0" w:space="0" w:color="auto"/>
          </w:divBdr>
          <w:divsChild>
            <w:div w:id="228467421">
              <w:marLeft w:val="0"/>
              <w:marRight w:val="0"/>
              <w:marTop w:val="0"/>
              <w:marBottom w:val="0"/>
              <w:divBdr>
                <w:top w:val="none" w:sz="0" w:space="0" w:color="auto"/>
                <w:left w:val="none" w:sz="0" w:space="0" w:color="auto"/>
                <w:bottom w:val="none" w:sz="0" w:space="0" w:color="auto"/>
                <w:right w:val="none" w:sz="0" w:space="0" w:color="auto"/>
              </w:divBdr>
              <w:divsChild>
                <w:div w:id="1182937580">
                  <w:marLeft w:val="0"/>
                  <w:marRight w:val="150"/>
                  <w:marTop w:val="0"/>
                  <w:marBottom w:val="0"/>
                  <w:divBdr>
                    <w:top w:val="none" w:sz="0" w:space="0" w:color="auto"/>
                    <w:left w:val="none" w:sz="0" w:space="0" w:color="auto"/>
                    <w:bottom w:val="none" w:sz="0" w:space="0" w:color="auto"/>
                    <w:right w:val="none" w:sz="0" w:space="0" w:color="auto"/>
                  </w:divBdr>
                </w:div>
                <w:div w:id="1367875900">
                  <w:marLeft w:val="0"/>
                  <w:marRight w:val="150"/>
                  <w:marTop w:val="0"/>
                  <w:marBottom w:val="0"/>
                  <w:divBdr>
                    <w:top w:val="none" w:sz="0" w:space="0" w:color="auto"/>
                    <w:left w:val="none" w:sz="0" w:space="0" w:color="auto"/>
                    <w:bottom w:val="none" w:sz="0" w:space="0" w:color="auto"/>
                    <w:right w:val="none" w:sz="0" w:space="0" w:color="auto"/>
                  </w:divBdr>
                </w:div>
              </w:divsChild>
            </w:div>
            <w:div w:id="1432780441">
              <w:marLeft w:val="0"/>
              <w:marRight w:val="0"/>
              <w:marTop w:val="0"/>
              <w:marBottom w:val="0"/>
              <w:divBdr>
                <w:top w:val="none" w:sz="0" w:space="0" w:color="auto"/>
                <w:left w:val="none" w:sz="0" w:space="0" w:color="auto"/>
                <w:bottom w:val="none" w:sz="0" w:space="0" w:color="auto"/>
                <w:right w:val="none" w:sz="0" w:space="0" w:color="auto"/>
              </w:divBdr>
              <w:divsChild>
                <w:div w:id="758645682">
                  <w:marLeft w:val="0"/>
                  <w:marRight w:val="0"/>
                  <w:marTop w:val="0"/>
                  <w:marBottom w:val="0"/>
                  <w:divBdr>
                    <w:top w:val="none" w:sz="0" w:space="0" w:color="auto"/>
                    <w:left w:val="none" w:sz="0" w:space="0" w:color="auto"/>
                    <w:bottom w:val="none" w:sz="0" w:space="0" w:color="auto"/>
                    <w:right w:val="none" w:sz="0" w:space="0" w:color="auto"/>
                  </w:divBdr>
                  <w:divsChild>
                    <w:div w:id="1563832912">
                      <w:marLeft w:val="0"/>
                      <w:marRight w:val="0"/>
                      <w:marTop w:val="0"/>
                      <w:marBottom w:val="0"/>
                      <w:divBdr>
                        <w:top w:val="none" w:sz="0" w:space="0" w:color="auto"/>
                        <w:left w:val="none" w:sz="0" w:space="0" w:color="auto"/>
                        <w:bottom w:val="none" w:sz="0" w:space="0" w:color="auto"/>
                        <w:right w:val="none" w:sz="0" w:space="0" w:color="auto"/>
                      </w:divBdr>
                      <w:divsChild>
                        <w:div w:id="2009558506">
                          <w:marLeft w:val="0"/>
                          <w:marRight w:val="0"/>
                          <w:marTop w:val="0"/>
                          <w:marBottom w:val="0"/>
                          <w:divBdr>
                            <w:top w:val="none" w:sz="0" w:space="0" w:color="auto"/>
                            <w:left w:val="none" w:sz="0" w:space="0" w:color="auto"/>
                            <w:bottom w:val="none" w:sz="0" w:space="0" w:color="auto"/>
                            <w:right w:val="none" w:sz="0" w:space="0" w:color="auto"/>
                          </w:divBdr>
                        </w:div>
                      </w:divsChild>
                    </w:div>
                    <w:div w:id="1318657052">
                      <w:marLeft w:val="0"/>
                      <w:marRight w:val="135"/>
                      <w:marTop w:val="0"/>
                      <w:marBottom w:val="0"/>
                      <w:divBdr>
                        <w:top w:val="none" w:sz="0" w:space="0" w:color="auto"/>
                        <w:left w:val="none" w:sz="0" w:space="0" w:color="auto"/>
                        <w:bottom w:val="none" w:sz="0" w:space="0" w:color="auto"/>
                        <w:right w:val="none" w:sz="0" w:space="0" w:color="auto"/>
                      </w:divBdr>
                    </w:div>
                    <w:div w:id="1834837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5999">
          <w:marLeft w:val="0"/>
          <w:marRight w:val="0"/>
          <w:marTop w:val="0"/>
          <w:marBottom w:val="0"/>
          <w:divBdr>
            <w:top w:val="none" w:sz="0" w:space="0" w:color="auto"/>
            <w:left w:val="none" w:sz="0" w:space="0" w:color="auto"/>
            <w:bottom w:val="none" w:sz="0" w:space="0" w:color="auto"/>
            <w:right w:val="none" w:sz="0" w:space="0" w:color="auto"/>
          </w:divBdr>
          <w:divsChild>
            <w:div w:id="1552111081">
              <w:marLeft w:val="0"/>
              <w:marRight w:val="0"/>
              <w:marTop w:val="0"/>
              <w:marBottom w:val="0"/>
              <w:divBdr>
                <w:top w:val="none" w:sz="0" w:space="0" w:color="auto"/>
                <w:left w:val="none" w:sz="0" w:space="0" w:color="auto"/>
                <w:bottom w:val="none" w:sz="0" w:space="0" w:color="auto"/>
                <w:right w:val="none" w:sz="0" w:space="0" w:color="auto"/>
              </w:divBdr>
              <w:divsChild>
                <w:div w:id="1483354975">
                  <w:marLeft w:val="0"/>
                  <w:marRight w:val="0"/>
                  <w:marTop w:val="0"/>
                  <w:marBottom w:val="0"/>
                  <w:divBdr>
                    <w:top w:val="none" w:sz="0" w:space="0" w:color="auto"/>
                    <w:left w:val="none" w:sz="0" w:space="0" w:color="auto"/>
                    <w:bottom w:val="none" w:sz="0" w:space="0" w:color="auto"/>
                    <w:right w:val="none" w:sz="0" w:space="0" w:color="auto"/>
                  </w:divBdr>
                </w:div>
              </w:divsChild>
            </w:div>
            <w:div w:id="760493840">
              <w:marLeft w:val="0"/>
              <w:marRight w:val="0"/>
              <w:marTop w:val="225"/>
              <w:marBottom w:val="0"/>
              <w:divBdr>
                <w:top w:val="none" w:sz="0" w:space="0" w:color="auto"/>
                <w:left w:val="none" w:sz="0" w:space="0" w:color="auto"/>
                <w:bottom w:val="none" w:sz="0" w:space="0" w:color="auto"/>
                <w:right w:val="none" w:sz="0" w:space="0" w:color="auto"/>
              </w:divBdr>
              <w:divsChild>
                <w:div w:id="2027710659">
                  <w:marLeft w:val="0"/>
                  <w:marRight w:val="0"/>
                  <w:marTop w:val="0"/>
                  <w:marBottom w:val="0"/>
                  <w:divBdr>
                    <w:top w:val="none" w:sz="0" w:space="0" w:color="auto"/>
                    <w:left w:val="none" w:sz="0" w:space="0" w:color="auto"/>
                    <w:bottom w:val="none" w:sz="0" w:space="0" w:color="auto"/>
                    <w:right w:val="none" w:sz="0" w:space="0" w:color="auto"/>
                  </w:divBdr>
                </w:div>
              </w:divsChild>
            </w:div>
            <w:div w:id="1666005458">
              <w:marLeft w:val="0"/>
              <w:marRight w:val="0"/>
              <w:marTop w:val="375"/>
              <w:marBottom w:val="0"/>
              <w:divBdr>
                <w:top w:val="none" w:sz="0" w:space="0" w:color="auto"/>
                <w:left w:val="none" w:sz="0" w:space="0" w:color="auto"/>
                <w:bottom w:val="none" w:sz="0" w:space="0" w:color="auto"/>
                <w:right w:val="none" w:sz="0" w:space="0" w:color="auto"/>
              </w:divBdr>
              <w:divsChild>
                <w:div w:id="1581787708">
                  <w:marLeft w:val="0"/>
                  <w:marRight w:val="0"/>
                  <w:marTop w:val="0"/>
                  <w:marBottom w:val="0"/>
                  <w:divBdr>
                    <w:top w:val="none" w:sz="0" w:space="0" w:color="auto"/>
                    <w:left w:val="none" w:sz="0" w:space="0" w:color="auto"/>
                    <w:bottom w:val="none" w:sz="0" w:space="0" w:color="auto"/>
                    <w:right w:val="none" w:sz="0" w:space="0" w:color="auto"/>
                  </w:divBdr>
                  <w:divsChild>
                    <w:div w:id="19286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4969">
              <w:marLeft w:val="0"/>
              <w:marRight w:val="0"/>
              <w:marTop w:val="375"/>
              <w:marBottom w:val="0"/>
              <w:divBdr>
                <w:top w:val="none" w:sz="0" w:space="0" w:color="auto"/>
                <w:left w:val="none" w:sz="0" w:space="0" w:color="auto"/>
                <w:bottom w:val="none" w:sz="0" w:space="0" w:color="auto"/>
                <w:right w:val="none" w:sz="0" w:space="0" w:color="auto"/>
              </w:divBdr>
              <w:divsChild>
                <w:div w:id="8715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1515608361">
          <w:marLeft w:val="0"/>
          <w:marRight w:val="150"/>
          <w:marTop w:val="0"/>
          <w:marBottom w:val="75"/>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 w:id="283007039">
          <w:marLeft w:val="0"/>
          <w:marRight w:val="15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2973807">
      <w:bodyDiv w:val="1"/>
      <w:marLeft w:val="0"/>
      <w:marRight w:val="0"/>
      <w:marTop w:val="0"/>
      <w:marBottom w:val="0"/>
      <w:divBdr>
        <w:top w:val="none" w:sz="0" w:space="0" w:color="auto"/>
        <w:left w:val="none" w:sz="0" w:space="0" w:color="auto"/>
        <w:bottom w:val="none" w:sz="0" w:space="0" w:color="auto"/>
        <w:right w:val="none" w:sz="0" w:space="0" w:color="auto"/>
      </w:divBdr>
      <w:divsChild>
        <w:div w:id="1399009710">
          <w:marLeft w:val="0"/>
          <w:marRight w:val="0"/>
          <w:marTop w:val="0"/>
          <w:marBottom w:val="150"/>
          <w:divBdr>
            <w:top w:val="none" w:sz="0" w:space="0" w:color="auto"/>
            <w:left w:val="none" w:sz="0" w:space="0" w:color="auto"/>
            <w:bottom w:val="none" w:sz="0" w:space="0" w:color="auto"/>
            <w:right w:val="none" w:sz="0" w:space="0" w:color="auto"/>
          </w:divBdr>
          <w:divsChild>
            <w:div w:id="1563832422">
              <w:marLeft w:val="0"/>
              <w:marRight w:val="0"/>
              <w:marTop w:val="0"/>
              <w:marBottom w:val="0"/>
              <w:divBdr>
                <w:top w:val="none" w:sz="0" w:space="0" w:color="auto"/>
                <w:left w:val="none" w:sz="0" w:space="0" w:color="auto"/>
                <w:bottom w:val="none" w:sz="0" w:space="0" w:color="auto"/>
                <w:right w:val="none" w:sz="0" w:space="0" w:color="auto"/>
              </w:divBdr>
            </w:div>
            <w:div w:id="1111781163">
              <w:marLeft w:val="0"/>
              <w:marRight w:val="0"/>
              <w:marTop w:val="0"/>
              <w:marBottom w:val="0"/>
              <w:divBdr>
                <w:top w:val="none" w:sz="0" w:space="0" w:color="auto"/>
                <w:left w:val="none" w:sz="0" w:space="0" w:color="auto"/>
                <w:bottom w:val="none" w:sz="0" w:space="0" w:color="auto"/>
                <w:right w:val="none" w:sz="0" w:space="0" w:color="auto"/>
              </w:divBdr>
            </w:div>
            <w:div w:id="18432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1553811625">
          <w:marLeft w:val="0"/>
          <w:marRight w:val="0"/>
          <w:marTop w:val="0"/>
          <w:marBottom w:val="150"/>
          <w:divBdr>
            <w:top w:val="none" w:sz="0" w:space="0" w:color="auto"/>
            <w:left w:val="none" w:sz="0" w:space="0" w:color="auto"/>
            <w:bottom w:val="none" w:sz="0" w:space="0" w:color="auto"/>
            <w:right w:val="none" w:sz="0" w:space="0" w:color="auto"/>
          </w:divBdr>
          <w:divsChild>
            <w:div w:id="214438326">
              <w:marLeft w:val="0"/>
              <w:marRight w:val="0"/>
              <w:marTop w:val="0"/>
              <w:marBottom w:val="0"/>
              <w:divBdr>
                <w:top w:val="none" w:sz="0" w:space="0" w:color="auto"/>
                <w:left w:val="none" w:sz="0" w:space="0" w:color="auto"/>
                <w:bottom w:val="none" w:sz="0" w:space="0" w:color="auto"/>
                <w:right w:val="none" w:sz="0" w:space="0" w:color="auto"/>
              </w:divBdr>
              <w:divsChild>
                <w:div w:id="1527871315">
                  <w:marLeft w:val="0"/>
                  <w:marRight w:val="150"/>
                  <w:marTop w:val="0"/>
                  <w:marBottom w:val="0"/>
                  <w:divBdr>
                    <w:top w:val="none" w:sz="0" w:space="0" w:color="auto"/>
                    <w:left w:val="none" w:sz="0" w:space="0" w:color="auto"/>
                    <w:bottom w:val="none" w:sz="0" w:space="0" w:color="auto"/>
                    <w:right w:val="none" w:sz="0" w:space="0" w:color="auto"/>
                  </w:divBdr>
                </w:div>
                <w:div w:id="1182084833">
                  <w:marLeft w:val="0"/>
                  <w:marRight w:val="150"/>
                  <w:marTop w:val="0"/>
                  <w:marBottom w:val="0"/>
                  <w:divBdr>
                    <w:top w:val="none" w:sz="0" w:space="0" w:color="auto"/>
                    <w:left w:val="none" w:sz="0" w:space="0" w:color="auto"/>
                    <w:bottom w:val="none" w:sz="0" w:space="0" w:color="auto"/>
                    <w:right w:val="none" w:sz="0" w:space="0" w:color="auto"/>
                  </w:divBdr>
                </w:div>
              </w:divsChild>
            </w:div>
            <w:div w:id="58331493">
              <w:marLeft w:val="0"/>
              <w:marRight w:val="0"/>
              <w:marTop w:val="0"/>
              <w:marBottom w:val="0"/>
              <w:divBdr>
                <w:top w:val="none" w:sz="0" w:space="0" w:color="auto"/>
                <w:left w:val="none" w:sz="0" w:space="0" w:color="auto"/>
                <w:bottom w:val="none" w:sz="0" w:space="0" w:color="auto"/>
                <w:right w:val="none" w:sz="0" w:space="0" w:color="auto"/>
              </w:divBdr>
              <w:divsChild>
                <w:div w:id="768082254">
                  <w:marLeft w:val="0"/>
                  <w:marRight w:val="0"/>
                  <w:marTop w:val="0"/>
                  <w:marBottom w:val="0"/>
                  <w:divBdr>
                    <w:top w:val="none" w:sz="0" w:space="0" w:color="auto"/>
                    <w:left w:val="none" w:sz="0" w:space="0" w:color="auto"/>
                    <w:bottom w:val="none" w:sz="0" w:space="0" w:color="auto"/>
                    <w:right w:val="none" w:sz="0" w:space="0" w:color="auto"/>
                  </w:divBdr>
                  <w:divsChild>
                    <w:div w:id="1325817736">
                      <w:marLeft w:val="0"/>
                      <w:marRight w:val="0"/>
                      <w:marTop w:val="0"/>
                      <w:marBottom w:val="0"/>
                      <w:divBdr>
                        <w:top w:val="none" w:sz="0" w:space="0" w:color="auto"/>
                        <w:left w:val="none" w:sz="0" w:space="0" w:color="auto"/>
                        <w:bottom w:val="none" w:sz="0" w:space="0" w:color="auto"/>
                        <w:right w:val="none" w:sz="0" w:space="0" w:color="auto"/>
                      </w:divBdr>
                      <w:divsChild>
                        <w:div w:id="1896547107">
                          <w:marLeft w:val="0"/>
                          <w:marRight w:val="0"/>
                          <w:marTop w:val="0"/>
                          <w:marBottom w:val="0"/>
                          <w:divBdr>
                            <w:top w:val="none" w:sz="0" w:space="0" w:color="auto"/>
                            <w:left w:val="none" w:sz="0" w:space="0" w:color="auto"/>
                            <w:bottom w:val="none" w:sz="0" w:space="0" w:color="auto"/>
                            <w:right w:val="none" w:sz="0" w:space="0" w:color="auto"/>
                          </w:divBdr>
                        </w:div>
                      </w:divsChild>
                    </w:div>
                    <w:div w:id="191845522">
                      <w:marLeft w:val="0"/>
                      <w:marRight w:val="135"/>
                      <w:marTop w:val="0"/>
                      <w:marBottom w:val="0"/>
                      <w:divBdr>
                        <w:top w:val="none" w:sz="0" w:space="0" w:color="auto"/>
                        <w:left w:val="none" w:sz="0" w:space="0" w:color="auto"/>
                        <w:bottom w:val="none" w:sz="0" w:space="0" w:color="auto"/>
                        <w:right w:val="none" w:sz="0" w:space="0" w:color="auto"/>
                      </w:divBdr>
                    </w:div>
                    <w:div w:id="321741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858">
          <w:marLeft w:val="0"/>
          <w:marRight w:val="0"/>
          <w:marTop w:val="0"/>
          <w:marBottom w:val="0"/>
          <w:divBdr>
            <w:top w:val="none" w:sz="0" w:space="0" w:color="auto"/>
            <w:left w:val="none" w:sz="0" w:space="0" w:color="auto"/>
            <w:bottom w:val="none" w:sz="0" w:space="0" w:color="auto"/>
            <w:right w:val="none" w:sz="0" w:space="0" w:color="auto"/>
          </w:divBdr>
          <w:divsChild>
            <w:div w:id="1860117942">
              <w:marLeft w:val="0"/>
              <w:marRight w:val="0"/>
              <w:marTop w:val="0"/>
              <w:marBottom w:val="0"/>
              <w:divBdr>
                <w:top w:val="none" w:sz="0" w:space="0" w:color="auto"/>
                <w:left w:val="none" w:sz="0" w:space="0" w:color="auto"/>
                <w:bottom w:val="none" w:sz="0" w:space="0" w:color="auto"/>
                <w:right w:val="none" w:sz="0" w:space="0" w:color="auto"/>
              </w:divBdr>
              <w:divsChild>
                <w:div w:id="318928153">
                  <w:marLeft w:val="0"/>
                  <w:marRight w:val="0"/>
                  <w:marTop w:val="0"/>
                  <w:marBottom w:val="0"/>
                  <w:divBdr>
                    <w:top w:val="none" w:sz="0" w:space="0" w:color="auto"/>
                    <w:left w:val="none" w:sz="0" w:space="0" w:color="auto"/>
                    <w:bottom w:val="none" w:sz="0" w:space="0" w:color="auto"/>
                    <w:right w:val="none" w:sz="0" w:space="0" w:color="auto"/>
                  </w:divBdr>
                </w:div>
              </w:divsChild>
            </w:div>
            <w:div w:id="204802678">
              <w:marLeft w:val="0"/>
              <w:marRight w:val="0"/>
              <w:marTop w:val="375"/>
              <w:marBottom w:val="0"/>
              <w:divBdr>
                <w:top w:val="none" w:sz="0" w:space="0" w:color="auto"/>
                <w:left w:val="none" w:sz="0" w:space="0" w:color="auto"/>
                <w:bottom w:val="none" w:sz="0" w:space="0" w:color="auto"/>
                <w:right w:val="none" w:sz="0" w:space="0" w:color="auto"/>
              </w:divBdr>
              <w:divsChild>
                <w:div w:id="1230657642">
                  <w:marLeft w:val="0"/>
                  <w:marRight w:val="0"/>
                  <w:marTop w:val="0"/>
                  <w:marBottom w:val="0"/>
                  <w:divBdr>
                    <w:top w:val="none" w:sz="0" w:space="0" w:color="auto"/>
                    <w:left w:val="none" w:sz="0" w:space="0" w:color="auto"/>
                    <w:bottom w:val="none" w:sz="0" w:space="0" w:color="auto"/>
                    <w:right w:val="none" w:sz="0" w:space="0" w:color="auto"/>
                  </w:divBdr>
                  <w:divsChild>
                    <w:div w:id="1240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64">
              <w:marLeft w:val="0"/>
              <w:marRight w:val="0"/>
              <w:marTop w:val="375"/>
              <w:marBottom w:val="0"/>
              <w:divBdr>
                <w:top w:val="none" w:sz="0" w:space="0" w:color="auto"/>
                <w:left w:val="none" w:sz="0" w:space="0" w:color="auto"/>
                <w:bottom w:val="none" w:sz="0" w:space="0" w:color="auto"/>
                <w:right w:val="none" w:sz="0" w:space="0" w:color="auto"/>
              </w:divBdr>
              <w:divsChild>
                <w:div w:id="1653025748">
                  <w:marLeft w:val="0"/>
                  <w:marRight w:val="0"/>
                  <w:marTop w:val="0"/>
                  <w:marBottom w:val="0"/>
                  <w:divBdr>
                    <w:top w:val="none" w:sz="0" w:space="0" w:color="auto"/>
                    <w:left w:val="none" w:sz="0" w:space="0" w:color="auto"/>
                    <w:bottom w:val="none" w:sz="0" w:space="0" w:color="auto"/>
                    <w:right w:val="none" w:sz="0" w:space="0" w:color="auto"/>
                  </w:divBdr>
                </w:div>
              </w:divsChild>
            </w:div>
            <w:div w:id="1340159272">
              <w:marLeft w:val="0"/>
              <w:marRight w:val="0"/>
              <w:marTop w:val="225"/>
              <w:marBottom w:val="0"/>
              <w:divBdr>
                <w:top w:val="none" w:sz="0" w:space="0" w:color="auto"/>
                <w:left w:val="none" w:sz="0" w:space="0" w:color="auto"/>
                <w:bottom w:val="none" w:sz="0" w:space="0" w:color="auto"/>
                <w:right w:val="none" w:sz="0" w:space="0" w:color="auto"/>
              </w:divBdr>
              <w:divsChild>
                <w:div w:id="1873760998">
                  <w:marLeft w:val="0"/>
                  <w:marRight w:val="0"/>
                  <w:marTop w:val="0"/>
                  <w:marBottom w:val="0"/>
                  <w:divBdr>
                    <w:top w:val="none" w:sz="0" w:space="0" w:color="auto"/>
                    <w:left w:val="none" w:sz="0" w:space="0" w:color="auto"/>
                    <w:bottom w:val="none" w:sz="0" w:space="0" w:color="auto"/>
                    <w:right w:val="none" w:sz="0" w:space="0" w:color="auto"/>
                  </w:divBdr>
                </w:div>
              </w:divsChild>
            </w:div>
            <w:div w:id="1751540593">
              <w:marLeft w:val="0"/>
              <w:marRight w:val="0"/>
              <w:marTop w:val="225"/>
              <w:marBottom w:val="0"/>
              <w:divBdr>
                <w:top w:val="none" w:sz="0" w:space="0" w:color="auto"/>
                <w:left w:val="none" w:sz="0" w:space="0" w:color="auto"/>
                <w:bottom w:val="none" w:sz="0" w:space="0" w:color="auto"/>
                <w:right w:val="none" w:sz="0" w:space="0" w:color="auto"/>
              </w:divBdr>
              <w:divsChild>
                <w:div w:id="1696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248051">
      <w:bodyDiv w:val="1"/>
      <w:marLeft w:val="0"/>
      <w:marRight w:val="0"/>
      <w:marTop w:val="0"/>
      <w:marBottom w:val="0"/>
      <w:divBdr>
        <w:top w:val="none" w:sz="0" w:space="0" w:color="auto"/>
        <w:left w:val="none" w:sz="0" w:space="0" w:color="auto"/>
        <w:bottom w:val="none" w:sz="0" w:space="0" w:color="auto"/>
        <w:right w:val="none" w:sz="0" w:space="0" w:color="auto"/>
      </w:divBdr>
      <w:divsChild>
        <w:div w:id="1214393497">
          <w:marLeft w:val="0"/>
          <w:marRight w:val="0"/>
          <w:marTop w:val="0"/>
          <w:marBottom w:val="0"/>
          <w:divBdr>
            <w:top w:val="none" w:sz="0" w:space="0" w:color="auto"/>
            <w:left w:val="none" w:sz="0" w:space="0" w:color="auto"/>
            <w:bottom w:val="none" w:sz="0" w:space="0" w:color="auto"/>
            <w:right w:val="none" w:sz="0" w:space="0" w:color="auto"/>
          </w:divBdr>
        </w:div>
      </w:divsChild>
    </w:div>
    <w:div w:id="56515700">
      <w:bodyDiv w:val="1"/>
      <w:marLeft w:val="0"/>
      <w:marRight w:val="0"/>
      <w:marTop w:val="0"/>
      <w:marBottom w:val="0"/>
      <w:divBdr>
        <w:top w:val="none" w:sz="0" w:space="0" w:color="auto"/>
        <w:left w:val="none" w:sz="0" w:space="0" w:color="auto"/>
        <w:bottom w:val="none" w:sz="0" w:space="0" w:color="auto"/>
        <w:right w:val="none" w:sz="0" w:space="0" w:color="auto"/>
      </w:divBdr>
      <w:divsChild>
        <w:div w:id="2068451319">
          <w:marLeft w:val="0"/>
          <w:marRight w:val="0"/>
          <w:marTop w:val="0"/>
          <w:marBottom w:val="30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sChild>
        <w:div w:id="1901402736">
          <w:marLeft w:val="0"/>
          <w:marRight w:val="150"/>
          <w:marTop w:val="0"/>
          <w:marBottom w:val="75"/>
          <w:divBdr>
            <w:top w:val="none" w:sz="0" w:space="0" w:color="auto"/>
            <w:left w:val="none" w:sz="0" w:space="0" w:color="auto"/>
            <w:bottom w:val="none" w:sz="0" w:space="0" w:color="auto"/>
            <w:right w:val="none" w:sz="0" w:space="0" w:color="auto"/>
          </w:divBdr>
        </w:div>
        <w:div w:id="1214585756">
          <w:marLeft w:val="0"/>
          <w:marRight w:val="150"/>
          <w:marTop w:val="150"/>
          <w:marBottom w:val="150"/>
          <w:divBdr>
            <w:top w:val="none" w:sz="0" w:space="0" w:color="auto"/>
            <w:left w:val="none" w:sz="0" w:space="0" w:color="auto"/>
            <w:bottom w:val="none" w:sz="0" w:space="0" w:color="auto"/>
            <w:right w:val="none" w:sz="0" w:space="0" w:color="auto"/>
          </w:divBdr>
        </w:div>
        <w:div w:id="1375427664">
          <w:marLeft w:val="0"/>
          <w:marRight w:val="150"/>
          <w:marTop w:val="0"/>
          <w:marBottom w:val="0"/>
          <w:divBdr>
            <w:top w:val="none" w:sz="0" w:space="0" w:color="auto"/>
            <w:left w:val="none" w:sz="0" w:space="0" w:color="auto"/>
            <w:bottom w:val="none" w:sz="0" w:space="0" w:color="auto"/>
            <w:right w:val="none" w:sz="0" w:space="0" w:color="auto"/>
          </w:divBdr>
        </w:div>
      </w:divsChild>
    </w:div>
    <w:div w:id="59719160">
      <w:bodyDiv w:val="1"/>
      <w:marLeft w:val="0"/>
      <w:marRight w:val="0"/>
      <w:marTop w:val="0"/>
      <w:marBottom w:val="0"/>
      <w:divBdr>
        <w:top w:val="none" w:sz="0" w:space="0" w:color="auto"/>
        <w:left w:val="none" w:sz="0" w:space="0" w:color="auto"/>
        <w:bottom w:val="none" w:sz="0" w:space="0" w:color="auto"/>
        <w:right w:val="none" w:sz="0" w:space="0" w:color="auto"/>
      </w:divBdr>
      <w:divsChild>
        <w:div w:id="1282766047">
          <w:marLeft w:val="0"/>
          <w:marRight w:val="150"/>
          <w:marTop w:val="0"/>
          <w:marBottom w:val="75"/>
          <w:divBdr>
            <w:top w:val="none" w:sz="0" w:space="0" w:color="auto"/>
            <w:left w:val="none" w:sz="0" w:space="0" w:color="auto"/>
            <w:bottom w:val="none" w:sz="0" w:space="0" w:color="auto"/>
            <w:right w:val="none" w:sz="0" w:space="0" w:color="auto"/>
          </w:divBdr>
        </w:div>
        <w:div w:id="791828532">
          <w:marLeft w:val="0"/>
          <w:marRight w:val="150"/>
          <w:marTop w:val="150"/>
          <w:marBottom w:val="150"/>
          <w:divBdr>
            <w:top w:val="none" w:sz="0" w:space="0" w:color="auto"/>
            <w:left w:val="none" w:sz="0" w:space="0" w:color="auto"/>
            <w:bottom w:val="none" w:sz="0" w:space="0" w:color="auto"/>
            <w:right w:val="none" w:sz="0" w:space="0" w:color="auto"/>
          </w:divBdr>
        </w:div>
        <w:div w:id="2011177332">
          <w:marLeft w:val="0"/>
          <w:marRight w:val="150"/>
          <w:marTop w:val="0"/>
          <w:marBottom w:val="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2143647397">
          <w:marLeft w:val="0"/>
          <w:marRight w:val="0"/>
          <w:marTop w:val="0"/>
          <w:marBottom w:val="150"/>
          <w:divBdr>
            <w:top w:val="none" w:sz="0" w:space="0" w:color="auto"/>
            <w:left w:val="none" w:sz="0" w:space="0" w:color="auto"/>
            <w:bottom w:val="none" w:sz="0" w:space="0" w:color="auto"/>
            <w:right w:val="none" w:sz="0" w:space="0" w:color="auto"/>
          </w:divBdr>
          <w:divsChild>
            <w:div w:id="905454534">
              <w:marLeft w:val="0"/>
              <w:marRight w:val="0"/>
              <w:marTop w:val="0"/>
              <w:marBottom w:val="0"/>
              <w:divBdr>
                <w:top w:val="none" w:sz="0" w:space="0" w:color="auto"/>
                <w:left w:val="none" w:sz="0" w:space="0" w:color="auto"/>
                <w:bottom w:val="none" w:sz="0" w:space="0" w:color="auto"/>
                <w:right w:val="none" w:sz="0" w:space="0" w:color="auto"/>
              </w:divBdr>
              <w:divsChild>
                <w:div w:id="1852571997">
                  <w:marLeft w:val="0"/>
                  <w:marRight w:val="150"/>
                  <w:marTop w:val="0"/>
                  <w:marBottom w:val="0"/>
                  <w:divBdr>
                    <w:top w:val="none" w:sz="0" w:space="0" w:color="auto"/>
                    <w:left w:val="none" w:sz="0" w:space="0" w:color="auto"/>
                    <w:bottom w:val="none" w:sz="0" w:space="0" w:color="auto"/>
                    <w:right w:val="none" w:sz="0" w:space="0" w:color="auto"/>
                  </w:divBdr>
                </w:div>
                <w:div w:id="1364670893">
                  <w:marLeft w:val="0"/>
                  <w:marRight w:val="150"/>
                  <w:marTop w:val="0"/>
                  <w:marBottom w:val="0"/>
                  <w:divBdr>
                    <w:top w:val="none" w:sz="0" w:space="0" w:color="auto"/>
                    <w:left w:val="none" w:sz="0" w:space="0" w:color="auto"/>
                    <w:bottom w:val="none" w:sz="0" w:space="0" w:color="auto"/>
                    <w:right w:val="none" w:sz="0" w:space="0" w:color="auto"/>
                  </w:divBdr>
                </w:div>
              </w:divsChild>
            </w:div>
            <w:div w:id="1822305186">
              <w:marLeft w:val="0"/>
              <w:marRight w:val="0"/>
              <w:marTop w:val="0"/>
              <w:marBottom w:val="0"/>
              <w:divBdr>
                <w:top w:val="none" w:sz="0" w:space="0" w:color="auto"/>
                <w:left w:val="none" w:sz="0" w:space="0" w:color="auto"/>
                <w:bottom w:val="none" w:sz="0" w:space="0" w:color="auto"/>
                <w:right w:val="none" w:sz="0" w:space="0" w:color="auto"/>
              </w:divBdr>
              <w:divsChild>
                <w:div w:id="1058745680">
                  <w:marLeft w:val="0"/>
                  <w:marRight w:val="0"/>
                  <w:marTop w:val="0"/>
                  <w:marBottom w:val="0"/>
                  <w:divBdr>
                    <w:top w:val="none" w:sz="0" w:space="0" w:color="auto"/>
                    <w:left w:val="none" w:sz="0" w:space="0" w:color="auto"/>
                    <w:bottom w:val="none" w:sz="0" w:space="0" w:color="auto"/>
                    <w:right w:val="none" w:sz="0" w:space="0" w:color="auto"/>
                  </w:divBdr>
                  <w:divsChild>
                    <w:div w:id="49963459">
                      <w:marLeft w:val="0"/>
                      <w:marRight w:val="0"/>
                      <w:marTop w:val="0"/>
                      <w:marBottom w:val="0"/>
                      <w:divBdr>
                        <w:top w:val="none" w:sz="0" w:space="0" w:color="auto"/>
                        <w:left w:val="none" w:sz="0" w:space="0" w:color="auto"/>
                        <w:bottom w:val="none" w:sz="0" w:space="0" w:color="auto"/>
                        <w:right w:val="none" w:sz="0" w:space="0" w:color="auto"/>
                      </w:divBdr>
                      <w:divsChild>
                        <w:div w:id="1998066960">
                          <w:marLeft w:val="0"/>
                          <w:marRight w:val="0"/>
                          <w:marTop w:val="0"/>
                          <w:marBottom w:val="0"/>
                          <w:divBdr>
                            <w:top w:val="none" w:sz="0" w:space="0" w:color="auto"/>
                            <w:left w:val="none" w:sz="0" w:space="0" w:color="auto"/>
                            <w:bottom w:val="none" w:sz="0" w:space="0" w:color="auto"/>
                            <w:right w:val="none" w:sz="0" w:space="0" w:color="auto"/>
                          </w:divBdr>
                        </w:div>
                      </w:divsChild>
                    </w:div>
                    <w:div w:id="330332753">
                      <w:marLeft w:val="0"/>
                      <w:marRight w:val="135"/>
                      <w:marTop w:val="0"/>
                      <w:marBottom w:val="0"/>
                      <w:divBdr>
                        <w:top w:val="none" w:sz="0" w:space="0" w:color="auto"/>
                        <w:left w:val="none" w:sz="0" w:space="0" w:color="auto"/>
                        <w:bottom w:val="none" w:sz="0" w:space="0" w:color="auto"/>
                        <w:right w:val="none" w:sz="0" w:space="0" w:color="auto"/>
                      </w:divBdr>
                    </w:div>
                    <w:div w:id="6274421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88">
          <w:marLeft w:val="0"/>
          <w:marRight w:val="0"/>
          <w:marTop w:val="0"/>
          <w:marBottom w:val="0"/>
          <w:divBdr>
            <w:top w:val="none" w:sz="0" w:space="0" w:color="auto"/>
            <w:left w:val="none" w:sz="0" w:space="0" w:color="auto"/>
            <w:bottom w:val="none" w:sz="0" w:space="0" w:color="auto"/>
            <w:right w:val="none" w:sz="0" w:space="0" w:color="auto"/>
          </w:divBdr>
          <w:divsChild>
            <w:div w:id="1575431407">
              <w:marLeft w:val="0"/>
              <w:marRight w:val="0"/>
              <w:marTop w:val="0"/>
              <w:marBottom w:val="0"/>
              <w:divBdr>
                <w:top w:val="none" w:sz="0" w:space="0" w:color="auto"/>
                <w:left w:val="none" w:sz="0" w:space="0" w:color="auto"/>
                <w:bottom w:val="none" w:sz="0" w:space="0" w:color="auto"/>
                <w:right w:val="none" w:sz="0" w:space="0" w:color="auto"/>
              </w:divBdr>
              <w:divsChild>
                <w:div w:id="1406146364">
                  <w:marLeft w:val="0"/>
                  <w:marRight w:val="0"/>
                  <w:marTop w:val="0"/>
                  <w:marBottom w:val="0"/>
                  <w:divBdr>
                    <w:top w:val="none" w:sz="0" w:space="0" w:color="auto"/>
                    <w:left w:val="none" w:sz="0" w:space="0" w:color="auto"/>
                    <w:bottom w:val="none" w:sz="0" w:space="0" w:color="auto"/>
                    <w:right w:val="none" w:sz="0" w:space="0" w:color="auto"/>
                  </w:divBdr>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sChild>
                <w:div w:id="2018730849">
                  <w:marLeft w:val="0"/>
                  <w:marRight w:val="0"/>
                  <w:marTop w:val="0"/>
                  <w:marBottom w:val="0"/>
                  <w:divBdr>
                    <w:top w:val="none" w:sz="0" w:space="0" w:color="auto"/>
                    <w:left w:val="none" w:sz="0" w:space="0" w:color="auto"/>
                    <w:bottom w:val="none" w:sz="0" w:space="0" w:color="auto"/>
                    <w:right w:val="none" w:sz="0" w:space="0" w:color="auto"/>
                  </w:divBdr>
                  <w:divsChild>
                    <w:div w:id="17082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781">
              <w:marLeft w:val="0"/>
              <w:marRight w:val="0"/>
              <w:marTop w:val="375"/>
              <w:marBottom w:val="0"/>
              <w:divBdr>
                <w:top w:val="none" w:sz="0" w:space="0" w:color="auto"/>
                <w:left w:val="none" w:sz="0" w:space="0" w:color="auto"/>
                <w:bottom w:val="none" w:sz="0" w:space="0" w:color="auto"/>
                <w:right w:val="none" w:sz="0" w:space="0" w:color="auto"/>
              </w:divBdr>
              <w:divsChild>
                <w:div w:id="649477132">
                  <w:marLeft w:val="0"/>
                  <w:marRight w:val="0"/>
                  <w:marTop w:val="0"/>
                  <w:marBottom w:val="0"/>
                  <w:divBdr>
                    <w:top w:val="none" w:sz="0" w:space="0" w:color="auto"/>
                    <w:left w:val="none" w:sz="0" w:space="0" w:color="auto"/>
                    <w:bottom w:val="none" w:sz="0" w:space="0" w:color="auto"/>
                    <w:right w:val="none" w:sz="0" w:space="0" w:color="auto"/>
                  </w:divBdr>
                </w:div>
              </w:divsChild>
            </w:div>
            <w:div w:id="1501701470">
              <w:marLeft w:val="0"/>
              <w:marRight w:val="0"/>
              <w:marTop w:val="375"/>
              <w:marBottom w:val="0"/>
              <w:divBdr>
                <w:top w:val="none" w:sz="0" w:space="0" w:color="auto"/>
                <w:left w:val="none" w:sz="0" w:space="0" w:color="auto"/>
                <w:bottom w:val="none" w:sz="0" w:space="0" w:color="auto"/>
                <w:right w:val="none" w:sz="0" w:space="0" w:color="auto"/>
              </w:divBdr>
              <w:divsChild>
                <w:div w:id="477261397">
                  <w:marLeft w:val="0"/>
                  <w:marRight w:val="0"/>
                  <w:marTop w:val="0"/>
                  <w:marBottom w:val="0"/>
                  <w:divBdr>
                    <w:top w:val="none" w:sz="0" w:space="0" w:color="auto"/>
                    <w:left w:val="none" w:sz="0" w:space="0" w:color="auto"/>
                    <w:bottom w:val="none" w:sz="0" w:space="0" w:color="auto"/>
                    <w:right w:val="none" w:sz="0" w:space="0" w:color="auto"/>
                  </w:divBdr>
                  <w:divsChild>
                    <w:div w:id="389034254">
                      <w:marLeft w:val="0"/>
                      <w:marRight w:val="0"/>
                      <w:marTop w:val="0"/>
                      <w:marBottom w:val="0"/>
                      <w:divBdr>
                        <w:top w:val="none" w:sz="0" w:space="0" w:color="auto"/>
                        <w:left w:val="none" w:sz="0" w:space="0" w:color="auto"/>
                        <w:bottom w:val="none" w:sz="0" w:space="0" w:color="auto"/>
                        <w:right w:val="none" w:sz="0" w:space="0" w:color="auto"/>
                      </w:divBdr>
                    </w:div>
                    <w:div w:id="21412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5534">
              <w:marLeft w:val="0"/>
              <w:marRight w:val="0"/>
              <w:marTop w:val="375"/>
              <w:marBottom w:val="0"/>
              <w:divBdr>
                <w:top w:val="none" w:sz="0" w:space="0" w:color="auto"/>
                <w:left w:val="none" w:sz="0" w:space="0" w:color="auto"/>
                <w:bottom w:val="none" w:sz="0" w:space="0" w:color="auto"/>
                <w:right w:val="none" w:sz="0" w:space="0" w:color="auto"/>
              </w:divBdr>
              <w:divsChild>
                <w:div w:id="187371618">
                  <w:marLeft w:val="0"/>
                  <w:marRight w:val="0"/>
                  <w:marTop w:val="0"/>
                  <w:marBottom w:val="0"/>
                  <w:divBdr>
                    <w:top w:val="none" w:sz="0" w:space="0" w:color="auto"/>
                    <w:left w:val="none" w:sz="0" w:space="0" w:color="auto"/>
                    <w:bottom w:val="none" w:sz="0" w:space="0" w:color="auto"/>
                    <w:right w:val="none" w:sz="0" w:space="0" w:color="auto"/>
                  </w:divBdr>
                </w:div>
              </w:divsChild>
            </w:div>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sChild>
                        <w:div w:id="1672638039">
                          <w:marLeft w:val="0"/>
                          <w:marRight w:val="0"/>
                          <w:marTop w:val="0"/>
                          <w:marBottom w:val="0"/>
                          <w:divBdr>
                            <w:top w:val="none" w:sz="0" w:space="0" w:color="auto"/>
                            <w:left w:val="none" w:sz="0" w:space="0" w:color="auto"/>
                            <w:bottom w:val="none" w:sz="0" w:space="0" w:color="auto"/>
                            <w:right w:val="none" w:sz="0" w:space="0" w:color="auto"/>
                          </w:divBdr>
                          <w:divsChild>
                            <w:div w:id="391081514">
                              <w:marLeft w:val="0"/>
                              <w:marRight w:val="0"/>
                              <w:marTop w:val="0"/>
                              <w:marBottom w:val="0"/>
                              <w:divBdr>
                                <w:top w:val="none" w:sz="0" w:space="0" w:color="auto"/>
                                <w:left w:val="none" w:sz="0" w:space="0" w:color="auto"/>
                                <w:bottom w:val="none" w:sz="0" w:space="0" w:color="auto"/>
                                <w:right w:val="none" w:sz="0" w:space="0" w:color="auto"/>
                              </w:divBdr>
                              <w:divsChild>
                                <w:div w:id="207759994">
                                  <w:marLeft w:val="0"/>
                                  <w:marRight w:val="0"/>
                                  <w:marTop w:val="0"/>
                                  <w:marBottom w:val="0"/>
                                  <w:divBdr>
                                    <w:top w:val="none" w:sz="0" w:space="0" w:color="auto"/>
                                    <w:left w:val="none" w:sz="0" w:space="0" w:color="auto"/>
                                    <w:bottom w:val="none" w:sz="0" w:space="0" w:color="auto"/>
                                    <w:right w:val="none" w:sz="0" w:space="0" w:color="auto"/>
                                  </w:divBdr>
                                  <w:divsChild>
                                    <w:div w:id="478957417">
                                      <w:marLeft w:val="0"/>
                                      <w:marRight w:val="0"/>
                                      <w:marTop w:val="0"/>
                                      <w:marBottom w:val="0"/>
                                      <w:divBdr>
                                        <w:top w:val="none" w:sz="0" w:space="0" w:color="auto"/>
                                        <w:left w:val="none" w:sz="0" w:space="0" w:color="auto"/>
                                        <w:bottom w:val="none" w:sz="0" w:space="0" w:color="auto"/>
                                        <w:right w:val="none" w:sz="0" w:space="0" w:color="auto"/>
                                      </w:divBdr>
                                      <w:divsChild>
                                        <w:div w:id="1961494202">
                                          <w:marLeft w:val="0"/>
                                          <w:marRight w:val="0"/>
                                          <w:marTop w:val="0"/>
                                          <w:marBottom w:val="0"/>
                                          <w:divBdr>
                                            <w:top w:val="none" w:sz="0" w:space="0" w:color="auto"/>
                                            <w:left w:val="none" w:sz="0" w:space="0" w:color="auto"/>
                                            <w:bottom w:val="none" w:sz="0" w:space="0" w:color="auto"/>
                                            <w:right w:val="none" w:sz="0" w:space="0" w:color="auto"/>
                                          </w:divBdr>
                                          <w:divsChild>
                                            <w:div w:id="1163818098">
                                              <w:marLeft w:val="0"/>
                                              <w:marRight w:val="0"/>
                                              <w:marTop w:val="0"/>
                                              <w:marBottom w:val="0"/>
                                              <w:divBdr>
                                                <w:top w:val="none" w:sz="0" w:space="0" w:color="auto"/>
                                                <w:left w:val="none" w:sz="0" w:space="0" w:color="auto"/>
                                                <w:bottom w:val="none" w:sz="0" w:space="0" w:color="auto"/>
                                                <w:right w:val="none" w:sz="0" w:space="0" w:color="auto"/>
                                              </w:divBdr>
                                              <w:divsChild>
                                                <w:div w:id="1070423438">
                                                  <w:marLeft w:val="0"/>
                                                  <w:marRight w:val="0"/>
                                                  <w:marTop w:val="0"/>
                                                  <w:marBottom w:val="0"/>
                                                  <w:divBdr>
                                                    <w:top w:val="none" w:sz="0" w:space="0" w:color="auto"/>
                                                    <w:left w:val="none" w:sz="0" w:space="0" w:color="auto"/>
                                                    <w:bottom w:val="none" w:sz="0" w:space="0" w:color="auto"/>
                                                    <w:right w:val="none" w:sz="0" w:space="0" w:color="auto"/>
                                                  </w:divBdr>
                                                  <w:divsChild>
                                                    <w:div w:id="555043066">
                                                      <w:marLeft w:val="0"/>
                                                      <w:marRight w:val="0"/>
                                                      <w:marTop w:val="0"/>
                                                      <w:marBottom w:val="0"/>
                                                      <w:divBdr>
                                                        <w:top w:val="none" w:sz="0" w:space="0" w:color="auto"/>
                                                        <w:left w:val="none" w:sz="0" w:space="0" w:color="auto"/>
                                                        <w:bottom w:val="none" w:sz="0" w:space="0" w:color="auto"/>
                                                        <w:right w:val="none" w:sz="0" w:space="0" w:color="auto"/>
                                                      </w:divBdr>
                                                      <w:divsChild>
                                                        <w:div w:id="1788041009">
                                                          <w:marLeft w:val="0"/>
                                                          <w:marRight w:val="0"/>
                                                          <w:marTop w:val="0"/>
                                                          <w:marBottom w:val="0"/>
                                                          <w:divBdr>
                                                            <w:top w:val="none" w:sz="0" w:space="0" w:color="auto"/>
                                                            <w:left w:val="none" w:sz="0" w:space="0" w:color="auto"/>
                                                            <w:bottom w:val="none" w:sz="0" w:space="0" w:color="auto"/>
                                                            <w:right w:val="none" w:sz="0" w:space="0" w:color="auto"/>
                                                          </w:divBdr>
                                                          <w:divsChild>
                                                            <w:div w:id="139542505">
                                                              <w:marLeft w:val="0"/>
                                                              <w:marRight w:val="0"/>
                                                              <w:marTop w:val="0"/>
                                                              <w:marBottom w:val="0"/>
                                                              <w:divBdr>
                                                                <w:top w:val="none" w:sz="0" w:space="0" w:color="auto"/>
                                                                <w:left w:val="none" w:sz="0" w:space="0" w:color="auto"/>
                                                                <w:bottom w:val="none" w:sz="0" w:space="0" w:color="auto"/>
                                                                <w:right w:val="none" w:sz="0" w:space="0" w:color="auto"/>
                                                              </w:divBdr>
                                                              <w:divsChild>
                                                                <w:div w:id="798495155">
                                                                  <w:marLeft w:val="0"/>
                                                                  <w:marRight w:val="0"/>
                                                                  <w:marTop w:val="0"/>
                                                                  <w:marBottom w:val="0"/>
                                                                  <w:divBdr>
                                                                    <w:top w:val="none" w:sz="0" w:space="0" w:color="auto"/>
                                                                    <w:left w:val="none" w:sz="0" w:space="0" w:color="auto"/>
                                                                    <w:bottom w:val="none" w:sz="0" w:space="0" w:color="auto"/>
                                                                    <w:right w:val="none" w:sz="0" w:space="0" w:color="auto"/>
                                                                  </w:divBdr>
                                                                  <w:divsChild>
                                                                    <w:div w:id="1497647236">
                                                                      <w:marLeft w:val="0"/>
                                                                      <w:marRight w:val="0"/>
                                                                      <w:marTop w:val="0"/>
                                                                      <w:marBottom w:val="0"/>
                                                                      <w:divBdr>
                                                                        <w:top w:val="none" w:sz="0" w:space="0" w:color="auto"/>
                                                                        <w:left w:val="none" w:sz="0" w:space="0" w:color="auto"/>
                                                                        <w:bottom w:val="none" w:sz="0" w:space="0" w:color="auto"/>
                                                                        <w:right w:val="none" w:sz="0" w:space="0" w:color="auto"/>
                                                                      </w:divBdr>
                                                                      <w:divsChild>
                                                                        <w:div w:id="160855479">
                                                                          <w:marLeft w:val="0"/>
                                                                          <w:marRight w:val="0"/>
                                                                          <w:marTop w:val="0"/>
                                                                          <w:marBottom w:val="0"/>
                                                                          <w:divBdr>
                                                                            <w:top w:val="none" w:sz="0" w:space="0" w:color="auto"/>
                                                                            <w:left w:val="none" w:sz="0" w:space="0" w:color="auto"/>
                                                                            <w:bottom w:val="none" w:sz="0" w:space="0" w:color="auto"/>
                                                                            <w:right w:val="none" w:sz="0" w:space="0" w:color="auto"/>
                                                                          </w:divBdr>
                                                                        </w:div>
                                                                        <w:div w:id="974800233">
                                                                          <w:marLeft w:val="0"/>
                                                                          <w:marRight w:val="0"/>
                                                                          <w:marTop w:val="0"/>
                                                                          <w:marBottom w:val="0"/>
                                                                          <w:divBdr>
                                                                            <w:top w:val="none" w:sz="0" w:space="0" w:color="auto"/>
                                                                            <w:left w:val="none" w:sz="0" w:space="0" w:color="auto"/>
                                                                            <w:bottom w:val="none" w:sz="0" w:space="0" w:color="auto"/>
                                                                            <w:right w:val="none" w:sz="0" w:space="0" w:color="auto"/>
                                                                          </w:divBdr>
                                                                        </w:div>
                                                                      </w:divsChild>
                                                                    </w:div>
                                                                    <w:div w:id="851798298">
                                                                      <w:marLeft w:val="0"/>
                                                                      <w:marRight w:val="0"/>
                                                                      <w:marTop w:val="0"/>
                                                                      <w:marBottom w:val="0"/>
                                                                      <w:divBdr>
                                                                        <w:top w:val="none" w:sz="0" w:space="0" w:color="auto"/>
                                                                        <w:left w:val="none" w:sz="0" w:space="0" w:color="auto"/>
                                                                        <w:bottom w:val="none" w:sz="0" w:space="0" w:color="auto"/>
                                                                        <w:right w:val="none" w:sz="0" w:space="0" w:color="auto"/>
                                                                      </w:divBdr>
                                                                      <w:divsChild>
                                                                        <w:div w:id="373624841">
                                                                          <w:marLeft w:val="0"/>
                                                                          <w:marRight w:val="0"/>
                                                                          <w:marTop w:val="0"/>
                                                                          <w:marBottom w:val="0"/>
                                                                          <w:divBdr>
                                                                            <w:top w:val="none" w:sz="0" w:space="0" w:color="auto"/>
                                                                            <w:left w:val="none" w:sz="0" w:space="0" w:color="auto"/>
                                                                            <w:bottom w:val="none" w:sz="0" w:space="0" w:color="auto"/>
                                                                            <w:right w:val="none" w:sz="0" w:space="0" w:color="auto"/>
                                                                          </w:divBdr>
                                                                          <w:divsChild>
                                                                            <w:div w:id="712580242">
                                                                              <w:marLeft w:val="8970"/>
                                                                              <w:marRight w:val="0"/>
                                                                              <w:marTop w:val="0"/>
                                                                              <w:marBottom w:val="0"/>
                                                                              <w:divBdr>
                                                                                <w:top w:val="none" w:sz="0" w:space="0" w:color="auto"/>
                                                                                <w:left w:val="none" w:sz="0" w:space="0" w:color="auto"/>
                                                                                <w:bottom w:val="none" w:sz="0" w:space="0" w:color="auto"/>
                                                                                <w:right w:val="none" w:sz="0" w:space="0" w:color="auto"/>
                                                                              </w:divBdr>
                                                                              <w:divsChild>
                                                                                <w:div w:id="483932886">
                                                                                  <w:marLeft w:val="0"/>
                                                                                  <w:marRight w:val="0"/>
                                                                                  <w:marTop w:val="0"/>
                                                                                  <w:marBottom w:val="0"/>
                                                                                  <w:divBdr>
                                                                                    <w:top w:val="none" w:sz="0" w:space="0" w:color="auto"/>
                                                                                    <w:left w:val="none" w:sz="0" w:space="0" w:color="auto"/>
                                                                                    <w:bottom w:val="none" w:sz="0" w:space="0" w:color="auto"/>
                                                                                    <w:right w:val="none" w:sz="0" w:space="0" w:color="auto"/>
                                                                                  </w:divBdr>
                                                                                  <w:divsChild>
                                                                                    <w:div w:id="1707220711">
                                                                                      <w:marLeft w:val="0"/>
                                                                                      <w:marRight w:val="0"/>
                                                                                      <w:marTop w:val="0"/>
                                                                                      <w:marBottom w:val="0"/>
                                                                                      <w:divBdr>
                                                                                        <w:top w:val="none" w:sz="0" w:space="0" w:color="auto"/>
                                                                                        <w:left w:val="none" w:sz="0" w:space="0" w:color="auto"/>
                                                                                        <w:bottom w:val="none" w:sz="0" w:space="0" w:color="auto"/>
                                                                                        <w:right w:val="none" w:sz="0" w:space="0" w:color="auto"/>
                                                                                      </w:divBdr>
                                                                                      <w:divsChild>
                                                                                        <w:div w:id="1714112106">
                                                                                          <w:marLeft w:val="0"/>
                                                                                          <w:marRight w:val="0"/>
                                                                                          <w:marTop w:val="0"/>
                                                                                          <w:marBottom w:val="0"/>
                                                                                          <w:divBdr>
                                                                                            <w:top w:val="none" w:sz="0" w:space="0" w:color="auto"/>
                                                                                            <w:left w:val="none" w:sz="0" w:space="0" w:color="auto"/>
                                                                                            <w:bottom w:val="none" w:sz="0" w:space="0" w:color="auto"/>
                                                                                            <w:right w:val="none" w:sz="0" w:space="0" w:color="auto"/>
                                                                                          </w:divBdr>
                                                                                          <w:divsChild>
                                                                                            <w:div w:id="1357344478">
                                                                                              <w:marLeft w:val="0"/>
                                                                                              <w:marRight w:val="0"/>
                                                                                              <w:marTop w:val="0"/>
                                                                                              <w:marBottom w:val="0"/>
                                                                                              <w:divBdr>
                                                                                                <w:top w:val="none" w:sz="0" w:space="0" w:color="auto"/>
                                                                                                <w:left w:val="none" w:sz="0" w:space="0" w:color="auto"/>
                                                                                                <w:bottom w:val="none" w:sz="0" w:space="0" w:color="auto"/>
                                                                                                <w:right w:val="none" w:sz="0" w:space="0" w:color="auto"/>
                                                                                              </w:divBdr>
                                                                                              <w:divsChild>
                                                                                                <w:div w:id="703555129">
                                                                                                  <w:marLeft w:val="0"/>
                                                                                                  <w:marRight w:val="0"/>
                                                                                                  <w:marTop w:val="75"/>
                                                                                                  <w:marBottom w:val="0"/>
                                                                                                  <w:divBdr>
                                                                                                    <w:top w:val="single" w:sz="6" w:space="4" w:color="C8C8C8"/>
                                                                                                    <w:left w:val="single" w:sz="6" w:space="4" w:color="C8C8C8"/>
                                                                                                    <w:bottom w:val="single" w:sz="6" w:space="4" w:color="C8C8C8"/>
                                                                                                    <w:right w:val="single" w:sz="6" w:space="4" w:color="C8C8C8"/>
                                                                                                  </w:divBdr>
                                                                                                </w:div>
                                                                                                <w:div w:id="1001391244">
                                                                                                  <w:marLeft w:val="0"/>
                                                                                                  <w:marRight w:val="0"/>
                                                                                                  <w:marTop w:val="75"/>
                                                                                                  <w:marBottom w:val="0"/>
                                                                                                  <w:divBdr>
                                                                                                    <w:top w:val="single" w:sz="6" w:space="4" w:color="C8C8C8"/>
                                                                                                    <w:left w:val="single" w:sz="6" w:space="4" w:color="C8C8C8"/>
                                                                                                    <w:bottom w:val="single" w:sz="6" w:space="4" w:color="C8C8C8"/>
                                                                                                    <w:right w:val="single" w:sz="6" w:space="4" w:color="C8C8C8"/>
                                                                                                  </w:divBdr>
                                                                                                </w:div>
                                                                                                <w:div w:id="1168785706">
                                                                                                  <w:marLeft w:val="0"/>
                                                                                                  <w:marRight w:val="0"/>
                                                                                                  <w:marTop w:val="75"/>
                                                                                                  <w:marBottom w:val="0"/>
                                                                                                  <w:divBdr>
                                                                                                    <w:top w:val="single" w:sz="6" w:space="4" w:color="C8C8C8"/>
                                                                                                    <w:left w:val="single" w:sz="6" w:space="4" w:color="C8C8C8"/>
                                                                                                    <w:bottom w:val="single" w:sz="6" w:space="4" w:color="C8C8C8"/>
                                                                                                    <w:right w:val="single" w:sz="6" w:space="4" w:color="C8C8C8"/>
                                                                                                  </w:divBdr>
                                                                                                </w:div>
                                                                                                <w:div w:id="7463457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71525">
              <w:marLeft w:val="0"/>
              <w:marRight w:val="0"/>
              <w:marTop w:val="225"/>
              <w:marBottom w:val="0"/>
              <w:divBdr>
                <w:top w:val="none" w:sz="0" w:space="0" w:color="auto"/>
                <w:left w:val="none" w:sz="0" w:space="0" w:color="auto"/>
                <w:bottom w:val="none" w:sz="0" w:space="0" w:color="auto"/>
                <w:right w:val="none" w:sz="0" w:space="0" w:color="auto"/>
              </w:divBdr>
              <w:divsChild>
                <w:div w:id="342434494">
                  <w:marLeft w:val="0"/>
                  <w:marRight w:val="0"/>
                  <w:marTop w:val="0"/>
                  <w:marBottom w:val="0"/>
                  <w:divBdr>
                    <w:top w:val="none" w:sz="0" w:space="0" w:color="auto"/>
                    <w:left w:val="none" w:sz="0" w:space="0" w:color="auto"/>
                    <w:bottom w:val="none" w:sz="0" w:space="0" w:color="auto"/>
                    <w:right w:val="none" w:sz="0" w:space="0" w:color="auto"/>
                  </w:divBdr>
                </w:div>
              </w:divsChild>
            </w:div>
            <w:div w:id="1272322590">
              <w:marLeft w:val="0"/>
              <w:marRight w:val="0"/>
              <w:marTop w:val="225"/>
              <w:marBottom w:val="0"/>
              <w:divBdr>
                <w:top w:val="none" w:sz="0" w:space="0" w:color="auto"/>
                <w:left w:val="none" w:sz="0" w:space="0" w:color="auto"/>
                <w:bottom w:val="none" w:sz="0" w:space="0" w:color="auto"/>
                <w:right w:val="none" w:sz="0" w:space="0" w:color="auto"/>
              </w:divBdr>
              <w:divsChild>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182817631">
          <w:marLeft w:val="0"/>
          <w:marRight w:val="150"/>
          <w:marTop w:val="0"/>
          <w:marBottom w:val="75"/>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 w:id="198209093">
          <w:marLeft w:val="0"/>
          <w:marRight w:val="150"/>
          <w:marTop w:val="0"/>
          <w:marBottom w:val="0"/>
          <w:divBdr>
            <w:top w:val="none" w:sz="0" w:space="0" w:color="auto"/>
            <w:left w:val="none" w:sz="0" w:space="0" w:color="auto"/>
            <w:bottom w:val="none" w:sz="0" w:space="0" w:color="auto"/>
            <w:right w:val="none" w:sz="0" w:space="0" w:color="auto"/>
          </w:divBdr>
        </w:div>
      </w:divsChild>
    </w:div>
    <w:div w:id="69230878">
      <w:bodyDiv w:val="1"/>
      <w:marLeft w:val="0"/>
      <w:marRight w:val="0"/>
      <w:marTop w:val="0"/>
      <w:marBottom w:val="0"/>
      <w:divBdr>
        <w:top w:val="none" w:sz="0" w:space="0" w:color="auto"/>
        <w:left w:val="none" w:sz="0" w:space="0" w:color="auto"/>
        <w:bottom w:val="none" w:sz="0" w:space="0" w:color="auto"/>
        <w:right w:val="none" w:sz="0" w:space="0" w:color="auto"/>
      </w:divBdr>
      <w:divsChild>
        <w:div w:id="406388746">
          <w:marLeft w:val="0"/>
          <w:marRight w:val="0"/>
          <w:marTop w:val="0"/>
          <w:marBottom w:val="30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571">
      <w:bodyDiv w:val="1"/>
      <w:marLeft w:val="0"/>
      <w:marRight w:val="0"/>
      <w:marTop w:val="0"/>
      <w:marBottom w:val="0"/>
      <w:divBdr>
        <w:top w:val="none" w:sz="0" w:space="0" w:color="auto"/>
        <w:left w:val="none" w:sz="0" w:space="0" w:color="auto"/>
        <w:bottom w:val="none" w:sz="0" w:space="0" w:color="auto"/>
        <w:right w:val="none" w:sz="0" w:space="0" w:color="auto"/>
      </w:divBdr>
      <w:divsChild>
        <w:div w:id="217479848">
          <w:marLeft w:val="0"/>
          <w:marRight w:val="0"/>
          <w:marTop w:val="0"/>
          <w:marBottom w:val="75"/>
          <w:divBdr>
            <w:top w:val="none" w:sz="0" w:space="0" w:color="auto"/>
            <w:left w:val="none" w:sz="0" w:space="0" w:color="auto"/>
            <w:bottom w:val="none" w:sz="0" w:space="0" w:color="auto"/>
            <w:right w:val="none" w:sz="0" w:space="0" w:color="auto"/>
          </w:divBdr>
        </w:div>
        <w:div w:id="5106088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4805315">
      <w:bodyDiv w:val="1"/>
      <w:marLeft w:val="0"/>
      <w:marRight w:val="0"/>
      <w:marTop w:val="0"/>
      <w:marBottom w:val="0"/>
      <w:divBdr>
        <w:top w:val="none" w:sz="0" w:space="0" w:color="auto"/>
        <w:left w:val="none" w:sz="0" w:space="0" w:color="auto"/>
        <w:bottom w:val="none" w:sz="0" w:space="0" w:color="auto"/>
        <w:right w:val="none" w:sz="0" w:space="0" w:color="auto"/>
      </w:divBdr>
      <w:divsChild>
        <w:div w:id="469790506">
          <w:marLeft w:val="0"/>
          <w:marRight w:val="150"/>
          <w:marTop w:val="0"/>
          <w:marBottom w:val="75"/>
          <w:divBdr>
            <w:top w:val="none" w:sz="0" w:space="0" w:color="auto"/>
            <w:left w:val="none" w:sz="0" w:space="0" w:color="auto"/>
            <w:bottom w:val="none" w:sz="0" w:space="0" w:color="auto"/>
            <w:right w:val="none" w:sz="0" w:space="0" w:color="auto"/>
          </w:divBdr>
        </w:div>
        <w:div w:id="1431900151">
          <w:marLeft w:val="0"/>
          <w:marRight w:val="150"/>
          <w:marTop w:val="150"/>
          <w:marBottom w:val="150"/>
          <w:divBdr>
            <w:top w:val="none" w:sz="0" w:space="0" w:color="auto"/>
            <w:left w:val="none" w:sz="0" w:space="0" w:color="auto"/>
            <w:bottom w:val="none" w:sz="0" w:space="0" w:color="auto"/>
            <w:right w:val="none" w:sz="0" w:space="0" w:color="auto"/>
          </w:divBdr>
        </w:div>
        <w:div w:id="152530121">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 w:id="1092973348">
          <w:marLeft w:val="0"/>
          <w:marRight w:val="0"/>
          <w:marTop w:val="300"/>
          <w:marBottom w:val="300"/>
          <w:divBdr>
            <w:top w:val="none" w:sz="0" w:space="0" w:color="auto"/>
            <w:left w:val="none" w:sz="0" w:space="0" w:color="auto"/>
            <w:bottom w:val="none" w:sz="0" w:space="0" w:color="auto"/>
            <w:right w:val="none" w:sz="0" w:space="0" w:color="auto"/>
          </w:divBdr>
        </w:div>
        <w:div w:id="1340233627">
          <w:marLeft w:val="0"/>
          <w:marRight w:val="0"/>
          <w:marTop w:val="0"/>
          <w:marBottom w:val="0"/>
          <w:divBdr>
            <w:top w:val="none" w:sz="0" w:space="0" w:color="auto"/>
            <w:left w:val="none" w:sz="0" w:space="0" w:color="auto"/>
            <w:bottom w:val="none" w:sz="0" w:space="0" w:color="auto"/>
            <w:right w:val="none" w:sz="0" w:space="0" w:color="auto"/>
          </w:divBdr>
          <w:divsChild>
            <w:div w:id="902836062">
              <w:marLeft w:val="0"/>
              <w:marRight w:val="0"/>
              <w:marTop w:val="300"/>
              <w:marBottom w:val="450"/>
              <w:divBdr>
                <w:top w:val="none" w:sz="0" w:space="0" w:color="auto"/>
                <w:left w:val="none" w:sz="0" w:space="0" w:color="auto"/>
                <w:bottom w:val="none" w:sz="0" w:space="0" w:color="auto"/>
                <w:right w:val="none" w:sz="0" w:space="0" w:color="auto"/>
              </w:divBdr>
              <w:divsChild>
                <w:div w:id="981234107">
                  <w:marLeft w:val="0"/>
                  <w:marRight w:val="0"/>
                  <w:marTop w:val="0"/>
                  <w:marBottom w:val="0"/>
                  <w:divBdr>
                    <w:top w:val="none" w:sz="0" w:space="0" w:color="auto"/>
                    <w:left w:val="none" w:sz="0" w:space="0" w:color="auto"/>
                    <w:bottom w:val="none" w:sz="0" w:space="0" w:color="auto"/>
                    <w:right w:val="none" w:sz="0" w:space="0" w:color="auto"/>
                  </w:divBdr>
                  <w:divsChild>
                    <w:div w:id="389613927">
                      <w:marLeft w:val="0"/>
                      <w:marRight w:val="0"/>
                      <w:marTop w:val="0"/>
                      <w:marBottom w:val="0"/>
                      <w:divBdr>
                        <w:top w:val="none" w:sz="0" w:space="0" w:color="auto"/>
                        <w:left w:val="none" w:sz="0" w:space="0" w:color="auto"/>
                        <w:bottom w:val="none" w:sz="0" w:space="0" w:color="auto"/>
                        <w:right w:val="none" w:sz="0" w:space="0" w:color="auto"/>
                      </w:divBdr>
                      <w:divsChild>
                        <w:div w:id="7147828">
                          <w:marLeft w:val="0"/>
                          <w:marRight w:val="0"/>
                          <w:marTop w:val="0"/>
                          <w:marBottom w:val="0"/>
                          <w:divBdr>
                            <w:top w:val="none" w:sz="0" w:space="0" w:color="auto"/>
                            <w:left w:val="none" w:sz="0" w:space="0" w:color="auto"/>
                            <w:bottom w:val="none" w:sz="0" w:space="0" w:color="auto"/>
                            <w:right w:val="none" w:sz="0" w:space="0" w:color="auto"/>
                          </w:divBdr>
                          <w:divsChild>
                            <w:div w:id="14000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213">
          <w:marLeft w:val="0"/>
          <w:marRight w:val="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3285958">
      <w:bodyDiv w:val="1"/>
      <w:marLeft w:val="0"/>
      <w:marRight w:val="0"/>
      <w:marTop w:val="0"/>
      <w:marBottom w:val="0"/>
      <w:divBdr>
        <w:top w:val="none" w:sz="0" w:space="0" w:color="auto"/>
        <w:left w:val="none" w:sz="0" w:space="0" w:color="auto"/>
        <w:bottom w:val="none" w:sz="0" w:space="0" w:color="auto"/>
        <w:right w:val="none" w:sz="0" w:space="0" w:color="auto"/>
      </w:divBdr>
      <w:divsChild>
        <w:div w:id="1058557066">
          <w:marLeft w:val="0"/>
          <w:marRight w:val="0"/>
          <w:marTop w:val="150"/>
          <w:marBottom w:val="450"/>
          <w:divBdr>
            <w:top w:val="none" w:sz="0" w:space="0" w:color="auto"/>
            <w:left w:val="none" w:sz="0" w:space="0" w:color="auto"/>
            <w:bottom w:val="none" w:sz="0" w:space="0" w:color="auto"/>
            <w:right w:val="none" w:sz="0" w:space="0" w:color="auto"/>
          </w:divBdr>
        </w:div>
        <w:div w:id="1496844095">
          <w:marLeft w:val="0"/>
          <w:marRight w:val="0"/>
          <w:marTop w:val="0"/>
          <w:marBottom w:val="300"/>
          <w:divBdr>
            <w:top w:val="none" w:sz="0" w:space="0" w:color="auto"/>
            <w:left w:val="none" w:sz="0" w:space="0" w:color="auto"/>
            <w:bottom w:val="none" w:sz="0" w:space="0" w:color="auto"/>
            <w:right w:val="none" w:sz="0" w:space="0" w:color="auto"/>
          </w:divBdr>
        </w:div>
        <w:div w:id="2000497507">
          <w:marLeft w:val="0"/>
          <w:marRight w:val="0"/>
          <w:marTop w:val="495"/>
          <w:marBottom w:val="630"/>
          <w:divBdr>
            <w:top w:val="none" w:sz="0" w:space="0" w:color="auto"/>
            <w:left w:val="none" w:sz="0" w:space="0" w:color="auto"/>
            <w:bottom w:val="none" w:sz="0" w:space="0" w:color="auto"/>
            <w:right w:val="none" w:sz="0" w:space="0" w:color="auto"/>
          </w:divBdr>
        </w:div>
      </w:divsChild>
    </w:div>
    <w:div w:id="93943256">
      <w:bodyDiv w:val="1"/>
      <w:marLeft w:val="0"/>
      <w:marRight w:val="0"/>
      <w:marTop w:val="0"/>
      <w:marBottom w:val="0"/>
      <w:divBdr>
        <w:top w:val="none" w:sz="0" w:space="0" w:color="auto"/>
        <w:left w:val="none" w:sz="0" w:space="0" w:color="auto"/>
        <w:bottom w:val="none" w:sz="0" w:space="0" w:color="auto"/>
        <w:right w:val="none" w:sz="0" w:space="0" w:color="auto"/>
      </w:divBdr>
      <w:divsChild>
        <w:div w:id="2040356524">
          <w:marLeft w:val="0"/>
          <w:marRight w:val="0"/>
          <w:marTop w:val="0"/>
          <w:marBottom w:val="30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1534842">
      <w:bodyDiv w:val="1"/>
      <w:marLeft w:val="0"/>
      <w:marRight w:val="0"/>
      <w:marTop w:val="0"/>
      <w:marBottom w:val="0"/>
      <w:divBdr>
        <w:top w:val="none" w:sz="0" w:space="0" w:color="auto"/>
        <w:left w:val="none" w:sz="0" w:space="0" w:color="auto"/>
        <w:bottom w:val="none" w:sz="0" w:space="0" w:color="auto"/>
        <w:right w:val="none" w:sz="0" w:space="0" w:color="auto"/>
      </w:divBdr>
      <w:divsChild>
        <w:div w:id="1461416388">
          <w:marLeft w:val="0"/>
          <w:marRight w:val="0"/>
          <w:marTop w:val="0"/>
          <w:marBottom w:val="300"/>
          <w:divBdr>
            <w:top w:val="none" w:sz="0" w:space="0" w:color="auto"/>
            <w:left w:val="none" w:sz="0" w:space="0" w:color="auto"/>
            <w:bottom w:val="none" w:sz="0" w:space="0" w:color="auto"/>
            <w:right w:val="none" w:sz="0" w:space="0" w:color="auto"/>
          </w:divBdr>
        </w:div>
      </w:divsChild>
    </w:div>
    <w:div w:id="1025012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77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 w:id="1386874544">
              <w:marLeft w:val="0"/>
              <w:marRight w:val="0"/>
              <w:marTop w:val="0"/>
              <w:marBottom w:val="75"/>
              <w:divBdr>
                <w:top w:val="single" w:sz="6" w:space="3" w:color="DEDEDE"/>
                <w:left w:val="single" w:sz="6" w:space="3" w:color="DEDEDE"/>
                <w:bottom w:val="single" w:sz="6" w:space="3" w:color="DEDEDE"/>
                <w:right w:val="single" w:sz="6" w:space="3" w:color="DEDEDE"/>
              </w:divBdr>
              <w:divsChild>
                <w:div w:id="121473658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7653">
          <w:marLeft w:val="0"/>
          <w:marRight w:val="0"/>
          <w:marTop w:val="0"/>
          <w:marBottom w:val="375"/>
          <w:divBdr>
            <w:top w:val="none" w:sz="0" w:space="0" w:color="auto"/>
            <w:left w:val="none" w:sz="0" w:space="0" w:color="auto"/>
            <w:bottom w:val="none" w:sz="0" w:space="0" w:color="auto"/>
            <w:right w:val="none" w:sz="0" w:space="0" w:color="auto"/>
          </w:divBdr>
          <w:divsChild>
            <w:div w:id="198009353">
              <w:marLeft w:val="0"/>
              <w:marRight w:val="0"/>
              <w:marTop w:val="0"/>
              <w:marBottom w:val="75"/>
              <w:divBdr>
                <w:top w:val="none" w:sz="0" w:space="0" w:color="auto"/>
                <w:left w:val="none" w:sz="0" w:space="0" w:color="auto"/>
                <w:bottom w:val="none" w:sz="0" w:space="0" w:color="auto"/>
                <w:right w:val="none" w:sz="0" w:space="0" w:color="auto"/>
              </w:divBdr>
            </w:div>
            <w:div w:id="4102761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319900">
      <w:bodyDiv w:val="1"/>
      <w:marLeft w:val="0"/>
      <w:marRight w:val="0"/>
      <w:marTop w:val="0"/>
      <w:marBottom w:val="0"/>
      <w:divBdr>
        <w:top w:val="none" w:sz="0" w:space="0" w:color="auto"/>
        <w:left w:val="none" w:sz="0" w:space="0" w:color="auto"/>
        <w:bottom w:val="none" w:sz="0" w:space="0" w:color="auto"/>
        <w:right w:val="none" w:sz="0" w:space="0" w:color="auto"/>
      </w:divBdr>
      <w:divsChild>
        <w:div w:id="1374768685">
          <w:marLeft w:val="0"/>
          <w:marRight w:val="150"/>
          <w:marTop w:val="0"/>
          <w:marBottom w:val="75"/>
          <w:divBdr>
            <w:top w:val="none" w:sz="0" w:space="0" w:color="auto"/>
            <w:left w:val="none" w:sz="0" w:space="0" w:color="auto"/>
            <w:bottom w:val="none" w:sz="0" w:space="0" w:color="auto"/>
            <w:right w:val="none" w:sz="0" w:space="0" w:color="auto"/>
          </w:divBdr>
        </w:div>
        <w:div w:id="1151751542">
          <w:marLeft w:val="0"/>
          <w:marRight w:val="150"/>
          <w:marTop w:val="150"/>
          <w:marBottom w:val="150"/>
          <w:divBdr>
            <w:top w:val="none" w:sz="0" w:space="0" w:color="auto"/>
            <w:left w:val="none" w:sz="0" w:space="0" w:color="auto"/>
            <w:bottom w:val="none" w:sz="0" w:space="0" w:color="auto"/>
            <w:right w:val="none" w:sz="0" w:space="0" w:color="auto"/>
          </w:divBdr>
        </w:div>
        <w:div w:id="951013248">
          <w:marLeft w:val="0"/>
          <w:marRight w:val="150"/>
          <w:marTop w:val="0"/>
          <w:marBottom w:val="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1276867586">
          <w:marLeft w:val="0"/>
          <w:marRight w:val="150"/>
          <w:marTop w:val="0"/>
          <w:marBottom w:val="75"/>
          <w:divBdr>
            <w:top w:val="none" w:sz="0" w:space="0" w:color="auto"/>
            <w:left w:val="none" w:sz="0" w:space="0" w:color="auto"/>
            <w:bottom w:val="none" w:sz="0" w:space="0" w:color="auto"/>
            <w:right w:val="none" w:sz="0" w:space="0" w:color="auto"/>
          </w:divBdr>
        </w:div>
        <w:div w:id="697705157">
          <w:marLeft w:val="0"/>
          <w:marRight w:val="150"/>
          <w:marTop w:val="150"/>
          <w:marBottom w:val="150"/>
          <w:divBdr>
            <w:top w:val="none" w:sz="0" w:space="0" w:color="auto"/>
            <w:left w:val="none" w:sz="0" w:space="0" w:color="auto"/>
            <w:bottom w:val="none" w:sz="0" w:space="0" w:color="auto"/>
            <w:right w:val="none" w:sz="0" w:space="0" w:color="auto"/>
          </w:divBdr>
        </w:div>
        <w:div w:id="1804730642">
          <w:marLeft w:val="0"/>
          <w:marRight w:val="150"/>
          <w:marTop w:val="0"/>
          <w:marBottom w:val="0"/>
          <w:divBdr>
            <w:top w:val="none" w:sz="0" w:space="0" w:color="auto"/>
            <w:left w:val="none" w:sz="0" w:space="0" w:color="auto"/>
            <w:bottom w:val="none" w:sz="0" w:space="0" w:color="auto"/>
            <w:right w:val="none" w:sz="0" w:space="0" w:color="auto"/>
          </w:divBdr>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1377124533">
          <w:marLeft w:val="0"/>
          <w:marRight w:val="150"/>
          <w:marTop w:val="0"/>
          <w:marBottom w:val="75"/>
          <w:divBdr>
            <w:top w:val="none" w:sz="0" w:space="0" w:color="auto"/>
            <w:left w:val="none" w:sz="0" w:space="0" w:color="auto"/>
            <w:bottom w:val="none" w:sz="0" w:space="0" w:color="auto"/>
            <w:right w:val="none" w:sz="0" w:space="0" w:color="auto"/>
          </w:divBdr>
        </w:div>
        <w:div w:id="56562789">
          <w:marLeft w:val="0"/>
          <w:marRight w:val="150"/>
          <w:marTop w:val="150"/>
          <w:marBottom w:val="150"/>
          <w:divBdr>
            <w:top w:val="none" w:sz="0" w:space="0" w:color="auto"/>
            <w:left w:val="none" w:sz="0" w:space="0" w:color="auto"/>
            <w:bottom w:val="none" w:sz="0" w:space="0" w:color="auto"/>
            <w:right w:val="none" w:sz="0" w:space="0" w:color="auto"/>
          </w:divBdr>
        </w:div>
        <w:div w:id="1808620584">
          <w:marLeft w:val="0"/>
          <w:marRight w:val="15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293253">
      <w:bodyDiv w:val="1"/>
      <w:marLeft w:val="0"/>
      <w:marRight w:val="0"/>
      <w:marTop w:val="0"/>
      <w:marBottom w:val="0"/>
      <w:divBdr>
        <w:top w:val="none" w:sz="0" w:space="0" w:color="auto"/>
        <w:left w:val="none" w:sz="0" w:space="0" w:color="auto"/>
        <w:bottom w:val="none" w:sz="0" w:space="0" w:color="auto"/>
        <w:right w:val="none" w:sz="0" w:space="0" w:color="auto"/>
      </w:divBdr>
      <w:divsChild>
        <w:div w:id="1120993862">
          <w:marLeft w:val="0"/>
          <w:marRight w:val="375"/>
          <w:marTop w:val="0"/>
          <w:marBottom w:val="0"/>
          <w:divBdr>
            <w:top w:val="none" w:sz="0" w:space="0" w:color="auto"/>
            <w:left w:val="none" w:sz="0" w:space="0" w:color="auto"/>
            <w:bottom w:val="none" w:sz="0" w:space="0" w:color="auto"/>
            <w:right w:val="none" w:sz="0" w:space="0" w:color="auto"/>
          </w:divBdr>
        </w:div>
        <w:div w:id="1388337565">
          <w:marLeft w:val="0"/>
          <w:marRight w:val="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1415081625">
          <w:marLeft w:val="0"/>
          <w:marRight w:val="0"/>
          <w:marTop w:val="0"/>
          <w:marBottom w:val="150"/>
          <w:divBdr>
            <w:top w:val="none" w:sz="0" w:space="0" w:color="auto"/>
            <w:left w:val="none" w:sz="0" w:space="0" w:color="auto"/>
            <w:bottom w:val="none" w:sz="0" w:space="0" w:color="auto"/>
            <w:right w:val="none" w:sz="0" w:space="0" w:color="auto"/>
          </w:divBdr>
          <w:divsChild>
            <w:div w:id="202668835">
              <w:marLeft w:val="0"/>
              <w:marRight w:val="0"/>
              <w:marTop w:val="0"/>
              <w:marBottom w:val="0"/>
              <w:divBdr>
                <w:top w:val="none" w:sz="0" w:space="0" w:color="auto"/>
                <w:left w:val="none" w:sz="0" w:space="0" w:color="auto"/>
                <w:bottom w:val="none" w:sz="0" w:space="0" w:color="auto"/>
                <w:right w:val="none" w:sz="0" w:space="0" w:color="auto"/>
              </w:divBdr>
              <w:divsChild>
                <w:div w:id="1970044228">
                  <w:marLeft w:val="0"/>
                  <w:marRight w:val="150"/>
                  <w:marTop w:val="0"/>
                  <w:marBottom w:val="0"/>
                  <w:divBdr>
                    <w:top w:val="none" w:sz="0" w:space="0" w:color="auto"/>
                    <w:left w:val="none" w:sz="0" w:space="0" w:color="auto"/>
                    <w:bottom w:val="none" w:sz="0" w:space="0" w:color="auto"/>
                    <w:right w:val="none" w:sz="0" w:space="0" w:color="auto"/>
                  </w:divBdr>
                </w:div>
                <w:div w:id="900870751">
                  <w:marLeft w:val="0"/>
                  <w:marRight w:val="150"/>
                  <w:marTop w:val="0"/>
                  <w:marBottom w:val="0"/>
                  <w:divBdr>
                    <w:top w:val="none" w:sz="0" w:space="0" w:color="auto"/>
                    <w:left w:val="none" w:sz="0" w:space="0" w:color="auto"/>
                    <w:bottom w:val="none" w:sz="0" w:space="0" w:color="auto"/>
                    <w:right w:val="none" w:sz="0" w:space="0" w:color="auto"/>
                  </w:divBdr>
                </w:div>
              </w:divsChild>
            </w:div>
            <w:div w:id="88551983">
              <w:marLeft w:val="0"/>
              <w:marRight w:val="0"/>
              <w:marTop w:val="0"/>
              <w:marBottom w:val="0"/>
              <w:divBdr>
                <w:top w:val="none" w:sz="0" w:space="0" w:color="auto"/>
                <w:left w:val="none" w:sz="0" w:space="0" w:color="auto"/>
                <w:bottom w:val="none" w:sz="0" w:space="0" w:color="auto"/>
                <w:right w:val="none" w:sz="0" w:space="0" w:color="auto"/>
              </w:divBdr>
              <w:divsChild>
                <w:div w:id="1612204914">
                  <w:marLeft w:val="0"/>
                  <w:marRight w:val="0"/>
                  <w:marTop w:val="0"/>
                  <w:marBottom w:val="0"/>
                  <w:divBdr>
                    <w:top w:val="none" w:sz="0" w:space="0" w:color="auto"/>
                    <w:left w:val="none" w:sz="0" w:space="0" w:color="auto"/>
                    <w:bottom w:val="none" w:sz="0" w:space="0" w:color="auto"/>
                    <w:right w:val="none" w:sz="0" w:space="0" w:color="auto"/>
                  </w:divBdr>
                  <w:divsChild>
                    <w:div w:id="1697466286">
                      <w:marLeft w:val="0"/>
                      <w:marRight w:val="0"/>
                      <w:marTop w:val="0"/>
                      <w:marBottom w:val="0"/>
                      <w:divBdr>
                        <w:top w:val="none" w:sz="0" w:space="0" w:color="auto"/>
                        <w:left w:val="none" w:sz="0" w:space="0" w:color="auto"/>
                        <w:bottom w:val="none" w:sz="0" w:space="0" w:color="auto"/>
                        <w:right w:val="none" w:sz="0" w:space="0" w:color="auto"/>
                      </w:divBdr>
                      <w:divsChild>
                        <w:div w:id="559941992">
                          <w:marLeft w:val="0"/>
                          <w:marRight w:val="0"/>
                          <w:marTop w:val="0"/>
                          <w:marBottom w:val="0"/>
                          <w:divBdr>
                            <w:top w:val="none" w:sz="0" w:space="0" w:color="auto"/>
                            <w:left w:val="none" w:sz="0" w:space="0" w:color="auto"/>
                            <w:bottom w:val="none" w:sz="0" w:space="0" w:color="auto"/>
                            <w:right w:val="none" w:sz="0" w:space="0" w:color="auto"/>
                          </w:divBdr>
                        </w:div>
                      </w:divsChild>
                    </w:div>
                    <w:div w:id="1792936893">
                      <w:marLeft w:val="0"/>
                      <w:marRight w:val="135"/>
                      <w:marTop w:val="0"/>
                      <w:marBottom w:val="0"/>
                      <w:divBdr>
                        <w:top w:val="none" w:sz="0" w:space="0" w:color="auto"/>
                        <w:left w:val="none" w:sz="0" w:space="0" w:color="auto"/>
                        <w:bottom w:val="none" w:sz="0" w:space="0" w:color="auto"/>
                        <w:right w:val="none" w:sz="0" w:space="0" w:color="auto"/>
                      </w:divBdr>
                    </w:div>
                    <w:div w:id="17525090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11">
          <w:marLeft w:val="0"/>
          <w:marRight w:val="0"/>
          <w:marTop w:val="0"/>
          <w:marBottom w:val="0"/>
          <w:divBdr>
            <w:top w:val="none" w:sz="0" w:space="0" w:color="auto"/>
            <w:left w:val="none" w:sz="0" w:space="0" w:color="auto"/>
            <w:bottom w:val="none" w:sz="0" w:space="0" w:color="auto"/>
            <w:right w:val="none" w:sz="0" w:space="0" w:color="auto"/>
          </w:divBdr>
          <w:divsChild>
            <w:div w:id="1470199812">
              <w:marLeft w:val="0"/>
              <w:marRight w:val="0"/>
              <w:marTop w:val="0"/>
              <w:marBottom w:val="0"/>
              <w:divBdr>
                <w:top w:val="none" w:sz="0" w:space="0" w:color="auto"/>
                <w:left w:val="none" w:sz="0" w:space="0" w:color="auto"/>
                <w:bottom w:val="none" w:sz="0" w:space="0" w:color="auto"/>
                <w:right w:val="none" w:sz="0" w:space="0" w:color="auto"/>
              </w:divBdr>
              <w:divsChild>
                <w:div w:id="2039040147">
                  <w:marLeft w:val="0"/>
                  <w:marRight w:val="0"/>
                  <w:marTop w:val="0"/>
                  <w:marBottom w:val="0"/>
                  <w:divBdr>
                    <w:top w:val="none" w:sz="0" w:space="0" w:color="auto"/>
                    <w:left w:val="none" w:sz="0" w:space="0" w:color="auto"/>
                    <w:bottom w:val="none" w:sz="0" w:space="0" w:color="auto"/>
                    <w:right w:val="none" w:sz="0" w:space="0" w:color="auto"/>
                  </w:divBdr>
                </w:div>
              </w:divsChild>
            </w:div>
            <w:div w:id="1885671742">
              <w:marLeft w:val="0"/>
              <w:marRight w:val="0"/>
              <w:marTop w:val="375"/>
              <w:marBottom w:val="0"/>
              <w:divBdr>
                <w:top w:val="none" w:sz="0" w:space="0" w:color="auto"/>
                <w:left w:val="none" w:sz="0" w:space="0" w:color="auto"/>
                <w:bottom w:val="none" w:sz="0" w:space="0" w:color="auto"/>
                <w:right w:val="none" w:sz="0" w:space="0" w:color="auto"/>
              </w:divBdr>
              <w:divsChild>
                <w:div w:id="696660568">
                  <w:marLeft w:val="0"/>
                  <w:marRight w:val="0"/>
                  <w:marTop w:val="0"/>
                  <w:marBottom w:val="0"/>
                  <w:divBdr>
                    <w:top w:val="none" w:sz="0" w:space="0" w:color="auto"/>
                    <w:left w:val="none" w:sz="0" w:space="0" w:color="auto"/>
                    <w:bottom w:val="none" w:sz="0" w:space="0" w:color="auto"/>
                    <w:right w:val="none" w:sz="0" w:space="0" w:color="auto"/>
                  </w:divBdr>
                  <w:divsChild>
                    <w:div w:id="1814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 w:id="1404254954">
              <w:marLeft w:val="0"/>
              <w:marRight w:val="0"/>
              <w:marTop w:val="225"/>
              <w:marBottom w:val="0"/>
              <w:divBdr>
                <w:top w:val="none" w:sz="0" w:space="0" w:color="auto"/>
                <w:left w:val="none" w:sz="0" w:space="0" w:color="auto"/>
                <w:bottom w:val="none" w:sz="0" w:space="0" w:color="auto"/>
                <w:right w:val="none" w:sz="0" w:space="0" w:color="auto"/>
              </w:divBdr>
              <w:divsChild>
                <w:div w:id="1617906966">
                  <w:marLeft w:val="0"/>
                  <w:marRight w:val="0"/>
                  <w:marTop w:val="0"/>
                  <w:marBottom w:val="0"/>
                  <w:divBdr>
                    <w:top w:val="none" w:sz="0" w:space="0" w:color="auto"/>
                    <w:left w:val="none" w:sz="0" w:space="0" w:color="auto"/>
                    <w:bottom w:val="none" w:sz="0" w:space="0" w:color="auto"/>
                    <w:right w:val="none" w:sz="0" w:space="0" w:color="auto"/>
                  </w:divBdr>
                  <w:divsChild>
                    <w:div w:id="288972068">
                      <w:marLeft w:val="0"/>
                      <w:marRight w:val="0"/>
                      <w:marTop w:val="0"/>
                      <w:marBottom w:val="0"/>
                      <w:divBdr>
                        <w:top w:val="single" w:sz="6" w:space="0" w:color="D9D9D9"/>
                        <w:left w:val="none" w:sz="0" w:space="0" w:color="auto"/>
                        <w:bottom w:val="single" w:sz="6" w:space="0" w:color="D9D9D9"/>
                        <w:right w:val="none" w:sz="0" w:space="0" w:color="auto"/>
                      </w:divBdr>
                      <w:divsChild>
                        <w:div w:id="1745101453">
                          <w:marLeft w:val="0"/>
                          <w:marRight w:val="0"/>
                          <w:marTop w:val="0"/>
                          <w:marBottom w:val="0"/>
                          <w:divBdr>
                            <w:top w:val="none" w:sz="0" w:space="0" w:color="auto"/>
                            <w:left w:val="none" w:sz="0" w:space="0" w:color="auto"/>
                            <w:bottom w:val="none" w:sz="0" w:space="0" w:color="auto"/>
                            <w:right w:val="none" w:sz="0" w:space="0" w:color="auto"/>
                          </w:divBdr>
                          <w:divsChild>
                            <w:div w:id="336271181">
                              <w:marLeft w:val="0"/>
                              <w:marRight w:val="0"/>
                              <w:marTop w:val="0"/>
                              <w:marBottom w:val="0"/>
                              <w:divBdr>
                                <w:top w:val="none" w:sz="0" w:space="0" w:color="auto"/>
                                <w:left w:val="none" w:sz="0" w:space="0" w:color="auto"/>
                                <w:bottom w:val="none" w:sz="0" w:space="0" w:color="auto"/>
                                <w:right w:val="none" w:sz="0" w:space="0" w:color="auto"/>
                              </w:divBdr>
                              <w:divsChild>
                                <w:div w:id="1690831489">
                                  <w:marLeft w:val="0"/>
                                  <w:marRight w:val="0"/>
                                  <w:marTop w:val="0"/>
                                  <w:marBottom w:val="0"/>
                                  <w:divBdr>
                                    <w:top w:val="none" w:sz="0" w:space="0" w:color="auto"/>
                                    <w:left w:val="none" w:sz="0" w:space="0" w:color="auto"/>
                                    <w:bottom w:val="none" w:sz="0" w:space="0" w:color="auto"/>
                                    <w:right w:val="none" w:sz="0" w:space="0" w:color="auto"/>
                                  </w:divBdr>
                                  <w:divsChild>
                                    <w:div w:id="49308648">
                                      <w:marLeft w:val="0"/>
                                      <w:marRight w:val="0"/>
                                      <w:marTop w:val="0"/>
                                      <w:marBottom w:val="0"/>
                                      <w:divBdr>
                                        <w:top w:val="none" w:sz="0" w:space="0" w:color="auto"/>
                                        <w:left w:val="none" w:sz="0" w:space="0" w:color="auto"/>
                                        <w:bottom w:val="none" w:sz="0" w:space="0" w:color="auto"/>
                                        <w:right w:val="none" w:sz="0" w:space="0" w:color="auto"/>
                                      </w:divBdr>
                                      <w:divsChild>
                                        <w:div w:id="193619715">
                                          <w:marLeft w:val="0"/>
                                          <w:marRight w:val="0"/>
                                          <w:marTop w:val="0"/>
                                          <w:marBottom w:val="0"/>
                                          <w:divBdr>
                                            <w:top w:val="none" w:sz="0" w:space="0" w:color="auto"/>
                                            <w:left w:val="none" w:sz="0" w:space="0" w:color="auto"/>
                                            <w:bottom w:val="none" w:sz="0" w:space="0" w:color="auto"/>
                                            <w:right w:val="none" w:sz="0" w:space="0" w:color="auto"/>
                                          </w:divBdr>
                                          <w:divsChild>
                                            <w:div w:id="14188243">
                                              <w:marLeft w:val="0"/>
                                              <w:marRight w:val="0"/>
                                              <w:marTop w:val="0"/>
                                              <w:marBottom w:val="0"/>
                                              <w:divBdr>
                                                <w:top w:val="none" w:sz="0" w:space="0" w:color="auto"/>
                                                <w:left w:val="none" w:sz="0" w:space="0" w:color="auto"/>
                                                <w:bottom w:val="none" w:sz="0" w:space="0" w:color="auto"/>
                                                <w:right w:val="none" w:sz="0" w:space="0" w:color="auto"/>
                                              </w:divBdr>
                                              <w:divsChild>
                                                <w:div w:id="2094274475">
                                                  <w:marLeft w:val="0"/>
                                                  <w:marRight w:val="0"/>
                                                  <w:marTop w:val="0"/>
                                                  <w:marBottom w:val="0"/>
                                                  <w:divBdr>
                                                    <w:top w:val="none" w:sz="0" w:space="0" w:color="auto"/>
                                                    <w:left w:val="none" w:sz="0" w:space="0" w:color="auto"/>
                                                    <w:bottom w:val="none" w:sz="0" w:space="0" w:color="auto"/>
                                                    <w:right w:val="none" w:sz="0" w:space="0" w:color="auto"/>
                                                  </w:divBdr>
                                                  <w:divsChild>
                                                    <w:div w:id="2078627355">
                                                      <w:marLeft w:val="0"/>
                                                      <w:marRight w:val="0"/>
                                                      <w:marTop w:val="0"/>
                                                      <w:marBottom w:val="0"/>
                                                      <w:divBdr>
                                                        <w:top w:val="none" w:sz="0" w:space="0" w:color="auto"/>
                                                        <w:left w:val="none" w:sz="0" w:space="0" w:color="auto"/>
                                                        <w:bottom w:val="none" w:sz="0" w:space="0" w:color="auto"/>
                                                        <w:right w:val="none" w:sz="0" w:space="0" w:color="auto"/>
                                                      </w:divBdr>
                                                      <w:divsChild>
                                                        <w:div w:id="1273319596">
                                                          <w:marLeft w:val="0"/>
                                                          <w:marRight w:val="0"/>
                                                          <w:marTop w:val="0"/>
                                                          <w:marBottom w:val="0"/>
                                                          <w:divBdr>
                                                            <w:top w:val="none" w:sz="0" w:space="0" w:color="auto"/>
                                                            <w:left w:val="none" w:sz="0" w:space="0" w:color="auto"/>
                                                            <w:bottom w:val="none" w:sz="0" w:space="0" w:color="auto"/>
                                                            <w:right w:val="none" w:sz="0" w:space="0" w:color="auto"/>
                                                          </w:divBdr>
                                                          <w:divsChild>
                                                            <w:div w:id="1933581559">
                                                              <w:marLeft w:val="0"/>
                                                              <w:marRight w:val="0"/>
                                                              <w:marTop w:val="0"/>
                                                              <w:marBottom w:val="0"/>
                                                              <w:divBdr>
                                                                <w:top w:val="none" w:sz="0" w:space="0" w:color="auto"/>
                                                                <w:left w:val="none" w:sz="0" w:space="0" w:color="auto"/>
                                                                <w:bottom w:val="none" w:sz="0" w:space="0" w:color="auto"/>
                                                                <w:right w:val="none" w:sz="0" w:space="0" w:color="auto"/>
                                                              </w:divBdr>
                                                              <w:divsChild>
                                                                <w:div w:id="1268853472">
                                                                  <w:marLeft w:val="0"/>
                                                                  <w:marRight w:val="0"/>
                                                                  <w:marTop w:val="0"/>
                                                                  <w:marBottom w:val="0"/>
                                                                  <w:divBdr>
                                                                    <w:top w:val="none" w:sz="0" w:space="0" w:color="auto"/>
                                                                    <w:left w:val="none" w:sz="0" w:space="0" w:color="auto"/>
                                                                    <w:bottom w:val="none" w:sz="0" w:space="0" w:color="auto"/>
                                                                    <w:right w:val="none" w:sz="0" w:space="0" w:color="auto"/>
                                                                  </w:divBdr>
                                                                  <w:divsChild>
                                                                    <w:div w:id="1298032355">
                                                                      <w:marLeft w:val="0"/>
                                                                      <w:marRight w:val="0"/>
                                                                      <w:marTop w:val="0"/>
                                                                      <w:marBottom w:val="0"/>
                                                                      <w:divBdr>
                                                                        <w:top w:val="none" w:sz="0" w:space="0" w:color="auto"/>
                                                                        <w:left w:val="none" w:sz="0" w:space="0" w:color="auto"/>
                                                                        <w:bottom w:val="none" w:sz="0" w:space="0" w:color="auto"/>
                                                                        <w:right w:val="none" w:sz="0" w:space="0" w:color="auto"/>
                                                                      </w:divBdr>
                                                                      <w:divsChild>
                                                                        <w:div w:id="902568505">
                                                                          <w:marLeft w:val="0"/>
                                                                          <w:marRight w:val="0"/>
                                                                          <w:marTop w:val="0"/>
                                                                          <w:marBottom w:val="330"/>
                                                                          <w:divBdr>
                                                                            <w:top w:val="none" w:sz="0" w:space="0" w:color="auto"/>
                                                                            <w:left w:val="none" w:sz="0" w:space="0" w:color="auto"/>
                                                                            <w:bottom w:val="none" w:sz="0" w:space="0" w:color="auto"/>
                                                                            <w:right w:val="none" w:sz="0" w:space="0" w:color="auto"/>
                                                                          </w:divBdr>
                                                                          <w:divsChild>
                                                                            <w:div w:id="791024359">
                                                                              <w:marLeft w:val="0"/>
                                                                              <w:marRight w:val="0"/>
                                                                              <w:marTop w:val="0"/>
                                                                              <w:marBottom w:val="0"/>
                                                                              <w:divBdr>
                                                                                <w:top w:val="none" w:sz="0" w:space="0" w:color="auto"/>
                                                                                <w:left w:val="none" w:sz="0" w:space="0" w:color="auto"/>
                                                                                <w:bottom w:val="none" w:sz="0" w:space="0" w:color="auto"/>
                                                                                <w:right w:val="none" w:sz="0" w:space="0" w:color="auto"/>
                                                                              </w:divBdr>
                                                                              <w:divsChild>
                                                                                <w:div w:id="767655422">
                                                                                  <w:marLeft w:val="0"/>
                                                                                  <w:marRight w:val="0"/>
                                                                                  <w:marTop w:val="0"/>
                                                                                  <w:marBottom w:val="0"/>
                                                                                  <w:divBdr>
                                                                                    <w:top w:val="none" w:sz="0" w:space="0" w:color="auto"/>
                                                                                    <w:left w:val="none" w:sz="0" w:space="0" w:color="auto"/>
                                                                                    <w:bottom w:val="none" w:sz="0" w:space="0" w:color="auto"/>
                                                                                    <w:right w:val="none" w:sz="0" w:space="0" w:color="auto"/>
                                                                                  </w:divBdr>
                                                                                  <w:divsChild>
                                                                                    <w:div w:id="1952126004">
                                                                                      <w:marLeft w:val="0"/>
                                                                                      <w:marRight w:val="0"/>
                                                                                      <w:marTop w:val="0"/>
                                                                                      <w:marBottom w:val="0"/>
                                                                                      <w:divBdr>
                                                                                        <w:top w:val="none" w:sz="0" w:space="0" w:color="auto"/>
                                                                                        <w:left w:val="none" w:sz="0" w:space="0" w:color="auto"/>
                                                                                        <w:bottom w:val="none" w:sz="0" w:space="0" w:color="auto"/>
                                                                                        <w:right w:val="none" w:sz="0" w:space="0" w:color="auto"/>
                                                                                      </w:divBdr>
                                                                                      <w:divsChild>
                                                                                        <w:div w:id="1486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5283">
                                                                          <w:marLeft w:val="0"/>
                                                                          <w:marRight w:val="0"/>
                                                                          <w:marTop w:val="0"/>
                                                                          <w:marBottom w:val="0"/>
                                                                          <w:divBdr>
                                                                            <w:top w:val="none" w:sz="0" w:space="0" w:color="auto"/>
                                                                            <w:left w:val="none" w:sz="0" w:space="0" w:color="auto"/>
                                                                            <w:bottom w:val="none" w:sz="0" w:space="0" w:color="auto"/>
                                                                            <w:right w:val="none" w:sz="0" w:space="0" w:color="auto"/>
                                                                          </w:divBdr>
                                                                        </w:div>
                                                                        <w:div w:id="1107197255">
                                                                          <w:marLeft w:val="0"/>
                                                                          <w:marRight w:val="0"/>
                                                                          <w:marTop w:val="0"/>
                                                                          <w:marBottom w:val="0"/>
                                                                          <w:divBdr>
                                                                            <w:top w:val="none" w:sz="0" w:space="0" w:color="auto"/>
                                                                            <w:left w:val="none" w:sz="0" w:space="0" w:color="auto"/>
                                                                            <w:bottom w:val="none" w:sz="0" w:space="0" w:color="auto"/>
                                                                            <w:right w:val="none" w:sz="0" w:space="0" w:color="auto"/>
                                                                          </w:divBdr>
                                                                        </w:div>
                                                                      </w:divsChild>
                                                                    </w:div>
                                                                    <w:div w:id="1209563240">
                                                                      <w:marLeft w:val="0"/>
                                                                      <w:marRight w:val="0"/>
                                                                      <w:marTop w:val="0"/>
                                                                      <w:marBottom w:val="0"/>
                                                                      <w:divBdr>
                                                                        <w:top w:val="none" w:sz="0" w:space="0" w:color="auto"/>
                                                                        <w:left w:val="none" w:sz="0" w:space="0" w:color="auto"/>
                                                                        <w:bottom w:val="none" w:sz="0" w:space="0" w:color="auto"/>
                                                                        <w:right w:val="none" w:sz="0" w:space="0" w:color="auto"/>
                                                                      </w:divBdr>
                                                                      <w:divsChild>
                                                                        <w:div w:id="63963385">
                                                                          <w:marLeft w:val="0"/>
                                                                          <w:marRight w:val="0"/>
                                                                          <w:marTop w:val="0"/>
                                                                          <w:marBottom w:val="0"/>
                                                                          <w:divBdr>
                                                                            <w:top w:val="none" w:sz="0" w:space="0" w:color="auto"/>
                                                                            <w:left w:val="none" w:sz="0" w:space="0" w:color="auto"/>
                                                                            <w:bottom w:val="none" w:sz="0" w:space="0" w:color="auto"/>
                                                                            <w:right w:val="none" w:sz="0" w:space="0" w:color="auto"/>
                                                                          </w:divBdr>
                                                                          <w:divsChild>
                                                                            <w:div w:id="1020401452">
                                                                              <w:marLeft w:val="8970"/>
                                                                              <w:marRight w:val="0"/>
                                                                              <w:marTop w:val="0"/>
                                                                              <w:marBottom w:val="0"/>
                                                                              <w:divBdr>
                                                                                <w:top w:val="none" w:sz="0" w:space="0" w:color="auto"/>
                                                                                <w:left w:val="none" w:sz="0" w:space="0" w:color="auto"/>
                                                                                <w:bottom w:val="none" w:sz="0" w:space="0" w:color="auto"/>
                                                                                <w:right w:val="none" w:sz="0" w:space="0" w:color="auto"/>
                                                                              </w:divBdr>
                                                                              <w:divsChild>
                                                                                <w:div w:id="1081022000">
                                                                                  <w:marLeft w:val="0"/>
                                                                                  <w:marRight w:val="0"/>
                                                                                  <w:marTop w:val="0"/>
                                                                                  <w:marBottom w:val="0"/>
                                                                                  <w:divBdr>
                                                                                    <w:top w:val="none" w:sz="0" w:space="0" w:color="auto"/>
                                                                                    <w:left w:val="none" w:sz="0" w:space="0" w:color="auto"/>
                                                                                    <w:bottom w:val="none" w:sz="0" w:space="0" w:color="auto"/>
                                                                                    <w:right w:val="none" w:sz="0" w:space="0" w:color="auto"/>
                                                                                  </w:divBdr>
                                                                                  <w:divsChild>
                                                                                    <w:div w:id="232739133">
                                                                                      <w:marLeft w:val="0"/>
                                                                                      <w:marRight w:val="0"/>
                                                                                      <w:marTop w:val="0"/>
                                                                                      <w:marBottom w:val="0"/>
                                                                                      <w:divBdr>
                                                                                        <w:top w:val="none" w:sz="0" w:space="0" w:color="auto"/>
                                                                                        <w:left w:val="none" w:sz="0" w:space="0" w:color="auto"/>
                                                                                        <w:bottom w:val="none" w:sz="0" w:space="0" w:color="auto"/>
                                                                                        <w:right w:val="none" w:sz="0" w:space="0" w:color="auto"/>
                                                                                      </w:divBdr>
                                                                                      <w:divsChild>
                                                                                        <w:div w:id="272396133">
                                                                                          <w:marLeft w:val="0"/>
                                                                                          <w:marRight w:val="0"/>
                                                                                          <w:marTop w:val="0"/>
                                                                                          <w:marBottom w:val="0"/>
                                                                                          <w:divBdr>
                                                                                            <w:top w:val="none" w:sz="0" w:space="0" w:color="auto"/>
                                                                                            <w:left w:val="none" w:sz="0" w:space="0" w:color="auto"/>
                                                                                            <w:bottom w:val="none" w:sz="0" w:space="0" w:color="auto"/>
                                                                                            <w:right w:val="none" w:sz="0" w:space="0" w:color="auto"/>
                                                                                          </w:divBdr>
                                                                                          <w:divsChild>
                                                                                            <w:div w:id="1056969583">
                                                                                              <w:marLeft w:val="0"/>
                                                                                              <w:marRight w:val="0"/>
                                                                                              <w:marTop w:val="0"/>
                                                                                              <w:marBottom w:val="0"/>
                                                                                              <w:divBdr>
                                                                                                <w:top w:val="none" w:sz="0" w:space="0" w:color="auto"/>
                                                                                                <w:left w:val="none" w:sz="0" w:space="0" w:color="auto"/>
                                                                                                <w:bottom w:val="none" w:sz="0" w:space="0" w:color="auto"/>
                                                                                                <w:right w:val="none" w:sz="0" w:space="0" w:color="auto"/>
                                                                                              </w:divBdr>
                                                                                              <w:divsChild>
                                                                                                <w:div w:id="1703938056">
                                                                                                  <w:marLeft w:val="0"/>
                                                                                                  <w:marRight w:val="0"/>
                                                                                                  <w:marTop w:val="75"/>
                                                                                                  <w:marBottom w:val="0"/>
                                                                                                  <w:divBdr>
                                                                                                    <w:top w:val="single" w:sz="6" w:space="4" w:color="C8C8C8"/>
                                                                                                    <w:left w:val="single" w:sz="6" w:space="4" w:color="C8C8C8"/>
                                                                                                    <w:bottom w:val="single" w:sz="6" w:space="4" w:color="C8C8C8"/>
                                                                                                    <w:right w:val="single" w:sz="6" w:space="4" w:color="C8C8C8"/>
                                                                                                  </w:divBdr>
                                                                                                </w:div>
                                                                                                <w:div w:id="2143040117">
                                                                                                  <w:marLeft w:val="0"/>
                                                                                                  <w:marRight w:val="0"/>
                                                                                                  <w:marTop w:val="75"/>
                                                                                                  <w:marBottom w:val="0"/>
                                                                                                  <w:divBdr>
                                                                                                    <w:top w:val="single" w:sz="6" w:space="4" w:color="C8C8C8"/>
                                                                                                    <w:left w:val="single" w:sz="6" w:space="4" w:color="C8C8C8"/>
                                                                                                    <w:bottom w:val="single" w:sz="6" w:space="4" w:color="C8C8C8"/>
                                                                                                    <w:right w:val="single" w:sz="6" w:space="4" w:color="C8C8C8"/>
                                                                                                  </w:divBdr>
                                                                                                </w:div>
                                                                                                <w:div w:id="862400325">
                                                                                                  <w:marLeft w:val="0"/>
                                                                                                  <w:marRight w:val="0"/>
                                                                                                  <w:marTop w:val="75"/>
                                                                                                  <w:marBottom w:val="0"/>
                                                                                                  <w:divBdr>
                                                                                                    <w:top w:val="single" w:sz="6" w:space="4" w:color="C8C8C8"/>
                                                                                                    <w:left w:val="single" w:sz="6" w:space="4" w:color="C8C8C8"/>
                                                                                                    <w:bottom w:val="single" w:sz="6" w:space="4" w:color="C8C8C8"/>
                                                                                                    <w:right w:val="single" w:sz="6" w:space="4" w:color="C8C8C8"/>
                                                                                                  </w:divBdr>
                                                                                                </w:div>
                                                                                                <w:div w:id="11286262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0948">
              <w:marLeft w:val="0"/>
              <w:marRight w:val="0"/>
              <w:marTop w:val="225"/>
              <w:marBottom w:val="0"/>
              <w:divBdr>
                <w:top w:val="none" w:sz="0" w:space="0" w:color="auto"/>
                <w:left w:val="none" w:sz="0" w:space="0" w:color="auto"/>
                <w:bottom w:val="none" w:sz="0" w:space="0" w:color="auto"/>
                <w:right w:val="none" w:sz="0" w:space="0" w:color="auto"/>
              </w:divBdr>
              <w:divsChild>
                <w:div w:id="12379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894699979">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sChild>
                <w:div w:id="1791120547">
                  <w:marLeft w:val="0"/>
                  <w:marRight w:val="0"/>
                  <w:marTop w:val="0"/>
                  <w:marBottom w:val="0"/>
                  <w:divBdr>
                    <w:top w:val="none" w:sz="0" w:space="0" w:color="auto"/>
                    <w:left w:val="none" w:sz="0" w:space="0" w:color="auto"/>
                    <w:bottom w:val="none" w:sz="0" w:space="0" w:color="auto"/>
                    <w:right w:val="none" w:sz="0" w:space="0" w:color="auto"/>
                  </w:divBdr>
                  <w:divsChild>
                    <w:div w:id="1453550269">
                      <w:marLeft w:val="0"/>
                      <w:marRight w:val="0"/>
                      <w:marTop w:val="0"/>
                      <w:marBottom w:val="0"/>
                      <w:divBdr>
                        <w:top w:val="none" w:sz="0" w:space="0" w:color="auto"/>
                        <w:left w:val="none" w:sz="0" w:space="0" w:color="auto"/>
                        <w:bottom w:val="none" w:sz="0" w:space="0" w:color="auto"/>
                        <w:right w:val="none" w:sz="0" w:space="0" w:color="auto"/>
                      </w:divBdr>
                      <w:divsChild>
                        <w:div w:id="1265769336">
                          <w:marLeft w:val="0"/>
                          <w:marRight w:val="0"/>
                          <w:marTop w:val="0"/>
                          <w:marBottom w:val="0"/>
                          <w:divBdr>
                            <w:top w:val="none" w:sz="0" w:space="0" w:color="auto"/>
                            <w:left w:val="none" w:sz="0" w:space="0" w:color="auto"/>
                            <w:bottom w:val="none" w:sz="0" w:space="0" w:color="auto"/>
                            <w:right w:val="none" w:sz="0" w:space="0" w:color="auto"/>
                          </w:divBdr>
                          <w:divsChild>
                            <w:div w:id="6521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sChild>
    </w:div>
    <w:div w:id="1225044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41">
          <w:marLeft w:val="0"/>
          <w:marRight w:val="0"/>
          <w:marTop w:val="150"/>
          <w:marBottom w:val="450"/>
          <w:divBdr>
            <w:top w:val="none" w:sz="0" w:space="0" w:color="auto"/>
            <w:left w:val="none" w:sz="0" w:space="0" w:color="auto"/>
            <w:bottom w:val="none" w:sz="0" w:space="0" w:color="auto"/>
            <w:right w:val="none" w:sz="0" w:space="0" w:color="auto"/>
          </w:divBdr>
        </w:div>
        <w:div w:id="1309238751">
          <w:marLeft w:val="0"/>
          <w:marRight w:val="0"/>
          <w:marTop w:val="0"/>
          <w:marBottom w:val="300"/>
          <w:divBdr>
            <w:top w:val="none" w:sz="0" w:space="0" w:color="auto"/>
            <w:left w:val="none" w:sz="0" w:space="0" w:color="auto"/>
            <w:bottom w:val="none" w:sz="0" w:space="0" w:color="auto"/>
            <w:right w:val="none" w:sz="0" w:space="0" w:color="auto"/>
          </w:divBdr>
        </w:div>
        <w:div w:id="1406804454">
          <w:marLeft w:val="0"/>
          <w:marRight w:val="0"/>
          <w:marTop w:val="495"/>
          <w:marBottom w:val="630"/>
          <w:divBdr>
            <w:top w:val="none" w:sz="0" w:space="0" w:color="auto"/>
            <w:left w:val="none" w:sz="0" w:space="0" w:color="auto"/>
            <w:bottom w:val="none" w:sz="0" w:space="0" w:color="auto"/>
            <w:right w:val="none" w:sz="0" w:space="0" w:color="auto"/>
          </w:divBdr>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5852207">
      <w:bodyDiv w:val="1"/>
      <w:marLeft w:val="0"/>
      <w:marRight w:val="0"/>
      <w:marTop w:val="0"/>
      <w:marBottom w:val="0"/>
      <w:divBdr>
        <w:top w:val="none" w:sz="0" w:space="0" w:color="auto"/>
        <w:left w:val="none" w:sz="0" w:space="0" w:color="auto"/>
        <w:bottom w:val="none" w:sz="0" w:space="0" w:color="auto"/>
        <w:right w:val="none" w:sz="0" w:space="0" w:color="auto"/>
      </w:divBdr>
      <w:divsChild>
        <w:div w:id="1251619269">
          <w:marLeft w:val="0"/>
          <w:marRight w:val="150"/>
          <w:marTop w:val="0"/>
          <w:marBottom w:val="75"/>
          <w:divBdr>
            <w:top w:val="none" w:sz="0" w:space="0" w:color="auto"/>
            <w:left w:val="none" w:sz="0" w:space="0" w:color="auto"/>
            <w:bottom w:val="none" w:sz="0" w:space="0" w:color="auto"/>
            <w:right w:val="none" w:sz="0" w:space="0" w:color="auto"/>
          </w:divBdr>
        </w:div>
        <w:div w:id="1504010267">
          <w:marLeft w:val="0"/>
          <w:marRight w:val="150"/>
          <w:marTop w:val="150"/>
          <w:marBottom w:val="150"/>
          <w:divBdr>
            <w:top w:val="none" w:sz="0" w:space="0" w:color="auto"/>
            <w:left w:val="none" w:sz="0" w:space="0" w:color="auto"/>
            <w:bottom w:val="none" w:sz="0" w:space="0" w:color="auto"/>
            <w:right w:val="none" w:sz="0" w:space="0" w:color="auto"/>
          </w:divBdr>
        </w:div>
        <w:div w:id="2144959253">
          <w:marLeft w:val="0"/>
          <w:marRight w:val="150"/>
          <w:marTop w:val="0"/>
          <w:marBottom w:val="0"/>
          <w:divBdr>
            <w:top w:val="none" w:sz="0" w:space="0" w:color="auto"/>
            <w:left w:val="none" w:sz="0" w:space="0" w:color="auto"/>
            <w:bottom w:val="none" w:sz="0" w:space="0" w:color="auto"/>
            <w:right w:val="none" w:sz="0" w:space="0" w:color="auto"/>
          </w:divBdr>
        </w:div>
      </w:divsChild>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582566478">
              <w:marLeft w:val="0"/>
              <w:marRight w:val="0"/>
              <w:marTop w:val="0"/>
              <w:marBottom w:val="0"/>
              <w:divBdr>
                <w:top w:val="none" w:sz="0" w:space="0" w:color="auto"/>
                <w:left w:val="none" w:sz="0" w:space="0" w:color="auto"/>
                <w:bottom w:val="none" w:sz="0" w:space="0" w:color="auto"/>
                <w:right w:val="none" w:sz="0" w:space="0" w:color="auto"/>
              </w:divBdr>
              <w:divsChild>
                <w:div w:id="1903324172">
                  <w:marLeft w:val="0"/>
                  <w:marRight w:val="150"/>
                  <w:marTop w:val="0"/>
                  <w:marBottom w:val="0"/>
                  <w:divBdr>
                    <w:top w:val="none" w:sz="0" w:space="0" w:color="auto"/>
                    <w:left w:val="none" w:sz="0" w:space="0" w:color="auto"/>
                    <w:bottom w:val="none" w:sz="0" w:space="0" w:color="auto"/>
                    <w:right w:val="none" w:sz="0" w:space="0" w:color="auto"/>
                  </w:divBdr>
                </w:div>
                <w:div w:id="2023703965">
                  <w:marLeft w:val="0"/>
                  <w:marRight w:val="150"/>
                  <w:marTop w:val="0"/>
                  <w:marBottom w:val="0"/>
                  <w:divBdr>
                    <w:top w:val="none" w:sz="0" w:space="0" w:color="auto"/>
                    <w:left w:val="none" w:sz="0" w:space="0" w:color="auto"/>
                    <w:bottom w:val="none" w:sz="0" w:space="0" w:color="auto"/>
                    <w:right w:val="none" w:sz="0" w:space="0" w:color="auto"/>
                  </w:divBdr>
                  <w:divsChild>
                    <w:div w:id="10449120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4945495">
              <w:marLeft w:val="0"/>
              <w:marRight w:val="0"/>
              <w:marTop w:val="0"/>
              <w:marBottom w:val="0"/>
              <w:divBdr>
                <w:top w:val="none" w:sz="0" w:space="0" w:color="auto"/>
                <w:left w:val="none" w:sz="0" w:space="0" w:color="auto"/>
                <w:bottom w:val="none" w:sz="0" w:space="0" w:color="auto"/>
                <w:right w:val="none" w:sz="0" w:space="0" w:color="auto"/>
              </w:divBdr>
              <w:divsChild>
                <w:div w:id="1134563736">
                  <w:marLeft w:val="0"/>
                  <w:marRight w:val="0"/>
                  <w:marTop w:val="0"/>
                  <w:marBottom w:val="0"/>
                  <w:divBdr>
                    <w:top w:val="none" w:sz="0" w:space="0" w:color="auto"/>
                    <w:left w:val="none" w:sz="0" w:space="0" w:color="auto"/>
                    <w:bottom w:val="none" w:sz="0" w:space="0" w:color="auto"/>
                    <w:right w:val="none" w:sz="0" w:space="0" w:color="auto"/>
                  </w:divBdr>
                  <w:divsChild>
                    <w:div w:id="531456038">
                      <w:marLeft w:val="0"/>
                      <w:marRight w:val="0"/>
                      <w:marTop w:val="0"/>
                      <w:marBottom w:val="0"/>
                      <w:divBdr>
                        <w:top w:val="none" w:sz="0" w:space="0" w:color="auto"/>
                        <w:left w:val="none" w:sz="0" w:space="0" w:color="auto"/>
                        <w:bottom w:val="none" w:sz="0" w:space="0" w:color="auto"/>
                        <w:right w:val="none" w:sz="0" w:space="0" w:color="auto"/>
                      </w:divBdr>
                      <w:divsChild>
                        <w:div w:id="1424914615">
                          <w:marLeft w:val="0"/>
                          <w:marRight w:val="0"/>
                          <w:marTop w:val="0"/>
                          <w:marBottom w:val="0"/>
                          <w:divBdr>
                            <w:top w:val="none" w:sz="0" w:space="0" w:color="auto"/>
                            <w:left w:val="none" w:sz="0" w:space="0" w:color="auto"/>
                            <w:bottom w:val="none" w:sz="0" w:space="0" w:color="auto"/>
                            <w:right w:val="none" w:sz="0" w:space="0" w:color="auto"/>
                          </w:divBdr>
                        </w:div>
                      </w:divsChild>
                    </w:div>
                    <w:div w:id="620770405">
                      <w:marLeft w:val="0"/>
                      <w:marRight w:val="135"/>
                      <w:marTop w:val="0"/>
                      <w:marBottom w:val="0"/>
                      <w:divBdr>
                        <w:top w:val="none" w:sz="0" w:space="0" w:color="auto"/>
                        <w:left w:val="none" w:sz="0" w:space="0" w:color="auto"/>
                        <w:bottom w:val="none" w:sz="0" w:space="0" w:color="auto"/>
                        <w:right w:val="none" w:sz="0" w:space="0" w:color="auto"/>
                      </w:divBdr>
                    </w:div>
                    <w:div w:id="5012849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235">
          <w:marLeft w:val="0"/>
          <w:marRight w:val="0"/>
          <w:marTop w:val="0"/>
          <w:marBottom w:val="0"/>
          <w:divBdr>
            <w:top w:val="none" w:sz="0" w:space="0" w:color="auto"/>
            <w:left w:val="none" w:sz="0" w:space="0" w:color="auto"/>
            <w:bottom w:val="none" w:sz="0" w:space="0" w:color="auto"/>
            <w:right w:val="none" w:sz="0" w:space="0" w:color="auto"/>
          </w:divBdr>
          <w:divsChild>
            <w:div w:id="1836147366">
              <w:marLeft w:val="0"/>
              <w:marRight w:val="0"/>
              <w:marTop w:val="0"/>
              <w:marBottom w:val="0"/>
              <w:divBdr>
                <w:top w:val="none" w:sz="0" w:space="0" w:color="auto"/>
                <w:left w:val="none" w:sz="0" w:space="0" w:color="auto"/>
                <w:bottom w:val="none" w:sz="0" w:space="0" w:color="auto"/>
                <w:right w:val="none" w:sz="0" w:space="0" w:color="auto"/>
              </w:divBdr>
              <w:divsChild>
                <w:div w:id="2106144608">
                  <w:marLeft w:val="0"/>
                  <w:marRight w:val="0"/>
                  <w:marTop w:val="0"/>
                  <w:marBottom w:val="0"/>
                  <w:divBdr>
                    <w:top w:val="none" w:sz="0" w:space="0" w:color="auto"/>
                    <w:left w:val="none" w:sz="0" w:space="0" w:color="auto"/>
                    <w:bottom w:val="none" w:sz="0" w:space="0" w:color="auto"/>
                    <w:right w:val="none" w:sz="0" w:space="0" w:color="auto"/>
                  </w:divBdr>
                </w:div>
              </w:divsChild>
            </w:div>
            <w:div w:id="264045222">
              <w:marLeft w:val="0"/>
              <w:marRight w:val="0"/>
              <w:marTop w:val="375"/>
              <w:marBottom w:val="0"/>
              <w:divBdr>
                <w:top w:val="none" w:sz="0" w:space="0" w:color="auto"/>
                <w:left w:val="none" w:sz="0" w:space="0" w:color="auto"/>
                <w:bottom w:val="none" w:sz="0" w:space="0" w:color="auto"/>
                <w:right w:val="none" w:sz="0" w:space="0" w:color="auto"/>
              </w:divBdr>
              <w:divsChild>
                <w:div w:id="119106751">
                  <w:marLeft w:val="0"/>
                  <w:marRight w:val="0"/>
                  <w:marTop w:val="0"/>
                  <w:marBottom w:val="0"/>
                  <w:divBdr>
                    <w:top w:val="none" w:sz="0" w:space="0" w:color="auto"/>
                    <w:left w:val="none" w:sz="0" w:space="0" w:color="auto"/>
                    <w:bottom w:val="none" w:sz="0" w:space="0" w:color="auto"/>
                    <w:right w:val="none" w:sz="0" w:space="0" w:color="auto"/>
                  </w:divBdr>
                  <w:divsChild>
                    <w:div w:id="795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7245">
              <w:marLeft w:val="0"/>
              <w:marRight w:val="0"/>
              <w:marTop w:val="375"/>
              <w:marBottom w:val="0"/>
              <w:divBdr>
                <w:top w:val="none" w:sz="0" w:space="0" w:color="auto"/>
                <w:left w:val="none" w:sz="0" w:space="0" w:color="auto"/>
                <w:bottom w:val="none" w:sz="0" w:space="0" w:color="auto"/>
                <w:right w:val="none" w:sz="0" w:space="0" w:color="auto"/>
              </w:divBdr>
              <w:divsChild>
                <w:div w:id="454099863">
                  <w:marLeft w:val="0"/>
                  <w:marRight w:val="0"/>
                  <w:marTop w:val="0"/>
                  <w:marBottom w:val="0"/>
                  <w:divBdr>
                    <w:top w:val="none" w:sz="0" w:space="0" w:color="auto"/>
                    <w:left w:val="none" w:sz="0" w:space="0" w:color="auto"/>
                    <w:bottom w:val="none" w:sz="0" w:space="0" w:color="auto"/>
                    <w:right w:val="none" w:sz="0" w:space="0" w:color="auto"/>
                  </w:divBdr>
                </w:div>
              </w:divsChild>
            </w:div>
            <w:div w:id="2022928701">
              <w:marLeft w:val="0"/>
              <w:marRight w:val="0"/>
              <w:marTop w:val="225"/>
              <w:marBottom w:val="0"/>
              <w:divBdr>
                <w:top w:val="none" w:sz="0" w:space="0" w:color="auto"/>
                <w:left w:val="none" w:sz="0" w:space="0" w:color="auto"/>
                <w:bottom w:val="none" w:sz="0" w:space="0" w:color="auto"/>
                <w:right w:val="none" w:sz="0" w:space="0" w:color="auto"/>
              </w:divBdr>
              <w:divsChild>
                <w:div w:id="499319111">
                  <w:marLeft w:val="0"/>
                  <w:marRight w:val="0"/>
                  <w:marTop w:val="0"/>
                  <w:marBottom w:val="0"/>
                  <w:divBdr>
                    <w:top w:val="none" w:sz="0" w:space="0" w:color="auto"/>
                    <w:left w:val="none" w:sz="0" w:space="0" w:color="auto"/>
                    <w:bottom w:val="none" w:sz="0" w:space="0" w:color="auto"/>
                    <w:right w:val="none" w:sz="0" w:space="0" w:color="auto"/>
                  </w:divBdr>
                  <w:divsChild>
                    <w:div w:id="1235508548">
                      <w:marLeft w:val="0"/>
                      <w:marRight w:val="0"/>
                      <w:marTop w:val="0"/>
                      <w:marBottom w:val="0"/>
                      <w:divBdr>
                        <w:top w:val="single" w:sz="6" w:space="0" w:color="D9D9D9"/>
                        <w:left w:val="none" w:sz="0" w:space="0" w:color="auto"/>
                        <w:bottom w:val="single" w:sz="6" w:space="0" w:color="D9D9D9"/>
                        <w:right w:val="none" w:sz="0" w:space="0" w:color="auto"/>
                      </w:divBdr>
                      <w:divsChild>
                        <w:div w:id="1997486419">
                          <w:marLeft w:val="0"/>
                          <w:marRight w:val="0"/>
                          <w:marTop w:val="0"/>
                          <w:marBottom w:val="0"/>
                          <w:divBdr>
                            <w:top w:val="none" w:sz="0" w:space="0" w:color="auto"/>
                            <w:left w:val="none" w:sz="0" w:space="0" w:color="auto"/>
                            <w:bottom w:val="none" w:sz="0" w:space="0" w:color="auto"/>
                            <w:right w:val="none" w:sz="0" w:space="0" w:color="auto"/>
                          </w:divBdr>
                          <w:divsChild>
                            <w:div w:id="1727145015">
                              <w:marLeft w:val="0"/>
                              <w:marRight w:val="0"/>
                              <w:marTop w:val="0"/>
                              <w:marBottom w:val="0"/>
                              <w:divBdr>
                                <w:top w:val="none" w:sz="0" w:space="0" w:color="auto"/>
                                <w:left w:val="none" w:sz="0" w:space="0" w:color="auto"/>
                                <w:bottom w:val="none" w:sz="0" w:space="0" w:color="auto"/>
                                <w:right w:val="none" w:sz="0" w:space="0" w:color="auto"/>
                              </w:divBdr>
                              <w:divsChild>
                                <w:div w:id="130486643">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sChild>
                                        <w:div w:id="1176723746">
                                          <w:marLeft w:val="0"/>
                                          <w:marRight w:val="0"/>
                                          <w:marTop w:val="0"/>
                                          <w:marBottom w:val="0"/>
                                          <w:divBdr>
                                            <w:top w:val="none" w:sz="0" w:space="0" w:color="auto"/>
                                            <w:left w:val="none" w:sz="0" w:space="0" w:color="auto"/>
                                            <w:bottom w:val="none" w:sz="0" w:space="0" w:color="auto"/>
                                            <w:right w:val="none" w:sz="0" w:space="0" w:color="auto"/>
                                          </w:divBdr>
                                          <w:divsChild>
                                            <w:div w:id="808136692">
                                              <w:marLeft w:val="0"/>
                                              <w:marRight w:val="0"/>
                                              <w:marTop w:val="0"/>
                                              <w:marBottom w:val="0"/>
                                              <w:divBdr>
                                                <w:top w:val="none" w:sz="0" w:space="0" w:color="auto"/>
                                                <w:left w:val="none" w:sz="0" w:space="0" w:color="auto"/>
                                                <w:bottom w:val="none" w:sz="0" w:space="0" w:color="auto"/>
                                                <w:right w:val="none" w:sz="0" w:space="0" w:color="auto"/>
                                              </w:divBdr>
                                              <w:divsChild>
                                                <w:div w:id="231086533">
                                                  <w:marLeft w:val="0"/>
                                                  <w:marRight w:val="0"/>
                                                  <w:marTop w:val="0"/>
                                                  <w:marBottom w:val="0"/>
                                                  <w:divBdr>
                                                    <w:top w:val="none" w:sz="0" w:space="0" w:color="auto"/>
                                                    <w:left w:val="none" w:sz="0" w:space="0" w:color="auto"/>
                                                    <w:bottom w:val="none" w:sz="0" w:space="0" w:color="auto"/>
                                                    <w:right w:val="none" w:sz="0" w:space="0" w:color="auto"/>
                                                  </w:divBdr>
                                                  <w:divsChild>
                                                    <w:div w:id="472870923">
                                                      <w:marLeft w:val="0"/>
                                                      <w:marRight w:val="0"/>
                                                      <w:marTop w:val="0"/>
                                                      <w:marBottom w:val="0"/>
                                                      <w:divBdr>
                                                        <w:top w:val="none" w:sz="0" w:space="0" w:color="auto"/>
                                                        <w:left w:val="none" w:sz="0" w:space="0" w:color="auto"/>
                                                        <w:bottom w:val="none" w:sz="0" w:space="0" w:color="auto"/>
                                                        <w:right w:val="none" w:sz="0" w:space="0" w:color="auto"/>
                                                      </w:divBdr>
                                                      <w:divsChild>
                                                        <w:div w:id="972905589">
                                                          <w:marLeft w:val="0"/>
                                                          <w:marRight w:val="0"/>
                                                          <w:marTop w:val="0"/>
                                                          <w:marBottom w:val="0"/>
                                                          <w:divBdr>
                                                            <w:top w:val="none" w:sz="0" w:space="0" w:color="auto"/>
                                                            <w:left w:val="none" w:sz="0" w:space="0" w:color="auto"/>
                                                            <w:bottom w:val="none" w:sz="0" w:space="0" w:color="auto"/>
                                                            <w:right w:val="none" w:sz="0" w:space="0" w:color="auto"/>
                                                          </w:divBdr>
                                                          <w:divsChild>
                                                            <w:div w:id="1189755739">
                                                              <w:marLeft w:val="0"/>
                                                              <w:marRight w:val="0"/>
                                                              <w:marTop w:val="0"/>
                                                              <w:marBottom w:val="0"/>
                                                              <w:divBdr>
                                                                <w:top w:val="none" w:sz="0" w:space="0" w:color="auto"/>
                                                                <w:left w:val="none" w:sz="0" w:space="0" w:color="auto"/>
                                                                <w:bottom w:val="none" w:sz="0" w:space="0" w:color="auto"/>
                                                                <w:right w:val="none" w:sz="0" w:space="0" w:color="auto"/>
                                                              </w:divBdr>
                                                              <w:divsChild>
                                                                <w:div w:id="598291818">
                                                                  <w:marLeft w:val="0"/>
                                                                  <w:marRight w:val="0"/>
                                                                  <w:marTop w:val="0"/>
                                                                  <w:marBottom w:val="0"/>
                                                                  <w:divBdr>
                                                                    <w:top w:val="none" w:sz="0" w:space="0" w:color="auto"/>
                                                                    <w:left w:val="none" w:sz="0" w:space="0" w:color="auto"/>
                                                                    <w:bottom w:val="none" w:sz="0" w:space="0" w:color="auto"/>
                                                                    <w:right w:val="none" w:sz="0" w:space="0" w:color="auto"/>
                                                                  </w:divBdr>
                                                                  <w:divsChild>
                                                                    <w:div w:id="837115354">
                                                                      <w:marLeft w:val="0"/>
                                                                      <w:marRight w:val="0"/>
                                                                      <w:marTop w:val="0"/>
                                                                      <w:marBottom w:val="0"/>
                                                                      <w:divBdr>
                                                                        <w:top w:val="none" w:sz="0" w:space="0" w:color="auto"/>
                                                                        <w:left w:val="none" w:sz="0" w:space="0" w:color="auto"/>
                                                                        <w:bottom w:val="none" w:sz="0" w:space="0" w:color="auto"/>
                                                                        <w:right w:val="none" w:sz="0" w:space="0" w:color="auto"/>
                                                                      </w:divBdr>
                                                                      <w:divsChild>
                                                                        <w:div w:id="503470678">
                                                                          <w:marLeft w:val="0"/>
                                                                          <w:marRight w:val="0"/>
                                                                          <w:marTop w:val="0"/>
                                                                          <w:marBottom w:val="0"/>
                                                                          <w:divBdr>
                                                                            <w:top w:val="none" w:sz="0" w:space="0" w:color="auto"/>
                                                                            <w:left w:val="none" w:sz="0" w:space="0" w:color="auto"/>
                                                                            <w:bottom w:val="none" w:sz="0" w:space="0" w:color="auto"/>
                                                                            <w:right w:val="none" w:sz="0" w:space="0" w:color="auto"/>
                                                                          </w:divBdr>
                                                                        </w:div>
                                                                        <w:div w:id="15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811162">
              <w:marLeft w:val="0"/>
              <w:marRight w:val="0"/>
              <w:marTop w:val="225"/>
              <w:marBottom w:val="0"/>
              <w:divBdr>
                <w:top w:val="none" w:sz="0" w:space="0" w:color="auto"/>
                <w:left w:val="none" w:sz="0" w:space="0" w:color="auto"/>
                <w:bottom w:val="none" w:sz="0" w:space="0" w:color="auto"/>
                <w:right w:val="none" w:sz="0" w:space="0" w:color="auto"/>
              </w:divBdr>
              <w:divsChild>
                <w:div w:id="1381395379">
                  <w:marLeft w:val="0"/>
                  <w:marRight w:val="0"/>
                  <w:marTop w:val="0"/>
                  <w:marBottom w:val="0"/>
                  <w:divBdr>
                    <w:top w:val="none" w:sz="0" w:space="0" w:color="auto"/>
                    <w:left w:val="none" w:sz="0" w:space="0" w:color="auto"/>
                    <w:bottom w:val="none" w:sz="0" w:space="0" w:color="auto"/>
                    <w:right w:val="none" w:sz="0" w:space="0" w:color="auto"/>
                  </w:divBdr>
                </w:div>
              </w:divsChild>
            </w:div>
            <w:div w:id="706417367">
              <w:marLeft w:val="0"/>
              <w:marRight w:val="0"/>
              <w:marTop w:val="375"/>
              <w:marBottom w:val="0"/>
              <w:divBdr>
                <w:top w:val="none" w:sz="0" w:space="0" w:color="auto"/>
                <w:left w:val="none" w:sz="0" w:space="0" w:color="auto"/>
                <w:bottom w:val="none" w:sz="0" w:space="0" w:color="auto"/>
                <w:right w:val="none" w:sz="0" w:space="0" w:color="auto"/>
              </w:divBdr>
              <w:divsChild>
                <w:div w:id="612445845">
                  <w:marLeft w:val="0"/>
                  <w:marRight w:val="0"/>
                  <w:marTop w:val="0"/>
                  <w:marBottom w:val="0"/>
                  <w:divBdr>
                    <w:top w:val="none" w:sz="0" w:space="0" w:color="auto"/>
                    <w:left w:val="none" w:sz="0" w:space="0" w:color="auto"/>
                    <w:bottom w:val="none" w:sz="0" w:space="0" w:color="auto"/>
                    <w:right w:val="none" w:sz="0" w:space="0" w:color="auto"/>
                  </w:divBdr>
                  <w:divsChild>
                    <w:div w:id="729378535">
                      <w:marLeft w:val="0"/>
                      <w:marRight w:val="0"/>
                      <w:marTop w:val="0"/>
                      <w:marBottom w:val="0"/>
                      <w:divBdr>
                        <w:top w:val="none" w:sz="0" w:space="0" w:color="auto"/>
                        <w:left w:val="none" w:sz="0" w:space="0" w:color="auto"/>
                        <w:bottom w:val="none" w:sz="0" w:space="0" w:color="auto"/>
                        <w:right w:val="none" w:sz="0" w:space="0" w:color="auto"/>
                      </w:divBdr>
                    </w:div>
                    <w:div w:id="735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08">
              <w:marLeft w:val="0"/>
              <w:marRight w:val="0"/>
              <w:marTop w:val="375"/>
              <w:marBottom w:val="0"/>
              <w:divBdr>
                <w:top w:val="none" w:sz="0" w:space="0" w:color="auto"/>
                <w:left w:val="none" w:sz="0" w:space="0" w:color="auto"/>
                <w:bottom w:val="none" w:sz="0" w:space="0" w:color="auto"/>
                <w:right w:val="none" w:sz="0" w:space="0" w:color="auto"/>
              </w:divBdr>
              <w:divsChild>
                <w:div w:id="1317689517">
                  <w:marLeft w:val="0"/>
                  <w:marRight w:val="0"/>
                  <w:marTop w:val="0"/>
                  <w:marBottom w:val="0"/>
                  <w:divBdr>
                    <w:top w:val="none" w:sz="0" w:space="0" w:color="auto"/>
                    <w:left w:val="none" w:sz="0" w:space="0" w:color="auto"/>
                    <w:bottom w:val="none" w:sz="0" w:space="0" w:color="auto"/>
                    <w:right w:val="none" w:sz="0" w:space="0" w:color="auto"/>
                  </w:divBdr>
                </w:div>
              </w:divsChild>
            </w:div>
            <w:div w:id="1179200356">
              <w:marLeft w:val="0"/>
              <w:marRight w:val="0"/>
              <w:marTop w:val="225"/>
              <w:marBottom w:val="0"/>
              <w:divBdr>
                <w:top w:val="none" w:sz="0" w:space="0" w:color="auto"/>
                <w:left w:val="none" w:sz="0" w:space="0" w:color="auto"/>
                <w:bottom w:val="none" w:sz="0" w:space="0" w:color="auto"/>
                <w:right w:val="none" w:sz="0" w:space="0" w:color="auto"/>
              </w:divBdr>
              <w:divsChild>
                <w:div w:id="1930388452">
                  <w:marLeft w:val="0"/>
                  <w:marRight w:val="0"/>
                  <w:marTop w:val="0"/>
                  <w:marBottom w:val="0"/>
                  <w:divBdr>
                    <w:top w:val="none" w:sz="0" w:space="0" w:color="auto"/>
                    <w:left w:val="none" w:sz="0" w:space="0" w:color="auto"/>
                    <w:bottom w:val="none" w:sz="0" w:space="0" w:color="auto"/>
                    <w:right w:val="none" w:sz="0" w:space="0" w:color="auto"/>
                  </w:divBdr>
                </w:div>
              </w:divsChild>
            </w:div>
            <w:div w:id="165873206">
              <w:marLeft w:val="0"/>
              <w:marRight w:val="0"/>
              <w:marTop w:val="225"/>
              <w:marBottom w:val="0"/>
              <w:divBdr>
                <w:top w:val="none" w:sz="0" w:space="0" w:color="auto"/>
                <w:left w:val="none" w:sz="0" w:space="0" w:color="auto"/>
                <w:bottom w:val="none" w:sz="0" w:space="0" w:color="auto"/>
                <w:right w:val="none" w:sz="0" w:space="0" w:color="auto"/>
              </w:divBdr>
              <w:divsChild>
                <w:div w:id="102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57103353">
              <w:marLeft w:val="0"/>
              <w:marRight w:val="0"/>
              <w:marTop w:val="0"/>
              <w:marBottom w:val="0"/>
              <w:divBdr>
                <w:top w:val="none" w:sz="0" w:space="0" w:color="auto"/>
                <w:left w:val="none" w:sz="0" w:space="0" w:color="auto"/>
                <w:bottom w:val="none" w:sz="0" w:space="0" w:color="auto"/>
                <w:right w:val="none" w:sz="0" w:space="0" w:color="auto"/>
              </w:divBdr>
              <w:divsChild>
                <w:div w:id="1004866216">
                  <w:marLeft w:val="0"/>
                  <w:marRight w:val="0"/>
                  <w:marTop w:val="150"/>
                  <w:marBottom w:val="450"/>
                  <w:divBdr>
                    <w:top w:val="none" w:sz="0" w:space="0" w:color="auto"/>
                    <w:left w:val="none" w:sz="0" w:space="0" w:color="auto"/>
                    <w:bottom w:val="none" w:sz="0" w:space="0" w:color="auto"/>
                    <w:right w:val="none" w:sz="0" w:space="0" w:color="auto"/>
                  </w:divBdr>
                </w:div>
                <w:div w:id="1403412567">
                  <w:marLeft w:val="0"/>
                  <w:marRight w:val="0"/>
                  <w:marTop w:val="0"/>
                  <w:marBottom w:val="300"/>
                  <w:divBdr>
                    <w:top w:val="none" w:sz="0" w:space="0" w:color="auto"/>
                    <w:left w:val="none" w:sz="0" w:space="0" w:color="auto"/>
                    <w:bottom w:val="none" w:sz="0" w:space="0" w:color="auto"/>
                    <w:right w:val="none" w:sz="0" w:space="0" w:color="auto"/>
                  </w:divBdr>
                </w:div>
                <w:div w:id="377511484">
                  <w:marLeft w:val="0"/>
                  <w:marRight w:val="0"/>
                  <w:marTop w:val="495"/>
                  <w:marBottom w:val="630"/>
                  <w:divBdr>
                    <w:top w:val="none" w:sz="0" w:space="0" w:color="auto"/>
                    <w:left w:val="none" w:sz="0" w:space="0" w:color="auto"/>
                    <w:bottom w:val="none" w:sz="0" w:space="0" w:color="auto"/>
                    <w:right w:val="none" w:sz="0" w:space="0" w:color="auto"/>
                  </w:divBdr>
                </w:div>
                <w:div w:id="2090615270">
                  <w:marLeft w:val="0"/>
                  <w:marRight w:val="0"/>
                  <w:marTop w:val="0"/>
                  <w:marBottom w:val="555"/>
                  <w:divBdr>
                    <w:top w:val="none" w:sz="0" w:space="0" w:color="auto"/>
                    <w:left w:val="none" w:sz="0" w:space="0" w:color="auto"/>
                    <w:bottom w:val="none" w:sz="0" w:space="0" w:color="auto"/>
                    <w:right w:val="none" w:sz="0" w:space="0" w:color="auto"/>
                  </w:divBdr>
                  <w:divsChild>
                    <w:div w:id="1212497641">
                      <w:marLeft w:val="0"/>
                      <w:marRight w:val="150"/>
                      <w:marTop w:val="0"/>
                      <w:marBottom w:val="0"/>
                      <w:divBdr>
                        <w:top w:val="none" w:sz="0" w:space="0" w:color="auto"/>
                        <w:left w:val="none" w:sz="0" w:space="0" w:color="auto"/>
                        <w:bottom w:val="none" w:sz="0" w:space="0" w:color="auto"/>
                        <w:right w:val="none" w:sz="0" w:space="0" w:color="auto"/>
                      </w:divBdr>
                    </w:div>
                  </w:divsChild>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1005787687">
                          <w:marLeft w:val="0"/>
                          <w:marRight w:val="0"/>
                          <w:marTop w:val="0"/>
                          <w:marBottom w:val="0"/>
                          <w:divBdr>
                            <w:top w:val="none" w:sz="0" w:space="0" w:color="auto"/>
                            <w:left w:val="none" w:sz="0" w:space="0" w:color="auto"/>
                            <w:bottom w:val="none" w:sz="0" w:space="0" w:color="auto"/>
                            <w:right w:val="none" w:sz="0" w:space="0" w:color="auto"/>
                          </w:divBdr>
                          <w:divsChild>
                            <w:div w:id="4331993">
                              <w:marLeft w:val="0"/>
                              <w:marRight w:val="0"/>
                              <w:marTop w:val="0"/>
                              <w:marBottom w:val="0"/>
                              <w:divBdr>
                                <w:top w:val="none" w:sz="0" w:space="0" w:color="auto"/>
                                <w:left w:val="none" w:sz="0" w:space="0" w:color="auto"/>
                                <w:bottom w:val="none" w:sz="0" w:space="0" w:color="auto"/>
                                <w:right w:val="none" w:sz="0" w:space="0" w:color="auto"/>
                              </w:divBdr>
                            </w:div>
                          </w:divsChild>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 w:id="388652396">
                          <w:marLeft w:val="0"/>
                          <w:marRight w:val="0"/>
                          <w:marTop w:val="0"/>
                          <w:marBottom w:val="0"/>
                          <w:divBdr>
                            <w:top w:val="none" w:sz="0" w:space="0" w:color="auto"/>
                            <w:left w:val="none" w:sz="0" w:space="0" w:color="auto"/>
                            <w:bottom w:val="none" w:sz="0" w:space="0" w:color="auto"/>
                            <w:right w:val="none" w:sz="0" w:space="0" w:color="auto"/>
                          </w:divBdr>
                          <w:divsChild>
                            <w:div w:id="1928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sChild>
                <w:div w:id="2112893548">
                  <w:marLeft w:val="300"/>
                  <w:marRight w:val="0"/>
                  <w:marTop w:val="0"/>
                  <w:marBottom w:val="0"/>
                  <w:divBdr>
                    <w:top w:val="none" w:sz="0" w:space="0" w:color="auto"/>
                    <w:left w:val="none" w:sz="0" w:space="0" w:color="auto"/>
                    <w:bottom w:val="none" w:sz="0" w:space="0" w:color="auto"/>
                    <w:right w:val="none" w:sz="0" w:space="0" w:color="auto"/>
                  </w:divBdr>
                </w:div>
                <w:div w:id="988897408">
                  <w:marLeft w:val="0"/>
                  <w:marRight w:val="0"/>
                  <w:marTop w:val="0"/>
                  <w:marBottom w:val="450"/>
                  <w:divBdr>
                    <w:top w:val="none" w:sz="0" w:space="0" w:color="auto"/>
                    <w:left w:val="none" w:sz="0" w:space="0" w:color="auto"/>
                    <w:bottom w:val="none" w:sz="0" w:space="0" w:color="auto"/>
                    <w:right w:val="none" w:sz="0" w:space="0" w:color="auto"/>
                  </w:divBdr>
                </w:div>
              </w:divsChild>
            </w:div>
            <w:div w:id="218790724">
              <w:marLeft w:val="0"/>
              <w:marRight w:val="0"/>
              <w:marTop w:val="0"/>
              <w:marBottom w:val="0"/>
              <w:divBdr>
                <w:top w:val="none" w:sz="0" w:space="0" w:color="auto"/>
                <w:left w:val="none" w:sz="0" w:space="0" w:color="auto"/>
                <w:bottom w:val="none" w:sz="0" w:space="0" w:color="auto"/>
                <w:right w:val="none" w:sz="0" w:space="0" w:color="auto"/>
              </w:divBdr>
              <w:divsChild>
                <w:div w:id="10654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sChild>
            <w:div w:id="1620408223">
              <w:marLeft w:val="0"/>
              <w:marRight w:val="0"/>
              <w:marTop w:val="0"/>
              <w:marBottom w:val="0"/>
              <w:divBdr>
                <w:top w:val="none" w:sz="0" w:space="0" w:color="auto"/>
                <w:left w:val="none" w:sz="0" w:space="0" w:color="auto"/>
                <w:bottom w:val="none" w:sz="0" w:space="0" w:color="auto"/>
                <w:right w:val="none" w:sz="0" w:space="0" w:color="auto"/>
              </w:divBdr>
            </w:div>
            <w:div w:id="1173690520">
              <w:marLeft w:val="0"/>
              <w:marRight w:val="0"/>
              <w:marTop w:val="0"/>
              <w:marBottom w:val="0"/>
              <w:divBdr>
                <w:top w:val="none" w:sz="0" w:space="0" w:color="auto"/>
                <w:left w:val="none" w:sz="0" w:space="0" w:color="auto"/>
                <w:bottom w:val="none" w:sz="0" w:space="0" w:color="auto"/>
                <w:right w:val="none" w:sz="0" w:space="0" w:color="auto"/>
              </w:divBdr>
              <w:divsChild>
                <w:div w:id="627467913">
                  <w:marLeft w:val="0"/>
                  <w:marRight w:val="0"/>
                  <w:marTop w:val="0"/>
                  <w:marBottom w:val="0"/>
                  <w:divBdr>
                    <w:top w:val="none" w:sz="0" w:space="0" w:color="auto"/>
                    <w:left w:val="none" w:sz="0" w:space="0" w:color="auto"/>
                    <w:bottom w:val="none" w:sz="0" w:space="0" w:color="auto"/>
                    <w:right w:val="none" w:sz="0" w:space="0" w:color="auto"/>
                  </w:divBdr>
                  <w:divsChild>
                    <w:div w:id="1370109683">
                      <w:marLeft w:val="0"/>
                      <w:marRight w:val="0"/>
                      <w:marTop w:val="0"/>
                      <w:marBottom w:val="0"/>
                      <w:divBdr>
                        <w:top w:val="none" w:sz="0" w:space="0" w:color="auto"/>
                        <w:left w:val="none" w:sz="0" w:space="0" w:color="auto"/>
                        <w:bottom w:val="none" w:sz="0" w:space="0" w:color="auto"/>
                        <w:right w:val="none" w:sz="0" w:space="0" w:color="auto"/>
                      </w:divBdr>
                      <w:divsChild>
                        <w:div w:id="15810320">
                          <w:marLeft w:val="0"/>
                          <w:marRight w:val="0"/>
                          <w:marTop w:val="0"/>
                          <w:marBottom w:val="0"/>
                          <w:divBdr>
                            <w:top w:val="none" w:sz="0" w:space="0" w:color="auto"/>
                            <w:left w:val="none" w:sz="0" w:space="0" w:color="auto"/>
                            <w:bottom w:val="none" w:sz="0" w:space="0" w:color="auto"/>
                            <w:right w:val="none" w:sz="0" w:space="0" w:color="auto"/>
                          </w:divBdr>
                          <w:divsChild>
                            <w:div w:id="509949224">
                              <w:marLeft w:val="0"/>
                              <w:marRight w:val="0"/>
                              <w:marTop w:val="0"/>
                              <w:marBottom w:val="0"/>
                              <w:divBdr>
                                <w:top w:val="none" w:sz="0" w:space="0" w:color="auto"/>
                                <w:left w:val="none" w:sz="0" w:space="0" w:color="auto"/>
                                <w:bottom w:val="none" w:sz="0" w:space="0" w:color="auto"/>
                                <w:right w:val="none" w:sz="0" w:space="0" w:color="auto"/>
                              </w:divBdr>
                            </w:div>
                            <w:div w:id="14660071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29978968">
      <w:bodyDiv w:val="1"/>
      <w:marLeft w:val="0"/>
      <w:marRight w:val="0"/>
      <w:marTop w:val="0"/>
      <w:marBottom w:val="0"/>
      <w:divBdr>
        <w:top w:val="none" w:sz="0" w:space="0" w:color="auto"/>
        <w:left w:val="none" w:sz="0" w:space="0" w:color="auto"/>
        <w:bottom w:val="none" w:sz="0" w:space="0" w:color="auto"/>
        <w:right w:val="none" w:sz="0" w:space="0" w:color="auto"/>
      </w:divBdr>
      <w:divsChild>
        <w:div w:id="855266358">
          <w:marLeft w:val="0"/>
          <w:marRight w:val="0"/>
          <w:marTop w:val="0"/>
          <w:marBottom w:val="0"/>
          <w:divBdr>
            <w:top w:val="none" w:sz="0" w:space="0" w:color="auto"/>
            <w:left w:val="none" w:sz="0" w:space="0" w:color="auto"/>
            <w:bottom w:val="none" w:sz="0" w:space="0" w:color="auto"/>
            <w:right w:val="none" w:sz="0" w:space="0" w:color="auto"/>
          </w:divBdr>
        </w:div>
        <w:div w:id="1080060173">
          <w:marLeft w:val="0"/>
          <w:marRight w:val="0"/>
          <w:marTop w:val="300"/>
          <w:marBottom w:val="300"/>
          <w:divBdr>
            <w:top w:val="none" w:sz="0" w:space="0" w:color="auto"/>
            <w:left w:val="none" w:sz="0" w:space="0" w:color="auto"/>
            <w:bottom w:val="none" w:sz="0" w:space="0" w:color="auto"/>
            <w:right w:val="none" w:sz="0" w:space="0" w:color="auto"/>
          </w:divBdr>
        </w:div>
        <w:div w:id="880819996">
          <w:marLeft w:val="0"/>
          <w:marRight w:val="0"/>
          <w:marTop w:val="0"/>
          <w:marBottom w:val="0"/>
          <w:divBdr>
            <w:top w:val="none" w:sz="0" w:space="0" w:color="auto"/>
            <w:left w:val="none" w:sz="0" w:space="0" w:color="auto"/>
            <w:bottom w:val="none" w:sz="0" w:space="0" w:color="auto"/>
            <w:right w:val="none" w:sz="0" w:space="0" w:color="auto"/>
          </w:divBdr>
          <w:divsChild>
            <w:div w:id="283124349">
              <w:marLeft w:val="0"/>
              <w:marRight w:val="0"/>
              <w:marTop w:val="300"/>
              <w:marBottom w:val="450"/>
              <w:divBdr>
                <w:top w:val="none" w:sz="0" w:space="0" w:color="auto"/>
                <w:left w:val="none" w:sz="0" w:space="0" w:color="auto"/>
                <w:bottom w:val="none" w:sz="0" w:space="0" w:color="auto"/>
                <w:right w:val="none" w:sz="0" w:space="0" w:color="auto"/>
              </w:divBdr>
              <w:divsChild>
                <w:div w:id="1365902717">
                  <w:marLeft w:val="0"/>
                  <w:marRight w:val="0"/>
                  <w:marTop w:val="0"/>
                  <w:marBottom w:val="0"/>
                  <w:divBdr>
                    <w:top w:val="none" w:sz="0" w:space="0" w:color="auto"/>
                    <w:left w:val="none" w:sz="0" w:space="0" w:color="auto"/>
                    <w:bottom w:val="none" w:sz="0" w:space="0" w:color="auto"/>
                    <w:right w:val="none" w:sz="0" w:space="0" w:color="auto"/>
                  </w:divBdr>
                  <w:divsChild>
                    <w:div w:id="1166551065">
                      <w:marLeft w:val="0"/>
                      <w:marRight w:val="0"/>
                      <w:marTop w:val="0"/>
                      <w:marBottom w:val="0"/>
                      <w:divBdr>
                        <w:top w:val="none" w:sz="0" w:space="0" w:color="auto"/>
                        <w:left w:val="none" w:sz="0" w:space="0" w:color="auto"/>
                        <w:bottom w:val="none" w:sz="0" w:space="0" w:color="auto"/>
                        <w:right w:val="none" w:sz="0" w:space="0" w:color="auto"/>
                      </w:divBdr>
                      <w:divsChild>
                        <w:div w:id="1537425628">
                          <w:marLeft w:val="0"/>
                          <w:marRight w:val="0"/>
                          <w:marTop w:val="0"/>
                          <w:marBottom w:val="0"/>
                          <w:divBdr>
                            <w:top w:val="none" w:sz="0" w:space="0" w:color="auto"/>
                            <w:left w:val="none" w:sz="0" w:space="0" w:color="auto"/>
                            <w:bottom w:val="none" w:sz="0" w:space="0" w:color="auto"/>
                            <w:right w:val="none" w:sz="0" w:space="0" w:color="auto"/>
                          </w:divBdr>
                          <w:divsChild>
                            <w:div w:id="10604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71284">
          <w:marLeft w:val="0"/>
          <w:marRight w:val="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6649">
      <w:bodyDiv w:val="1"/>
      <w:marLeft w:val="0"/>
      <w:marRight w:val="0"/>
      <w:marTop w:val="0"/>
      <w:marBottom w:val="0"/>
      <w:divBdr>
        <w:top w:val="none" w:sz="0" w:space="0" w:color="auto"/>
        <w:left w:val="none" w:sz="0" w:space="0" w:color="auto"/>
        <w:bottom w:val="none" w:sz="0" w:space="0" w:color="auto"/>
        <w:right w:val="none" w:sz="0" w:space="0" w:color="auto"/>
      </w:divBdr>
      <w:divsChild>
        <w:div w:id="1156536543">
          <w:marLeft w:val="0"/>
          <w:marRight w:val="0"/>
          <w:marTop w:val="0"/>
          <w:marBottom w:val="300"/>
          <w:divBdr>
            <w:top w:val="none" w:sz="0" w:space="0" w:color="auto"/>
            <w:left w:val="none" w:sz="0" w:space="0" w:color="auto"/>
            <w:bottom w:val="none" w:sz="0" w:space="0" w:color="auto"/>
            <w:right w:val="none" w:sz="0" w:space="0" w:color="auto"/>
          </w:divBdr>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 w:id="1659530575">
          <w:marLeft w:val="0"/>
          <w:marRight w:val="150"/>
          <w:marTop w:val="0"/>
          <w:marBottom w:val="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5999486">
      <w:bodyDiv w:val="1"/>
      <w:marLeft w:val="0"/>
      <w:marRight w:val="0"/>
      <w:marTop w:val="0"/>
      <w:marBottom w:val="0"/>
      <w:divBdr>
        <w:top w:val="none" w:sz="0" w:space="0" w:color="auto"/>
        <w:left w:val="none" w:sz="0" w:space="0" w:color="auto"/>
        <w:bottom w:val="none" w:sz="0" w:space="0" w:color="auto"/>
        <w:right w:val="none" w:sz="0" w:space="0" w:color="auto"/>
      </w:divBdr>
      <w:divsChild>
        <w:div w:id="505174156">
          <w:marLeft w:val="0"/>
          <w:marRight w:val="0"/>
          <w:marTop w:val="0"/>
          <w:marBottom w:val="30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sChild>
            <w:div w:id="1362822761">
              <w:marLeft w:val="0"/>
              <w:marRight w:val="0"/>
              <w:marTop w:val="0"/>
              <w:marBottom w:val="0"/>
              <w:divBdr>
                <w:top w:val="none" w:sz="0" w:space="0" w:color="auto"/>
                <w:left w:val="none" w:sz="0" w:space="0" w:color="auto"/>
                <w:bottom w:val="none" w:sz="0" w:space="0" w:color="auto"/>
                <w:right w:val="none" w:sz="0" w:space="0" w:color="auto"/>
              </w:divBdr>
              <w:divsChild>
                <w:div w:id="1055666935">
                  <w:marLeft w:val="0"/>
                  <w:marRight w:val="150"/>
                  <w:marTop w:val="0"/>
                  <w:marBottom w:val="0"/>
                  <w:divBdr>
                    <w:top w:val="none" w:sz="0" w:space="0" w:color="auto"/>
                    <w:left w:val="none" w:sz="0" w:space="0" w:color="auto"/>
                    <w:bottom w:val="none" w:sz="0" w:space="0" w:color="auto"/>
                    <w:right w:val="none" w:sz="0" w:space="0" w:color="auto"/>
                  </w:divBdr>
                </w:div>
                <w:div w:id="1378705553">
                  <w:marLeft w:val="0"/>
                  <w:marRight w:val="150"/>
                  <w:marTop w:val="0"/>
                  <w:marBottom w:val="0"/>
                  <w:divBdr>
                    <w:top w:val="none" w:sz="0" w:space="0" w:color="auto"/>
                    <w:left w:val="none" w:sz="0" w:space="0" w:color="auto"/>
                    <w:bottom w:val="none" w:sz="0" w:space="0" w:color="auto"/>
                    <w:right w:val="none" w:sz="0" w:space="0" w:color="auto"/>
                  </w:divBdr>
                </w:div>
              </w:divsChild>
            </w:div>
            <w:div w:id="1893538418">
              <w:marLeft w:val="0"/>
              <w:marRight w:val="0"/>
              <w:marTop w:val="0"/>
              <w:marBottom w:val="0"/>
              <w:divBdr>
                <w:top w:val="none" w:sz="0" w:space="0" w:color="auto"/>
                <w:left w:val="none" w:sz="0" w:space="0" w:color="auto"/>
                <w:bottom w:val="none" w:sz="0" w:space="0" w:color="auto"/>
                <w:right w:val="none" w:sz="0" w:space="0" w:color="auto"/>
              </w:divBdr>
              <w:divsChild>
                <w:div w:id="871962772">
                  <w:marLeft w:val="0"/>
                  <w:marRight w:val="0"/>
                  <w:marTop w:val="0"/>
                  <w:marBottom w:val="0"/>
                  <w:divBdr>
                    <w:top w:val="none" w:sz="0" w:space="0" w:color="auto"/>
                    <w:left w:val="none" w:sz="0" w:space="0" w:color="auto"/>
                    <w:bottom w:val="none" w:sz="0" w:space="0" w:color="auto"/>
                    <w:right w:val="none" w:sz="0" w:space="0" w:color="auto"/>
                  </w:divBdr>
                  <w:divsChild>
                    <w:div w:id="511071839">
                      <w:marLeft w:val="0"/>
                      <w:marRight w:val="0"/>
                      <w:marTop w:val="0"/>
                      <w:marBottom w:val="0"/>
                      <w:divBdr>
                        <w:top w:val="none" w:sz="0" w:space="0" w:color="auto"/>
                        <w:left w:val="none" w:sz="0" w:space="0" w:color="auto"/>
                        <w:bottom w:val="none" w:sz="0" w:space="0" w:color="auto"/>
                        <w:right w:val="none" w:sz="0" w:space="0" w:color="auto"/>
                      </w:divBdr>
                      <w:divsChild>
                        <w:div w:id="2076003447">
                          <w:marLeft w:val="0"/>
                          <w:marRight w:val="0"/>
                          <w:marTop w:val="0"/>
                          <w:marBottom w:val="0"/>
                          <w:divBdr>
                            <w:top w:val="none" w:sz="0" w:space="0" w:color="auto"/>
                            <w:left w:val="none" w:sz="0" w:space="0" w:color="auto"/>
                            <w:bottom w:val="none" w:sz="0" w:space="0" w:color="auto"/>
                            <w:right w:val="none" w:sz="0" w:space="0" w:color="auto"/>
                          </w:divBdr>
                        </w:div>
                      </w:divsChild>
                    </w:div>
                    <w:div w:id="426536278">
                      <w:marLeft w:val="0"/>
                      <w:marRight w:val="135"/>
                      <w:marTop w:val="0"/>
                      <w:marBottom w:val="0"/>
                      <w:divBdr>
                        <w:top w:val="none" w:sz="0" w:space="0" w:color="auto"/>
                        <w:left w:val="none" w:sz="0" w:space="0" w:color="auto"/>
                        <w:bottom w:val="none" w:sz="0" w:space="0" w:color="auto"/>
                        <w:right w:val="none" w:sz="0" w:space="0" w:color="auto"/>
                      </w:divBdr>
                    </w:div>
                    <w:div w:id="6786575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0480">
          <w:marLeft w:val="0"/>
          <w:marRight w:val="0"/>
          <w:marTop w:val="0"/>
          <w:marBottom w:val="0"/>
          <w:divBdr>
            <w:top w:val="none" w:sz="0" w:space="0" w:color="auto"/>
            <w:left w:val="none" w:sz="0" w:space="0" w:color="auto"/>
            <w:bottom w:val="none" w:sz="0" w:space="0" w:color="auto"/>
            <w:right w:val="none" w:sz="0" w:space="0" w:color="auto"/>
          </w:divBdr>
          <w:divsChild>
            <w:div w:id="1548567041">
              <w:marLeft w:val="0"/>
              <w:marRight w:val="0"/>
              <w:marTop w:val="0"/>
              <w:marBottom w:val="0"/>
              <w:divBdr>
                <w:top w:val="none" w:sz="0" w:space="0" w:color="auto"/>
                <w:left w:val="none" w:sz="0" w:space="0" w:color="auto"/>
                <w:bottom w:val="none" w:sz="0" w:space="0" w:color="auto"/>
                <w:right w:val="none" w:sz="0" w:space="0" w:color="auto"/>
              </w:divBdr>
              <w:divsChild>
                <w:div w:id="1038898758">
                  <w:marLeft w:val="0"/>
                  <w:marRight w:val="0"/>
                  <w:marTop w:val="0"/>
                  <w:marBottom w:val="0"/>
                  <w:divBdr>
                    <w:top w:val="none" w:sz="0" w:space="0" w:color="auto"/>
                    <w:left w:val="none" w:sz="0" w:space="0" w:color="auto"/>
                    <w:bottom w:val="none" w:sz="0" w:space="0" w:color="auto"/>
                    <w:right w:val="none" w:sz="0" w:space="0" w:color="auto"/>
                  </w:divBdr>
                </w:div>
              </w:divsChild>
            </w:div>
            <w:div w:id="367990497">
              <w:marLeft w:val="0"/>
              <w:marRight w:val="0"/>
              <w:marTop w:val="225"/>
              <w:marBottom w:val="0"/>
              <w:divBdr>
                <w:top w:val="none" w:sz="0" w:space="0" w:color="auto"/>
                <w:left w:val="none" w:sz="0" w:space="0" w:color="auto"/>
                <w:bottom w:val="none" w:sz="0" w:space="0" w:color="auto"/>
                <w:right w:val="none" w:sz="0" w:space="0" w:color="auto"/>
              </w:divBdr>
              <w:divsChild>
                <w:div w:id="949245181">
                  <w:marLeft w:val="0"/>
                  <w:marRight w:val="0"/>
                  <w:marTop w:val="0"/>
                  <w:marBottom w:val="0"/>
                  <w:divBdr>
                    <w:top w:val="none" w:sz="0" w:space="0" w:color="auto"/>
                    <w:left w:val="none" w:sz="0" w:space="0" w:color="auto"/>
                    <w:bottom w:val="none" w:sz="0" w:space="0" w:color="auto"/>
                    <w:right w:val="none" w:sz="0" w:space="0" w:color="auto"/>
                  </w:divBdr>
                </w:div>
              </w:divsChild>
            </w:div>
            <w:div w:id="556824888">
              <w:marLeft w:val="0"/>
              <w:marRight w:val="0"/>
              <w:marTop w:val="375"/>
              <w:marBottom w:val="0"/>
              <w:divBdr>
                <w:top w:val="none" w:sz="0" w:space="0" w:color="auto"/>
                <w:left w:val="none" w:sz="0" w:space="0" w:color="auto"/>
                <w:bottom w:val="none" w:sz="0" w:space="0" w:color="auto"/>
                <w:right w:val="none" w:sz="0" w:space="0" w:color="auto"/>
              </w:divBdr>
              <w:divsChild>
                <w:div w:id="152124164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364">
              <w:marLeft w:val="0"/>
              <w:marRight w:val="0"/>
              <w:marTop w:val="375"/>
              <w:marBottom w:val="0"/>
              <w:divBdr>
                <w:top w:val="none" w:sz="0" w:space="0" w:color="auto"/>
                <w:left w:val="none" w:sz="0" w:space="0" w:color="auto"/>
                <w:bottom w:val="none" w:sz="0" w:space="0" w:color="auto"/>
                <w:right w:val="none" w:sz="0" w:space="0" w:color="auto"/>
              </w:divBdr>
              <w:divsChild>
                <w:div w:id="1985501072">
                  <w:marLeft w:val="0"/>
                  <w:marRight w:val="0"/>
                  <w:marTop w:val="0"/>
                  <w:marBottom w:val="0"/>
                  <w:divBdr>
                    <w:top w:val="none" w:sz="0" w:space="0" w:color="auto"/>
                    <w:left w:val="none" w:sz="0" w:space="0" w:color="auto"/>
                    <w:bottom w:val="none" w:sz="0" w:space="0" w:color="auto"/>
                    <w:right w:val="none" w:sz="0" w:space="0" w:color="auto"/>
                  </w:divBdr>
                </w:div>
              </w:divsChild>
            </w:div>
            <w:div w:id="2025741967">
              <w:marLeft w:val="0"/>
              <w:marRight w:val="0"/>
              <w:marTop w:val="375"/>
              <w:marBottom w:val="0"/>
              <w:divBdr>
                <w:top w:val="none" w:sz="0" w:space="0" w:color="auto"/>
                <w:left w:val="none" w:sz="0" w:space="0" w:color="auto"/>
                <w:bottom w:val="none" w:sz="0" w:space="0" w:color="auto"/>
                <w:right w:val="none" w:sz="0" w:space="0" w:color="auto"/>
              </w:divBdr>
              <w:divsChild>
                <w:div w:id="1002784529">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0"/>
                      <w:marRight w:val="0"/>
                      <w:marTop w:val="0"/>
                      <w:marBottom w:val="0"/>
                      <w:divBdr>
                        <w:top w:val="none" w:sz="0" w:space="0" w:color="auto"/>
                        <w:left w:val="none" w:sz="0" w:space="0" w:color="auto"/>
                        <w:bottom w:val="none" w:sz="0" w:space="0" w:color="auto"/>
                        <w:right w:val="none" w:sz="0" w:space="0" w:color="auto"/>
                      </w:divBdr>
                    </w:div>
                    <w:div w:id="71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19817">
              <w:marLeft w:val="0"/>
              <w:marRight w:val="0"/>
              <w:marTop w:val="375"/>
              <w:marBottom w:val="0"/>
              <w:divBdr>
                <w:top w:val="none" w:sz="0" w:space="0" w:color="auto"/>
                <w:left w:val="none" w:sz="0" w:space="0" w:color="auto"/>
                <w:bottom w:val="none" w:sz="0" w:space="0" w:color="auto"/>
                <w:right w:val="none" w:sz="0" w:space="0" w:color="auto"/>
              </w:divBdr>
              <w:divsChild>
                <w:div w:id="1114328307">
                  <w:marLeft w:val="0"/>
                  <w:marRight w:val="0"/>
                  <w:marTop w:val="0"/>
                  <w:marBottom w:val="0"/>
                  <w:divBdr>
                    <w:top w:val="none" w:sz="0" w:space="0" w:color="auto"/>
                    <w:left w:val="none" w:sz="0" w:space="0" w:color="auto"/>
                    <w:bottom w:val="none" w:sz="0" w:space="0" w:color="auto"/>
                    <w:right w:val="none" w:sz="0" w:space="0" w:color="auto"/>
                  </w:divBdr>
                </w:div>
              </w:divsChild>
            </w:div>
            <w:div w:id="2037387923">
              <w:marLeft w:val="0"/>
              <w:marRight w:val="0"/>
              <w:marTop w:val="225"/>
              <w:marBottom w:val="0"/>
              <w:divBdr>
                <w:top w:val="none" w:sz="0" w:space="0" w:color="auto"/>
                <w:left w:val="none" w:sz="0" w:space="0" w:color="auto"/>
                <w:bottom w:val="none" w:sz="0" w:space="0" w:color="auto"/>
                <w:right w:val="none" w:sz="0" w:space="0" w:color="auto"/>
              </w:divBdr>
              <w:divsChild>
                <w:div w:id="1662124912">
                  <w:marLeft w:val="0"/>
                  <w:marRight w:val="0"/>
                  <w:marTop w:val="0"/>
                  <w:marBottom w:val="0"/>
                  <w:divBdr>
                    <w:top w:val="none" w:sz="0" w:space="0" w:color="auto"/>
                    <w:left w:val="none" w:sz="0" w:space="0" w:color="auto"/>
                    <w:bottom w:val="none" w:sz="0" w:space="0" w:color="auto"/>
                    <w:right w:val="none" w:sz="0" w:space="0" w:color="auto"/>
                  </w:divBdr>
                  <w:divsChild>
                    <w:div w:id="1545021082">
                      <w:marLeft w:val="0"/>
                      <w:marRight w:val="0"/>
                      <w:marTop w:val="0"/>
                      <w:marBottom w:val="0"/>
                      <w:divBdr>
                        <w:top w:val="single" w:sz="6" w:space="0" w:color="D9D9D9"/>
                        <w:left w:val="none" w:sz="0" w:space="0" w:color="auto"/>
                        <w:bottom w:val="single" w:sz="6" w:space="0" w:color="D9D9D9"/>
                        <w:right w:val="none" w:sz="0" w:space="0" w:color="auto"/>
                      </w:divBdr>
                      <w:divsChild>
                        <w:div w:id="1864172403">
                          <w:marLeft w:val="0"/>
                          <w:marRight w:val="0"/>
                          <w:marTop w:val="0"/>
                          <w:marBottom w:val="0"/>
                          <w:divBdr>
                            <w:top w:val="none" w:sz="0" w:space="0" w:color="auto"/>
                            <w:left w:val="none" w:sz="0" w:space="0" w:color="auto"/>
                            <w:bottom w:val="none" w:sz="0" w:space="0" w:color="auto"/>
                            <w:right w:val="none" w:sz="0" w:space="0" w:color="auto"/>
                          </w:divBdr>
                          <w:divsChild>
                            <w:div w:id="465125377">
                              <w:marLeft w:val="0"/>
                              <w:marRight w:val="0"/>
                              <w:marTop w:val="0"/>
                              <w:marBottom w:val="0"/>
                              <w:divBdr>
                                <w:top w:val="none" w:sz="0" w:space="0" w:color="auto"/>
                                <w:left w:val="none" w:sz="0" w:space="0" w:color="auto"/>
                                <w:bottom w:val="none" w:sz="0" w:space="0" w:color="auto"/>
                                <w:right w:val="none" w:sz="0" w:space="0" w:color="auto"/>
                              </w:divBdr>
                              <w:divsChild>
                                <w:div w:id="1579637313">
                                  <w:marLeft w:val="0"/>
                                  <w:marRight w:val="0"/>
                                  <w:marTop w:val="0"/>
                                  <w:marBottom w:val="0"/>
                                  <w:divBdr>
                                    <w:top w:val="none" w:sz="0" w:space="0" w:color="auto"/>
                                    <w:left w:val="none" w:sz="0" w:space="0" w:color="auto"/>
                                    <w:bottom w:val="none" w:sz="0" w:space="0" w:color="auto"/>
                                    <w:right w:val="none" w:sz="0" w:space="0" w:color="auto"/>
                                  </w:divBdr>
                                  <w:divsChild>
                                    <w:div w:id="238029780">
                                      <w:marLeft w:val="0"/>
                                      <w:marRight w:val="0"/>
                                      <w:marTop w:val="0"/>
                                      <w:marBottom w:val="0"/>
                                      <w:divBdr>
                                        <w:top w:val="none" w:sz="0" w:space="0" w:color="auto"/>
                                        <w:left w:val="none" w:sz="0" w:space="0" w:color="auto"/>
                                        <w:bottom w:val="none" w:sz="0" w:space="0" w:color="auto"/>
                                        <w:right w:val="none" w:sz="0" w:space="0" w:color="auto"/>
                                      </w:divBdr>
                                      <w:divsChild>
                                        <w:div w:id="402221921">
                                          <w:marLeft w:val="0"/>
                                          <w:marRight w:val="0"/>
                                          <w:marTop w:val="0"/>
                                          <w:marBottom w:val="0"/>
                                          <w:divBdr>
                                            <w:top w:val="none" w:sz="0" w:space="0" w:color="auto"/>
                                            <w:left w:val="none" w:sz="0" w:space="0" w:color="auto"/>
                                            <w:bottom w:val="none" w:sz="0" w:space="0" w:color="auto"/>
                                            <w:right w:val="none" w:sz="0" w:space="0" w:color="auto"/>
                                          </w:divBdr>
                                          <w:divsChild>
                                            <w:div w:id="1879663006">
                                              <w:marLeft w:val="0"/>
                                              <w:marRight w:val="0"/>
                                              <w:marTop w:val="0"/>
                                              <w:marBottom w:val="0"/>
                                              <w:divBdr>
                                                <w:top w:val="none" w:sz="0" w:space="0" w:color="auto"/>
                                                <w:left w:val="none" w:sz="0" w:space="0" w:color="auto"/>
                                                <w:bottom w:val="none" w:sz="0" w:space="0" w:color="auto"/>
                                                <w:right w:val="none" w:sz="0" w:space="0" w:color="auto"/>
                                              </w:divBdr>
                                              <w:divsChild>
                                                <w:div w:id="1508981567">
                                                  <w:marLeft w:val="0"/>
                                                  <w:marRight w:val="0"/>
                                                  <w:marTop w:val="0"/>
                                                  <w:marBottom w:val="0"/>
                                                  <w:divBdr>
                                                    <w:top w:val="none" w:sz="0" w:space="0" w:color="auto"/>
                                                    <w:left w:val="none" w:sz="0" w:space="0" w:color="auto"/>
                                                    <w:bottom w:val="none" w:sz="0" w:space="0" w:color="auto"/>
                                                    <w:right w:val="none" w:sz="0" w:space="0" w:color="auto"/>
                                                  </w:divBdr>
                                                  <w:divsChild>
                                                    <w:div w:id="268855959">
                                                      <w:marLeft w:val="0"/>
                                                      <w:marRight w:val="0"/>
                                                      <w:marTop w:val="0"/>
                                                      <w:marBottom w:val="0"/>
                                                      <w:divBdr>
                                                        <w:top w:val="none" w:sz="0" w:space="0" w:color="auto"/>
                                                        <w:left w:val="none" w:sz="0" w:space="0" w:color="auto"/>
                                                        <w:bottom w:val="none" w:sz="0" w:space="0" w:color="auto"/>
                                                        <w:right w:val="none" w:sz="0" w:space="0" w:color="auto"/>
                                                      </w:divBdr>
                                                      <w:divsChild>
                                                        <w:div w:id="769619786">
                                                          <w:marLeft w:val="0"/>
                                                          <w:marRight w:val="0"/>
                                                          <w:marTop w:val="0"/>
                                                          <w:marBottom w:val="0"/>
                                                          <w:divBdr>
                                                            <w:top w:val="none" w:sz="0" w:space="0" w:color="auto"/>
                                                            <w:left w:val="none" w:sz="0" w:space="0" w:color="auto"/>
                                                            <w:bottom w:val="none" w:sz="0" w:space="0" w:color="auto"/>
                                                            <w:right w:val="none" w:sz="0" w:space="0" w:color="auto"/>
                                                          </w:divBdr>
                                                          <w:divsChild>
                                                            <w:div w:id="1083649592">
                                                              <w:marLeft w:val="0"/>
                                                              <w:marRight w:val="0"/>
                                                              <w:marTop w:val="0"/>
                                                              <w:marBottom w:val="0"/>
                                                              <w:divBdr>
                                                                <w:top w:val="none" w:sz="0" w:space="0" w:color="auto"/>
                                                                <w:left w:val="none" w:sz="0" w:space="0" w:color="auto"/>
                                                                <w:bottom w:val="none" w:sz="0" w:space="0" w:color="auto"/>
                                                                <w:right w:val="none" w:sz="0" w:space="0" w:color="auto"/>
                                                              </w:divBdr>
                                                              <w:divsChild>
                                                                <w:div w:id="1835298669">
                                                                  <w:marLeft w:val="0"/>
                                                                  <w:marRight w:val="0"/>
                                                                  <w:marTop w:val="0"/>
                                                                  <w:marBottom w:val="0"/>
                                                                  <w:divBdr>
                                                                    <w:top w:val="none" w:sz="0" w:space="0" w:color="auto"/>
                                                                    <w:left w:val="none" w:sz="0" w:space="0" w:color="auto"/>
                                                                    <w:bottom w:val="none" w:sz="0" w:space="0" w:color="auto"/>
                                                                    <w:right w:val="none" w:sz="0" w:space="0" w:color="auto"/>
                                                                  </w:divBdr>
                                                                  <w:divsChild>
                                                                    <w:div w:id="1309822421">
                                                                      <w:marLeft w:val="0"/>
                                                                      <w:marRight w:val="0"/>
                                                                      <w:marTop w:val="0"/>
                                                                      <w:marBottom w:val="0"/>
                                                                      <w:divBdr>
                                                                        <w:top w:val="none" w:sz="0" w:space="0" w:color="auto"/>
                                                                        <w:left w:val="none" w:sz="0" w:space="0" w:color="auto"/>
                                                                        <w:bottom w:val="none" w:sz="0" w:space="0" w:color="auto"/>
                                                                        <w:right w:val="none" w:sz="0" w:space="0" w:color="auto"/>
                                                                      </w:divBdr>
                                                                      <w:divsChild>
                                                                        <w:div w:id="1235890371">
                                                                          <w:marLeft w:val="0"/>
                                                                          <w:marRight w:val="0"/>
                                                                          <w:marTop w:val="0"/>
                                                                          <w:marBottom w:val="0"/>
                                                                          <w:divBdr>
                                                                            <w:top w:val="none" w:sz="0" w:space="0" w:color="auto"/>
                                                                            <w:left w:val="none" w:sz="0" w:space="0" w:color="auto"/>
                                                                            <w:bottom w:val="none" w:sz="0" w:space="0" w:color="auto"/>
                                                                            <w:right w:val="none" w:sz="0" w:space="0" w:color="auto"/>
                                                                          </w:divBdr>
                                                                        </w:div>
                                                                        <w:div w:id="1051076866">
                                                                          <w:marLeft w:val="0"/>
                                                                          <w:marRight w:val="0"/>
                                                                          <w:marTop w:val="0"/>
                                                                          <w:marBottom w:val="0"/>
                                                                          <w:divBdr>
                                                                            <w:top w:val="none" w:sz="0" w:space="0" w:color="auto"/>
                                                                            <w:left w:val="none" w:sz="0" w:space="0" w:color="auto"/>
                                                                            <w:bottom w:val="none" w:sz="0" w:space="0" w:color="auto"/>
                                                                            <w:right w:val="none" w:sz="0" w:space="0" w:color="auto"/>
                                                                          </w:divBdr>
                                                                        </w:div>
                                                                      </w:divsChild>
                                                                    </w:div>
                                                                    <w:div w:id="1915361458">
                                                                      <w:marLeft w:val="0"/>
                                                                      <w:marRight w:val="0"/>
                                                                      <w:marTop w:val="0"/>
                                                                      <w:marBottom w:val="0"/>
                                                                      <w:divBdr>
                                                                        <w:top w:val="none" w:sz="0" w:space="0" w:color="auto"/>
                                                                        <w:left w:val="none" w:sz="0" w:space="0" w:color="auto"/>
                                                                        <w:bottom w:val="none" w:sz="0" w:space="0" w:color="auto"/>
                                                                        <w:right w:val="none" w:sz="0" w:space="0" w:color="auto"/>
                                                                      </w:divBdr>
                                                                      <w:divsChild>
                                                                        <w:div w:id="1952469244">
                                                                          <w:marLeft w:val="0"/>
                                                                          <w:marRight w:val="0"/>
                                                                          <w:marTop w:val="0"/>
                                                                          <w:marBottom w:val="0"/>
                                                                          <w:divBdr>
                                                                            <w:top w:val="none" w:sz="0" w:space="0" w:color="auto"/>
                                                                            <w:left w:val="none" w:sz="0" w:space="0" w:color="auto"/>
                                                                            <w:bottom w:val="none" w:sz="0" w:space="0" w:color="auto"/>
                                                                            <w:right w:val="none" w:sz="0" w:space="0" w:color="auto"/>
                                                                          </w:divBdr>
                                                                          <w:divsChild>
                                                                            <w:div w:id="910849402">
                                                                              <w:marLeft w:val="8970"/>
                                                                              <w:marRight w:val="0"/>
                                                                              <w:marTop w:val="0"/>
                                                                              <w:marBottom w:val="0"/>
                                                                              <w:divBdr>
                                                                                <w:top w:val="none" w:sz="0" w:space="0" w:color="auto"/>
                                                                                <w:left w:val="none" w:sz="0" w:space="0" w:color="auto"/>
                                                                                <w:bottom w:val="none" w:sz="0" w:space="0" w:color="auto"/>
                                                                                <w:right w:val="none" w:sz="0" w:space="0" w:color="auto"/>
                                                                              </w:divBdr>
                                                                              <w:divsChild>
                                                                                <w:div w:id="45690991">
                                                                                  <w:marLeft w:val="0"/>
                                                                                  <w:marRight w:val="0"/>
                                                                                  <w:marTop w:val="0"/>
                                                                                  <w:marBottom w:val="0"/>
                                                                                  <w:divBdr>
                                                                                    <w:top w:val="none" w:sz="0" w:space="0" w:color="auto"/>
                                                                                    <w:left w:val="none" w:sz="0" w:space="0" w:color="auto"/>
                                                                                    <w:bottom w:val="none" w:sz="0" w:space="0" w:color="auto"/>
                                                                                    <w:right w:val="none" w:sz="0" w:space="0" w:color="auto"/>
                                                                                  </w:divBdr>
                                                                                  <w:divsChild>
                                                                                    <w:div w:id="711686753">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sChild>
                                                                                            <w:div w:id="1200505977">
                                                                                              <w:marLeft w:val="0"/>
                                                                                              <w:marRight w:val="0"/>
                                                                                              <w:marTop w:val="0"/>
                                                                                              <w:marBottom w:val="0"/>
                                                                                              <w:divBdr>
                                                                                                <w:top w:val="none" w:sz="0" w:space="0" w:color="auto"/>
                                                                                                <w:left w:val="none" w:sz="0" w:space="0" w:color="auto"/>
                                                                                                <w:bottom w:val="none" w:sz="0" w:space="0" w:color="auto"/>
                                                                                                <w:right w:val="none" w:sz="0" w:space="0" w:color="auto"/>
                                                                                              </w:divBdr>
                                                                                              <w:divsChild>
                                                                                                <w:div w:id="199711792">
                                                                                                  <w:marLeft w:val="0"/>
                                                                                                  <w:marRight w:val="0"/>
                                                                                                  <w:marTop w:val="75"/>
                                                                                                  <w:marBottom w:val="0"/>
                                                                                                  <w:divBdr>
                                                                                                    <w:top w:val="single" w:sz="6" w:space="4" w:color="C8C8C8"/>
                                                                                                    <w:left w:val="single" w:sz="6" w:space="4" w:color="C8C8C8"/>
                                                                                                    <w:bottom w:val="single" w:sz="6" w:space="4" w:color="C8C8C8"/>
                                                                                                    <w:right w:val="single" w:sz="6" w:space="4" w:color="C8C8C8"/>
                                                                                                  </w:divBdr>
                                                                                                </w:div>
                                                                                                <w:div w:id="326253459">
                                                                                                  <w:marLeft w:val="0"/>
                                                                                                  <w:marRight w:val="0"/>
                                                                                                  <w:marTop w:val="75"/>
                                                                                                  <w:marBottom w:val="0"/>
                                                                                                  <w:divBdr>
                                                                                                    <w:top w:val="single" w:sz="6" w:space="4" w:color="C8C8C8"/>
                                                                                                    <w:left w:val="single" w:sz="6" w:space="4" w:color="C8C8C8"/>
                                                                                                    <w:bottom w:val="single" w:sz="6" w:space="4" w:color="C8C8C8"/>
                                                                                                    <w:right w:val="single" w:sz="6" w:space="4" w:color="C8C8C8"/>
                                                                                                  </w:divBdr>
                                                                                                </w:div>
                                                                                                <w:div w:id="1943486717">
                                                                                                  <w:marLeft w:val="0"/>
                                                                                                  <w:marRight w:val="0"/>
                                                                                                  <w:marTop w:val="75"/>
                                                                                                  <w:marBottom w:val="0"/>
                                                                                                  <w:divBdr>
                                                                                                    <w:top w:val="single" w:sz="6" w:space="4" w:color="C8C8C8"/>
                                                                                                    <w:left w:val="single" w:sz="6" w:space="4" w:color="C8C8C8"/>
                                                                                                    <w:bottom w:val="single" w:sz="6" w:space="4" w:color="C8C8C8"/>
                                                                                                    <w:right w:val="single" w:sz="6" w:space="4" w:color="C8C8C8"/>
                                                                                                  </w:divBdr>
                                                                                                </w:div>
                                                                                                <w:div w:id="9267685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3760">
              <w:marLeft w:val="0"/>
              <w:marRight w:val="0"/>
              <w:marTop w:val="225"/>
              <w:marBottom w:val="0"/>
              <w:divBdr>
                <w:top w:val="none" w:sz="0" w:space="0" w:color="auto"/>
                <w:left w:val="none" w:sz="0" w:space="0" w:color="auto"/>
                <w:bottom w:val="none" w:sz="0" w:space="0" w:color="auto"/>
                <w:right w:val="none" w:sz="0" w:space="0" w:color="auto"/>
              </w:divBdr>
              <w:divsChild>
                <w:div w:id="274218540">
                  <w:marLeft w:val="0"/>
                  <w:marRight w:val="0"/>
                  <w:marTop w:val="0"/>
                  <w:marBottom w:val="0"/>
                  <w:divBdr>
                    <w:top w:val="none" w:sz="0" w:space="0" w:color="auto"/>
                    <w:left w:val="none" w:sz="0" w:space="0" w:color="auto"/>
                    <w:bottom w:val="none" w:sz="0" w:space="0" w:color="auto"/>
                    <w:right w:val="none" w:sz="0" w:space="0" w:color="auto"/>
                  </w:divBdr>
                </w:div>
              </w:divsChild>
            </w:div>
            <w:div w:id="453982050">
              <w:marLeft w:val="0"/>
              <w:marRight w:val="0"/>
              <w:marTop w:val="225"/>
              <w:marBottom w:val="0"/>
              <w:divBdr>
                <w:top w:val="none" w:sz="0" w:space="0" w:color="auto"/>
                <w:left w:val="none" w:sz="0" w:space="0" w:color="auto"/>
                <w:bottom w:val="none" w:sz="0" w:space="0" w:color="auto"/>
                <w:right w:val="none" w:sz="0" w:space="0" w:color="auto"/>
              </w:divBdr>
              <w:divsChild>
                <w:div w:id="1763723974">
                  <w:marLeft w:val="0"/>
                  <w:marRight w:val="0"/>
                  <w:marTop w:val="0"/>
                  <w:marBottom w:val="0"/>
                  <w:divBdr>
                    <w:top w:val="none" w:sz="0" w:space="0" w:color="auto"/>
                    <w:left w:val="none" w:sz="0" w:space="0" w:color="auto"/>
                    <w:bottom w:val="none" w:sz="0" w:space="0" w:color="auto"/>
                    <w:right w:val="none" w:sz="0" w:space="0" w:color="auto"/>
                  </w:divBdr>
                </w:div>
              </w:divsChild>
            </w:div>
            <w:div w:id="1618945883">
              <w:marLeft w:val="0"/>
              <w:marRight w:val="0"/>
              <w:marTop w:val="225"/>
              <w:marBottom w:val="0"/>
              <w:divBdr>
                <w:top w:val="none" w:sz="0" w:space="0" w:color="auto"/>
                <w:left w:val="none" w:sz="0" w:space="0" w:color="auto"/>
                <w:bottom w:val="none" w:sz="0" w:space="0" w:color="auto"/>
                <w:right w:val="none" w:sz="0" w:space="0" w:color="auto"/>
              </w:divBdr>
              <w:divsChild>
                <w:div w:id="96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sChild>
        <w:div w:id="899286347">
          <w:marLeft w:val="0"/>
          <w:marRight w:val="0"/>
          <w:marTop w:val="0"/>
          <w:marBottom w:val="300"/>
          <w:divBdr>
            <w:top w:val="none" w:sz="0" w:space="0" w:color="auto"/>
            <w:left w:val="none" w:sz="0" w:space="0" w:color="auto"/>
            <w:bottom w:val="none" w:sz="0" w:space="0" w:color="auto"/>
            <w:right w:val="none" w:sz="0" w:space="0" w:color="auto"/>
          </w:divBdr>
        </w:div>
      </w:divsChild>
    </w:div>
    <w:div w:id="144013051">
      <w:bodyDiv w:val="1"/>
      <w:marLeft w:val="0"/>
      <w:marRight w:val="0"/>
      <w:marTop w:val="0"/>
      <w:marBottom w:val="0"/>
      <w:divBdr>
        <w:top w:val="none" w:sz="0" w:space="0" w:color="auto"/>
        <w:left w:val="none" w:sz="0" w:space="0" w:color="auto"/>
        <w:bottom w:val="none" w:sz="0" w:space="0" w:color="auto"/>
        <w:right w:val="none" w:sz="0" w:space="0" w:color="auto"/>
      </w:divBdr>
      <w:divsChild>
        <w:div w:id="1435978240">
          <w:marLeft w:val="0"/>
          <w:marRight w:val="0"/>
          <w:marTop w:val="0"/>
          <w:marBottom w:val="375"/>
          <w:divBdr>
            <w:top w:val="none" w:sz="0" w:space="0" w:color="auto"/>
            <w:left w:val="none" w:sz="0" w:space="0" w:color="auto"/>
            <w:bottom w:val="none" w:sz="0" w:space="0" w:color="auto"/>
            <w:right w:val="none" w:sz="0" w:space="0" w:color="auto"/>
          </w:divBdr>
          <w:divsChild>
            <w:div w:id="369189997">
              <w:marLeft w:val="0"/>
              <w:marRight w:val="0"/>
              <w:marTop w:val="0"/>
              <w:marBottom w:val="75"/>
              <w:divBdr>
                <w:top w:val="none" w:sz="0" w:space="0" w:color="auto"/>
                <w:left w:val="none" w:sz="0" w:space="0" w:color="auto"/>
                <w:bottom w:val="none" w:sz="0" w:space="0" w:color="auto"/>
                <w:right w:val="none" w:sz="0" w:space="0" w:color="auto"/>
              </w:divBdr>
            </w:div>
            <w:div w:id="16160634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1736121151">
          <w:marLeft w:val="0"/>
          <w:marRight w:val="0"/>
          <w:marTop w:val="0"/>
          <w:marBottom w:val="150"/>
          <w:divBdr>
            <w:top w:val="none" w:sz="0" w:space="0" w:color="auto"/>
            <w:left w:val="none" w:sz="0" w:space="0" w:color="auto"/>
            <w:bottom w:val="none" w:sz="0" w:space="0" w:color="auto"/>
            <w:right w:val="none" w:sz="0" w:space="0" w:color="auto"/>
          </w:divBdr>
          <w:divsChild>
            <w:div w:id="331566027">
              <w:marLeft w:val="0"/>
              <w:marRight w:val="0"/>
              <w:marTop w:val="0"/>
              <w:marBottom w:val="0"/>
              <w:divBdr>
                <w:top w:val="none" w:sz="0" w:space="0" w:color="auto"/>
                <w:left w:val="none" w:sz="0" w:space="0" w:color="auto"/>
                <w:bottom w:val="none" w:sz="0" w:space="0" w:color="auto"/>
                <w:right w:val="none" w:sz="0" w:space="0" w:color="auto"/>
              </w:divBdr>
              <w:divsChild>
                <w:div w:id="1821388880">
                  <w:marLeft w:val="0"/>
                  <w:marRight w:val="150"/>
                  <w:marTop w:val="0"/>
                  <w:marBottom w:val="0"/>
                  <w:divBdr>
                    <w:top w:val="none" w:sz="0" w:space="0" w:color="auto"/>
                    <w:left w:val="none" w:sz="0" w:space="0" w:color="auto"/>
                    <w:bottom w:val="none" w:sz="0" w:space="0" w:color="auto"/>
                    <w:right w:val="none" w:sz="0" w:space="0" w:color="auto"/>
                  </w:divBdr>
                </w:div>
                <w:div w:id="2043288575">
                  <w:marLeft w:val="0"/>
                  <w:marRight w:val="150"/>
                  <w:marTop w:val="0"/>
                  <w:marBottom w:val="0"/>
                  <w:divBdr>
                    <w:top w:val="none" w:sz="0" w:space="0" w:color="auto"/>
                    <w:left w:val="none" w:sz="0" w:space="0" w:color="auto"/>
                    <w:bottom w:val="none" w:sz="0" w:space="0" w:color="auto"/>
                    <w:right w:val="none" w:sz="0" w:space="0" w:color="auto"/>
                  </w:divBdr>
                </w:div>
              </w:divsChild>
            </w:div>
            <w:div w:id="175660285">
              <w:marLeft w:val="0"/>
              <w:marRight w:val="0"/>
              <w:marTop w:val="0"/>
              <w:marBottom w:val="0"/>
              <w:divBdr>
                <w:top w:val="none" w:sz="0" w:space="0" w:color="auto"/>
                <w:left w:val="none" w:sz="0" w:space="0" w:color="auto"/>
                <w:bottom w:val="none" w:sz="0" w:space="0" w:color="auto"/>
                <w:right w:val="none" w:sz="0" w:space="0" w:color="auto"/>
              </w:divBdr>
              <w:divsChild>
                <w:div w:id="1564758142">
                  <w:marLeft w:val="0"/>
                  <w:marRight w:val="0"/>
                  <w:marTop w:val="0"/>
                  <w:marBottom w:val="0"/>
                  <w:divBdr>
                    <w:top w:val="none" w:sz="0" w:space="0" w:color="auto"/>
                    <w:left w:val="none" w:sz="0" w:space="0" w:color="auto"/>
                    <w:bottom w:val="none" w:sz="0" w:space="0" w:color="auto"/>
                    <w:right w:val="none" w:sz="0" w:space="0" w:color="auto"/>
                  </w:divBdr>
                  <w:divsChild>
                    <w:div w:id="587347642">
                      <w:marLeft w:val="0"/>
                      <w:marRight w:val="0"/>
                      <w:marTop w:val="0"/>
                      <w:marBottom w:val="0"/>
                      <w:divBdr>
                        <w:top w:val="none" w:sz="0" w:space="0" w:color="auto"/>
                        <w:left w:val="none" w:sz="0" w:space="0" w:color="auto"/>
                        <w:bottom w:val="none" w:sz="0" w:space="0" w:color="auto"/>
                        <w:right w:val="none" w:sz="0" w:space="0" w:color="auto"/>
                      </w:divBdr>
                      <w:divsChild>
                        <w:div w:id="959187836">
                          <w:marLeft w:val="0"/>
                          <w:marRight w:val="0"/>
                          <w:marTop w:val="0"/>
                          <w:marBottom w:val="0"/>
                          <w:divBdr>
                            <w:top w:val="none" w:sz="0" w:space="0" w:color="auto"/>
                            <w:left w:val="none" w:sz="0" w:space="0" w:color="auto"/>
                            <w:bottom w:val="none" w:sz="0" w:space="0" w:color="auto"/>
                            <w:right w:val="none" w:sz="0" w:space="0" w:color="auto"/>
                          </w:divBdr>
                        </w:div>
                      </w:divsChild>
                    </w:div>
                    <w:div w:id="85395014">
                      <w:marLeft w:val="0"/>
                      <w:marRight w:val="135"/>
                      <w:marTop w:val="0"/>
                      <w:marBottom w:val="0"/>
                      <w:divBdr>
                        <w:top w:val="none" w:sz="0" w:space="0" w:color="auto"/>
                        <w:left w:val="none" w:sz="0" w:space="0" w:color="auto"/>
                        <w:bottom w:val="none" w:sz="0" w:space="0" w:color="auto"/>
                        <w:right w:val="none" w:sz="0" w:space="0" w:color="auto"/>
                      </w:divBdr>
                    </w:div>
                    <w:div w:id="8901195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278">
          <w:marLeft w:val="0"/>
          <w:marRight w:val="0"/>
          <w:marTop w:val="0"/>
          <w:marBottom w:val="0"/>
          <w:divBdr>
            <w:top w:val="none" w:sz="0" w:space="0" w:color="auto"/>
            <w:left w:val="none" w:sz="0" w:space="0" w:color="auto"/>
            <w:bottom w:val="none" w:sz="0" w:space="0" w:color="auto"/>
            <w:right w:val="none" w:sz="0" w:space="0" w:color="auto"/>
          </w:divBdr>
          <w:divsChild>
            <w:div w:id="1798717655">
              <w:marLeft w:val="0"/>
              <w:marRight w:val="0"/>
              <w:marTop w:val="0"/>
              <w:marBottom w:val="0"/>
              <w:divBdr>
                <w:top w:val="none" w:sz="0" w:space="0" w:color="auto"/>
                <w:left w:val="none" w:sz="0" w:space="0" w:color="auto"/>
                <w:bottom w:val="none" w:sz="0" w:space="0" w:color="auto"/>
                <w:right w:val="none" w:sz="0" w:space="0" w:color="auto"/>
              </w:divBdr>
              <w:divsChild>
                <w:div w:id="1281645524">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sChild>
                    <w:div w:id="1924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5274">
              <w:marLeft w:val="0"/>
              <w:marRight w:val="0"/>
              <w:marTop w:val="375"/>
              <w:marBottom w:val="0"/>
              <w:divBdr>
                <w:top w:val="none" w:sz="0" w:space="0" w:color="auto"/>
                <w:left w:val="none" w:sz="0" w:space="0" w:color="auto"/>
                <w:bottom w:val="none" w:sz="0" w:space="0" w:color="auto"/>
                <w:right w:val="none" w:sz="0" w:space="0" w:color="auto"/>
              </w:divBdr>
              <w:divsChild>
                <w:div w:id="434910684">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sChild>
                <w:div w:id="2077900909">
                  <w:marLeft w:val="0"/>
                  <w:marRight w:val="0"/>
                  <w:marTop w:val="0"/>
                  <w:marBottom w:val="0"/>
                  <w:divBdr>
                    <w:top w:val="none" w:sz="0" w:space="0" w:color="auto"/>
                    <w:left w:val="none" w:sz="0" w:space="0" w:color="auto"/>
                    <w:bottom w:val="none" w:sz="0" w:space="0" w:color="auto"/>
                    <w:right w:val="none" w:sz="0" w:space="0" w:color="auto"/>
                  </w:divBdr>
                  <w:divsChild>
                    <w:div w:id="689533026">
                      <w:marLeft w:val="0"/>
                      <w:marRight w:val="0"/>
                      <w:marTop w:val="0"/>
                      <w:marBottom w:val="0"/>
                      <w:divBdr>
                        <w:top w:val="single" w:sz="6" w:space="0" w:color="D9D9D9"/>
                        <w:left w:val="none" w:sz="0" w:space="0" w:color="auto"/>
                        <w:bottom w:val="single" w:sz="6" w:space="0" w:color="D9D9D9"/>
                        <w:right w:val="none" w:sz="0" w:space="0" w:color="auto"/>
                      </w:divBdr>
                      <w:divsChild>
                        <w:div w:id="439879221">
                          <w:marLeft w:val="0"/>
                          <w:marRight w:val="0"/>
                          <w:marTop w:val="0"/>
                          <w:marBottom w:val="0"/>
                          <w:divBdr>
                            <w:top w:val="none" w:sz="0" w:space="0" w:color="auto"/>
                            <w:left w:val="none" w:sz="0" w:space="0" w:color="auto"/>
                            <w:bottom w:val="none" w:sz="0" w:space="0" w:color="auto"/>
                            <w:right w:val="none" w:sz="0" w:space="0" w:color="auto"/>
                          </w:divBdr>
                          <w:divsChild>
                            <w:div w:id="1454598505">
                              <w:marLeft w:val="0"/>
                              <w:marRight w:val="0"/>
                              <w:marTop w:val="0"/>
                              <w:marBottom w:val="0"/>
                              <w:divBdr>
                                <w:top w:val="none" w:sz="0" w:space="0" w:color="auto"/>
                                <w:left w:val="none" w:sz="0" w:space="0" w:color="auto"/>
                                <w:bottom w:val="none" w:sz="0" w:space="0" w:color="auto"/>
                                <w:right w:val="none" w:sz="0" w:space="0" w:color="auto"/>
                              </w:divBdr>
                              <w:divsChild>
                                <w:div w:id="9963092">
                                  <w:marLeft w:val="0"/>
                                  <w:marRight w:val="0"/>
                                  <w:marTop w:val="0"/>
                                  <w:marBottom w:val="0"/>
                                  <w:divBdr>
                                    <w:top w:val="none" w:sz="0" w:space="0" w:color="auto"/>
                                    <w:left w:val="none" w:sz="0" w:space="0" w:color="auto"/>
                                    <w:bottom w:val="none" w:sz="0" w:space="0" w:color="auto"/>
                                    <w:right w:val="none" w:sz="0" w:space="0" w:color="auto"/>
                                  </w:divBdr>
                                  <w:divsChild>
                                    <w:div w:id="414940709">
                                      <w:marLeft w:val="0"/>
                                      <w:marRight w:val="0"/>
                                      <w:marTop w:val="0"/>
                                      <w:marBottom w:val="0"/>
                                      <w:divBdr>
                                        <w:top w:val="none" w:sz="0" w:space="0" w:color="auto"/>
                                        <w:left w:val="none" w:sz="0" w:space="0" w:color="auto"/>
                                        <w:bottom w:val="none" w:sz="0" w:space="0" w:color="auto"/>
                                        <w:right w:val="none" w:sz="0" w:space="0" w:color="auto"/>
                                      </w:divBdr>
                                      <w:divsChild>
                                        <w:div w:id="22631687">
                                          <w:marLeft w:val="0"/>
                                          <w:marRight w:val="0"/>
                                          <w:marTop w:val="0"/>
                                          <w:marBottom w:val="0"/>
                                          <w:divBdr>
                                            <w:top w:val="none" w:sz="0" w:space="0" w:color="auto"/>
                                            <w:left w:val="none" w:sz="0" w:space="0" w:color="auto"/>
                                            <w:bottom w:val="none" w:sz="0" w:space="0" w:color="auto"/>
                                            <w:right w:val="none" w:sz="0" w:space="0" w:color="auto"/>
                                          </w:divBdr>
                                          <w:divsChild>
                                            <w:div w:id="604465233">
                                              <w:marLeft w:val="0"/>
                                              <w:marRight w:val="0"/>
                                              <w:marTop w:val="0"/>
                                              <w:marBottom w:val="0"/>
                                              <w:divBdr>
                                                <w:top w:val="none" w:sz="0" w:space="0" w:color="auto"/>
                                                <w:left w:val="none" w:sz="0" w:space="0" w:color="auto"/>
                                                <w:bottom w:val="none" w:sz="0" w:space="0" w:color="auto"/>
                                                <w:right w:val="none" w:sz="0" w:space="0" w:color="auto"/>
                                              </w:divBdr>
                                              <w:divsChild>
                                                <w:div w:id="355039108">
                                                  <w:marLeft w:val="0"/>
                                                  <w:marRight w:val="0"/>
                                                  <w:marTop w:val="0"/>
                                                  <w:marBottom w:val="0"/>
                                                  <w:divBdr>
                                                    <w:top w:val="none" w:sz="0" w:space="0" w:color="auto"/>
                                                    <w:left w:val="none" w:sz="0" w:space="0" w:color="auto"/>
                                                    <w:bottom w:val="none" w:sz="0" w:space="0" w:color="auto"/>
                                                    <w:right w:val="none" w:sz="0" w:space="0" w:color="auto"/>
                                                  </w:divBdr>
                                                  <w:divsChild>
                                                    <w:div w:id="2131049150">
                                                      <w:marLeft w:val="0"/>
                                                      <w:marRight w:val="0"/>
                                                      <w:marTop w:val="0"/>
                                                      <w:marBottom w:val="0"/>
                                                      <w:divBdr>
                                                        <w:top w:val="none" w:sz="0" w:space="0" w:color="auto"/>
                                                        <w:left w:val="none" w:sz="0" w:space="0" w:color="auto"/>
                                                        <w:bottom w:val="none" w:sz="0" w:space="0" w:color="auto"/>
                                                        <w:right w:val="none" w:sz="0" w:space="0" w:color="auto"/>
                                                      </w:divBdr>
                                                      <w:divsChild>
                                                        <w:div w:id="1992439111">
                                                          <w:marLeft w:val="0"/>
                                                          <w:marRight w:val="0"/>
                                                          <w:marTop w:val="0"/>
                                                          <w:marBottom w:val="0"/>
                                                          <w:divBdr>
                                                            <w:top w:val="none" w:sz="0" w:space="0" w:color="auto"/>
                                                            <w:left w:val="none" w:sz="0" w:space="0" w:color="auto"/>
                                                            <w:bottom w:val="none" w:sz="0" w:space="0" w:color="auto"/>
                                                            <w:right w:val="none" w:sz="0" w:space="0" w:color="auto"/>
                                                          </w:divBdr>
                                                          <w:divsChild>
                                                            <w:div w:id="326910049">
                                                              <w:marLeft w:val="0"/>
                                                              <w:marRight w:val="0"/>
                                                              <w:marTop w:val="0"/>
                                                              <w:marBottom w:val="0"/>
                                                              <w:divBdr>
                                                                <w:top w:val="none" w:sz="0" w:space="0" w:color="auto"/>
                                                                <w:left w:val="none" w:sz="0" w:space="0" w:color="auto"/>
                                                                <w:bottom w:val="none" w:sz="0" w:space="0" w:color="auto"/>
                                                                <w:right w:val="none" w:sz="0" w:space="0" w:color="auto"/>
                                                              </w:divBdr>
                                                              <w:divsChild>
                                                                <w:div w:id="2023117260">
                                                                  <w:marLeft w:val="0"/>
                                                                  <w:marRight w:val="0"/>
                                                                  <w:marTop w:val="0"/>
                                                                  <w:marBottom w:val="0"/>
                                                                  <w:divBdr>
                                                                    <w:top w:val="none" w:sz="0" w:space="0" w:color="auto"/>
                                                                    <w:left w:val="none" w:sz="0" w:space="0" w:color="auto"/>
                                                                    <w:bottom w:val="none" w:sz="0" w:space="0" w:color="auto"/>
                                                                    <w:right w:val="none" w:sz="0" w:space="0" w:color="auto"/>
                                                                  </w:divBdr>
                                                                  <w:divsChild>
                                                                    <w:div w:id="1944650719">
                                                                      <w:marLeft w:val="0"/>
                                                                      <w:marRight w:val="0"/>
                                                                      <w:marTop w:val="0"/>
                                                                      <w:marBottom w:val="0"/>
                                                                      <w:divBdr>
                                                                        <w:top w:val="none" w:sz="0" w:space="0" w:color="auto"/>
                                                                        <w:left w:val="none" w:sz="0" w:space="0" w:color="auto"/>
                                                                        <w:bottom w:val="none" w:sz="0" w:space="0" w:color="auto"/>
                                                                        <w:right w:val="none" w:sz="0" w:space="0" w:color="auto"/>
                                                                      </w:divBdr>
                                                                      <w:divsChild>
                                                                        <w:div w:id="1574117388">
                                                                          <w:marLeft w:val="0"/>
                                                                          <w:marRight w:val="0"/>
                                                                          <w:marTop w:val="0"/>
                                                                          <w:marBottom w:val="0"/>
                                                                          <w:divBdr>
                                                                            <w:top w:val="none" w:sz="0" w:space="0" w:color="auto"/>
                                                                            <w:left w:val="none" w:sz="0" w:space="0" w:color="auto"/>
                                                                            <w:bottom w:val="none" w:sz="0" w:space="0" w:color="auto"/>
                                                                            <w:right w:val="none" w:sz="0" w:space="0" w:color="auto"/>
                                                                          </w:divBdr>
                                                                          <w:divsChild>
                                                                            <w:div w:id="2132048830">
                                                                              <w:marLeft w:val="0"/>
                                                                              <w:marRight w:val="0"/>
                                                                              <w:marTop w:val="0"/>
                                                                              <w:marBottom w:val="0"/>
                                                                              <w:divBdr>
                                                                                <w:top w:val="none" w:sz="0" w:space="0" w:color="auto"/>
                                                                                <w:left w:val="none" w:sz="0" w:space="0" w:color="auto"/>
                                                                                <w:bottom w:val="none" w:sz="0" w:space="0" w:color="auto"/>
                                                                                <w:right w:val="none" w:sz="0" w:space="0" w:color="auto"/>
                                                                              </w:divBdr>
                                                                              <w:divsChild>
                                                                                <w:div w:id="2129935832">
                                                                                  <w:marLeft w:val="0"/>
                                                                                  <w:marRight w:val="0"/>
                                                                                  <w:marTop w:val="0"/>
                                                                                  <w:marBottom w:val="330"/>
                                                                                  <w:divBdr>
                                                                                    <w:top w:val="none" w:sz="0" w:space="0" w:color="auto"/>
                                                                                    <w:left w:val="none" w:sz="0" w:space="0" w:color="auto"/>
                                                                                    <w:bottom w:val="none" w:sz="0" w:space="0" w:color="auto"/>
                                                                                    <w:right w:val="none" w:sz="0" w:space="0" w:color="auto"/>
                                                                                  </w:divBdr>
                                                                                  <w:divsChild>
                                                                                    <w:div w:id="1092316021">
                                                                                      <w:marLeft w:val="0"/>
                                                                                      <w:marRight w:val="0"/>
                                                                                      <w:marTop w:val="0"/>
                                                                                      <w:marBottom w:val="0"/>
                                                                                      <w:divBdr>
                                                                                        <w:top w:val="none" w:sz="0" w:space="0" w:color="auto"/>
                                                                                        <w:left w:val="none" w:sz="0" w:space="0" w:color="auto"/>
                                                                                        <w:bottom w:val="none" w:sz="0" w:space="0" w:color="auto"/>
                                                                                        <w:right w:val="none" w:sz="0" w:space="0" w:color="auto"/>
                                                                                      </w:divBdr>
                                                                                      <w:divsChild>
                                                                                        <w:div w:id="409931652">
                                                                                          <w:marLeft w:val="0"/>
                                                                                          <w:marRight w:val="0"/>
                                                                                          <w:marTop w:val="0"/>
                                                                                          <w:marBottom w:val="0"/>
                                                                                          <w:divBdr>
                                                                                            <w:top w:val="none" w:sz="0" w:space="0" w:color="auto"/>
                                                                                            <w:left w:val="none" w:sz="0" w:space="0" w:color="auto"/>
                                                                                            <w:bottom w:val="none" w:sz="0" w:space="0" w:color="auto"/>
                                                                                            <w:right w:val="none" w:sz="0" w:space="0" w:color="auto"/>
                                                                                          </w:divBdr>
                                                                                          <w:divsChild>
                                                                                            <w:div w:id="73859813">
                                                                                              <w:marLeft w:val="0"/>
                                                                                              <w:marRight w:val="0"/>
                                                                                              <w:marTop w:val="0"/>
                                                                                              <w:marBottom w:val="0"/>
                                                                                              <w:divBdr>
                                                                                                <w:top w:val="none" w:sz="0" w:space="0" w:color="auto"/>
                                                                                                <w:left w:val="none" w:sz="0" w:space="0" w:color="auto"/>
                                                                                                <w:bottom w:val="none" w:sz="0" w:space="0" w:color="auto"/>
                                                                                                <w:right w:val="none" w:sz="0" w:space="0" w:color="auto"/>
                                                                                              </w:divBdr>
                                                                                              <w:divsChild>
                                                                                                <w:div w:id="142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97881">
                                                                                  <w:marLeft w:val="0"/>
                                                                                  <w:marRight w:val="0"/>
                                                                                  <w:marTop w:val="0"/>
                                                                                  <w:marBottom w:val="0"/>
                                                                                  <w:divBdr>
                                                                                    <w:top w:val="none" w:sz="0" w:space="0" w:color="auto"/>
                                                                                    <w:left w:val="none" w:sz="0" w:space="0" w:color="auto"/>
                                                                                    <w:bottom w:val="none" w:sz="0" w:space="0" w:color="auto"/>
                                                                                    <w:right w:val="none" w:sz="0" w:space="0" w:color="auto"/>
                                                                                  </w:divBdr>
                                                                                </w:div>
                                                                                <w:div w:id="1999532006">
                                                                                  <w:marLeft w:val="0"/>
                                                                                  <w:marRight w:val="0"/>
                                                                                  <w:marTop w:val="0"/>
                                                                                  <w:marBottom w:val="0"/>
                                                                                  <w:divBdr>
                                                                                    <w:top w:val="none" w:sz="0" w:space="0" w:color="auto"/>
                                                                                    <w:left w:val="none" w:sz="0" w:space="0" w:color="auto"/>
                                                                                    <w:bottom w:val="none" w:sz="0" w:space="0" w:color="auto"/>
                                                                                    <w:right w:val="none" w:sz="0" w:space="0" w:color="auto"/>
                                                                                  </w:divBdr>
                                                                                </w:div>
                                                                              </w:divsChild>
                                                                            </w:div>
                                                                            <w:div w:id="1418478199">
                                                                              <w:marLeft w:val="0"/>
                                                                              <w:marRight w:val="0"/>
                                                                              <w:marTop w:val="0"/>
                                                                              <w:marBottom w:val="0"/>
                                                                              <w:divBdr>
                                                                                <w:top w:val="none" w:sz="0" w:space="0" w:color="auto"/>
                                                                                <w:left w:val="none" w:sz="0" w:space="0" w:color="auto"/>
                                                                                <w:bottom w:val="none" w:sz="0" w:space="0" w:color="auto"/>
                                                                                <w:right w:val="none" w:sz="0" w:space="0" w:color="auto"/>
                                                                              </w:divBdr>
                                                                              <w:divsChild>
                                                                                <w:div w:id="162089794">
                                                                                  <w:marLeft w:val="0"/>
                                                                                  <w:marRight w:val="0"/>
                                                                                  <w:marTop w:val="0"/>
                                                                                  <w:marBottom w:val="0"/>
                                                                                  <w:divBdr>
                                                                                    <w:top w:val="none" w:sz="0" w:space="0" w:color="auto"/>
                                                                                    <w:left w:val="none" w:sz="0" w:space="0" w:color="auto"/>
                                                                                    <w:bottom w:val="none" w:sz="0" w:space="0" w:color="auto"/>
                                                                                    <w:right w:val="none" w:sz="0" w:space="0" w:color="auto"/>
                                                                                  </w:divBdr>
                                                                                  <w:divsChild>
                                                                                    <w:div w:id="471752344">
                                                                                      <w:marLeft w:val="8970"/>
                                                                                      <w:marRight w:val="0"/>
                                                                                      <w:marTop w:val="0"/>
                                                                                      <w:marBottom w:val="0"/>
                                                                                      <w:divBdr>
                                                                                        <w:top w:val="none" w:sz="0" w:space="0" w:color="auto"/>
                                                                                        <w:left w:val="none" w:sz="0" w:space="0" w:color="auto"/>
                                                                                        <w:bottom w:val="none" w:sz="0" w:space="0" w:color="auto"/>
                                                                                        <w:right w:val="none" w:sz="0" w:space="0" w:color="auto"/>
                                                                                      </w:divBdr>
                                                                                      <w:divsChild>
                                                                                        <w:div w:id="495807006">
                                                                                          <w:marLeft w:val="0"/>
                                                                                          <w:marRight w:val="0"/>
                                                                                          <w:marTop w:val="0"/>
                                                                                          <w:marBottom w:val="0"/>
                                                                                          <w:divBdr>
                                                                                            <w:top w:val="none" w:sz="0" w:space="0" w:color="auto"/>
                                                                                            <w:left w:val="none" w:sz="0" w:space="0" w:color="auto"/>
                                                                                            <w:bottom w:val="none" w:sz="0" w:space="0" w:color="auto"/>
                                                                                            <w:right w:val="none" w:sz="0" w:space="0" w:color="auto"/>
                                                                                          </w:divBdr>
                                                                                          <w:divsChild>
                                                                                            <w:div w:id="2060786027">
                                                                                              <w:marLeft w:val="0"/>
                                                                                              <w:marRight w:val="0"/>
                                                                                              <w:marTop w:val="0"/>
                                                                                              <w:marBottom w:val="0"/>
                                                                                              <w:divBdr>
                                                                                                <w:top w:val="none" w:sz="0" w:space="0" w:color="auto"/>
                                                                                                <w:left w:val="none" w:sz="0" w:space="0" w:color="auto"/>
                                                                                                <w:bottom w:val="none" w:sz="0" w:space="0" w:color="auto"/>
                                                                                                <w:right w:val="none" w:sz="0" w:space="0" w:color="auto"/>
                                                                                              </w:divBdr>
                                                                                              <w:divsChild>
                                                                                                <w:div w:id="437263128">
                                                                                                  <w:marLeft w:val="0"/>
                                                                                                  <w:marRight w:val="0"/>
                                                                                                  <w:marTop w:val="0"/>
                                                                                                  <w:marBottom w:val="0"/>
                                                                                                  <w:divBdr>
                                                                                                    <w:top w:val="none" w:sz="0" w:space="0" w:color="auto"/>
                                                                                                    <w:left w:val="none" w:sz="0" w:space="0" w:color="auto"/>
                                                                                                    <w:bottom w:val="none" w:sz="0" w:space="0" w:color="auto"/>
                                                                                                    <w:right w:val="none" w:sz="0" w:space="0" w:color="auto"/>
                                                                                                  </w:divBdr>
                                                                                                  <w:divsChild>
                                                                                                    <w:div w:id="1533687882">
                                                                                                      <w:marLeft w:val="0"/>
                                                                                                      <w:marRight w:val="0"/>
                                                                                                      <w:marTop w:val="0"/>
                                                                                                      <w:marBottom w:val="0"/>
                                                                                                      <w:divBdr>
                                                                                                        <w:top w:val="none" w:sz="0" w:space="0" w:color="auto"/>
                                                                                                        <w:left w:val="none" w:sz="0" w:space="0" w:color="auto"/>
                                                                                                        <w:bottom w:val="none" w:sz="0" w:space="0" w:color="auto"/>
                                                                                                        <w:right w:val="none" w:sz="0" w:space="0" w:color="auto"/>
                                                                                                      </w:divBdr>
                                                                                                      <w:divsChild>
                                                                                                        <w:div w:id="1161776981">
                                                                                                          <w:marLeft w:val="0"/>
                                                                                                          <w:marRight w:val="0"/>
                                                                                                          <w:marTop w:val="75"/>
                                                                                                          <w:marBottom w:val="0"/>
                                                                                                          <w:divBdr>
                                                                                                            <w:top w:val="single" w:sz="6" w:space="4" w:color="C8C8C8"/>
                                                                                                            <w:left w:val="single" w:sz="6" w:space="4" w:color="C8C8C8"/>
                                                                                                            <w:bottom w:val="single" w:sz="6" w:space="4" w:color="C8C8C8"/>
                                                                                                            <w:right w:val="single" w:sz="6" w:space="4" w:color="C8C8C8"/>
                                                                                                          </w:divBdr>
                                                                                                        </w:div>
                                                                                                        <w:div w:id="610939292">
                                                                                                          <w:marLeft w:val="0"/>
                                                                                                          <w:marRight w:val="0"/>
                                                                                                          <w:marTop w:val="75"/>
                                                                                                          <w:marBottom w:val="0"/>
                                                                                                          <w:divBdr>
                                                                                                            <w:top w:val="single" w:sz="6" w:space="4" w:color="C8C8C8"/>
                                                                                                            <w:left w:val="single" w:sz="6" w:space="4" w:color="C8C8C8"/>
                                                                                                            <w:bottom w:val="single" w:sz="6" w:space="4" w:color="C8C8C8"/>
                                                                                                            <w:right w:val="single" w:sz="6" w:space="4" w:color="C8C8C8"/>
                                                                                                          </w:divBdr>
                                                                                                        </w:div>
                                                                                                        <w:div w:id="771123234">
                                                                                                          <w:marLeft w:val="0"/>
                                                                                                          <w:marRight w:val="0"/>
                                                                                                          <w:marTop w:val="75"/>
                                                                                                          <w:marBottom w:val="0"/>
                                                                                                          <w:divBdr>
                                                                                                            <w:top w:val="single" w:sz="6" w:space="4" w:color="C8C8C8"/>
                                                                                                            <w:left w:val="single" w:sz="6" w:space="4" w:color="C8C8C8"/>
                                                                                                            <w:bottom w:val="single" w:sz="6" w:space="4" w:color="C8C8C8"/>
                                                                                                            <w:right w:val="single" w:sz="6" w:space="4" w:color="C8C8C8"/>
                                                                                                          </w:divBdr>
                                                                                                        </w:div>
                                                                                                        <w:div w:id="197217485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47">
              <w:marLeft w:val="0"/>
              <w:marRight w:val="0"/>
              <w:marTop w:val="225"/>
              <w:marBottom w:val="0"/>
              <w:divBdr>
                <w:top w:val="none" w:sz="0" w:space="0" w:color="auto"/>
                <w:left w:val="none" w:sz="0" w:space="0" w:color="auto"/>
                <w:bottom w:val="none" w:sz="0" w:space="0" w:color="auto"/>
                <w:right w:val="none" w:sz="0" w:space="0" w:color="auto"/>
              </w:divBdr>
              <w:divsChild>
                <w:div w:id="18219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556">
      <w:bodyDiv w:val="1"/>
      <w:marLeft w:val="0"/>
      <w:marRight w:val="0"/>
      <w:marTop w:val="0"/>
      <w:marBottom w:val="0"/>
      <w:divBdr>
        <w:top w:val="none" w:sz="0" w:space="0" w:color="auto"/>
        <w:left w:val="none" w:sz="0" w:space="0" w:color="auto"/>
        <w:bottom w:val="none" w:sz="0" w:space="0" w:color="auto"/>
        <w:right w:val="none" w:sz="0" w:space="0" w:color="auto"/>
      </w:divBdr>
      <w:divsChild>
        <w:div w:id="780228165">
          <w:marLeft w:val="0"/>
          <w:marRight w:val="150"/>
          <w:marTop w:val="0"/>
          <w:marBottom w:val="75"/>
          <w:divBdr>
            <w:top w:val="none" w:sz="0" w:space="0" w:color="auto"/>
            <w:left w:val="none" w:sz="0" w:space="0" w:color="auto"/>
            <w:bottom w:val="none" w:sz="0" w:space="0" w:color="auto"/>
            <w:right w:val="none" w:sz="0" w:space="0" w:color="auto"/>
          </w:divBdr>
        </w:div>
        <w:div w:id="1202982321">
          <w:marLeft w:val="0"/>
          <w:marRight w:val="150"/>
          <w:marTop w:val="150"/>
          <w:marBottom w:val="150"/>
          <w:divBdr>
            <w:top w:val="none" w:sz="0" w:space="0" w:color="auto"/>
            <w:left w:val="none" w:sz="0" w:space="0" w:color="auto"/>
            <w:bottom w:val="none" w:sz="0" w:space="0" w:color="auto"/>
            <w:right w:val="none" w:sz="0" w:space="0" w:color="auto"/>
          </w:divBdr>
        </w:div>
        <w:div w:id="1095789803">
          <w:marLeft w:val="0"/>
          <w:marRight w:val="150"/>
          <w:marTop w:val="0"/>
          <w:marBottom w:val="0"/>
          <w:divBdr>
            <w:top w:val="none" w:sz="0" w:space="0" w:color="auto"/>
            <w:left w:val="none" w:sz="0" w:space="0" w:color="auto"/>
            <w:bottom w:val="none" w:sz="0" w:space="0" w:color="auto"/>
            <w:right w:val="none" w:sz="0" w:space="0" w:color="auto"/>
          </w:divBdr>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1798558">
      <w:bodyDiv w:val="1"/>
      <w:marLeft w:val="0"/>
      <w:marRight w:val="0"/>
      <w:marTop w:val="0"/>
      <w:marBottom w:val="0"/>
      <w:divBdr>
        <w:top w:val="none" w:sz="0" w:space="0" w:color="auto"/>
        <w:left w:val="none" w:sz="0" w:space="0" w:color="auto"/>
        <w:bottom w:val="none" w:sz="0" w:space="0" w:color="auto"/>
        <w:right w:val="none" w:sz="0" w:space="0" w:color="auto"/>
      </w:divBdr>
      <w:divsChild>
        <w:div w:id="318465503">
          <w:marLeft w:val="0"/>
          <w:marRight w:val="0"/>
          <w:marTop w:val="150"/>
          <w:marBottom w:val="450"/>
          <w:divBdr>
            <w:top w:val="none" w:sz="0" w:space="0" w:color="auto"/>
            <w:left w:val="none" w:sz="0" w:space="0" w:color="auto"/>
            <w:bottom w:val="none" w:sz="0" w:space="0" w:color="auto"/>
            <w:right w:val="none" w:sz="0" w:space="0" w:color="auto"/>
          </w:divBdr>
        </w:div>
        <w:div w:id="1279753596">
          <w:marLeft w:val="0"/>
          <w:marRight w:val="0"/>
          <w:marTop w:val="0"/>
          <w:marBottom w:val="300"/>
          <w:divBdr>
            <w:top w:val="none" w:sz="0" w:space="0" w:color="auto"/>
            <w:left w:val="none" w:sz="0" w:space="0" w:color="auto"/>
            <w:bottom w:val="none" w:sz="0" w:space="0" w:color="auto"/>
            <w:right w:val="none" w:sz="0" w:space="0" w:color="auto"/>
          </w:divBdr>
        </w:div>
        <w:div w:id="613295480">
          <w:marLeft w:val="0"/>
          <w:marRight w:val="0"/>
          <w:marTop w:val="495"/>
          <w:marBottom w:val="63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 w:id="1733386807">
          <w:marLeft w:val="0"/>
          <w:marRight w:val="150"/>
          <w:marTop w:val="150"/>
          <w:marBottom w:val="150"/>
          <w:divBdr>
            <w:top w:val="none" w:sz="0" w:space="0" w:color="auto"/>
            <w:left w:val="none" w:sz="0" w:space="0" w:color="auto"/>
            <w:bottom w:val="none" w:sz="0" w:space="0" w:color="auto"/>
            <w:right w:val="none" w:sz="0" w:space="0" w:color="auto"/>
          </w:divBdr>
        </w:div>
        <w:div w:id="1927687672">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5803084">
      <w:bodyDiv w:val="1"/>
      <w:marLeft w:val="0"/>
      <w:marRight w:val="0"/>
      <w:marTop w:val="0"/>
      <w:marBottom w:val="0"/>
      <w:divBdr>
        <w:top w:val="none" w:sz="0" w:space="0" w:color="auto"/>
        <w:left w:val="none" w:sz="0" w:space="0" w:color="auto"/>
        <w:bottom w:val="none" w:sz="0" w:space="0" w:color="auto"/>
        <w:right w:val="none" w:sz="0" w:space="0" w:color="auto"/>
      </w:divBdr>
      <w:divsChild>
        <w:div w:id="1747191615">
          <w:marLeft w:val="0"/>
          <w:marRight w:val="0"/>
          <w:marTop w:val="0"/>
          <w:marBottom w:val="300"/>
          <w:divBdr>
            <w:top w:val="none" w:sz="0" w:space="0" w:color="auto"/>
            <w:left w:val="none" w:sz="0" w:space="0" w:color="auto"/>
            <w:bottom w:val="none" w:sz="0" w:space="0" w:color="auto"/>
            <w:right w:val="none" w:sz="0" w:space="0" w:color="auto"/>
          </w:divBdr>
        </w:div>
      </w:divsChild>
    </w:div>
    <w:div w:id="156531753">
      <w:bodyDiv w:val="1"/>
      <w:marLeft w:val="0"/>
      <w:marRight w:val="0"/>
      <w:marTop w:val="0"/>
      <w:marBottom w:val="0"/>
      <w:divBdr>
        <w:top w:val="none" w:sz="0" w:space="0" w:color="auto"/>
        <w:left w:val="none" w:sz="0" w:space="0" w:color="auto"/>
        <w:bottom w:val="none" w:sz="0" w:space="0" w:color="auto"/>
        <w:right w:val="none" w:sz="0" w:space="0" w:color="auto"/>
      </w:divBdr>
      <w:divsChild>
        <w:div w:id="533930823">
          <w:marLeft w:val="0"/>
          <w:marRight w:val="150"/>
          <w:marTop w:val="0"/>
          <w:marBottom w:val="75"/>
          <w:divBdr>
            <w:top w:val="none" w:sz="0" w:space="0" w:color="auto"/>
            <w:left w:val="none" w:sz="0" w:space="0" w:color="auto"/>
            <w:bottom w:val="none" w:sz="0" w:space="0" w:color="auto"/>
            <w:right w:val="none" w:sz="0" w:space="0" w:color="auto"/>
          </w:divBdr>
        </w:div>
        <w:div w:id="1917547746">
          <w:marLeft w:val="0"/>
          <w:marRight w:val="150"/>
          <w:marTop w:val="150"/>
          <w:marBottom w:val="150"/>
          <w:divBdr>
            <w:top w:val="none" w:sz="0" w:space="0" w:color="auto"/>
            <w:left w:val="none" w:sz="0" w:space="0" w:color="auto"/>
            <w:bottom w:val="none" w:sz="0" w:space="0" w:color="auto"/>
            <w:right w:val="none" w:sz="0" w:space="0" w:color="auto"/>
          </w:divBdr>
        </w:div>
        <w:div w:id="901990735">
          <w:marLeft w:val="0"/>
          <w:marRight w:val="15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742334627">
          <w:marLeft w:val="0"/>
          <w:marRight w:val="0"/>
          <w:marTop w:val="0"/>
          <w:marBottom w:val="75"/>
          <w:divBdr>
            <w:top w:val="none" w:sz="0" w:space="0" w:color="auto"/>
            <w:left w:val="none" w:sz="0" w:space="0" w:color="auto"/>
            <w:bottom w:val="none" w:sz="0" w:space="0" w:color="auto"/>
            <w:right w:val="none" w:sz="0" w:space="0" w:color="auto"/>
          </w:divBdr>
        </w:div>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7814933">
      <w:bodyDiv w:val="1"/>
      <w:marLeft w:val="0"/>
      <w:marRight w:val="0"/>
      <w:marTop w:val="0"/>
      <w:marBottom w:val="0"/>
      <w:divBdr>
        <w:top w:val="none" w:sz="0" w:space="0" w:color="auto"/>
        <w:left w:val="none" w:sz="0" w:space="0" w:color="auto"/>
        <w:bottom w:val="none" w:sz="0" w:space="0" w:color="auto"/>
        <w:right w:val="none" w:sz="0" w:space="0" w:color="auto"/>
      </w:divBdr>
      <w:divsChild>
        <w:div w:id="1704743908">
          <w:marLeft w:val="0"/>
          <w:marRight w:val="150"/>
          <w:marTop w:val="0"/>
          <w:marBottom w:val="75"/>
          <w:divBdr>
            <w:top w:val="none" w:sz="0" w:space="0" w:color="auto"/>
            <w:left w:val="none" w:sz="0" w:space="0" w:color="auto"/>
            <w:bottom w:val="none" w:sz="0" w:space="0" w:color="auto"/>
            <w:right w:val="none" w:sz="0" w:space="0" w:color="auto"/>
          </w:divBdr>
        </w:div>
        <w:div w:id="2072457513">
          <w:marLeft w:val="0"/>
          <w:marRight w:val="150"/>
          <w:marTop w:val="150"/>
          <w:marBottom w:val="150"/>
          <w:divBdr>
            <w:top w:val="none" w:sz="0" w:space="0" w:color="auto"/>
            <w:left w:val="none" w:sz="0" w:space="0" w:color="auto"/>
            <w:bottom w:val="none" w:sz="0" w:space="0" w:color="auto"/>
            <w:right w:val="none" w:sz="0" w:space="0" w:color="auto"/>
          </w:divBdr>
        </w:div>
        <w:div w:id="2057578075">
          <w:marLeft w:val="0"/>
          <w:marRight w:val="150"/>
          <w:marTop w:val="0"/>
          <w:marBottom w:val="0"/>
          <w:divBdr>
            <w:top w:val="none" w:sz="0" w:space="0" w:color="auto"/>
            <w:left w:val="none" w:sz="0" w:space="0" w:color="auto"/>
            <w:bottom w:val="none" w:sz="0" w:space="0" w:color="auto"/>
            <w:right w:val="none" w:sz="0" w:space="0" w:color="auto"/>
          </w:divBdr>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125240010">
                  <w:marLeft w:val="0"/>
                  <w:marRight w:val="150"/>
                  <w:marTop w:val="0"/>
                  <w:marBottom w:val="0"/>
                  <w:divBdr>
                    <w:top w:val="none" w:sz="0" w:space="0" w:color="auto"/>
                    <w:left w:val="none" w:sz="0" w:space="0" w:color="auto"/>
                    <w:bottom w:val="none" w:sz="0" w:space="0" w:color="auto"/>
                    <w:right w:val="none" w:sz="0" w:space="0" w:color="auto"/>
                  </w:divBdr>
                </w:div>
                <w:div w:id="75133867">
                  <w:marLeft w:val="0"/>
                  <w:marRight w:val="150"/>
                  <w:marTop w:val="0"/>
                  <w:marBottom w:val="0"/>
                  <w:divBdr>
                    <w:top w:val="none" w:sz="0" w:space="0" w:color="auto"/>
                    <w:left w:val="none" w:sz="0" w:space="0" w:color="auto"/>
                    <w:bottom w:val="none" w:sz="0" w:space="0" w:color="auto"/>
                    <w:right w:val="none" w:sz="0" w:space="0" w:color="auto"/>
                  </w:divBdr>
                </w:div>
              </w:divsChild>
            </w:div>
            <w:div w:id="1447314968">
              <w:marLeft w:val="0"/>
              <w:marRight w:val="0"/>
              <w:marTop w:val="0"/>
              <w:marBottom w:val="0"/>
              <w:divBdr>
                <w:top w:val="none" w:sz="0" w:space="0" w:color="auto"/>
                <w:left w:val="none" w:sz="0" w:space="0" w:color="auto"/>
                <w:bottom w:val="none" w:sz="0" w:space="0" w:color="auto"/>
                <w:right w:val="none" w:sz="0" w:space="0" w:color="auto"/>
              </w:divBdr>
              <w:divsChild>
                <w:div w:id="719670746">
                  <w:marLeft w:val="0"/>
                  <w:marRight w:val="0"/>
                  <w:marTop w:val="0"/>
                  <w:marBottom w:val="0"/>
                  <w:divBdr>
                    <w:top w:val="none" w:sz="0" w:space="0" w:color="auto"/>
                    <w:left w:val="none" w:sz="0" w:space="0" w:color="auto"/>
                    <w:bottom w:val="none" w:sz="0" w:space="0" w:color="auto"/>
                    <w:right w:val="none" w:sz="0" w:space="0" w:color="auto"/>
                  </w:divBdr>
                  <w:divsChild>
                    <w:div w:id="2079478652">
                      <w:marLeft w:val="0"/>
                      <w:marRight w:val="0"/>
                      <w:marTop w:val="0"/>
                      <w:marBottom w:val="0"/>
                      <w:divBdr>
                        <w:top w:val="none" w:sz="0" w:space="0" w:color="auto"/>
                        <w:left w:val="none" w:sz="0" w:space="0" w:color="auto"/>
                        <w:bottom w:val="none" w:sz="0" w:space="0" w:color="auto"/>
                        <w:right w:val="none" w:sz="0" w:space="0" w:color="auto"/>
                      </w:divBdr>
                      <w:divsChild>
                        <w:div w:id="1325008162">
                          <w:marLeft w:val="0"/>
                          <w:marRight w:val="0"/>
                          <w:marTop w:val="0"/>
                          <w:marBottom w:val="0"/>
                          <w:divBdr>
                            <w:top w:val="none" w:sz="0" w:space="0" w:color="auto"/>
                            <w:left w:val="none" w:sz="0" w:space="0" w:color="auto"/>
                            <w:bottom w:val="none" w:sz="0" w:space="0" w:color="auto"/>
                            <w:right w:val="none" w:sz="0" w:space="0" w:color="auto"/>
                          </w:divBdr>
                        </w:div>
                      </w:divsChild>
                    </w:div>
                    <w:div w:id="15513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33858">
          <w:marLeft w:val="0"/>
          <w:marRight w:val="0"/>
          <w:marTop w:val="0"/>
          <w:marBottom w:val="0"/>
          <w:divBdr>
            <w:top w:val="none" w:sz="0" w:space="0" w:color="auto"/>
            <w:left w:val="none" w:sz="0" w:space="0" w:color="auto"/>
            <w:bottom w:val="none" w:sz="0" w:space="0" w:color="auto"/>
            <w:right w:val="none" w:sz="0" w:space="0" w:color="auto"/>
          </w:divBdr>
          <w:divsChild>
            <w:div w:id="858160823">
              <w:marLeft w:val="0"/>
              <w:marRight w:val="0"/>
              <w:marTop w:val="0"/>
              <w:marBottom w:val="0"/>
              <w:divBdr>
                <w:top w:val="none" w:sz="0" w:space="0" w:color="auto"/>
                <w:left w:val="none" w:sz="0" w:space="0" w:color="auto"/>
                <w:bottom w:val="none" w:sz="0" w:space="0" w:color="auto"/>
                <w:right w:val="none" w:sz="0" w:space="0" w:color="auto"/>
              </w:divBdr>
              <w:divsChild>
                <w:div w:id="888611253">
                  <w:marLeft w:val="0"/>
                  <w:marRight w:val="0"/>
                  <w:marTop w:val="0"/>
                  <w:marBottom w:val="0"/>
                  <w:divBdr>
                    <w:top w:val="none" w:sz="0" w:space="0" w:color="auto"/>
                    <w:left w:val="none" w:sz="0" w:space="0" w:color="auto"/>
                    <w:bottom w:val="none" w:sz="0" w:space="0" w:color="auto"/>
                    <w:right w:val="none" w:sz="0" w:space="0" w:color="auto"/>
                  </w:divBdr>
                </w:div>
              </w:divsChild>
            </w:div>
            <w:div w:id="1910531319">
              <w:marLeft w:val="0"/>
              <w:marRight w:val="0"/>
              <w:marTop w:val="225"/>
              <w:marBottom w:val="0"/>
              <w:divBdr>
                <w:top w:val="none" w:sz="0" w:space="0" w:color="auto"/>
                <w:left w:val="none" w:sz="0" w:space="0" w:color="auto"/>
                <w:bottom w:val="none" w:sz="0" w:space="0" w:color="auto"/>
                <w:right w:val="none" w:sz="0" w:space="0" w:color="auto"/>
              </w:divBdr>
              <w:divsChild>
                <w:div w:id="1748576482">
                  <w:marLeft w:val="0"/>
                  <w:marRight w:val="0"/>
                  <w:marTop w:val="0"/>
                  <w:marBottom w:val="0"/>
                  <w:divBdr>
                    <w:top w:val="none" w:sz="0" w:space="0" w:color="auto"/>
                    <w:left w:val="none" w:sz="0" w:space="0" w:color="auto"/>
                    <w:bottom w:val="none" w:sz="0" w:space="0" w:color="auto"/>
                    <w:right w:val="none" w:sz="0" w:space="0" w:color="auto"/>
                  </w:divBdr>
                </w:div>
              </w:divsChild>
            </w:div>
            <w:div w:id="319579497">
              <w:marLeft w:val="0"/>
              <w:marRight w:val="0"/>
              <w:marTop w:val="375"/>
              <w:marBottom w:val="0"/>
              <w:divBdr>
                <w:top w:val="none" w:sz="0" w:space="0" w:color="auto"/>
                <w:left w:val="none" w:sz="0" w:space="0" w:color="auto"/>
                <w:bottom w:val="none" w:sz="0" w:space="0" w:color="auto"/>
                <w:right w:val="none" w:sz="0" w:space="0" w:color="auto"/>
              </w:divBdr>
              <w:divsChild>
                <w:div w:id="686642289">
                  <w:marLeft w:val="0"/>
                  <w:marRight w:val="0"/>
                  <w:marTop w:val="0"/>
                  <w:marBottom w:val="0"/>
                  <w:divBdr>
                    <w:top w:val="none" w:sz="0" w:space="0" w:color="auto"/>
                    <w:left w:val="none" w:sz="0" w:space="0" w:color="auto"/>
                    <w:bottom w:val="none" w:sz="0" w:space="0" w:color="auto"/>
                    <w:right w:val="none" w:sz="0" w:space="0" w:color="auto"/>
                  </w:divBdr>
                  <w:divsChild>
                    <w:div w:id="20200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501">
              <w:marLeft w:val="0"/>
              <w:marRight w:val="0"/>
              <w:marTop w:val="375"/>
              <w:marBottom w:val="0"/>
              <w:divBdr>
                <w:top w:val="none" w:sz="0" w:space="0" w:color="auto"/>
                <w:left w:val="none" w:sz="0" w:space="0" w:color="auto"/>
                <w:bottom w:val="none" w:sz="0" w:space="0" w:color="auto"/>
                <w:right w:val="none" w:sz="0" w:space="0" w:color="auto"/>
              </w:divBdr>
              <w:divsChild>
                <w:div w:id="599528684">
                  <w:marLeft w:val="0"/>
                  <w:marRight w:val="0"/>
                  <w:marTop w:val="0"/>
                  <w:marBottom w:val="0"/>
                  <w:divBdr>
                    <w:top w:val="none" w:sz="0" w:space="0" w:color="auto"/>
                    <w:left w:val="none" w:sz="0" w:space="0" w:color="auto"/>
                    <w:bottom w:val="none" w:sz="0" w:space="0" w:color="auto"/>
                    <w:right w:val="none" w:sz="0" w:space="0" w:color="auto"/>
                  </w:divBdr>
                </w:div>
              </w:divsChild>
            </w:div>
            <w:div w:id="1180703578">
              <w:marLeft w:val="0"/>
              <w:marRight w:val="0"/>
              <w:marTop w:val="225"/>
              <w:marBottom w:val="0"/>
              <w:divBdr>
                <w:top w:val="none" w:sz="0" w:space="0" w:color="auto"/>
                <w:left w:val="none" w:sz="0" w:space="0" w:color="auto"/>
                <w:bottom w:val="none" w:sz="0" w:space="0" w:color="auto"/>
                <w:right w:val="none" w:sz="0" w:space="0" w:color="auto"/>
              </w:divBdr>
              <w:divsChild>
                <w:div w:id="216864057">
                  <w:marLeft w:val="0"/>
                  <w:marRight w:val="0"/>
                  <w:marTop w:val="0"/>
                  <w:marBottom w:val="0"/>
                  <w:divBdr>
                    <w:top w:val="none" w:sz="0" w:space="0" w:color="auto"/>
                    <w:left w:val="none" w:sz="0" w:space="0" w:color="auto"/>
                    <w:bottom w:val="none" w:sz="0" w:space="0" w:color="auto"/>
                    <w:right w:val="none" w:sz="0" w:space="0" w:color="auto"/>
                  </w:divBdr>
                  <w:divsChild>
                    <w:div w:id="1604921364">
                      <w:marLeft w:val="0"/>
                      <w:marRight w:val="0"/>
                      <w:marTop w:val="0"/>
                      <w:marBottom w:val="0"/>
                      <w:divBdr>
                        <w:top w:val="single" w:sz="6" w:space="0" w:color="D9D9D9"/>
                        <w:left w:val="none" w:sz="0" w:space="0" w:color="auto"/>
                        <w:bottom w:val="single" w:sz="6" w:space="0" w:color="D9D9D9"/>
                        <w:right w:val="none" w:sz="0" w:space="0" w:color="auto"/>
                      </w:divBdr>
                      <w:divsChild>
                        <w:div w:id="1296718226">
                          <w:marLeft w:val="0"/>
                          <w:marRight w:val="0"/>
                          <w:marTop w:val="0"/>
                          <w:marBottom w:val="0"/>
                          <w:divBdr>
                            <w:top w:val="none" w:sz="0" w:space="0" w:color="auto"/>
                            <w:left w:val="none" w:sz="0" w:space="0" w:color="auto"/>
                            <w:bottom w:val="none" w:sz="0" w:space="0" w:color="auto"/>
                            <w:right w:val="none" w:sz="0" w:space="0" w:color="auto"/>
                          </w:divBdr>
                          <w:divsChild>
                            <w:div w:id="1298294543">
                              <w:marLeft w:val="0"/>
                              <w:marRight w:val="0"/>
                              <w:marTop w:val="0"/>
                              <w:marBottom w:val="0"/>
                              <w:divBdr>
                                <w:top w:val="none" w:sz="0" w:space="0" w:color="auto"/>
                                <w:left w:val="none" w:sz="0" w:space="0" w:color="auto"/>
                                <w:bottom w:val="none" w:sz="0" w:space="0" w:color="auto"/>
                                <w:right w:val="none" w:sz="0" w:space="0" w:color="auto"/>
                              </w:divBdr>
                              <w:divsChild>
                                <w:div w:id="2141530701">
                                  <w:marLeft w:val="0"/>
                                  <w:marRight w:val="0"/>
                                  <w:marTop w:val="0"/>
                                  <w:marBottom w:val="0"/>
                                  <w:divBdr>
                                    <w:top w:val="none" w:sz="0" w:space="0" w:color="auto"/>
                                    <w:left w:val="none" w:sz="0" w:space="0" w:color="auto"/>
                                    <w:bottom w:val="none" w:sz="0" w:space="0" w:color="auto"/>
                                    <w:right w:val="none" w:sz="0" w:space="0" w:color="auto"/>
                                  </w:divBdr>
                                  <w:divsChild>
                                    <w:div w:id="894006207">
                                      <w:marLeft w:val="0"/>
                                      <w:marRight w:val="0"/>
                                      <w:marTop w:val="0"/>
                                      <w:marBottom w:val="0"/>
                                      <w:divBdr>
                                        <w:top w:val="none" w:sz="0" w:space="0" w:color="auto"/>
                                        <w:left w:val="none" w:sz="0" w:space="0" w:color="auto"/>
                                        <w:bottom w:val="none" w:sz="0" w:space="0" w:color="auto"/>
                                        <w:right w:val="none" w:sz="0" w:space="0" w:color="auto"/>
                                      </w:divBdr>
                                      <w:divsChild>
                                        <w:div w:id="1326787285">
                                          <w:marLeft w:val="0"/>
                                          <w:marRight w:val="0"/>
                                          <w:marTop w:val="0"/>
                                          <w:marBottom w:val="0"/>
                                          <w:divBdr>
                                            <w:top w:val="none" w:sz="0" w:space="0" w:color="auto"/>
                                            <w:left w:val="none" w:sz="0" w:space="0" w:color="auto"/>
                                            <w:bottom w:val="none" w:sz="0" w:space="0" w:color="auto"/>
                                            <w:right w:val="none" w:sz="0" w:space="0" w:color="auto"/>
                                          </w:divBdr>
                                          <w:divsChild>
                                            <w:div w:id="437262219">
                                              <w:marLeft w:val="0"/>
                                              <w:marRight w:val="0"/>
                                              <w:marTop w:val="0"/>
                                              <w:marBottom w:val="0"/>
                                              <w:divBdr>
                                                <w:top w:val="none" w:sz="0" w:space="0" w:color="auto"/>
                                                <w:left w:val="none" w:sz="0" w:space="0" w:color="auto"/>
                                                <w:bottom w:val="none" w:sz="0" w:space="0" w:color="auto"/>
                                                <w:right w:val="none" w:sz="0" w:space="0" w:color="auto"/>
                                              </w:divBdr>
                                              <w:divsChild>
                                                <w:div w:id="2021079048">
                                                  <w:marLeft w:val="0"/>
                                                  <w:marRight w:val="0"/>
                                                  <w:marTop w:val="0"/>
                                                  <w:marBottom w:val="0"/>
                                                  <w:divBdr>
                                                    <w:top w:val="none" w:sz="0" w:space="0" w:color="auto"/>
                                                    <w:left w:val="none" w:sz="0" w:space="0" w:color="auto"/>
                                                    <w:bottom w:val="none" w:sz="0" w:space="0" w:color="auto"/>
                                                    <w:right w:val="none" w:sz="0" w:space="0" w:color="auto"/>
                                                  </w:divBdr>
                                                  <w:divsChild>
                                                    <w:div w:id="1875264219">
                                                      <w:marLeft w:val="0"/>
                                                      <w:marRight w:val="0"/>
                                                      <w:marTop w:val="0"/>
                                                      <w:marBottom w:val="0"/>
                                                      <w:divBdr>
                                                        <w:top w:val="none" w:sz="0" w:space="0" w:color="auto"/>
                                                        <w:left w:val="none" w:sz="0" w:space="0" w:color="auto"/>
                                                        <w:bottom w:val="none" w:sz="0" w:space="0" w:color="auto"/>
                                                        <w:right w:val="none" w:sz="0" w:space="0" w:color="auto"/>
                                                      </w:divBdr>
                                                      <w:divsChild>
                                                        <w:div w:id="1179277471">
                                                          <w:marLeft w:val="0"/>
                                                          <w:marRight w:val="0"/>
                                                          <w:marTop w:val="0"/>
                                                          <w:marBottom w:val="0"/>
                                                          <w:divBdr>
                                                            <w:top w:val="none" w:sz="0" w:space="0" w:color="auto"/>
                                                            <w:left w:val="none" w:sz="0" w:space="0" w:color="auto"/>
                                                            <w:bottom w:val="none" w:sz="0" w:space="0" w:color="auto"/>
                                                            <w:right w:val="none" w:sz="0" w:space="0" w:color="auto"/>
                                                          </w:divBdr>
                                                          <w:divsChild>
                                                            <w:div w:id="905147428">
                                                              <w:marLeft w:val="0"/>
                                                              <w:marRight w:val="0"/>
                                                              <w:marTop w:val="0"/>
                                                              <w:marBottom w:val="0"/>
                                                              <w:divBdr>
                                                                <w:top w:val="none" w:sz="0" w:space="0" w:color="auto"/>
                                                                <w:left w:val="none" w:sz="0" w:space="0" w:color="auto"/>
                                                                <w:bottom w:val="none" w:sz="0" w:space="0" w:color="auto"/>
                                                                <w:right w:val="none" w:sz="0" w:space="0" w:color="auto"/>
                                                              </w:divBdr>
                                                              <w:divsChild>
                                                                <w:div w:id="286086725">
                                                                  <w:marLeft w:val="0"/>
                                                                  <w:marRight w:val="0"/>
                                                                  <w:marTop w:val="0"/>
                                                                  <w:marBottom w:val="0"/>
                                                                  <w:divBdr>
                                                                    <w:top w:val="none" w:sz="0" w:space="0" w:color="auto"/>
                                                                    <w:left w:val="none" w:sz="0" w:space="0" w:color="auto"/>
                                                                    <w:bottom w:val="none" w:sz="0" w:space="0" w:color="auto"/>
                                                                    <w:right w:val="none" w:sz="0" w:space="0" w:color="auto"/>
                                                                  </w:divBdr>
                                                                  <w:divsChild>
                                                                    <w:div w:id="844785298">
                                                                      <w:marLeft w:val="0"/>
                                                                      <w:marRight w:val="0"/>
                                                                      <w:marTop w:val="0"/>
                                                                      <w:marBottom w:val="0"/>
                                                                      <w:divBdr>
                                                                        <w:top w:val="none" w:sz="0" w:space="0" w:color="auto"/>
                                                                        <w:left w:val="none" w:sz="0" w:space="0" w:color="auto"/>
                                                                        <w:bottom w:val="none" w:sz="0" w:space="0" w:color="auto"/>
                                                                        <w:right w:val="none" w:sz="0" w:space="0" w:color="auto"/>
                                                                      </w:divBdr>
                                                                      <w:divsChild>
                                                                        <w:div w:id="1739013641">
                                                                          <w:marLeft w:val="0"/>
                                                                          <w:marRight w:val="0"/>
                                                                          <w:marTop w:val="0"/>
                                                                          <w:marBottom w:val="0"/>
                                                                          <w:divBdr>
                                                                            <w:top w:val="none" w:sz="0" w:space="0" w:color="auto"/>
                                                                            <w:left w:val="none" w:sz="0" w:space="0" w:color="auto"/>
                                                                            <w:bottom w:val="none" w:sz="0" w:space="0" w:color="auto"/>
                                                                            <w:right w:val="none" w:sz="0" w:space="0" w:color="auto"/>
                                                                          </w:divBdr>
                                                                          <w:divsChild>
                                                                            <w:div w:id="1581524624">
                                                                              <w:marLeft w:val="0"/>
                                                                              <w:marRight w:val="0"/>
                                                                              <w:marTop w:val="0"/>
                                                                              <w:marBottom w:val="0"/>
                                                                              <w:divBdr>
                                                                                <w:top w:val="none" w:sz="0" w:space="0" w:color="auto"/>
                                                                                <w:left w:val="none" w:sz="0" w:space="0" w:color="auto"/>
                                                                                <w:bottom w:val="none" w:sz="0" w:space="0" w:color="auto"/>
                                                                                <w:right w:val="none" w:sz="0" w:space="0" w:color="auto"/>
                                                                              </w:divBdr>
                                                                            </w:div>
                                                                            <w:div w:id="1606615706">
                                                                              <w:marLeft w:val="0"/>
                                                                              <w:marRight w:val="0"/>
                                                                              <w:marTop w:val="0"/>
                                                                              <w:marBottom w:val="0"/>
                                                                              <w:divBdr>
                                                                                <w:top w:val="none" w:sz="0" w:space="0" w:color="auto"/>
                                                                                <w:left w:val="none" w:sz="0" w:space="0" w:color="auto"/>
                                                                                <w:bottom w:val="none" w:sz="0" w:space="0" w:color="auto"/>
                                                                                <w:right w:val="none" w:sz="0" w:space="0" w:color="auto"/>
                                                                              </w:divBdr>
                                                                            </w:div>
                                                                          </w:divsChild>
                                                                        </w:div>
                                                                        <w:div w:id="385422585">
                                                                          <w:marLeft w:val="0"/>
                                                                          <w:marRight w:val="0"/>
                                                                          <w:marTop w:val="0"/>
                                                                          <w:marBottom w:val="0"/>
                                                                          <w:divBdr>
                                                                            <w:top w:val="none" w:sz="0" w:space="0" w:color="auto"/>
                                                                            <w:left w:val="none" w:sz="0" w:space="0" w:color="auto"/>
                                                                            <w:bottom w:val="none" w:sz="0" w:space="0" w:color="auto"/>
                                                                            <w:right w:val="none" w:sz="0" w:space="0" w:color="auto"/>
                                                                          </w:divBdr>
                                                                          <w:divsChild>
                                                                            <w:div w:id="2023819772">
                                                                              <w:marLeft w:val="0"/>
                                                                              <w:marRight w:val="0"/>
                                                                              <w:marTop w:val="0"/>
                                                                              <w:marBottom w:val="0"/>
                                                                              <w:divBdr>
                                                                                <w:top w:val="none" w:sz="0" w:space="0" w:color="auto"/>
                                                                                <w:left w:val="none" w:sz="0" w:space="0" w:color="auto"/>
                                                                                <w:bottom w:val="none" w:sz="0" w:space="0" w:color="auto"/>
                                                                                <w:right w:val="none" w:sz="0" w:space="0" w:color="auto"/>
                                                                              </w:divBdr>
                                                                              <w:divsChild>
                                                                                <w:div w:id="1266889424">
                                                                                  <w:marLeft w:val="8970"/>
                                                                                  <w:marRight w:val="0"/>
                                                                                  <w:marTop w:val="0"/>
                                                                                  <w:marBottom w:val="0"/>
                                                                                  <w:divBdr>
                                                                                    <w:top w:val="none" w:sz="0" w:space="0" w:color="auto"/>
                                                                                    <w:left w:val="none" w:sz="0" w:space="0" w:color="auto"/>
                                                                                    <w:bottom w:val="none" w:sz="0" w:space="0" w:color="auto"/>
                                                                                    <w:right w:val="none" w:sz="0" w:space="0" w:color="auto"/>
                                                                                  </w:divBdr>
                                                                                  <w:divsChild>
                                                                                    <w:div w:id="42876053">
                                                                                      <w:marLeft w:val="0"/>
                                                                                      <w:marRight w:val="0"/>
                                                                                      <w:marTop w:val="0"/>
                                                                                      <w:marBottom w:val="0"/>
                                                                                      <w:divBdr>
                                                                                        <w:top w:val="none" w:sz="0" w:space="0" w:color="auto"/>
                                                                                        <w:left w:val="none" w:sz="0" w:space="0" w:color="auto"/>
                                                                                        <w:bottom w:val="none" w:sz="0" w:space="0" w:color="auto"/>
                                                                                        <w:right w:val="none" w:sz="0" w:space="0" w:color="auto"/>
                                                                                      </w:divBdr>
                                                                                      <w:divsChild>
                                                                                        <w:div w:id="520053273">
                                                                                          <w:marLeft w:val="0"/>
                                                                                          <w:marRight w:val="0"/>
                                                                                          <w:marTop w:val="0"/>
                                                                                          <w:marBottom w:val="0"/>
                                                                                          <w:divBdr>
                                                                                            <w:top w:val="none" w:sz="0" w:space="0" w:color="auto"/>
                                                                                            <w:left w:val="none" w:sz="0" w:space="0" w:color="auto"/>
                                                                                            <w:bottom w:val="none" w:sz="0" w:space="0" w:color="auto"/>
                                                                                            <w:right w:val="none" w:sz="0" w:space="0" w:color="auto"/>
                                                                                          </w:divBdr>
                                                                                          <w:divsChild>
                                                                                            <w:div w:id="135926019">
                                                                                              <w:marLeft w:val="0"/>
                                                                                              <w:marRight w:val="0"/>
                                                                                              <w:marTop w:val="0"/>
                                                                                              <w:marBottom w:val="0"/>
                                                                                              <w:divBdr>
                                                                                                <w:top w:val="none" w:sz="0" w:space="0" w:color="auto"/>
                                                                                                <w:left w:val="none" w:sz="0" w:space="0" w:color="auto"/>
                                                                                                <w:bottom w:val="none" w:sz="0" w:space="0" w:color="auto"/>
                                                                                                <w:right w:val="none" w:sz="0" w:space="0" w:color="auto"/>
                                                                                              </w:divBdr>
                                                                                              <w:divsChild>
                                                                                                <w:div w:id="1109546183">
                                                                                                  <w:marLeft w:val="0"/>
                                                                                                  <w:marRight w:val="0"/>
                                                                                                  <w:marTop w:val="0"/>
                                                                                                  <w:marBottom w:val="0"/>
                                                                                                  <w:divBdr>
                                                                                                    <w:top w:val="none" w:sz="0" w:space="0" w:color="auto"/>
                                                                                                    <w:left w:val="none" w:sz="0" w:space="0" w:color="auto"/>
                                                                                                    <w:bottom w:val="none" w:sz="0" w:space="0" w:color="auto"/>
                                                                                                    <w:right w:val="none" w:sz="0" w:space="0" w:color="auto"/>
                                                                                                  </w:divBdr>
                                                                                                  <w:divsChild>
                                                                                                    <w:div w:id="15860532">
                                                                                                      <w:marLeft w:val="0"/>
                                                                                                      <w:marRight w:val="0"/>
                                                                                                      <w:marTop w:val="75"/>
                                                                                                      <w:marBottom w:val="0"/>
                                                                                                      <w:divBdr>
                                                                                                        <w:top w:val="single" w:sz="6" w:space="4" w:color="C8C8C8"/>
                                                                                                        <w:left w:val="single" w:sz="6" w:space="4" w:color="C8C8C8"/>
                                                                                                        <w:bottom w:val="single" w:sz="6" w:space="4" w:color="C8C8C8"/>
                                                                                                        <w:right w:val="single" w:sz="6" w:space="4" w:color="C8C8C8"/>
                                                                                                      </w:divBdr>
                                                                                                    </w:div>
                                                                                                    <w:div w:id="323974854">
                                                                                                      <w:marLeft w:val="0"/>
                                                                                                      <w:marRight w:val="0"/>
                                                                                                      <w:marTop w:val="75"/>
                                                                                                      <w:marBottom w:val="0"/>
                                                                                                      <w:divBdr>
                                                                                                        <w:top w:val="single" w:sz="6" w:space="4" w:color="C8C8C8"/>
                                                                                                        <w:left w:val="single" w:sz="6" w:space="4" w:color="C8C8C8"/>
                                                                                                        <w:bottom w:val="single" w:sz="6" w:space="4" w:color="C8C8C8"/>
                                                                                                        <w:right w:val="single" w:sz="6" w:space="4" w:color="C8C8C8"/>
                                                                                                      </w:divBdr>
                                                                                                    </w:div>
                                                                                                    <w:div w:id="1157192233">
                                                                                                      <w:marLeft w:val="0"/>
                                                                                                      <w:marRight w:val="0"/>
                                                                                                      <w:marTop w:val="75"/>
                                                                                                      <w:marBottom w:val="0"/>
                                                                                                      <w:divBdr>
                                                                                                        <w:top w:val="single" w:sz="6" w:space="4" w:color="C8C8C8"/>
                                                                                                        <w:left w:val="single" w:sz="6" w:space="4" w:color="C8C8C8"/>
                                                                                                        <w:bottom w:val="single" w:sz="6" w:space="4" w:color="C8C8C8"/>
                                                                                                        <w:right w:val="single" w:sz="6" w:space="4" w:color="C8C8C8"/>
                                                                                                      </w:divBdr>
                                                                                                    </w:div>
                                                                                                    <w:div w:id="14158437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9851">
              <w:marLeft w:val="0"/>
              <w:marRight w:val="0"/>
              <w:marTop w:val="225"/>
              <w:marBottom w:val="0"/>
              <w:divBdr>
                <w:top w:val="none" w:sz="0" w:space="0" w:color="auto"/>
                <w:left w:val="none" w:sz="0" w:space="0" w:color="auto"/>
                <w:bottom w:val="none" w:sz="0" w:space="0" w:color="auto"/>
                <w:right w:val="none" w:sz="0" w:space="0" w:color="auto"/>
              </w:divBdr>
              <w:divsChild>
                <w:div w:id="1322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488326966">
                  <w:marLeft w:val="0"/>
                  <w:marRight w:val="150"/>
                  <w:marTop w:val="0"/>
                  <w:marBottom w:val="0"/>
                  <w:divBdr>
                    <w:top w:val="none" w:sz="0" w:space="0" w:color="auto"/>
                    <w:left w:val="none" w:sz="0" w:space="0" w:color="auto"/>
                    <w:bottom w:val="none" w:sz="0" w:space="0" w:color="auto"/>
                    <w:right w:val="none" w:sz="0" w:space="0" w:color="auto"/>
                  </w:divBdr>
                </w:div>
                <w:div w:id="287472813">
                  <w:marLeft w:val="0"/>
                  <w:marRight w:val="150"/>
                  <w:marTop w:val="0"/>
                  <w:marBottom w:val="0"/>
                  <w:divBdr>
                    <w:top w:val="none" w:sz="0" w:space="0" w:color="auto"/>
                    <w:left w:val="none" w:sz="0" w:space="0" w:color="auto"/>
                    <w:bottom w:val="none" w:sz="0" w:space="0" w:color="auto"/>
                    <w:right w:val="none" w:sz="0" w:space="0" w:color="auto"/>
                  </w:divBdr>
                </w:div>
              </w:divsChild>
            </w:div>
            <w:div w:id="1560362946">
              <w:marLeft w:val="0"/>
              <w:marRight w:val="0"/>
              <w:marTop w:val="0"/>
              <w:marBottom w:val="0"/>
              <w:divBdr>
                <w:top w:val="none" w:sz="0" w:space="0" w:color="auto"/>
                <w:left w:val="none" w:sz="0" w:space="0" w:color="auto"/>
                <w:bottom w:val="none" w:sz="0" w:space="0" w:color="auto"/>
                <w:right w:val="none" w:sz="0" w:space="0" w:color="auto"/>
              </w:divBdr>
              <w:divsChild>
                <w:div w:id="1384908249">
                  <w:marLeft w:val="0"/>
                  <w:marRight w:val="0"/>
                  <w:marTop w:val="0"/>
                  <w:marBottom w:val="0"/>
                  <w:divBdr>
                    <w:top w:val="none" w:sz="0" w:space="0" w:color="auto"/>
                    <w:left w:val="none" w:sz="0" w:space="0" w:color="auto"/>
                    <w:bottom w:val="none" w:sz="0" w:space="0" w:color="auto"/>
                    <w:right w:val="none" w:sz="0" w:space="0" w:color="auto"/>
                  </w:divBdr>
                  <w:divsChild>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sChild>
            <w:div w:id="1135761053">
              <w:marLeft w:val="0"/>
              <w:marRight w:val="0"/>
              <w:marTop w:val="0"/>
              <w:marBottom w:val="0"/>
              <w:divBdr>
                <w:top w:val="none" w:sz="0" w:space="0" w:color="auto"/>
                <w:left w:val="none" w:sz="0" w:space="0" w:color="auto"/>
                <w:bottom w:val="none" w:sz="0" w:space="0" w:color="auto"/>
                <w:right w:val="none" w:sz="0" w:space="0" w:color="auto"/>
              </w:divBdr>
              <w:divsChild>
                <w:div w:id="1568765889">
                  <w:marLeft w:val="0"/>
                  <w:marRight w:val="0"/>
                  <w:marTop w:val="0"/>
                  <w:marBottom w:val="0"/>
                  <w:divBdr>
                    <w:top w:val="none" w:sz="0" w:space="0" w:color="auto"/>
                    <w:left w:val="none" w:sz="0" w:space="0" w:color="auto"/>
                    <w:bottom w:val="none" w:sz="0" w:space="0" w:color="auto"/>
                    <w:right w:val="none" w:sz="0" w:space="0" w:color="auto"/>
                  </w:divBdr>
                </w:div>
              </w:divsChild>
            </w:div>
            <w:div w:id="2055345207">
              <w:marLeft w:val="0"/>
              <w:marRight w:val="0"/>
              <w:marTop w:val="375"/>
              <w:marBottom w:val="0"/>
              <w:divBdr>
                <w:top w:val="none" w:sz="0" w:space="0" w:color="auto"/>
                <w:left w:val="none" w:sz="0" w:space="0" w:color="auto"/>
                <w:bottom w:val="none" w:sz="0" w:space="0" w:color="auto"/>
                <w:right w:val="none" w:sz="0" w:space="0" w:color="auto"/>
              </w:divBdr>
              <w:divsChild>
                <w:div w:id="1717046309">
                  <w:marLeft w:val="0"/>
                  <w:marRight w:val="0"/>
                  <w:marTop w:val="0"/>
                  <w:marBottom w:val="0"/>
                  <w:divBdr>
                    <w:top w:val="none" w:sz="0" w:space="0" w:color="auto"/>
                    <w:left w:val="none" w:sz="0" w:space="0" w:color="auto"/>
                    <w:bottom w:val="none" w:sz="0" w:space="0" w:color="auto"/>
                    <w:right w:val="none" w:sz="0" w:space="0" w:color="auto"/>
                  </w:divBdr>
                  <w:divsChild>
                    <w:div w:id="1697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5516">
              <w:marLeft w:val="0"/>
              <w:marRight w:val="0"/>
              <w:marTop w:val="375"/>
              <w:marBottom w:val="0"/>
              <w:divBdr>
                <w:top w:val="none" w:sz="0" w:space="0" w:color="auto"/>
                <w:left w:val="none" w:sz="0" w:space="0" w:color="auto"/>
                <w:bottom w:val="none" w:sz="0" w:space="0" w:color="auto"/>
                <w:right w:val="none" w:sz="0" w:space="0" w:color="auto"/>
              </w:divBdr>
              <w:divsChild>
                <w:div w:id="2116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927">
      <w:bodyDiv w:val="1"/>
      <w:marLeft w:val="0"/>
      <w:marRight w:val="0"/>
      <w:marTop w:val="0"/>
      <w:marBottom w:val="0"/>
      <w:divBdr>
        <w:top w:val="none" w:sz="0" w:space="0" w:color="auto"/>
        <w:left w:val="none" w:sz="0" w:space="0" w:color="auto"/>
        <w:bottom w:val="none" w:sz="0" w:space="0" w:color="auto"/>
        <w:right w:val="none" w:sz="0" w:space="0" w:color="auto"/>
      </w:divBdr>
      <w:divsChild>
        <w:div w:id="190844499">
          <w:marLeft w:val="0"/>
          <w:marRight w:val="0"/>
          <w:marTop w:val="0"/>
          <w:marBottom w:val="75"/>
          <w:divBdr>
            <w:top w:val="none" w:sz="0" w:space="0" w:color="auto"/>
            <w:left w:val="none" w:sz="0" w:space="0" w:color="auto"/>
            <w:bottom w:val="none" w:sz="0" w:space="0" w:color="auto"/>
            <w:right w:val="none" w:sz="0" w:space="0" w:color="auto"/>
          </w:divBdr>
        </w:div>
        <w:div w:id="2087338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6680518">
      <w:bodyDiv w:val="1"/>
      <w:marLeft w:val="0"/>
      <w:marRight w:val="0"/>
      <w:marTop w:val="0"/>
      <w:marBottom w:val="0"/>
      <w:divBdr>
        <w:top w:val="none" w:sz="0" w:space="0" w:color="auto"/>
        <w:left w:val="none" w:sz="0" w:space="0" w:color="auto"/>
        <w:bottom w:val="none" w:sz="0" w:space="0" w:color="auto"/>
        <w:right w:val="none" w:sz="0" w:space="0" w:color="auto"/>
      </w:divBdr>
      <w:divsChild>
        <w:div w:id="1638140258">
          <w:marLeft w:val="0"/>
          <w:marRight w:val="0"/>
          <w:marTop w:val="0"/>
          <w:marBottom w:val="300"/>
          <w:divBdr>
            <w:top w:val="none" w:sz="0" w:space="0" w:color="auto"/>
            <w:left w:val="none" w:sz="0" w:space="0" w:color="auto"/>
            <w:bottom w:val="none" w:sz="0" w:space="0" w:color="auto"/>
            <w:right w:val="none" w:sz="0" w:space="0" w:color="auto"/>
          </w:divBdr>
        </w:div>
        <w:div w:id="60443326">
          <w:marLeft w:val="0"/>
          <w:marRight w:val="0"/>
          <w:marTop w:val="495"/>
          <w:marBottom w:val="630"/>
          <w:divBdr>
            <w:top w:val="none" w:sz="0" w:space="0" w:color="auto"/>
            <w:left w:val="none" w:sz="0" w:space="0" w:color="auto"/>
            <w:bottom w:val="none" w:sz="0" w:space="0" w:color="auto"/>
            <w:right w:val="none" w:sz="0" w:space="0" w:color="auto"/>
          </w:divBdr>
        </w:div>
        <w:div w:id="44381668">
          <w:marLeft w:val="0"/>
          <w:marRight w:val="0"/>
          <w:marTop w:val="0"/>
          <w:marBottom w:val="555"/>
          <w:divBdr>
            <w:top w:val="none" w:sz="0" w:space="0" w:color="auto"/>
            <w:left w:val="none" w:sz="0" w:space="0" w:color="auto"/>
            <w:bottom w:val="none" w:sz="0" w:space="0" w:color="auto"/>
            <w:right w:val="none" w:sz="0" w:space="0" w:color="auto"/>
          </w:divBdr>
          <w:divsChild>
            <w:div w:id="20420024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sChild>
        <w:div w:id="1333989867">
          <w:marLeft w:val="0"/>
          <w:marRight w:val="0"/>
          <w:marTop w:val="0"/>
          <w:marBottom w:val="75"/>
          <w:divBdr>
            <w:top w:val="none" w:sz="0" w:space="0" w:color="auto"/>
            <w:left w:val="none" w:sz="0" w:space="0" w:color="auto"/>
            <w:bottom w:val="none" w:sz="0" w:space="0" w:color="auto"/>
            <w:right w:val="none" w:sz="0" w:space="0" w:color="auto"/>
          </w:divBdr>
        </w:div>
        <w:div w:id="18296644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9241799">
      <w:bodyDiv w:val="1"/>
      <w:marLeft w:val="0"/>
      <w:marRight w:val="0"/>
      <w:marTop w:val="0"/>
      <w:marBottom w:val="0"/>
      <w:divBdr>
        <w:top w:val="none" w:sz="0" w:space="0" w:color="auto"/>
        <w:left w:val="none" w:sz="0" w:space="0" w:color="auto"/>
        <w:bottom w:val="none" w:sz="0" w:space="0" w:color="auto"/>
        <w:right w:val="none" w:sz="0" w:space="0" w:color="auto"/>
      </w:divBdr>
      <w:divsChild>
        <w:div w:id="1459033922">
          <w:marLeft w:val="0"/>
          <w:marRight w:val="150"/>
          <w:marTop w:val="0"/>
          <w:marBottom w:val="75"/>
          <w:divBdr>
            <w:top w:val="none" w:sz="0" w:space="0" w:color="auto"/>
            <w:left w:val="none" w:sz="0" w:space="0" w:color="auto"/>
            <w:bottom w:val="none" w:sz="0" w:space="0" w:color="auto"/>
            <w:right w:val="none" w:sz="0" w:space="0" w:color="auto"/>
          </w:divBdr>
        </w:div>
        <w:div w:id="1285503104">
          <w:marLeft w:val="0"/>
          <w:marRight w:val="150"/>
          <w:marTop w:val="150"/>
          <w:marBottom w:val="150"/>
          <w:divBdr>
            <w:top w:val="none" w:sz="0" w:space="0" w:color="auto"/>
            <w:left w:val="none" w:sz="0" w:space="0" w:color="auto"/>
            <w:bottom w:val="none" w:sz="0" w:space="0" w:color="auto"/>
            <w:right w:val="none" w:sz="0" w:space="0" w:color="auto"/>
          </w:divBdr>
        </w:div>
        <w:div w:id="835263200">
          <w:marLeft w:val="0"/>
          <w:marRight w:val="150"/>
          <w:marTop w:val="0"/>
          <w:marBottom w:val="0"/>
          <w:divBdr>
            <w:top w:val="none" w:sz="0" w:space="0" w:color="auto"/>
            <w:left w:val="none" w:sz="0" w:space="0" w:color="auto"/>
            <w:bottom w:val="none" w:sz="0" w:space="0" w:color="auto"/>
            <w:right w:val="none" w:sz="0" w:space="0" w:color="auto"/>
          </w:divBdr>
        </w:div>
      </w:divsChild>
    </w:div>
    <w:div w:id="179315191">
      <w:bodyDiv w:val="1"/>
      <w:marLeft w:val="0"/>
      <w:marRight w:val="0"/>
      <w:marTop w:val="0"/>
      <w:marBottom w:val="0"/>
      <w:divBdr>
        <w:top w:val="none" w:sz="0" w:space="0" w:color="auto"/>
        <w:left w:val="none" w:sz="0" w:space="0" w:color="auto"/>
        <w:bottom w:val="none" w:sz="0" w:space="0" w:color="auto"/>
        <w:right w:val="none" w:sz="0" w:space="0" w:color="auto"/>
      </w:divBdr>
      <w:divsChild>
        <w:div w:id="609552210">
          <w:marLeft w:val="0"/>
          <w:marRight w:val="150"/>
          <w:marTop w:val="0"/>
          <w:marBottom w:val="75"/>
          <w:divBdr>
            <w:top w:val="none" w:sz="0" w:space="0" w:color="auto"/>
            <w:left w:val="none" w:sz="0" w:space="0" w:color="auto"/>
            <w:bottom w:val="none" w:sz="0" w:space="0" w:color="auto"/>
            <w:right w:val="none" w:sz="0" w:space="0" w:color="auto"/>
          </w:divBdr>
        </w:div>
        <w:div w:id="1650788652">
          <w:marLeft w:val="0"/>
          <w:marRight w:val="150"/>
          <w:marTop w:val="150"/>
          <w:marBottom w:val="150"/>
          <w:divBdr>
            <w:top w:val="none" w:sz="0" w:space="0" w:color="auto"/>
            <w:left w:val="none" w:sz="0" w:space="0" w:color="auto"/>
            <w:bottom w:val="none" w:sz="0" w:space="0" w:color="auto"/>
            <w:right w:val="none" w:sz="0" w:space="0" w:color="auto"/>
          </w:divBdr>
        </w:div>
        <w:div w:id="1782064988">
          <w:marLeft w:val="0"/>
          <w:marRight w:val="15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771558778">
          <w:marLeft w:val="0"/>
          <w:marRight w:val="0"/>
          <w:marTop w:val="0"/>
          <w:marBottom w:val="75"/>
          <w:divBdr>
            <w:top w:val="none" w:sz="0" w:space="0" w:color="auto"/>
            <w:left w:val="none" w:sz="0" w:space="0" w:color="auto"/>
            <w:bottom w:val="none" w:sz="0" w:space="0" w:color="auto"/>
            <w:right w:val="none" w:sz="0" w:space="0" w:color="auto"/>
          </w:divBdr>
        </w:div>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5406075">
      <w:bodyDiv w:val="1"/>
      <w:marLeft w:val="0"/>
      <w:marRight w:val="0"/>
      <w:marTop w:val="0"/>
      <w:marBottom w:val="0"/>
      <w:divBdr>
        <w:top w:val="none" w:sz="0" w:space="0" w:color="auto"/>
        <w:left w:val="none" w:sz="0" w:space="0" w:color="auto"/>
        <w:bottom w:val="none" w:sz="0" w:space="0" w:color="auto"/>
        <w:right w:val="none" w:sz="0" w:space="0" w:color="auto"/>
      </w:divBdr>
      <w:divsChild>
        <w:div w:id="2000301957">
          <w:marLeft w:val="0"/>
          <w:marRight w:val="0"/>
          <w:marTop w:val="0"/>
          <w:marBottom w:val="300"/>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455678387">
          <w:marLeft w:val="0"/>
          <w:marRight w:val="150"/>
          <w:marTop w:val="0"/>
          <w:marBottom w:val="75"/>
          <w:divBdr>
            <w:top w:val="none" w:sz="0" w:space="0" w:color="auto"/>
            <w:left w:val="none" w:sz="0" w:space="0" w:color="auto"/>
            <w:bottom w:val="none" w:sz="0" w:space="0" w:color="auto"/>
            <w:right w:val="none" w:sz="0" w:space="0" w:color="auto"/>
          </w:divBdr>
        </w:div>
        <w:div w:id="2077895390">
          <w:marLeft w:val="0"/>
          <w:marRight w:val="150"/>
          <w:marTop w:val="150"/>
          <w:marBottom w:val="150"/>
          <w:divBdr>
            <w:top w:val="none" w:sz="0" w:space="0" w:color="auto"/>
            <w:left w:val="none" w:sz="0" w:space="0" w:color="auto"/>
            <w:bottom w:val="none" w:sz="0" w:space="0" w:color="auto"/>
            <w:right w:val="none" w:sz="0" w:space="0" w:color="auto"/>
          </w:divBdr>
        </w:div>
        <w:div w:id="270476561">
          <w:marLeft w:val="0"/>
          <w:marRight w:val="150"/>
          <w:marTop w:val="0"/>
          <w:marBottom w:val="0"/>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3389">
      <w:bodyDiv w:val="1"/>
      <w:marLeft w:val="0"/>
      <w:marRight w:val="0"/>
      <w:marTop w:val="0"/>
      <w:marBottom w:val="0"/>
      <w:divBdr>
        <w:top w:val="none" w:sz="0" w:space="0" w:color="auto"/>
        <w:left w:val="none" w:sz="0" w:space="0" w:color="auto"/>
        <w:bottom w:val="none" w:sz="0" w:space="0" w:color="auto"/>
        <w:right w:val="none" w:sz="0" w:space="0" w:color="auto"/>
      </w:divBdr>
      <w:divsChild>
        <w:div w:id="278873056">
          <w:marLeft w:val="0"/>
          <w:marRight w:val="375"/>
          <w:marTop w:val="0"/>
          <w:marBottom w:val="0"/>
          <w:divBdr>
            <w:top w:val="none" w:sz="0" w:space="0" w:color="auto"/>
            <w:left w:val="none" w:sz="0" w:space="0" w:color="auto"/>
            <w:bottom w:val="none" w:sz="0" w:space="0" w:color="auto"/>
            <w:right w:val="none" w:sz="0" w:space="0" w:color="auto"/>
          </w:divBdr>
        </w:div>
        <w:div w:id="2091003220">
          <w:marLeft w:val="0"/>
          <w:marRight w:val="0"/>
          <w:marTop w:val="0"/>
          <w:marBottom w:val="0"/>
          <w:divBdr>
            <w:top w:val="none" w:sz="0" w:space="0" w:color="auto"/>
            <w:left w:val="none" w:sz="0" w:space="0" w:color="auto"/>
            <w:bottom w:val="none" w:sz="0" w:space="0" w:color="auto"/>
            <w:right w:val="none" w:sz="0" w:space="0" w:color="auto"/>
          </w:divBdr>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345691">
      <w:bodyDiv w:val="1"/>
      <w:marLeft w:val="0"/>
      <w:marRight w:val="0"/>
      <w:marTop w:val="0"/>
      <w:marBottom w:val="0"/>
      <w:divBdr>
        <w:top w:val="none" w:sz="0" w:space="0" w:color="auto"/>
        <w:left w:val="none" w:sz="0" w:space="0" w:color="auto"/>
        <w:bottom w:val="none" w:sz="0" w:space="0" w:color="auto"/>
        <w:right w:val="none" w:sz="0" w:space="0" w:color="auto"/>
      </w:divBdr>
      <w:divsChild>
        <w:div w:id="1075708938">
          <w:marLeft w:val="0"/>
          <w:marRight w:val="0"/>
          <w:marTop w:val="0"/>
          <w:marBottom w:val="300"/>
          <w:divBdr>
            <w:top w:val="none" w:sz="0" w:space="0" w:color="auto"/>
            <w:left w:val="none" w:sz="0" w:space="0" w:color="auto"/>
            <w:bottom w:val="none" w:sz="0" w:space="0" w:color="auto"/>
            <w:right w:val="none" w:sz="0" w:space="0" w:color="auto"/>
          </w:divBdr>
        </w:div>
      </w:divsChild>
    </w:div>
    <w:div w:id="190728899">
      <w:bodyDiv w:val="1"/>
      <w:marLeft w:val="0"/>
      <w:marRight w:val="0"/>
      <w:marTop w:val="0"/>
      <w:marBottom w:val="0"/>
      <w:divBdr>
        <w:top w:val="none" w:sz="0" w:space="0" w:color="auto"/>
        <w:left w:val="none" w:sz="0" w:space="0" w:color="auto"/>
        <w:bottom w:val="none" w:sz="0" w:space="0" w:color="auto"/>
        <w:right w:val="none" w:sz="0" w:space="0" w:color="auto"/>
      </w:divBdr>
      <w:divsChild>
        <w:div w:id="1968513438">
          <w:marLeft w:val="0"/>
          <w:marRight w:val="0"/>
          <w:marTop w:val="0"/>
          <w:marBottom w:val="150"/>
          <w:divBdr>
            <w:top w:val="none" w:sz="0" w:space="0" w:color="auto"/>
            <w:left w:val="none" w:sz="0" w:space="0" w:color="auto"/>
            <w:bottom w:val="none" w:sz="0" w:space="0" w:color="auto"/>
            <w:right w:val="none" w:sz="0" w:space="0" w:color="auto"/>
          </w:divBdr>
          <w:divsChild>
            <w:div w:id="1630818234">
              <w:marLeft w:val="0"/>
              <w:marRight w:val="0"/>
              <w:marTop w:val="0"/>
              <w:marBottom w:val="0"/>
              <w:divBdr>
                <w:top w:val="none" w:sz="0" w:space="0" w:color="auto"/>
                <w:left w:val="none" w:sz="0" w:space="0" w:color="auto"/>
                <w:bottom w:val="none" w:sz="0" w:space="0" w:color="auto"/>
                <w:right w:val="none" w:sz="0" w:space="0" w:color="auto"/>
              </w:divBdr>
              <w:divsChild>
                <w:div w:id="1323582030">
                  <w:marLeft w:val="0"/>
                  <w:marRight w:val="150"/>
                  <w:marTop w:val="0"/>
                  <w:marBottom w:val="0"/>
                  <w:divBdr>
                    <w:top w:val="none" w:sz="0" w:space="0" w:color="auto"/>
                    <w:left w:val="none" w:sz="0" w:space="0" w:color="auto"/>
                    <w:bottom w:val="none" w:sz="0" w:space="0" w:color="auto"/>
                    <w:right w:val="none" w:sz="0" w:space="0" w:color="auto"/>
                  </w:divBdr>
                </w:div>
                <w:div w:id="1002851135">
                  <w:marLeft w:val="0"/>
                  <w:marRight w:val="150"/>
                  <w:marTop w:val="0"/>
                  <w:marBottom w:val="0"/>
                  <w:divBdr>
                    <w:top w:val="none" w:sz="0" w:space="0" w:color="auto"/>
                    <w:left w:val="none" w:sz="0" w:space="0" w:color="auto"/>
                    <w:bottom w:val="none" w:sz="0" w:space="0" w:color="auto"/>
                    <w:right w:val="none" w:sz="0" w:space="0" w:color="auto"/>
                  </w:divBdr>
                </w:div>
              </w:divsChild>
            </w:div>
            <w:div w:id="51121883">
              <w:marLeft w:val="0"/>
              <w:marRight w:val="0"/>
              <w:marTop w:val="0"/>
              <w:marBottom w:val="0"/>
              <w:divBdr>
                <w:top w:val="none" w:sz="0" w:space="0" w:color="auto"/>
                <w:left w:val="none" w:sz="0" w:space="0" w:color="auto"/>
                <w:bottom w:val="none" w:sz="0" w:space="0" w:color="auto"/>
                <w:right w:val="none" w:sz="0" w:space="0" w:color="auto"/>
              </w:divBdr>
              <w:divsChild>
                <w:div w:id="1901206934">
                  <w:marLeft w:val="0"/>
                  <w:marRight w:val="0"/>
                  <w:marTop w:val="0"/>
                  <w:marBottom w:val="0"/>
                  <w:divBdr>
                    <w:top w:val="none" w:sz="0" w:space="0" w:color="auto"/>
                    <w:left w:val="none" w:sz="0" w:space="0" w:color="auto"/>
                    <w:bottom w:val="none" w:sz="0" w:space="0" w:color="auto"/>
                    <w:right w:val="none" w:sz="0" w:space="0" w:color="auto"/>
                  </w:divBdr>
                  <w:divsChild>
                    <w:div w:id="2093970136">
                      <w:marLeft w:val="0"/>
                      <w:marRight w:val="0"/>
                      <w:marTop w:val="0"/>
                      <w:marBottom w:val="0"/>
                      <w:divBdr>
                        <w:top w:val="none" w:sz="0" w:space="0" w:color="auto"/>
                        <w:left w:val="none" w:sz="0" w:space="0" w:color="auto"/>
                        <w:bottom w:val="none" w:sz="0" w:space="0" w:color="auto"/>
                        <w:right w:val="none" w:sz="0" w:space="0" w:color="auto"/>
                      </w:divBdr>
                      <w:divsChild>
                        <w:div w:id="1038626175">
                          <w:marLeft w:val="0"/>
                          <w:marRight w:val="0"/>
                          <w:marTop w:val="0"/>
                          <w:marBottom w:val="0"/>
                          <w:divBdr>
                            <w:top w:val="none" w:sz="0" w:space="0" w:color="auto"/>
                            <w:left w:val="none" w:sz="0" w:space="0" w:color="auto"/>
                            <w:bottom w:val="none" w:sz="0" w:space="0" w:color="auto"/>
                            <w:right w:val="none" w:sz="0" w:space="0" w:color="auto"/>
                          </w:divBdr>
                        </w:div>
                      </w:divsChild>
                    </w:div>
                    <w:div w:id="1993637529">
                      <w:marLeft w:val="0"/>
                      <w:marRight w:val="135"/>
                      <w:marTop w:val="0"/>
                      <w:marBottom w:val="0"/>
                      <w:divBdr>
                        <w:top w:val="none" w:sz="0" w:space="0" w:color="auto"/>
                        <w:left w:val="none" w:sz="0" w:space="0" w:color="auto"/>
                        <w:bottom w:val="none" w:sz="0" w:space="0" w:color="auto"/>
                        <w:right w:val="none" w:sz="0" w:space="0" w:color="auto"/>
                      </w:divBdr>
                    </w:div>
                    <w:div w:id="13931955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0145">
          <w:marLeft w:val="0"/>
          <w:marRight w:val="0"/>
          <w:marTop w:val="0"/>
          <w:marBottom w:val="0"/>
          <w:divBdr>
            <w:top w:val="none" w:sz="0" w:space="0" w:color="auto"/>
            <w:left w:val="none" w:sz="0" w:space="0" w:color="auto"/>
            <w:bottom w:val="none" w:sz="0" w:space="0" w:color="auto"/>
            <w:right w:val="none" w:sz="0" w:space="0" w:color="auto"/>
          </w:divBdr>
          <w:divsChild>
            <w:div w:id="2122917334">
              <w:marLeft w:val="0"/>
              <w:marRight w:val="0"/>
              <w:marTop w:val="0"/>
              <w:marBottom w:val="0"/>
              <w:divBdr>
                <w:top w:val="none" w:sz="0" w:space="0" w:color="auto"/>
                <w:left w:val="none" w:sz="0" w:space="0" w:color="auto"/>
                <w:bottom w:val="none" w:sz="0" w:space="0" w:color="auto"/>
                <w:right w:val="none" w:sz="0" w:space="0" w:color="auto"/>
              </w:divBdr>
              <w:divsChild>
                <w:div w:id="740758249">
                  <w:marLeft w:val="0"/>
                  <w:marRight w:val="0"/>
                  <w:marTop w:val="0"/>
                  <w:marBottom w:val="0"/>
                  <w:divBdr>
                    <w:top w:val="none" w:sz="0" w:space="0" w:color="auto"/>
                    <w:left w:val="none" w:sz="0" w:space="0" w:color="auto"/>
                    <w:bottom w:val="none" w:sz="0" w:space="0" w:color="auto"/>
                    <w:right w:val="none" w:sz="0" w:space="0" w:color="auto"/>
                  </w:divBdr>
                </w:div>
              </w:divsChild>
            </w:div>
            <w:div w:id="709643828">
              <w:marLeft w:val="0"/>
              <w:marRight w:val="0"/>
              <w:marTop w:val="375"/>
              <w:marBottom w:val="0"/>
              <w:divBdr>
                <w:top w:val="none" w:sz="0" w:space="0" w:color="auto"/>
                <w:left w:val="none" w:sz="0" w:space="0" w:color="auto"/>
                <w:bottom w:val="none" w:sz="0" w:space="0" w:color="auto"/>
                <w:right w:val="none" w:sz="0" w:space="0" w:color="auto"/>
              </w:divBdr>
              <w:divsChild>
                <w:div w:id="1145732319">
                  <w:marLeft w:val="0"/>
                  <w:marRight w:val="0"/>
                  <w:marTop w:val="0"/>
                  <w:marBottom w:val="0"/>
                  <w:divBdr>
                    <w:top w:val="none" w:sz="0" w:space="0" w:color="auto"/>
                    <w:left w:val="none" w:sz="0" w:space="0" w:color="auto"/>
                    <w:bottom w:val="none" w:sz="0" w:space="0" w:color="auto"/>
                    <w:right w:val="none" w:sz="0" w:space="0" w:color="auto"/>
                  </w:divBdr>
                  <w:divsChild>
                    <w:div w:id="445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7467">
              <w:marLeft w:val="0"/>
              <w:marRight w:val="0"/>
              <w:marTop w:val="375"/>
              <w:marBottom w:val="0"/>
              <w:divBdr>
                <w:top w:val="none" w:sz="0" w:space="0" w:color="auto"/>
                <w:left w:val="none" w:sz="0" w:space="0" w:color="auto"/>
                <w:bottom w:val="none" w:sz="0" w:space="0" w:color="auto"/>
                <w:right w:val="none" w:sz="0" w:space="0" w:color="auto"/>
              </w:divBdr>
              <w:divsChild>
                <w:div w:id="959845908">
                  <w:marLeft w:val="0"/>
                  <w:marRight w:val="0"/>
                  <w:marTop w:val="0"/>
                  <w:marBottom w:val="0"/>
                  <w:divBdr>
                    <w:top w:val="none" w:sz="0" w:space="0" w:color="auto"/>
                    <w:left w:val="none" w:sz="0" w:space="0" w:color="auto"/>
                    <w:bottom w:val="none" w:sz="0" w:space="0" w:color="auto"/>
                    <w:right w:val="none" w:sz="0" w:space="0" w:color="auto"/>
                  </w:divBdr>
                </w:div>
              </w:divsChild>
            </w:div>
            <w:div w:id="538051482">
              <w:marLeft w:val="0"/>
              <w:marRight w:val="0"/>
              <w:marTop w:val="225"/>
              <w:marBottom w:val="0"/>
              <w:divBdr>
                <w:top w:val="none" w:sz="0" w:space="0" w:color="auto"/>
                <w:left w:val="none" w:sz="0" w:space="0" w:color="auto"/>
                <w:bottom w:val="none" w:sz="0" w:space="0" w:color="auto"/>
                <w:right w:val="none" w:sz="0" w:space="0" w:color="auto"/>
              </w:divBdr>
              <w:divsChild>
                <w:div w:id="1755974731">
                  <w:marLeft w:val="0"/>
                  <w:marRight w:val="0"/>
                  <w:marTop w:val="0"/>
                  <w:marBottom w:val="0"/>
                  <w:divBdr>
                    <w:top w:val="none" w:sz="0" w:space="0" w:color="auto"/>
                    <w:left w:val="none" w:sz="0" w:space="0" w:color="auto"/>
                    <w:bottom w:val="none" w:sz="0" w:space="0" w:color="auto"/>
                    <w:right w:val="none" w:sz="0" w:space="0" w:color="auto"/>
                  </w:divBdr>
                  <w:divsChild>
                    <w:div w:id="721900809">
                      <w:marLeft w:val="0"/>
                      <w:marRight w:val="0"/>
                      <w:marTop w:val="0"/>
                      <w:marBottom w:val="0"/>
                      <w:divBdr>
                        <w:top w:val="single" w:sz="6" w:space="0" w:color="D9D9D9"/>
                        <w:left w:val="none" w:sz="0" w:space="0" w:color="auto"/>
                        <w:bottom w:val="single" w:sz="6" w:space="0" w:color="D9D9D9"/>
                        <w:right w:val="none" w:sz="0" w:space="0" w:color="auto"/>
                      </w:divBdr>
                      <w:divsChild>
                        <w:div w:id="1469545568">
                          <w:marLeft w:val="0"/>
                          <w:marRight w:val="0"/>
                          <w:marTop w:val="0"/>
                          <w:marBottom w:val="0"/>
                          <w:divBdr>
                            <w:top w:val="none" w:sz="0" w:space="0" w:color="auto"/>
                            <w:left w:val="none" w:sz="0" w:space="0" w:color="auto"/>
                            <w:bottom w:val="none" w:sz="0" w:space="0" w:color="auto"/>
                            <w:right w:val="none" w:sz="0" w:space="0" w:color="auto"/>
                          </w:divBdr>
                          <w:divsChild>
                            <w:div w:id="392699541">
                              <w:marLeft w:val="0"/>
                              <w:marRight w:val="0"/>
                              <w:marTop w:val="0"/>
                              <w:marBottom w:val="0"/>
                              <w:divBdr>
                                <w:top w:val="none" w:sz="0" w:space="0" w:color="auto"/>
                                <w:left w:val="none" w:sz="0" w:space="0" w:color="auto"/>
                                <w:bottom w:val="none" w:sz="0" w:space="0" w:color="auto"/>
                                <w:right w:val="none" w:sz="0" w:space="0" w:color="auto"/>
                              </w:divBdr>
                              <w:divsChild>
                                <w:div w:id="1673219144">
                                  <w:marLeft w:val="0"/>
                                  <w:marRight w:val="0"/>
                                  <w:marTop w:val="0"/>
                                  <w:marBottom w:val="0"/>
                                  <w:divBdr>
                                    <w:top w:val="none" w:sz="0" w:space="0" w:color="auto"/>
                                    <w:left w:val="none" w:sz="0" w:space="0" w:color="auto"/>
                                    <w:bottom w:val="none" w:sz="0" w:space="0" w:color="auto"/>
                                    <w:right w:val="none" w:sz="0" w:space="0" w:color="auto"/>
                                  </w:divBdr>
                                  <w:divsChild>
                                    <w:div w:id="821390503">
                                      <w:marLeft w:val="0"/>
                                      <w:marRight w:val="0"/>
                                      <w:marTop w:val="0"/>
                                      <w:marBottom w:val="0"/>
                                      <w:divBdr>
                                        <w:top w:val="none" w:sz="0" w:space="0" w:color="auto"/>
                                        <w:left w:val="none" w:sz="0" w:space="0" w:color="auto"/>
                                        <w:bottom w:val="none" w:sz="0" w:space="0" w:color="auto"/>
                                        <w:right w:val="none" w:sz="0" w:space="0" w:color="auto"/>
                                      </w:divBdr>
                                      <w:divsChild>
                                        <w:div w:id="1221601481">
                                          <w:marLeft w:val="0"/>
                                          <w:marRight w:val="0"/>
                                          <w:marTop w:val="0"/>
                                          <w:marBottom w:val="0"/>
                                          <w:divBdr>
                                            <w:top w:val="none" w:sz="0" w:space="0" w:color="auto"/>
                                            <w:left w:val="none" w:sz="0" w:space="0" w:color="auto"/>
                                            <w:bottom w:val="none" w:sz="0" w:space="0" w:color="auto"/>
                                            <w:right w:val="none" w:sz="0" w:space="0" w:color="auto"/>
                                          </w:divBdr>
                                          <w:divsChild>
                                            <w:div w:id="1664166480">
                                              <w:marLeft w:val="0"/>
                                              <w:marRight w:val="0"/>
                                              <w:marTop w:val="0"/>
                                              <w:marBottom w:val="0"/>
                                              <w:divBdr>
                                                <w:top w:val="none" w:sz="0" w:space="0" w:color="auto"/>
                                                <w:left w:val="none" w:sz="0" w:space="0" w:color="auto"/>
                                                <w:bottom w:val="none" w:sz="0" w:space="0" w:color="auto"/>
                                                <w:right w:val="none" w:sz="0" w:space="0" w:color="auto"/>
                                              </w:divBdr>
                                              <w:divsChild>
                                                <w:div w:id="876159945">
                                                  <w:marLeft w:val="0"/>
                                                  <w:marRight w:val="0"/>
                                                  <w:marTop w:val="0"/>
                                                  <w:marBottom w:val="0"/>
                                                  <w:divBdr>
                                                    <w:top w:val="none" w:sz="0" w:space="0" w:color="auto"/>
                                                    <w:left w:val="none" w:sz="0" w:space="0" w:color="auto"/>
                                                    <w:bottom w:val="none" w:sz="0" w:space="0" w:color="auto"/>
                                                    <w:right w:val="none" w:sz="0" w:space="0" w:color="auto"/>
                                                  </w:divBdr>
                                                  <w:divsChild>
                                                    <w:div w:id="261305065">
                                                      <w:marLeft w:val="0"/>
                                                      <w:marRight w:val="0"/>
                                                      <w:marTop w:val="0"/>
                                                      <w:marBottom w:val="0"/>
                                                      <w:divBdr>
                                                        <w:top w:val="none" w:sz="0" w:space="0" w:color="auto"/>
                                                        <w:left w:val="none" w:sz="0" w:space="0" w:color="auto"/>
                                                        <w:bottom w:val="none" w:sz="0" w:space="0" w:color="auto"/>
                                                        <w:right w:val="none" w:sz="0" w:space="0" w:color="auto"/>
                                                      </w:divBdr>
                                                      <w:divsChild>
                                                        <w:div w:id="1645309743">
                                                          <w:marLeft w:val="0"/>
                                                          <w:marRight w:val="0"/>
                                                          <w:marTop w:val="0"/>
                                                          <w:marBottom w:val="0"/>
                                                          <w:divBdr>
                                                            <w:top w:val="none" w:sz="0" w:space="0" w:color="auto"/>
                                                            <w:left w:val="none" w:sz="0" w:space="0" w:color="auto"/>
                                                            <w:bottom w:val="none" w:sz="0" w:space="0" w:color="auto"/>
                                                            <w:right w:val="none" w:sz="0" w:space="0" w:color="auto"/>
                                                          </w:divBdr>
                                                          <w:divsChild>
                                                            <w:div w:id="961811700">
                                                              <w:marLeft w:val="0"/>
                                                              <w:marRight w:val="0"/>
                                                              <w:marTop w:val="0"/>
                                                              <w:marBottom w:val="0"/>
                                                              <w:divBdr>
                                                                <w:top w:val="none" w:sz="0" w:space="0" w:color="auto"/>
                                                                <w:left w:val="none" w:sz="0" w:space="0" w:color="auto"/>
                                                                <w:bottom w:val="none" w:sz="0" w:space="0" w:color="auto"/>
                                                                <w:right w:val="none" w:sz="0" w:space="0" w:color="auto"/>
                                                              </w:divBdr>
                                                            </w:div>
                                                            <w:div w:id="220873175">
                                                              <w:marLeft w:val="0"/>
                                                              <w:marRight w:val="0"/>
                                                              <w:marTop w:val="0"/>
                                                              <w:marBottom w:val="0"/>
                                                              <w:divBdr>
                                                                <w:top w:val="none" w:sz="0" w:space="0" w:color="auto"/>
                                                                <w:left w:val="none" w:sz="0" w:space="0" w:color="auto"/>
                                                                <w:bottom w:val="none" w:sz="0" w:space="0" w:color="auto"/>
                                                                <w:right w:val="none" w:sz="0" w:space="0" w:color="auto"/>
                                                              </w:divBdr>
                                                              <w:divsChild>
                                                                <w:div w:id="1537281115">
                                                                  <w:marLeft w:val="0"/>
                                                                  <w:marRight w:val="0"/>
                                                                  <w:marTop w:val="0"/>
                                                                  <w:marBottom w:val="0"/>
                                                                  <w:divBdr>
                                                                    <w:top w:val="none" w:sz="0" w:space="0" w:color="auto"/>
                                                                    <w:left w:val="none" w:sz="0" w:space="0" w:color="auto"/>
                                                                    <w:bottom w:val="none" w:sz="0" w:space="0" w:color="auto"/>
                                                                    <w:right w:val="none" w:sz="0" w:space="0" w:color="auto"/>
                                                                  </w:divBdr>
                                                                  <w:divsChild>
                                                                    <w:div w:id="90661867">
                                                                      <w:marLeft w:val="0"/>
                                                                      <w:marRight w:val="0"/>
                                                                      <w:marTop w:val="0"/>
                                                                      <w:marBottom w:val="0"/>
                                                                      <w:divBdr>
                                                                        <w:top w:val="none" w:sz="0" w:space="0" w:color="auto"/>
                                                                        <w:left w:val="none" w:sz="0" w:space="0" w:color="auto"/>
                                                                        <w:bottom w:val="none" w:sz="0" w:space="0" w:color="auto"/>
                                                                        <w:right w:val="none" w:sz="0" w:space="0" w:color="auto"/>
                                                                      </w:divBdr>
                                                                      <w:divsChild>
                                                                        <w:div w:id="1431585974">
                                                                          <w:marLeft w:val="0"/>
                                                                          <w:marRight w:val="0"/>
                                                                          <w:marTop w:val="0"/>
                                                                          <w:marBottom w:val="0"/>
                                                                          <w:divBdr>
                                                                            <w:top w:val="none" w:sz="0" w:space="0" w:color="auto"/>
                                                                            <w:left w:val="none" w:sz="0" w:space="0" w:color="auto"/>
                                                                            <w:bottom w:val="none" w:sz="0" w:space="0" w:color="auto"/>
                                                                            <w:right w:val="none" w:sz="0" w:space="0" w:color="auto"/>
                                                                          </w:divBdr>
                                                                          <w:divsChild>
                                                                            <w:div w:id="209540841">
                                                                              <w:marLeft w:val="0"/>
                                                                              <w:marRight w:val="0"/>
                                                                              <w:marTop w:val="0"/>
                                                                              <w:marBottom w:val="0"/>
                                                                              <w:divBdr>
                                                                                <w:top w:val="none" w:sz="0" w:space="0" w:color="auto"/>
                                                                                <w:left w:val="none" w:sz="0" w:space="0" w:color="auto"/>
                                                                                <w:bottom w:val="none" w:sz="0" w:space="0" w:color="auto"/>
                                                                                <w:right w:val="none" w:sz="0" w:space="0" w:color="auto"/>
                                                                              </w:divBdr>
                                                                              <w:divsChild>
                                                                                <w:div w:id="1642879529">
                                                                                  <w:marLeft w:val="0"/>
                                                                                  <w:marRight w:val="0"/>
                                                                                  <w:marTop w:val="0"/>
                                                                                  <w:marBottom w:val="0"/>
                                                                                  <w:divBdr>
                                                                                    <w:top w:val="none" w:sz="0" w:space="0" w:color="auto"/>
                                                                                    <w:left w:val="none" w:sz="0" w:space="0" w:color="auto"/>
                                                                                    <w:bottom w:val="none" w:sz="0" w:space="0" w:color="auto"/>
                                                                                    <w:right w:val="none" w:sz="0" w:space="0" w:color="auto"/>
                                                                                  </w:divBdr>
                                                                                  <w:divsChild>
                                                                                    <w:div w:id="252015306">
                                                                                      <w:marLeft w:val="0"/>
                                                                                      <w:marRight w:val="0"/>
                                                                                      <w:marTop w:val="0"/>
                                                                                      <w:marBottom w:val="0"/>
                                                                                      <w:divBdr>
                                                                                        <w:top w:val="none" w:sz="0" w:space="0" w:color="auto"/>
                                                                                        <w:left w:val="none" w:sz="0" w:space="0" w:color="auto"/>
                                                                                        <w:bottom w:val="none" w:sz="0" w:space="0" w:color="auto"/>
                                                                                        <w:right w:val="none" w:sz="0" w:space="0" w:color="auto"/>
                                                                                      </w:divBdr>
                                                                                      <w:divsChild>
                                                                                        <w:div w:id="188956272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005474">
              <w:marLeft w:val="0"/>
              <w:marRight w:val="0"/>
              <w:marTop w:val="225"/>
              <w:marBottom w:val="0"/>
              <w:divBdr>
                <w:top w:val="none" w:sz="0" w:space="0" w:color="auto"/>
                <w:left w:val="none" w:sz="0" w:space="0" w:color="auto"/>
                <w:bottom w:val="none" w:sz="0" w:space="0" w:color="auto"/>
                <w:right w:val="none" w:sz="0" w:space="0" w:color="auto"/>
              </w:divBdr>
              <w:divsChild>
                <w:div w:id="982081724">
                  <w:marLeft w:val="0"/>
                  <w:marRight w:val="0"/>
                  <w:marTop w:val="0"/>
                  <w:marBottom w:val="0"/>
                  <w:divBdr>
                    <w:top w:val="none" w:sz="0" w:space="0" w:color="auto"/>
                    <w:left w:val="none" w:sz="0" w:space="0" w:color="auto"/>
                    <w:bottom w:val="none" w:sz="0" w:space="0" w:color="auto"/>
                    <w:right w:val="none" w:sz="0" w:space="0" w:color="auto"/>
                  </w:divBdr>
                </w:div>
              </w:divsChild>
            </w:div>
            <w:div w:id="1579434878">
              <w:marLeft w:val="0"/>
              <w:marRight w:val="0"/>
              <w:marTop w:val="225"/>
              <w:marBottom w:val="0"/>
              <w:divBdr>
                <w:top w:val="none" w:sz="0" w:space="0" w:color="auto"/>
                <w:left w:val="none" w:sz="0" w:space="0" w:color="auto"/>
                <w:bottom w:val="none" w:sz="0" w:space="0" w:color="auto"/>
                <w:right w:val="none" w:sz="0" w:space="0" w:color="auto"/>
              </w:divBdr>
              <w:divsChild>
                <w:div w:id="13964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423">
      <w:bodyDiv w:val="1"/>
      <w:marLeft w:val="0"/>
      <w:marRight w:val="0"/>
      <w:marTop w:val="0"/>
      <w:marBottom w:val="0"/>
      <w:divBdr>
        <w:top w:val="none" w:sz="0" w:space="0" w:color="auto"/>
        <w:left w:val="none" w:sz="0" w:space="0" w:color="auto"/>
        <w:bottom w:val="none" w:sz="0" w:space="0" w:color="auto"/>
        <w:right w:val="none" w:sz="0" w:space="0" w:color="auto"/>
      </w:divBdr>
      <w:divsChild>
        <w:div w:id="655186989">
          <w:marLeft w:val="0"/>
          <w:marRight w:val="0"/>
          <w:marTop w:val="0"/>
          <w:marBottom w:val="0"/>
          <w:divBdr>
            <w:top w:val="none" w:sz="0" w:space="0" w:color="auto"/>
            <w:left w:val="none" w:sz="0" w:space="0" w:color="auto"/>
            <w:bottom w:val="none" w:sz="0" w:space="0" w:color="auto"/>
            <w:right w:val="none" w:sz="0" w:space="0" w:color="auto"/>
          </w:divBdr>
        </w:div>
        <w:div w:id="1014264377">
          <w:marLeft w:val="0"/>
          <w:marRight w:val="0"/>
          <w:marTop w:val="300"/>
          <w:marBottom w:val="300"/>
          <w:divBdr>
            <w:top w:val="none" w:sz="0" w:space="0" w:color="auto"/>
            <w:left w:val="none" w:sz="0" w:space="0" w:color="auto"/>
            <w:bottom w:val="none" w:sz="0" w:space="0" w:color="auto"/>
            <w:right w:val="none" w:sz="0" w:space="0" w:color="auto"/>
          </w:divBdr>
        </w:div>
        <w:div w:id="858273341">
          <w:marLeft w:val="0"/>
          <w:marRight w:val="0"/>
          <w:marTop w:val="0"/>
          <w:marBottom w:val="0"/>
          <w:divBdr>
            <w:top w:val="none" w:sz="0" w:space="0" w:color="auto"/>
            <w:left w:val="none" w:sz="0" w:space="0" w:color="auto"/>
            <w:bottom w:val="none" w:sz="0" w:space="0" w:color="auto"/>
            <w:right w:val="none" w:sz="0" w:space="0" w:color="auto"/>
          </w:divBdr>
          <w:divsChild>
            <w:div w:id="1481770863">
              <w:marLeft w:val="0"/>
              <w:marRight w:val="0"/>
              <w:marTop w:val="300"/>
              <w:marBottom w:val="450"/>
              <w:divBdr>
                <w:top w:val="none" w:sz="0" w:space="0" w:color="auto"/>
                <w:left w:val="none" w:sz="0" w:space="0" w:color="auto"/>
                <w:bottom w:val="none" w:sz="0" w:space="0" w:color="auto"/>
                <w:right w:val="none" w:sz="0" w:space="0" w:color="auto"/>
              </w:divBdr>
              <w:divsChild>
                <w:div w:id="267659950">
                  <w:marLeft w:val="0"/>
                  <w:marRight w:val="0"/>
                  <w:marTop w:val="0"/>
                  <w:marBottom w:val="0"/>
                  <w:divBdr>
                    <w:top w:val="none" w:sz="0" w:space="0" w:color="auto"/>
                    <w:left w:val="none" w:sz="0" w:space="0" w:color="auto"/>
                    <w:bottom w:val="none" w:sz="0" w:space="0" w:color="auto"/>
                    <w:right w:val="none" w:sz="0" w:space="0" w:color="auto"/>
                  </w:divBdr>
                  <w:divsChild>
                    <w:div w:id="873233524">
                      <w:marLeft w:val="0"/>
                      <w:marRight w:val="0"/>
                      <w:marTop w:val="0"/>
                      <w:marBottom w:val="0"/>
                      <w:divBdr>
                        <w:top w:val="none" w:sz="0" w:space="0" w:color="auto"/>
                        <w:left w:val="none" w:sz="0" w:space="0" w:color="auto"/>
                        <w:bottom w:val="none" w:sz="0" w:space="0" w:color="auto"/>
                        <w:right w:val="none" w:sz="0" w:space="0" w:color="auto"/>
                      </w:divBdr>
                      <w:divsChild>
                        <w:div w:id="2122341133">
                          <w:marLeft w:val="0"/>
                          <w:marRight w:val="0"/>
                          <w:marTop w:val="0"/>
                          <w:marBottom w:val="0"/>
                          <w:divBdr>
                            <w:top w:val="none" w:sz="0" w:space="0" w:color="auto"/>
                            <w:left w:val="none" w:sz="0" w:space="0" w:color="auto"/>
                            <w:bottom w:val="none" w:sz="0" w:space="0" w:color="auto"/>
                            <w:right w:val="none" w:sz="0" w:space="0" w:color="auto"/>
                          </w:divBdr>
                          <w:divsChild>
                            <w:div w:id="696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036974">
          <w:marLeft w:val="0"/>
          <w:marRight w:val="0"/>
          <w:marTop w:val="0"/>
          <w:marBottom w:val="0"/>
          <w:divBdr>
            <w:top w:val="none" w:sz="0" w:space="0" w:color="auto"/>
            <w:left w:val="none" w:sz="0" w:space="0" w:color="auto"/>
            <w:bottom w:val="none" w:sz="0" w:space="0" w:color="auto"/>
            <w:right w:val="none" w:sz="0" w:space="0" w:color="auto"/>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573518">
      <w:bodyDiv w:val="1"/>
      <w:marLeft w:val="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150"/>
          <w:marTop w:val="0"/>
          <w:marBottom w:val="75"/>
          <w:divBdr>
            <w:top w:val="none" w:sz="0" w:space="0" w:color="auto"/>
            <w:left w:val="none" w:sz="0" w:space="0" w:color="auto"/>
            <w:bottom w:val="none" w:sz="0" w:space="0" w:color="auto"/>
            <w:right w:val="none" w:sz="0" w:space="0" w:color="auto"/>
          </w:divBdr>
        </w:div>
        <w:div w:id="1096974153">
          <w:marLeft w:val="0"/>
          <w:marRight w:val="150"/>
          <w:marTop w:val="150"/>
          <w:marBottom w:val="150"/>
          <w:divBdr>
            <w:top w:val="none" w:sz="0" w:space="0" w:color="auto"/>
            <w:left w:val="none" w:sz="0" w:space="0" w:color="auto"/>
            <w:bottom w:val="none" w:sz="0" w:space="0" w:color="auto"/>
            <w:right w:val="none" w:sz="0" w:space="0" w:color="auto"/>
          </w:divBdr>
        </w:div>
        <w:div w:id="1356884329">
          <w:marLeft w:val="0"/>
          <w:marRight w:val="150"/>
          <w:marTop w:val="0"/>
          <w:marBottom w:val="0"/>
          <w:divBdr>
            <w:top w:val="none" w:sz="0" w:space="0" w:color="auto"/>
            <w:left w:val="none" w:sz="0" w:space="0" w:color="auto"/>
            <w:bottom w:val="none" w:sz="0" w:space="0" w:color="auto"/>
            <w:right w:val="none" w:sz="0" w:space="0" w:color="auto"/>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sChild>
        <w:div w:id="1812599886">
          <w:marLeft w:val="0"/>
          <w:marRight w:val="0"/>
          <w:marTop w:val="0"/>
          <w:marBottom w:val="30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sChild>
        <w:div w:id="1758479148">
          <w:marLeft w:val="0"/>
          <w:marRight w:val="0"/>
          <w:marTop w:val="0"/>
          <w:marBottom w:val="375"/>
          <w:divBdr>
            <w:top w:val="none" w:sz="0" w:space="0" w:color="auto"/>
            <w:left w:val="none" w:sz="0" w:space="0" w:color="auto"/>
            <w:bottom w:val="none" w:sz="0" w:space="0" w:color="auto"/>
            <w:right w:val="none" w:sz="0" w:space="0" w:color="auto"/>
          </w:divBdr>
          <w:divsChild>
            <w:div w:id="530076685">
              <w:marLeft w:val="0"/>
              <w:marRight w:val="0"/>
              <w:marTop w:val="0"/>
              <w:marBottom w:val="75"/>
              <w:divBdr>
                <w:top w:val="none" w:sz="0" w:space="0" w:color="auto"/>
                <w:left w:val="none" w:sz="0" w:space="0" w:color="auto"/>
                <w:bottom w:val="none" w:sz="0" w:space="0" w:color="auto"/>
                <w:right w:val="none" w:sz="0" w:space="0" w:color="auto"/>
              </w:divBdr>
            </w:div>
            <w:div w:id="2306996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623792">
      <w:bodyDiv w:val="1"/>
      <w:marLeft w:val="0"/>
      <w:marRight w:val="0"/>
      <w:marTop w:val="0"/>
      <w:marBottom w:val="0"/>
      <w:divBdr>
        <w:top w:val="none" w:sz="0" w:space="0" w:color="auto"/>
        <w:left w:val="none" w:sz="0" w:space="0" w:color="auto"/>
        <w:bottom w:val="none" w:sz="0" w:space="0" w:color="auto"/>
        <w:right w:val="none" w:sz="0" w:space="0" w:color="auto"/>
      </w:divBdr>
      <w:divsChild>
        <w:div w:id="1985040925">
          <w:marLeft w:val="0"/>
          <w:marRight w:val="375"/>
          <w:marTop w:val="0"/>
          <w:marBottom w:val="0"/>
          <w:divBdr>
            <w:top w:val="none" w:sz="0" w:space="0" w:color="auto"/>
            <w:left w:val="none" w:sz="0" w:space="0" w:color="auto"/>
            <w:bottom w:val="none" w:sz="0" w:space="0" w:color="auto"/>
            <w:right w:val="none" w:sz="0" w:space="0" w:color="auto"/>
          </w:divBdr>
        </w:div>
        <w:div w:id="1165509660">
          <w:marLeft w:val="0"/>
          <w:marRight w:val="0"/>
          <w:marTop w:val="0"/>
          <w:marBottom w:val="0"/>
          <w:divBdr>
            <w:top w:val="none" w:sz="0" w:space="0" w:color="auto"/>
            <w:left w:val="none" w:sz="0" w:space="0" w:color="auto"/>
            <w:bottom w:val="none" w:sz="0" w:space="0" w:color="auto"/>
            <w:right w:val="none" w:sz="0" w:space="0" w:color="auto"/>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 w:id="2897527">
          <w:marLeft w:val="0"/>
          <w:marRight w:val="15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456172814">
          <w:marLeft w:val="0"/>
          <w:marRight w:val="0"/>
          <w:marTop w:val="150"/>
          <w:marBottom w:val="450"/>
          <w:divBdr>
            <w:top w:val="none" w:sz="0" w:space="0" w:color="auto"/>
            <w:left w:val="none" w:sz="0" w:space="0" w:color="auto"/>
            <w:bottom w:val="none" w:sz="0" w:space="0" w:color="auto"/>
            <w:right w:val="none" w:sz="0" w:space="0" w:color="auto"/>
          </w:divBdr>
        </w:div>
        <w:div w:id="259878078">
          <w:marLeft w:val="0"/>
          <w:marRight w:val="0"/>
          <w:marTop w:val="0"/>
          <w:marBottom w:val="300"/>
          <w:divBdr>
            <w:top w:val="none" w:sz="0" w:space="0" w:color="auto"/>
            <w:left w:val="none" w:sz="0" w:space="0" w:color="auto"/>
            <w:bottom w:val="none" w:sz="0" w:space="0" w:color="auto"/>
            <w:right w:val="none" w:sz="0" w:space="0" w:color="auto"/>
          </w:divBdr>
        </w:div>
        <w:div w:id="1326056976">
          <w:marLeft w:val="0"/>
          <w:marRight w:val="0"/>
          <w:marTop w:val="495"/>
          <w:marBottom w:val="63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329789">
      <w:bodyDiv w:val="1"/>
      <w:marLeft w:val="0"/>
      <w:marRight w:val="0"/>
      <w:marTop w:val="0"/>
      <w:marBottom w:val="0"/>
      <w:divBdr>
        <w:top w:val="none" w:sz="0" w:space="0" w:color="auto"/>
        <w:left w:val="none" w:sz="0" w:space="0" w:color="auto"/>
        <w:bottom w:val="none" w:sz="0" w:space="0" w:color="auto"/>
        <w:right w:val="none" w:sz="0" w:space="0" w:color="auto"/>
      </w:divBdr>
      <w:divsChild>
        <w:div w:id="1246306236">
          <w:marLeft w:val="0"/>
          <w:marRight w:val="0"/>
          <w:marTop w:val="0"/>
          <w:marBottom w:val="0"/>
          <w:divBdr>
            <w:top w:val="none" w:sz="0" w:space="0" w:color="auto"/>
            <w:left w:val="none" w:sz="0" w:space="0" w:color="auto"/>
            <w:bottom w:val="none" w:sz="0" w:space="0" w:color="auto"/>
            <w:right w:val="none" w:sz="0" w:space="0" w:color="auto"/>
          </w:divBdr>
        </w:div>
        <w:div w:id="126509786">
          <w:marLeft w:val="0"/>
          <w:marRight w:val="0"/>
          <w:marTop w:val="300"/>
          <w:marBottom w:val="300"/>
          <w:divBdr>
            <w:top w:val="none" w:sz="0" w:space="0" w:color="auto"/>
            <w:left w:val="none" w:sz="0" w:space="0" w:color="auto"/>
            <w:bottom w:val="none" w:sz="0" w:space="0" w:color="auto"/>
            <w:right w:val="none" w:sz="0" w:space="0" w:color="auto"/>
          </w:divBdr>
        </w:div>
        <w:div w:id="1660498523">
          <w:marLeft w:val="0"/>
          <w:marRight w:val="0"/>
          <w:marTop w:val="0"/>
          <w:marBottom w:val="0"/>
          <w:divBdr>
            <w:top w:val="none" w:sz="0" w:space="0" w:color="auto"/>
            <w:left w:val="none" w:sz="0" w:space="0" w:color="auto"/>
            <w:bottom w:val="none" w:sz="0" w:space="0" w:color="auto"/>
            <w:right w:val="none" w:sz="0" w:space="0" w:color="auto"/>
          </w:divBdr>
          <w:divsChild>
            <w:div w:id="987175970">
              <w:marLeft w:val="0"/>
              <w:marRight w:val="0"/>
              <w:marTop w:val="300"/>
              <w:marBottom w:val="450"/>
              <w:divBdr>
                <w:top w:val="none" w:sz="0" w:space="0" w:color="auto"/>
                <w:left w:val="none" w:sz="0" w:space="0" w:color="auto"/>
                <w:bottom w:val="none" w:sz="0" w:space="0" w:color="auto"/>
                <w:right w:val="none" w:sz="0" w:space="0" w:color="auto"/>
              </w:divBdr>
              <w:divsChild>
                <w:div w:id="460461279">
                  <w:marLeft w:val="0"/>
                  <w:marRight w:val="0"/>
                  <w:marTop w:val="0"/>
                  <w:marBottom w:val="0"/>
                  <w:divBdr>
                    <w:top w:val="none" w:sz="0" w:space="0" w:color="auto"/>
                    <w:left w:val="none" w:sz="0" w:space="0" w:color="auto"/>
                    <w:bottom w:val="none" w:sz="0" w:space="0" w:color="auto"/>
                    <w:right w:val="none" w:sz="0" w:space="0" w:color="auto"/>
                  </w:divBdr>
                  <w:divsChild>
                    <w:div w:id="1675297526">
                      <w:marLeft w:val="0"/>
                      <w:marRight w:val="0"/>
                      <w:marTop w:val="0"/>
                      <w:marBottom w:val="0"/>
                      <w:divBdr>
                        <w:top w:val="none" w:sz="0" w:space="0" w:color="auto"/>
                        <w:left w:val="none" w:sz="0" w:space="0" w:color="auto"/>
                        <w:bottom w:val="none" w:sz="0" w:space="0" w:color="auto"/>
                        <w:right w:val="none" w:sz="0" w:space="0" w:color="auto"/>
                      </w:divBdr>
                      <w:divsChild>
                        <w:div w:id="637733421">
                          <w:marLeft w:val="0"/>
                          <w:marRight w:val="0"/>
                          <w:marTop w:val="0"/>
                          <w:marBottom w:val="0"/>
                          <w:divBdr>
                            <w:top w:val="none" w:sz="0" w:space="0" w:color="auto"/>
                            <w:left w:val="none" w:sz="0" w:space="0" w:color="auto"/>
                            <w:bottom w:val="none" w:sz="0" w:space="0" w:color="auto"/>
                            <w:right w:val="none" w:sz="0" w:space="0" w:color="auto"/>
                          </w:divBdr>
                          <w:divsChild>
                            <w:div w:id="15783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2291">
          <w:marLeft w:val="0"/>
          <w:marRight w:val="0"/>
          <w:marTop w:val="0"/>
          <w:marBottom w:val="0"/>
          <w:divBdr>
            <w:top w:val="none" w:sz="0" w:space="0" w:color="auto"/>
            <w:left w:val="none" w:sz="0" w:space="0" w:color="auto"/>
            <w:bottom w:val="none" w:sz="0" w:space="0" w:color="auto"/>
            <w:right w:val="none" w:sz="0" w:space="0" w:color="auto"/>
          </w:divBdr>
          <w:divsChild>
            <w:div w:id="1447657163">
              <w:blockQuote w:val="1"/>
              <w:marLeft w:val="0"/>
              <w:marRight w:val="0"/>
              <w:marTop w:val="465"/>
              <w:marBottom w:val="525"/>
              <w:divBdr>
                <w:top w:val="none" w:sz="0" w:space="0" w:color="auto"/>
                <w:left w:val="none" w:sz="0" w:space="0" w:color="auto"/>
                <w:bottom w:val="none" w:sz="0" w:space="0" w:color="auto"/>
                <w:right w:val="none" w:sz="0" w:space="0" w:color="auto"/>
              </w:divBdr>
            </w:div>
            <w:div w:id="1407418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1481550">
      <w:bodyDiv w:val="1"/>
      <w:marLeft w:val="0"/>
      <w:marRight w:val="0"/>
      <w:marTop w:val="0"/>
      <w:marBottom w:val="0"/>
      <w:divBdr>
        <w:top w:val="none" w:sz="0" w:space="0" w:color="auto"/>
        <w:left w:val="none" w:sz="0" w:space="0" w:color="auto"/>
        <w:bottom w:val="none" w:sz="0" w:space="0" w:color="auto"/>
        <w:right w:val="none" w:sz="0" w:space="0" w:color="auto"/>
      </w:divBdr>
      <w:divsChild>
        <w:div w:id="1502743513">
          <w:marLeft w:val="0"/>
          <w:marRight w:val="0"/>
          <w:marTop w:val="0"/>
          <w:marBottom w:val="375"/>
          <w:divBdr>
            <w:top w:val="none" w:sz="0" w:space="0" w:color="auto"/>
            <w:left w:val="none" w:sz="0" w:space="0" w:color="auto"/>
            <w:bottom w:val="none" w:sz="0" w:space="0" w:color="auto"/>
            <w:right w:val="none" w:sz="0" w:space="0" w:color="auto"/>
          </w:divBdr>
          <w:divsChild>
            <w:div w:id="1668826828">
              <w:marLeft w:val="0"/>
              <w:marRight w:val="0"/>
              <w:marTop w:val="0"/>
              <w:marBottom w:val="75"/>
              <w:divBdr>
                <w:top w:val="none" w:sz="0" w:space="0" w:color="auto"/>
                <w:left w:val="none" w:sz="0" w:space="0" w:color="auto"/>
                <w:bottom w:val="none" w:sz="0" w:space="0" w:color="auto"/>
                <w:right w:val="none" w:sz="0" w:space="0" w:color="auto"/>
              </w:divBdr>
            </w:div>
            <w:div w:id="5630253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 w:id="1466436526">
          <w:marLeft w:val="0"/>
          <w:marRight w:val="0"/>
          <w:marTop w:val="0"/>
          <w:marBottom w:val="180"/>
          <w:divBdr>
            <w:top w:val="single" w:sz="6" w:space="5" w:color="CCCCCC"/>
            <w:left w:val="none" w:sz="0" w:space="0" w:color="auto"/>
            <w:bottom w:val="none" w:sz="0" w:space="0" w:color="auto"/>
            <w:right w:val="none" w:sz="0" w:space="15" w:color="auto"/>
          </w:divBdr>
        </w:div>
        <w:div w:id="1257397178">
          <w:marLeft w:val="0"/>
          <w:marRight w:val="0"/>
          <w:marTop w:val="0"/>
          <w:marBottom w:val="0"/>
          <w:divBdr>
            <w:top w:val="none" w:sz="0" w:space="0" w:color="auto"/>
            <w:left w:val="none" w:sz="0" w:space="0" w:color="auto"/>
            <w:bottom w:val="none" w:sz="0" w:space="0" w:color="auto"/>
            <w:right w:val="none" w:sz="0" w:space="0" w:color="auto"/>
          </w:divBdr>
          <w:divsChild>
            <w:div w:id="472412240">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 w:id="905067985">
          <w:marLeft w:val="0"/>
          <w:marRight w:val="0"/>
          <w:marTop w:val="495"/>
          <w:marBottom w:val="63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1499591">
      <w:bodyDiv w:val="1"/>
      <w:marLeft w:val="0"/>
      <w:marRight w:val="0"/>
      <w:marTop w:val="0"/>
      <w:marBottom w:val="0"/>
      <w:divBdr>
        <w:top w:val="none" w:sz="0" w:space="0" w:color="auto"/>
        <w:left w:val="none" w:sz="0" w:space="0" w:color="auto"/>
        <w:bottom w:val="none" w:sz="0" w:space="0" w:color="auto"/>
        <w:right w:val="none" w:sz="0" w:space="0" w:color="auto"/>
      </w:divBdr>
      <w:divsChild>
        <w:div w:id="857279950">
          <w:marLeft w:val="0"/>
          <w:marRight w:val="0"/>
          <w:marTop w:val="0"/>
          <w:marBottom w:val="375"/>
          <w:divBdr>
            <w:top w:val="none" w:sz="0" w:space="0" w:color="auto"/>
            <w:left w:val="none" w:sz="0" w:space="0" w:color="auto"/>
            <w:bottom w:val="none" w:sz="0" w:space="0" w:color="auto"/>
            <w:right w:val="none" w:sz="0" w:space="0" w:color="auto"/>
          </w:divBdr>
          <w:divsChild>
            <w:div w:id="1646661042">
              <w:marLeft w:val="0"/>
              <w:marRight w:val="0"/>
              <w:marTop w:val="0"/>
              <w:marBottom w:val="75"/>
              <w:divBdr>
                <w:top w:val="none" w:sz="0" w:space="0" w:color="auto"/>
                <w:left w:val="none" w:sz="0" w:space="0" w:color="auto"/>
                <w:bottom w:val="none" w:sz="0" w:space="0" w:color="auto"/>
                <w:right w:val="none" w:sz="0" w:space="0" w:color="auto"/>
              </w:divBdr>
            </w:div>
            <w:div w:id="194360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6077639">
          <w:marLeft w:val="0"/>
          <w:marRight w:val="0"/>
          <w:marTop w:val="0"/>
          <w:marBottom w:val="750"/>
          <w:divBdr>
            <w:top w:val="none" w:sz="0" w:space="0" w:color="auto"/>
            <w:left w:val="none" w:sz="0" w:space="0" w:color="auto"/>
            <w:bottom w:val="none" w:sz="0" w:space="0" w:color="auto"/>
            <w:right w:val="none" w:sz="0" w:space="0" w:color="auto"/>
          </w:divBdr>
          <w:divsChild>
            <w:div w:id="8710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sChild>
        <w:div w:id="1743523985">
          <w:marLeft w:val="0"/>
          <w:marRight w:val="0"/>
          <w:marTop w:val="0"/>
          <w:marBottom w:val="375"/>
          <w:divBdr>
            <w:top w:val="none" w:sz="0" w:space="0" w:color="auto"/>
            <w:left w:val="none" w:sz="0" w:space="0" w:color="auto"/>
            <w:bottom w:val="none" w:sz="0" w:space="0" w:color="auto"/>
            <w:right w:val="none" w:sz="0" w:space="0" w:color="auto"/>
          </w:divBdr>
          <w:divsChild>
            <w:div w:id="521363170">
              <w:marLeft w:val="0"/>
              <w:marRight w:val="0"/>
              <w:marTop w:val="0"/>
              <w:marBottom w:val="75"/>
              <w:divBdr>
                <w:top w:val="none" w:sz="0" w:space="0" w:color="auto"/>
                <w:left w:val="none" w:sz="0" w:space="0" w:color="auto"/>
                <w:bottom w:val="none" w:sz="0" w:space="0" w:color="auto"/>
                <w:right w:val="none" w:sz="0" w:space="0" w:color="auto"/>
              </w:divBdr>
            </w:div>
            <w:div w:id="8396567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4121288">
      <w:bodyDiv w:val="1"/>
      <w:marLeft w:val="0"/>
      <w:marRight w:val="0"/>
      <w:marTop w:val="0"/>
      <w:marBottom w:val="0"/>
      <w:divBdr>
        <w:top w:val="none" w:sz="0" w:space="0" w:color="auto"/>
        <w:left w:val="none" w:sz="0" w:space="0" w:color="auto"/>
        <w:bottom w:val="none" w:sz="0" w:space="0" w:color="auto"/>
        <w:right w:val="none" w:sz="0" w:space="0" w:color="auto"/>
      </w:divBdr>
      <w:divsChild>
        <w:div w:id="838544584">
          <w:marLeft w:val="0"/>
          <w:marRight w:val="0"/>
          <w:marTop w:val="0"/>
          <w:marBottom w:val="75"/>
          <w:divBdr>
            <w:top w:val="none" w:sz="0" w:space="0" w:color="auto"/>
            <w:left w:val="none" w:sz="0" w:space="0" w:color="auto"/>
            <w:bottom w:val="none" w:sz="0" w:space="0" w:color="auto"/>
            <w:right w:val="none" w:sz="0" w:space="0" w:color="auto"/>
          </w:divBdr>
        </w:div>
        <w:div w:id="2018846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702826">
      <w:bodyDiv w:val="1"/>
      <w:marLeft w:val="0"/>
      <w:marRight w:val="0"/>
      <w:marTop w:val="0"/>
      <w:marBottom w:val="0"/>
      <w:divBdr>
        <w:top w:val="none" w:sz="0" w:space="0" w:color="auto"/>
        <w:left w:val="none" w:sz="0" w:space="0" w:color="auto"/>
        <w:bottom w:val="none" w:sz="0" w:space="0" w:color="auto"/>
        <w:right w:val="none" w:sz="0" w:space="0" w:color="auto"/>
      </w:divBdr>
      <w:divsChild>
        <w:div w:id="177886397">
          <w:marLeft w:val="0"/>
          <w:marRight w:val="150"/>
          <w:marTop w:val="0"/>
          <w:marBottom w:val="75"/>
          <w:divBdr>
            <w:top w:val="none" w:sz="0" w:space="0" w:color="auto"/>
            <w:left w:val="none" w:sz="0" w:space="0" w:color="auto"/>
            <w:bottom w:val="none" w:sz="0" w:space="0" w:color="auto"/>
            <w:right w:val="none" w:sz="0" w:space="0" w:color="auto"/>
          </w:divBdr>
        </w:div>
        <w:div w:id="1856919767">
          <w:marLeft w:val="0"/>
          <w:marRight w:val="150"/>
          <w:marTop w:val="150"/>
          <w:marBottom w:val="150"/>
          <w:divBdr>
            <w:top w:val="none" w:sz="0" w:space="0" w:color="auto"/>
            <w:left w:val="none" w:sz="0" w:space="0" w:color="auto"/>
            <w:bottom w:val="none" w:sz="0" w:space="0" w:color="auto"/>
            <w:right w:val="none" w:sz="0" w:space="0" w:color="auto"/>
          </w:divBdr>
        </w:div>
        <w:div w:id="1177036513">
          <w:marLeft w:val="0"/>
          <w:marRight w:val="150"/>
          <w:marTop w:val="0"/>
          <w:marBottom w:val="0"/>
          <w:divBdr>
            <w:top w:val="none" w:sz="0" w:space="0" w:color="auto"/>
            <w:left w:val="none" w:sz="0" w:space="0" w:color="auto"/>
            <w:bottom w:val="none" w:sz="0" w:space="0" w:color="auto"/>
            <w:right w:val="none" w:sz="0" w:space="0" w:color="auto"/>
          </w:divBdr>
        </w:div>
      </w:divsChild>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1057627846">
          <w:marLeft w:val="0"/>
          <w:marRight w:val="0"/>
          <w:marTop w:val="300"/>
          <w:marBottom w:val="300"/>
          <w:divBdr>
            <w:top w:val="none" w:sz="0" w:space="0" w:color="auto"/>
            <w:left w:val="none" w:sz="0" w:space="0" w:color="auto"/>
            <w:bottom w:val="none" w:sz="0" w:space="0" w:color="auto"/>
            <w:right w:val="none" w:sz="0" w:space="0" w:color="auto"/>
          </w:divBdr>
        </w:div>
        <w:div w:id="941953992">
          <w:marLeft w:val="0"/>
          <w:marRight w:val="0"/>
          <w:marTop w:val="0"/>
          <w:marBottom w:val="0"/>
          <w:divBdr>
            <w:top w:val="none" w:sz="0" w:space="0" w:color="auto"/>
            <w:left w:val="none" w:sz="0" w:space="0" w:color="auto"/>
            <w:bottom w:val="none" w:sz="0" w:space="0" w:color="auto"/>
            <w:right w:val="none" w:sz="0" w:space="0" w:color="auto"/>
          </w:divBdr>
          <w:divsChild>
            <w:div w:id="803087781">
              <w:marLeft w:val="0"/>
              <w:marRight w:val="0"/>
              <w:marTop w:val="300"/>
              <w:marBottom w:val="450"/>
              <w:divBdr>
                <w:top w:val="none" w:sz="0" w:space="0" w:color="auto"/>
                <w:left w:val="none" w:sz="0" w:space="0" w:color="auto"/>
                <w:bottom w:val="none" w:sz="0" w:space="0" w:color="auto"/>
                <w:right w:val="none" w:sz="0" w:space="0" w:color="auto"/>
              </w:divBdr>
              <w:divsChild>
                <w:div w:id="352850393">
                  <w:marLeft w:val="0"/>
                  <w:marRight w:val="0"/>
                  <w:marTop w:val="0"/>
                  <w:marBottom w:val="0"/>
                  <w:divBdr>
                    <w:top w:val="none" w:sz="0" w:space="0" w:color="auto"/>
                    <w:left w:val="none" w:sz="0" w:space="0" w:color="auto"/>
                    <w:bottom w:val="none" w:sz="0" w:space="0" w:color="auto"/>
                    <w:right w:val="none" w:sz="0" w:space="0" w:color="auto"/>
                  </w:divBdr>
                  <w:divsChild>
                    <w:div w:id="278492355">
                      <w:marLeft w:val="0"/>
                      <w:marRight w:val="0"/>
                      <w:marTop w:val="0"/>
                      <w:marBottom w:val="0"/>
                      <w:divBdr>
                        <w:top w:val="none" w:sz="0" w:space="0" w:color="auto"/>
                        <w:left w:val="none" w:sz="0" w:space="0" w:color="auto"/>
                        <w:bottom w:val="none" w:sz="0" w:space="0" w:color="auto"/>
                        <w:right w:val="none" w:sz="0" w:space="0" w:color="auto"/>
                      </w:divBdr>
                      <w:divsChild>
                        <w:div w:id="841090616">
                          <w:marLeft w:val="0"/>
                          <w:marRight w:val="0"/>
                          <w:marTop w:val="0"/>
                          <w:marBottom w:val="0"/>
                          <w:divBdr>
                            <w:top w:val="none" w:sz="0" w:space="0" w:color="auto"/>
                            <w:left w:val="none" w:sz="0" w:space="0" w:color="auto"/>
                            <w:bottom w:val="none" w:sz="0" w:space="0" w:color="auto"/>
                            <w:right w:val="none" w:sz="0" w:space="0" w:color="auto"/>
                          </w:divBdr>
                          <w:divsChild>
                            <w:div w:id="7116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13921">
          <w:marLeft w:val="0"/>
          <w:marRight w:val="0"/>
          <w:marTop w:val="0"/>
          <w:marBottom w:val="0"/>
          <w:divBdr>
            <w:top w:val="none" w:sz="0" w:space="0" w:color="auto"/>
            <w:left w:val="none" w:sz="0" w:space="0" w:color="auto"/>
            <w:bottom w:val="none" w:sz="0" w:space="0" w:color="auto"/>
            <w:right w:val="none" w:sz="0" w:space="0" w:color="auto"/>
          </w:divBdr>
          <w:divsChild>
            <w:div w:id="18549501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7981773">
      <w:bodyDiv w:val="1"/>
      <w:marLeft w:val="0"/>
      <w:marRight w:val="0"/>
      <w:marTop w:val="0"/>
      <w:marBottom w:val="0"/>
      <w:divBdr>
        <w:top w:val="none" w:sz="0" w:space="0" w:color="auto"/>
        <w:left w:val="none" w:sz="0" w:space="0" w:color="auto"/>
        <w:bottom w:val="none" w:sz="0" w:space="0" w:color="auto"/>
        <w:right w:val="none" w:sz="0" w:space="0" w:color="auto"/>
      </w:divBdr>
      <w:divsChild>
        <w:div w:id="1128741238">
          <w:marLeft w:val="0"/>
          <w:marRight w:val="0"/>
          <w:marTop w:val="0"/>
          <w:marBottom w:val="300"/>
          <w:divBdr>
            <w:top w:val="none" w:sz="0" w:space="0" w:color="auto"/>
            <w:left w:val="none" w:sz="0" w:space="0" w:color="auto"/>
            <w:bottom w:val="none" w:sz="0" w:space="0" w:color="auto"/>
            <w:right w:val="none" w:sz="0" w:space="0" w:color="auto"/>
          </w:divBdr>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2572">
      <w:bodyDiv w:val="1"/>
      <w:marLeft w:val="0"/>
      <w:marRight w:val="0"/>
      <w:marTop w:val="0"/>
      <w:marBottom w:val="0"/>
      <w:divBdr>
        <w:top w:val="none" w:sz="0" w:space="0" w:color="auto"/>
        <w:left w:val="none" w:sz="0" w:space="0" w:color="auto"/>
        <w:bottom w:val="none" w:sz="0" w:space="0" w:color="auto"/>
        <w:right w:val="none" w:sz="0" w:space="0" w:color="auto"/>
      </w:divBdr>
      <w:divsChild>
        <w:div w:id="213273462">
          <w:marLeft w:val="0"/>
          <w:marRight w:val="0"/>
          <w:marTop w:val="0"/>
          <w:marBottom w:val="300"/>
          <w:divBdr>
            <w:top w:val="none" w:sz="0" w:space="0" w:color="auto"/>
            <w:left w:val="none" w:sz="0" w:space="0" w:color="auto"/>
            <w:bottom w:val="none" w:sz="0" w:space="0" w:color="auto"/>
            <w:right w:val="none" w:sz="0" w:space="0" w:color="auto"/>
          </w:divBdr>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4686597">
      <w:bodyDiv w:val="1"/>
      <w:marLeft w:val="0"/>
      <w:marRight w:val="0"/>
      <w:marTop w:val="0"/>
      <w:marBottom w:val="0"/>
      <w:divBdr>
        <w:top w:val="none" w:sz="0" w:space="0" w:color="auto"/>
        <w:left w:val="none" w:sz="0" w:space="0" w:color="auto"/>
        <w:bottom w:val="none" w:sz="0" w:space="0" w:color="auto"/>
        <w:right w:val="none" w:sz="0" w:space="0" w:color="auto"/>
      </w:divBdr>
      <w:divsChild>
        <w:div w:id="1338581949">
          <w:marLeft w:val="0"/>
          <w:marRight w:val="150"/>
          <w:marTop w:val="0"/>
          <w:marBottom w:val="75"/>
          <w:divBdr>
            <w:top w:val="none" w:sz="0" w:space="0" w:color="auto"/>
            <w:left w:val="none" w:sz="0" w:space="0" w:color="auto"/>
            <w:bottom w:val="none" w:sz="0" w:space="0" w:color="auto"/>
            <w:right w:val="none" w:sz="0" w:space="0" w:color="auto"/>
          </w:divBdr>
        </w:div>
        <w:div w:id="506211163">
          <w:marLeft w:val="0"/>
          <w:marRight w:val="150"/>
          <w:marTop w:val="150"/>
          <w:marBottom w:val="150"/>
          <w:divBdr>
            <w:top w:val="none" w:sz="0" w:space="0" w:color="auto"/>
            <w:left w:val="none" w:sz="0" w:space="0" w:color="auto"/>
            <w:bottom w:val="none" w:sz="0" w:space="0" w:color="auto"/>
            <w:right w:val="none" w:sz="0" w:space="0" w:color="auto"/>
          </w:divBdr>
        </w:div>
        <w:div w:id="1629507423">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4">
          <w:marLeft w:val="0"/>
          <w:marRight w:val="150"/>
          <w:marTop w:val="0"/>
          <w:marBottom w:val="75"/>
          <w:divBdr>
            <w:top w:val="none" w:sz="0" w:space="0" w:color="auto"/>
            <w:left w:val="none" w:sz="0" w:space="0" w:color="auto"/>
            <w:bottom w:val="none" w:sz="0" w:space="0" w:color="auto"/>
            <w:right w:val="none" w:sz="0" w:space="0" w:color="auto"/>
          </w:divBdr>
        </w:div>
        <w:div w:id="227345920">
          <w:marLeft w:val="0"/>
          <w:marRight w:val="150"/>
          <w:marTop w:val="150"/>
          <w:marBottom w:val="150"/>
          <w:divBdr>
            <w:top w:val="none" w:sz="0" w:space="0" w:color="auto"/>
            <w:left w:val="none" w:sz="0" w:space="0" w:color="auto"/>
            <w:bottom w:val="none" w:sz="0" w:space="0" w:color="auto"/>
            <w:right w:val="none" w:sz="0" w:space="0" w:color="auto"/>
          </w:divBdr>
        </w:div>
        <w:div w:id="874389063">
          <w:marLeft w:val="0"/>
          <w:marRight w:val="150"/>
          <w:marTop w:val="0"/>
          <w:marBottom w:val="0"/>
          <w:divBdr>
            <w:top w:val="none" w:sz="0" w:space="0" w:color="auto"/>
            <w:left w:val="none" w:sz="0" w:space="0" w:color="auto"/>
            <w:bottom w:val="none" w:sz="0" w:space="0" w:color="auto"/>
            <w:right w:val="none" w:sz="0" w:space="0" w:color="auto"/>
          </w:divBdr>
        </w:div>
      </w:divsChild>
    </w:div>
    <w:div w:id="229581260">
      <w:bodyDiv w:val="1"/>
      <w:marLeft w:val="0"/>
      <w:marRight w:val="0"/>
      <w:marTop w:val="0"/>
      <w:marBottom w:val="0"/>
      <w:divBdr>
        <w:top w:val="none" w:sz="0" w:space="0" w:color="auto"/>
        <w:left w:val="none" w:sz="0" w:space="0" w:color="auto"/>
        <w:bottom w:val="none" w:sz="0" w:space="0" w:color="auto"/>
        <w:right w:val="none" w:sz="0" w:space="0" w:color="auto"/>
      </w:divBdr>
      <w:divsChild>
        <w:div w:id="1956131964">
          <w:marLeft w:val="0"/>
          <w:marRight w:val="0"/>
          <w:marTop w:val="0"/>
          <w:marBottom w:val="30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1341353522">
          <w:marLeft w:val="0"/>
          <w:marRight w:val="150"/>
          <w:marTop w:val="0"/>
          <w:marBottom w:val="75"/>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 w:id="484587050">
          <w:marLeft w:val="0"/>
          <w:marRight w:val="150"/>
          <w:marTop w:val="0"/>
          <w:marBottom w:val="0"/>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 w:id="2086217544">
          <w:marLeft w:val="0"/>
          <w:marRight w:val="0"/>
          <w:marTop w:val="0"/>
          <w:marBottom w:val="300"/>
          <w:divBdr>
            <w:top w:val="none" w:sz="0" w:space="0" w:color="auto"/>
            <w:left w:val="none" w:sz="0" w:space="0" w:color="auto"/>
            <w:bottom w:val="none" w:sz="0" w:space="0" w:color="auto"/>
            <w:right w:val="none" w:sz="0" w:space="0" w:color="auto"/>
          </w:divBdr>
        </w:div>
        <w:div w:id="2004772308">
          <w:marLeft w:val="0"/>
          <w:marRight w:val="0"/>
          <w:marTop w:val="495"/>
          <w:marBottom w:val="630"/>
          <w:divBdr>
            <w:top w:val="none" w:sz="0" w:space="0" w:color="auto"/>
            <w:left w:val="none" w:sz="0" w:space="0" w:color="auto"/>
            <w:bottom w:val="none" w:sz="0" w:space="0" w:color="auto"/>
            <w:right w:val="none" w:sz="0" w:space="0" w:color="auto"/>
          </w:divBdr>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20444">
      <w:bodyDiv w:val="1"/>
      <w:marLeft w:val="0"/>
      <w:marRight w:val="0"/>
      <w:marTop w:val="0"/>
      <w:marBottom w:val="0"/>
      <w:divBdr>
        <w:top w:val="none" w:sz="0" w:space="0" w:color="auto"/>
        <w:left w:val="none" w:sz="0" w:space="0" w:color="auto"/>
        <w:bottom w:val="none" w:sz="0" w:space="0" w:color="auto"/>
        <w:right w:val="none" w:sz="0" w:space="0" w:color="auto"/>
      </w:divBdr>
      <w:divsChild>
        <w:div w:id="976027846">
          <w:marLeft w:val="0"/>
          <w:marRight w:val="150"/>
          <w:marTop w:val="0"/>
          <w:marBottom w:val="75"/>
          <w:divBdr>
            <w:top w:val="none" w:sz="0" w:space="0" w:color="auto"/>
            <w:left w:val="none" w:sz="0" w:space="0" w:color="auto"/>
            <w:bottom w:val="none" w:sz="0" w:space="0" w:color="auto"/>
            <w:right w:val="none" w:sz="0" w:space="0" w:color="auto"/>
          </w:divBdr>
        </w:div>
        <w:div w:id="721097036">
          <w:marLeft w:val="0"/>
          <w:marRight w:val="150"/>
          <w:marTop w:val="150"/>
          <w:marBottom w:val="150"/>
          <w:divBdr>
            <w:top w:val="none" w:sz="0" w:space="0" w:color="auto"/>
            <w:left w:val="none" w:sz="0" w:space="0" w:color="auto"/>
            <w:bottom w:val="none" w:sz="0" w:space="0" w:color="auto"/>
            <w:right w:val="none" w:sz="0" w:space="0" w:color="auto"/>
          </w:divBdr>
        </w:div>
        <w:div w:id="738745534">
          <w:marLeft w:val="0"/>
          <w:marRight w:val="150"/>
          <w:marTop w:val="0"/>
          <w:marBottom w:val="0"/>
          <w:divBdr>
            <w:top w:val="none" w:sz="0" w:space="0" w:color="auto"/>
            <w:left w:val="none" w:sz="0" w:space="0" w:color="auto"/>
            <w:bottom w:val="none" w:sz="0" w:space="0" w:color="auto"/>
            <w:right w:val="none" w:sz="0" w:space="0" w:color="auto"/>
          </w:divBdr>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sChild>
            <w:div w:id="1930041833">
              <w:marLeft w:val="0"/>
              <w:marRight w:val="0"/>
              <w:marTop w:val="0"/>
              <w:marBottom w:val="0"/>
              <w:divBdr>
                <w:top w:val="none" w:sz="0" w:space="0" w:color="auto"/>
                <w:left w:val="none" w:sz="0" w:space="0" w:color="auto"/>
                <w:bottom w:val="none" w:sz="0" w:space="0" w:color="auto"/>
                <w:right w:val="none" w:sz="0" w:space="0" w:color="auto"/>
              </w:divBdr>
              <w:divsChild>
                <w:div w:id="19012591">
                  <w:marLeft w:val="0"/>
                  <w:marRight w:val="150"/>
                  <w:marTop w:val="0"/>
                  <w:marBottom w:val="0"/>
                  <w:divBdr>
                    <w:top w:val="none" w:sz="0" w:space="0" w:color="auto"/>
                    <w:left w:val="none" w:sz="0" w:space="0" w:color="auto"/>
                    <w:bottom w:val="none" w:sz="0" w:space="0" w:color="auto"/>
                    <w:right w:val="none" w:sz="0" w:space="0" w:color="auto"/>
                  </w:divBdr>
                </w:div>
                <w:div w:id="802426560">
                  <w:marLeft w:val="0"/>
                  <w:marRight w:val="150"/>
                  <w:marTop w:val="0"/>
                  <w:marBottom w:val="0"/>
                  <w:divBdr>
                    <w:top w:val="none" w:sz="0" w:space="0" w:color="auto"/>
                    <w:left w:val="none" w:sz="0" w:space="0" w:color="auto"/>
                    <w:bottom w:val="none" w:sz="0" w:space="0" w:color="auto"/>
                    <w:right w:val="none" w:sz="0" w:space="0" w:color="auto"/>
                  </w:divBdr>
                </w:div>
              </w:divsChild>
            </w:div>
            <w:div w:id="2061703994">
              <w:marLeft w:val="0"/>
              <w:marRight w:val="0"/>
              <w:marTop w:val="0"/>
              <w:marBottom w:val="0"/>
              <w:divBdr>
                <w:top w:val="none" w:sz="0" w:space="0" w:color="auto"/>
                <w:left w:val="none" w:sz="0" w:space="0" w:color="auto"/>
                <w:bottom w:val="none" w:sz="0" w:space="0" w:color="auto"/>
                <w:right w:val="none" w:sz="0" w:space="0" w:color="auto"/>
              </w:divBdr>
              <w:divsChild>
                <w:div w:id="1264800260">
                  <w:marLeft w:val="0"/>
                  <w:marRight w:val="0"/>
                  <w:marTop w:val="0"/>
                  <w:marBottom w:val="0"/>
                  <w:divBdr>
                    <w:top w:val="none" w:sz="0" w:space="0" w:color="auto"/>
                    <w:left w:val="none" w:sz="0" w:space="0" w:color="auto"/>
                    <w:bottom w:val="none" w:sz="0" w:space="0" w:color="auto"/>
                    <w:right w:val="none" w:sz="0" w:space="0" w:color="auto"/>
                  </w:divBdr>
                  <w:divsChild>
                    <w:div w:id="725684276">
                      <w:marLeft w:val="0"/>
                      <w:marRight w:val="0"/>
                      <w:marTop w:val="0"/>
                      <w:marBottom w:val="0"/>
                      <w:divBdr>
                        <w:top w:val="none" w:sz="0" w:space="0" w:color="auto"/>
                        <w:left w:val="none" w:sz="0" w:space="0" w:color="auto"/>
                        <w:bottom w:val="none" w:sz="0" w:space="0" w:color="auto"/>
                        <w:right w:val="none" w:sz="0" w:space="0" w:color="auto"/>
                      </w:divBdr>
                      <w:divsChild>
                        <w:div w:id="64423440">
                          <w:marLeft w:val="0"/>
                          <w:marRight w:val="0"/>
                          <w:marTop w:val="0"/>
                          <w:marBottom w:val="0"/>
                          <w:divBdr>
                            <w:top w:val="none" w:sz="0" w:space="0" w:color="auto"/>
                            <w:left w:val="none" w:sz="0" w:space="0" w:color="auto"/>
                            <w:bottom w:val="none" w:sz="0" w:space="0" w:color="auto"/>
                            <w:right w:val="none" w:sz="0" w:space="0" w:color="auto"/>
                          </w:divBdr>
                        </w:div>
                      </w:divsChild>
                    </w:div>
                    <w:div w:id="794569355">
                      <w:marLeft w:val="0"/>
                      <w:marRight w:val="135"/>
                      <w:marTop w:val="0"/>
                      <w:marBottom w:val="0"/>
                      <w:divBdr>
                        <w:top w:val="none" w:sz="0" w:space="0" w:color="auto"/>
                        <w:left w:val="none" w:sz="0" w:space="0" w:color="auto"/>
                        <w:bottom w:val="none" w:sz="0" w:space="0" w:color="auto"/>
                        <w:right w:val="none" w:sz="0" w:space="0" w:color="auto"/>
                      </w:divBdr>
                    </w:div>
                    <w:div w:id="7458082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1256">
          <w:marLeft w:val="0"/>
          <w:marRight w:val="0"/>
          <w:marTop w:val="0"/>
          <w:marBottom w:val="0"/>
          <w:divBdr>
            <w:top w:val="none" w:sz="0" w:space="0" w:color="auto"/>
            <w:left w:val="none" w:sz="0" w:space="0" w:color="auto"/>
            <w:bottom w:val="none" w:sz="0" w:space="0" w:color="auto"/>
            <w:right w:val="none" w:sz="0" w:space="0" w:color="auto"/>
          </w:divBdr>
          <w:divsChild>
            <w:div w:id="1237015165">
              <w:marLeft w:val="0"/>
              <w:marRight w:val="0"/>
              <w:marTop w:val="0"/>
              <w:marBottom w:val="0"/>
              <w:divBdr>
                <w:top w:val="none" w:sz="0" w:space="0" w:color="auto"/>
                <w:left w:val="none" w:sz="0" w:space="0" w:color="auto"/>
                <w:bottom w:val="none" w:sz="0" w:space="0" w:color="auto"/>
                <w:right w:val="none" w:sz="0" w:space="0" w:color="auto"/>
              </w:divBdr>
              <w:divsChild>
                <w:div w:id="897010772">
                  <w:marLeft w:val="0"/>
                  <w:marRight w:val="0"/>
                  <w:marTop w:val="0"/>
                  <w:marBottom w:val="0"/>
                  <w:divBdr>
                    <w:top w:val="none" w:sz="0" w:space="0" w:color="auto"/>
                    <w:left w:val="none" w:sz="0" w:space="0" w:color="auto"/>
                    <w:bottom w:val="none" w:sz="0" w:space="0" w:color="auto"/>
                    <w:right w:val="none" w:sz="0" w:space="0" w:color="auto"/>
                  </w:divBdr>
                </w:div>
              </w:divsChild>
            </w:div>
            <w:div w:id="1600138098">
              <w:marLeft w:val="0"/>
              <w:marRight w:val="0"/>
              <w:marTop w:val="225"/>
              <w:marBottom w:val="0"/>
              <w:divBdr>
                <w:top w:val="none" w:sz="0" w:space="0" w:color="auto"/>
                <w:left w:val="none" w:sz="0" w:space="0" w:color="auto"/>
                <w:bottom w:val="none" w:sz="0" w:space="0" w:color="auto"/>
                <w:right w:val="none" w:sz="0" w:space="0" w:color="auto"/>
              </w:divBdr>
              <w:divsChild>
                <w:div w:id="578290297">
                  <w:marLeft w:val="0"/>
                  <w:marRight w:val="0"/>
                  <w:marTop w:val="0"/>
                  <w:marBottom w:val="0"/>
                  <w:divBdr>
                    <w:top w:val="none" w:sz="0" w:space="0" w:color="auto"/>
                    <w:left w:val="none" w:sz="0" w:space="0" w:color="auto"/>
                    <w:bottom w:val="none" w:sz="0" w:space="0" w:color="auto"/>
                    <w:right w:val="none" w:sz="0" w:space="0" w:color="auto"/>
                  </w:divBdr>
                </w:div>
              </w:divsChild>
            </w:div>
            <w:div w:id="934099055">
              <w:marLeft w:val="0"/>
              <w:marRight w:val="0"/>
              <w:marTop w:val="375"/>
              <w:marBottom w:val="0"/>
              <w:divBdr>
                <w:top w:val="none" w:sz="0" w:space="0" w:color="auto"/>
                <w:left w:val="none" w:sz="0" w:space="0" w:color="auto"/>
                <w:bottom w:val="none" w:sz="0" w:space="0" w:color="auto"/>
                <w:right w:val="none" w:sz="0" w:space="0" w:color="auto"/>
              </w:divBdr>
              <w:divsChild>
                <w:div w:id="1254826968">
                  <w:marLeft w:val="0"/>
                  <w:marRight w:val="0"/>
                  <w:marTop w:val="0"/>
                  <w:marBottom w:val="0"/>
                  <w:divBdr>
                    <w:top w:val="none" w:sz="0" w:space="0" w:color="auto"/>
                    <w:left w:val="none" w:sz="0" w:space="0" w:color="auto"/>
                    <w:bottom w:val="none" w:sz="0" w:space="0" w:color="auto"/>
                    <w:right w:val="none" w:sz="0" w:space="0" w:color="auto"/>
                  </w:divBdr>
                  <w:divsChild>
                    <w:div w:id="13148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73">
              <w:marLeft w:val="0"/>
              <w:marRight w:val="0"/>
              <w:marTop w:val="375"/>
              <w:marBottom w:val="0"/>
              <w:divBdr>
                <w:top w:val="none" w:sz="0" w:space="0" w:color="auto"/>
                <w:left w:val="none" w:sz="0" w:space="0" w:color="auto"/>
                <w:bottom w:val="none" w:sz="0" w:space="0" w:color="auto"/>
                <w:right w:val="none" w:sz="0" w:space="0" w:color="auto"/>
              </w:divBdr>
              <w:divsChild>
                <w:div w:id="394549965">
                  <w:marLeft w:val="0"/>
                  <w:marRight w:val="0"/>
                  <w:marTop w:val="0"/>
                  <w:marBottom w:val="0"/>
                  <w:divBdr>
                    <w:top w:val="none" w:sz="0" w:space="0" w:color="auto"/>
                    <w:left w:val="none" w:sz="0" w:space="0" w:color="auto"/>
                    <w:bottom w:val="none" w:sz="0" w:space="0" w:color="auto"/>
                    <w:right w:val="none" w:sz="0" w:space="0" w:color="auto"/>
                  </w:divBdr>
                </w:div>
              </w:divsChild>
            </w:div>
            <w:div w:id="417870821">
              <w:marLeft w:val="0"/>
              <w:marRight w:val="0"/>
              <w:marTop w:val="225"/>
              <w:marBottom w:val="0"/>
              <w:divBdr>
                <w:top w:val="none" w:sz="0" w:space="0" w:color="auto"/>
                <w:left w:val="none" w:sz="0" w:space="0" w:color="auto"/>
                <w:bottom w:val="none" w:sz="0" w:space="0" w:color="auto"/>
                <w:right w:val="none" w:sz="0" w:space="0" w:color="auto"/>
              </w:divBdr>
              <w:divsChild>
                <w:div w:id="3095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772626766">
          <w:marLeft w:val="0"/>
          <w:marRight w:val="150"/>
          <w:marTop w:val="0"/>
          <w:marBottom w:val="75"/>
          <w:divBdr>
            <w:top w:val="none" w:sz="0" w:space="0" w:color="auto"/>
            <w:left w:val="none" w:sz="0" w:space="0" w:color="auto"/>
            <w:bottom w:val="none" w:sz="0" w:space="0" w:color="auto"/>
            <w:right w:val="none" w:sz="0" w:space="0" w:color="auto"/>
          </w:divBdr>
        </w:div>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7229630">
      <w:bodyDiv w:val="1"/>
      <w:marLeft w:val="0"/>
      <w:marRight w:val="0"/>
      <w:marTop w:val="0"/>
      <w:marBottom w:val="0"/>
      <w:divBdr>
        <w:top w:val="none" w:sz="0" w:space="0" w:color="auto"/>
        <w:left w:val="none" w:sz="0" w:space="0" w:color="auto"/>
        <w:bottom w:val="none" w:sz="0" w:space="0" w:color="auto"/>
        <w:right w:val="none" w:sz="0" w:space="0" w:color="auto"/>
      </w:divBdr>
      <w:divsChild>
        <w:div w:id="77673773">
          <w:marLeft w:val="0"/>
          <w:marRight w:val="0"/>
          <w:marTop w:val="0"/>
          <w:marBottom w:val="300"/>
          <w:divBdr>
            <w:top w:val="none" w:sz="0" w:space="0" w:color="auto"/>
            <w:left w:val="none" w:sz="0" w:space="0" w:color="auto"/>
            <w:bottom w:val="none" w:sz="0" w:space="0" w:color="auto"/>
            <w:right w:val="none" w:sz="0" w:space="0" w:color="auto"/>
          </w:divBdr>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1101070485">
          <w:marLeft w:val="0"/>
          <w:marRight w:val="150"/>
          <w:marTop w:val="0"/>
          <w:marBottom w:val="75"/>
          <w:divBdr>
            <w:top w:val="none" w:sz="0" w:space="0" w:color="auto"/>
            <w:left w:val="none" w:sz="0" w:space="0" w:color="auto"/>
            <w:bottom w:val="none" w:sz="0" w:space="0" w:color="auto"/>
            <w:right w:val="none" w:sz="0" w:space="0" w:color="auto"/>
          </w:divBdr>
        </w:div>
        <w:div w:id="1287737980">
          <w:marLeft w:val="0"/>
          <w:marRight w:val="150"/>
          <w:marTop w:val="150"/>
          <w:marBottom w:val="150"/>
          <w:divBdr>
            <w:top w:val="none" w:sz="0" w:space="0" w:color="auto"/>
            <w:left w:val="none" w:sz="0" w:space="0" w:color="auto"/>
            <w:bottom w:val="none" w:sz="0" w:space="0" w:color="auto"/>
            <w:right w:val="none" w:sz="0" w:space="0" w:color="auto"/>
          </w:divBdr>
        </w:div>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148862790">
          <w:marLeft w:val="0"/>
          <w:marRight w:val="150"/>
          <w:marTop w:val="0"/>
          <w:marBottom w:val="75"/>
          <w:divBdr>
            <w:top w:val="none" w:sz="0" w:space="0" w:color="auto"/>
            <w:left w:val="none" w:sz="0" w:space="0" w:color="auto"/>
            <w:bottom w:val="none" w:sz="0" w:space="0" w:color="auto"/>
            <w:right w:val="none" w:sz="0" w:space="0" w:color="auto"/>
          </w:divBdr>
        </w:div>
        <w:div w:id="1436707080">
          <w:marLeft w:val="0"/>
          <w:marRight w:val="150"/>
          <w:marTop w:val="150"/>
          <w:marBottom w:val="150"/>
          <w:divBdr>
            <w:top w:val="none" w:sz="0" w:space="0" w:color="auto"/>
            <w:left w:val="none" w:sz="0" w:space="0" w:color="auto"/>
            <w:bottom w:val="none" w:sz="0" w:space="0" w:color="auto"/>
            <w:right w:val="none" w:sz="0" w:space="0" w:color="auto"/>
          </w:divBdr>
        </w:div>
        <w:div w:id="22022482">
          <w:marLeft w:val="0"/>
          <w:marRight w:val="150"/>
          <w:marTop w:val="0"/>
          <w:marBottom w:val="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2013230">
      <w:bodyDiv w:val="1"/>
      <w:marLeft w:val="0"/>
      <w:marRight w:val="0"/>
      <w:marTop w:val="0"/>
      <w:marBottom w:val="0"/>
      <w:divBdr>
        <w:top w:val="none" w:sz="0" w:space="0" w:color="auto"/>
        <w:left w:val="none" w:sz="0" w:space="0" w:color="auto"/>
        <w:bottom w:val="none" w:sz="0" w:space="0" w:color="auto"/>
        <w:right w:val="none" w:sz="0" w:space="0" w:color="auto"/>
      </w:divBdr>
      <w:divsChild>
        <w:div w:id="658732155">
          <w:marLeft w:val="0"/>
          <w:marRight w:val="0"/>
          <w:marTop w:val="0"/>
          <w:marBottom w:val="75"/>
          <w:divBdr>
            <w:top w:val="none" w:sz="0" w:space="0" w:color="auto"/>
            <w:left w:val="none" w:sz="0" w:space="0" w:color="auto"/>
            <w:bottom w:val="none" w:sz="0" w:space="0" w:color="auto"/>
            <w:right w:val="none" w:sz="0" w:space="0" w:color="auto"/>
          </w:divBdr>
        </w:div>
        <w:div w:id="7203971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709540">
      <w:bodyDiv w:val="1"/>
      <w:marLeft w:val="0"/>
      <w:marRight w:val="0"/>
      <w:marTop w:val="0"/>
      <w:marBottom w:val="0"/>
      <w:divBdr>
        <w:top w:val="none" w:sz="0" w:space="0" w:color="auto"/>
        <w:left w:val="none" w:sz="0" w:space="0" w:color="auto"/>
        <w:bottom w:val="none" w:sz="0" w:space="0" w:color="auto"/>
        <w:right w:val="none" w:sz="0" w:space="0" w:color="auto"/>
      </w:divBdr>
      <w:divsChild>
        <w:div w:id="181674628">
          <w:marLeft w:val="0"/>
          <w:marRight w:val="0"/>
          <w:marTop w:val="0"/>
          <w:marBottom w:val="0"/>
          <w:divBdr>
            <w:top w:val="none" w:sz="0" w:space="0" w:color="auto"/>
            <w:left w:val="none" w:sz="0" w:space="0" w:color="auto"/>
            <w:bottom w:val="none" w:sz="0" w:space="0" w:color="auto"/>
            <w:right w:val="none" w:sz="0" w:space="0" w:color="auto"/>
          </w:divBdr>
        </w:div>
        <w:div w:id="1179154610">
          <w:marLeft w:val="0"/>
          <w:marRight w:val="0"/>
          <w:marTop w:val="300"/>
          <w:marBottom w:val="300"/>
          <w:divBdr>
            <w:top w:val="none" w:sz="0" w:space="0" w:color="auto"/>
            <w:left w:val="none" w:sz="0" w:space="0" w:color="auto"/>
            <w:bottom w:val="none" w:sz="0" w:space="0" w:color="auto"/>
            <w:right w:val="none" w:sz="0" w:space="0" w:color="auto"/>
          </w:divBdr>
        </w:div>
        <w:div w:id="88896720">
          <w:marLeft w:val="0"/>
          <w:marRight w:val="0"/>
          <w:marTop w:val="0"/>
          <w:marBottom w:val="0"/>
          <w:divBdr>
            <w:top w:val="none" w:sz="0" w:space="0" w:color="auto"/>
            <w:left w:val="none" w:sz="0" w:space="0" w:color="auto"/>
            <w:bottom w:val="none" w:sz="0" w:space="0" w:color="auto"/>
            <w:right w:val="none" w:sz="0" w:space="0" w:color="auto"/>
          </w:divBdr>
          <w:divsChild>
            <w:div w:id="2140685056">
              <w:marLeft w:val="0"/>
              <w:marRight w:val="0"/>
              <w:marTop w:val="300"/>
              <w:marBottom w:val="450"/>
              <w:divBdr>
                <w:top w:val="none" w:sz="0" w:space="0" w:color="auto"/>
                <w:left w:val="none" w:sz="0" w:space="0" w:color="auto"/>
                <w:bottom w:val="none" w:sz="0" w:space="0" w:color="auto"/>
                <w:right w:val="none" w:sz="0" w:space="0" w:color="auto"/>
              </w:divBdr>
              <w:divsChild>
                <w:div w:id="2048143860">
                  <w:marLeft w:val="0"/>
                  <w:marRight w:val="0"/>
                  <w:marTop w:val="0"/>
                  <w:marBottom w:val="0"/>
                  <w:divBdr>
                    <w:top w:val="none" w:sz="0" w:space="0" w:color="auto"/>
                    <w:left w:val="none" w:sz="0" w:space="0" w:color="auto"/>
                    <w:bottom w:val="none" w:sz="0" w:space="0" w:color="auto"/>
                    <w:right w:val="none" w:sz="0" w:space="0" w:color="auto"/>
                  </w:divBdr>
                  <w:divsChild>
                    <w:div w:id="897017249">
                      <w:marLeft w:val="0"/>
                      <w:marRight w:val="0"/>
                      <w:marTop w:val="0"/>
                      <w:marBottom w:val="0"/>
                      <w:divBdr>
                        <w:top w:val="none" w:sz="0" w:space="0" w:color="auto"/>
                        <w:left w:val="none" w:sz="0" w:space="0" w:color="auto"/>
                        <w:bottom w:val="none" w:sz="0" w:space="0" w:color="auto"/>
                        <w:right w:val="none" w:sz="0" w:space="0" w:color="auto"/>
                      </w:divBdr>
                      <w:divsChild>
                        <w:div w:id="1478835552">
                          <w:marLeft w:val="0"/>
                          <w:marRight w:val="0"/>
                          <w:marTop w:val="0"/>
                          <w:marBottom w:val="0"/>
                          <w:divBdr>
                            <w:top w:val="none" w:sz="0" w:space="0" w:color="auto"/>
                            <w:left w:val="none" w:sz="0" w:space="0" w:color="auto"/>
                            <w:bottom w:val="none" w:sz="0" w:space="0" w:color="auto"/>
                            <w:right w:val="none" w:sz="0" w:space="0" w:color="auto"/>
                          </w:divBdr>
                          <w:divsChild>
                            <w:div w:id="1887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51812">
          <w:marLeft w:val="0"/>
          <w:marRight w:val="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292">
          <w:marLeft w:val="0"/>
          <w:marRight w:val="150"/>
          <w:marTop w:val="0"/>
          <w:marBottom w:val="75"/>
          <w:divBdr>
            <w:top w:val="none" w:sz="0" w:space="0" w:color="auto"/>
            <w:left w:val="none" w:sz="0" w:space="0" w:color="auto"/>
            <w:bottom w:val="none" w:sz="0" w:space="0" w:color="auto"/>
            <w:right w:val="none" w:sz="0" w:space="0" w:color="auto"/>
          </w:divBdr>
        </w:div>
        <w:div w:id="2028822178">
          <w:marLeft w:val="0"/>
          <w:marRight w:val="150"/>
          <w:marTop w:val="150"/>
          <w:marBottom w:val="150"/>
          <w:divBdr>
            <w:top w:val="none" w:sz="0" w:space="0" w:color="auto"/>
            <w:left w:val="none" w:sz="0" w:space="0" w:color="auto"/>
            <w:bottom w:val="none" w:sz="0" w:space="0" w:color="auto"/>
            <w:right w:val="none" w:sz="0" w:space="0" w:color="auto"/>
          </w:divBdr>
        </w:div>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 w:id="18310209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349263188">
          <w:marLeft w:val="0"/>
          <w:marRight w:val="150"/>
          <w:marTop w:val="0"/>
          <w:marBottom w:val="75"/>
          <w:divBdr>
            <w:top w:val="none" w:sz="0" w:space="0" w:color="auto"/>
            <w:left w:val="none" w:sz="0" w:space="0" w:color="auto"/>
            <w:bottom w:val="none" w:sz="0" w:space="0" w:color="auto"/>
            <w:right w:val="none" w:sz="0" w:space="0" w:color="auto"/>
          </w:divBdr>
        </w:div>
        <w:div w:id="232813755">
          <w:marLeft w:val="0"/>
          <w:marRight w:val="150"/>
          <w:marTop w:val="150"/>
          <w:marBottom w:val="150"/>
          <w:divBdr>
            <w:top w:val="none" w:sz="0" w:space="0" w:color="auto"/>
            <w:left w:val="none" w:sz="0" w:space="0" w:color="auto"/>
            <w:bottom w:val="none" w:sz="0" w:space="0" w:color="auto"/>
            <w:right w:val="none" w:sz="0" w:space="0" w:color="auto"/>
          </w:divBdr>
        </w:div>
        <w:div w:id="1419475303">
          <w:marLeft w:val="0"/>
          <w:marRight w:val="15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sChild>
        <w:div w:id="1302225737">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600916578">
          <w:marLeft w:val="0"/>
          <w:marRight w:val="0"/>
          <w:marTop w:val="330"/>
          <w:marBottom w:val="0"/>
          <w:divBdr>
            <w:top w:val="none" w:sz="0" w:space="0" w:color="auto"/>
            <w:left w:val="none" w:sz="0" w:space="0" w:color="auto"/>
            <w:bottom w:val="none" w:sz="0" w:space="0" w:color="auto"/>
            <w:right w:val="none" w:sz="0" w:space="0" w:color="auto"/>
          </w:divBdr>
          <w:divsChild>
            <w:div w:id="1199583084">
              <w:marLeft w:val="0"/>
              <w:marRight w:val="0"/>
              <w:marTop w:val="0"/>
              <w:marBottom w:val="0"/>
              <w:divBdr>
                <w:top w:val="none" w:sz="0" w:space="0" w:color="auto"/>
                <w:left w:val="none" w:sz="0" w:space="0" w:color="auto"/>
                <w:bottom w:val="none" w:sz="0" w:space="0" w:color="auto"/>
                <w:right w:val="none" w:sz="0" w:space="0" w:color="auto"/>
              </w:divBdr>
              <w:divsChild>
                <w:div w:id="289937507">
                  <w:marLeft w:val="0"/>
                  <w:marRight w:val="0"/>
                  <w:marTop w:val="0"/>
                  <w:marBottom w:val="0"/>
                  <w:divBdr>
                    <w:top w:val="none" w:sz="0" w:space="0" w:color="auto"/>
                    <w:left w:val="none" w:sz="0" w:space="0" w:color="auto"/>
                    <w:bottom w:val="none" w:sz="0" w:space="0" w:color="auto"/>
                    <w:right w:val="none" w:sz="0" w:space="0" w:color="auto"/>
                  </w:divBdr>
                  <w:divsChild>
                    <w:div w:id="446000016">
                      <w:marLeft w:val="0"/>
                      <w:marRight w:val="0"/>
                      <w:marTop w:val="0"/>
                      <w:marBottom w:val="0"/>
                      <w:divBdr>
                        <w:top w:val="none" w:sz="0" w:space="0" w:color="auto"/>
                        <w:left w:val="none" w:sz="0" w:space="0" w:color="auto"/>
                        <w:bottom w:val="none" w:sz="0" w:space="0" w:color="auto"/>
                        <w:right w:val="none" w:sz="0" w:space="0" w:color="auto"/>
                      </w:divBdr>
                      <w:divsChild>
                        <w:div w:id="2132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9709">
                  <w:marLeft w:val="0"/>
                  <w:marRight w:val="0"/>
                  <w:marTop w:val="75"/>
                  <w:marBottom w:val="0"/>
                  <w:divBdr>
                    <w:top w:val="none" w:sz="0" w:space="0" w:color="auto"/>
                    <w:left w:val="none" w:sz="0" w:space="0" w:color="auto"/>
                    <w:bottom w:val="none" w:sz="0" w:space="0" w:color="auto"/>
                    <w:right w:val="none" w:sz="0" w:space="0" w:color="auto"/>
                  </w:divBdr>
                  <w:divsChild>
                    <w:div w:id="377052773">
                      <w:marLeft w:val="0"/>
                      <w:marRight w:val="0"/>
                      <w:marTop w:val="0"/>
                      <w:marBottom w:val="0"/>
                      <w:divBdr>
                        <w:top w:val="none" w:sz="0" w:space="0" w:color="auto"/>
                        <w:left w:val="none" w:sz="0" w:space="0" w:color="auto"/>
                        <w:bottom w:val="none" w:sz="0" w:space="0" w:color="auto"/>
                        <w:right w:val="none" w:sz="0" w:space="0" w:color="auto"/>
                      </w:divBdr>
                    </w:div>
                  </w:divsChild>
                </w:div>
                <w:div w:id="474447229">
                  <w:marLeft w:val="0"/>
                  <w:marRight w:val="0"/>
                  <w:marTop w:val="270"/>
                  <w:marBottom w:val="0"/>
                  <w:divBdr>
                    <w:top w:val="none" w:sz="0" w:space="0" w:color="auto"/>
                    <w:left w:val="none" w:sz="0" w:space="0" w:color="auto"/>
                    <w:bottom w:val="none" w:sz="0" w:space="0" w:color="auto"/>
                    <w:right w:val="none" w:sz="0" w:space="0" w:color="auto"/>
                  </w:divBdr>
                  <w:divsChild>
                    <w:div w:id="516962445">
                      <w:marLeft w:val="0"/>
                      <w:marRight w:val="0"/>
                      <w:marTop w:val="0"/>
                      <w:marBottom w:val="0"/>
                      <w:divBdr>
                        <w:top w:val="none" w:sz="0" w:space="0" w:color="auto"/>
                        <w:left w:val="none" w:sz="0" w:space="0" w:color="auto"/>
                        <w:bottom w:val="none" w:sz="0" w:space="0" w:color="auto"/>
                        <w:right w:val="none" w:sz="0" w:space="0" w:color="auto"/>
                      </w:divBdr>
                      <w:divsChild>
                        <w:div w:id="879173755">
                          <w:marLeft w:val="0"/>
                          <w:marRight w:val="0"/>
                          <w:marTop w:val="0"/>
                          <w:marBottom w:val="0"/>
                          <w:divBdr>
                            <w:top w:val="none" w:sz="0" w:space="0" w:color="auto"/>
                            <w:left w:val="none" w:sz="0" w:space="0" w:color="auto"/>
                            <w:bottom w:val="none" w:sz="0" w:space="0" w:color="auto"/>
                            <w:right w:val="none" w:sz="0" w:space="0" w:color="auto"/>
                          </w:divBdr>
                          <w:divsChild>
                            <w:div w:id="1622220407">
                              <w:marLeft w:val="0"/>
                              <w:marRight w:val="0"/>
                              <w:marTop w:val="0"/>
                              <w:marBottom w:val="0"/>
                              <w:divBdr>
                                <w:top w:val="none" w:sz="0" w:space="0" w:color="auto"/>
                                <w:left w:val="none" w:sz="0" w:space="0" w:color="auto"/>
                                <w:bottom w:val="none" w:sz="0" w:space="0" w:color="auto"/>
                                <w:right w:val="none" w:sz="0" w:space="0" w:color="auto"/>
                              </w:divBdr>
                            </w:div>
                            <w:div w:id="1085878434">
                              <w:marLeft w:val="0"/>
                              <w:marRight w:val="0"/>
                              <w:marTop w:val="0"/>
                              <w:marBottom w:val="0"/>
                              <w:divBdr>
                                <w:top w:val="none" w:sz="0" w:space="0" w:color="auto"/>
                                <w:left w:val="none" w:sz="0" w:space="0" w:color="auto"/>
                                <w:bottom w:val="none" w:sz="0" w:space="0" w:color="auto"/>
                                <w:right w:val="none" w:sz="0" w:space="0" w:color="auto"/>
                              </w:divBdr>
                            </w:div>
                            <w:div w:id="1199899238">
                              <w:marLeft w:val="0"/>
                              <w:marRight w:val="0"/>
                              <w:marTop w:val="0"/>
                              <w:marBottom w:val="0"/>
                              <w:divBdr>
                                <w:top w:val="none" w:sz="0" w:space="0" w:color="auto"/>
                                <w:left w:val="none" w:sz="0" w:space="0" w:color="auto"/>
                                <w:bottom w:val="none" w:sz="0" w:space="0" w:color="auto"/>
                                <w:right w:val="none" w:sz="0" w:space="0" w:color="auto"/>
                              </w:divBdr>
                            </w:div>
                            <w:div w:id="255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791">
          <w:marLeft w:val="0"/>
          <w:marRight w:val="0"/>
          <w:marTop w:val="0"/>
          <w:marBottom w:val="0"/>
          <w:divBdr>
            <w:top w:val="none" w:sz="0" w:space="0" w:color="auto"/>
            <w:left w:val="none" w:sz="0" w:space="0" w:color="auto"/>
            <w:bottom w:val="none" w:sz="0" w:space="0" w:color="auto"/>
            <w:right w:val="none" w:sz="0" w:space="0" w:color="auto"/>
          </w:divBdr>
          <w:divsChild>
            <w:div w:id="658269447">
              <w:marLeft w:val="0"/>
              <w:marRight w:val="0"/>
              <w:marTop w:val="0"/>
              <w:marBottom w:val="120"/>
              <w:divBdr>
                <w:top w:val="none" w:sz="0" w:space="0" w:color="auto"/>
                <w:left w:val="none" w:sz="0" w:space="0" w:color="auto"/>
                <w:bottom w:val="none" w:sz="0" w:space="0" w:color="auto"/>
                <w:right w:val="none" w:sz="0" w:space="0" w:color="auto"/>
              </w:divBdr>
              <w:divsChild>
                <w:div w:id="345788396">
                  <w:marLeft w:val="0"/>
                  <w:marRight w:val="0"/>
                  <w:marTop w:val="0"/>
                  <w:marBottom w:val="0"/>
                  <w:divBdr>
                    <w:top w:val="none" w:sz="0" w:space="0" w:color="auto"/>
                    <w:left w:val="none" w:sz="0" w:space="0" w:color="auto"/>
                    <w:bottom w:val="none" w:sz="0" w:space="0" w:color="auto"/>
                    <w:right w:val="none" w:sz="0" w:space="0" w:color="auto"/>
                  </w:divBdr>
                </w:div>
              </w:divsChild>
            </w:div>
            <w:div w:id="1130168639">
              <w:marLeft w:val="0"/>
              <w:marRight w:val="0"/>
              <w:marTop w:val="0"/>
              <w:marBottom w:val="0"/>
              <w:divBdr>
                <w:top w:val="none" w:sz="0" w:space="0" w:color="auto"/>
                <w:left w:val="none" w:sz="0" w:space="0" w:color="auto"/>
                <w:bottom w:val="none" w:sz="0" w:space="0" w:color="auto"/>
                <w:right w:val="none" w:sz="0" w:space="0" w:color="auto"/>
              </w:divBdr>
              <w:divsChild>
                <w:div w:id="16662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sChild>
                <w:div w:id="1926918887">
                  <w:marLeft w:val="0"/>
                  <w:marRight w:val="0"/>
                  <w:marTop w:val="0"/>
                  <w:marBottom w:val="0"/>
                  <w:divBdr>
                    <w:top w:val="none" w:sz="0" w:space="0" w:color="auto"/>
                    <w:left w:val="none" w:sz="0" w:space="0" w:color="auto"/>
                    <w:bottom w:val="none" w:sz="0" w:space="0" w:color="auto"/>
                    <w:right w:val="none" w:sz="0" w:space="0" w:color="auto"/>
                  </w:divBdr>
                  <w:divsChild>
                    <w:div w:id="1863667884">
                      <w:marLeft w:val="0"/>
                      <w:marRight w:val="0"/>
                      <w:marTop w:val="0"/>
                      <w:marBottom w:val="0"/>
                      <w:divBdr>
                        <w:top w:val="none" w:sz="0" w:space="0" w:color="auto"/>
                        <w:left w:val="none" w:sz="0" w:space="0" w:color="auto"/>
                        <w:bottom w:val="none" w:sz="0" w:space="0" w:color="auto"/>
                        <w:right w:val="none" w:sz="0" w:space="0" w:color="auto"/>
                      </w:divBdr>
                      <w:divsChild>
                        <w:div w:id="889539719">
                          <w:marLeft w:val="0"/>
                          <w:marRight w:val="0"/>
                          <w:marTop w:val="0"/>
                          <w:marBottom w:val="0"/>
                          <w:divBdr>
                            <w:top w:val="none" w:sz="0" w:space="0" w:color="auto"/>
                            <w:left w:val="none" w:sz="0" w:space="0" w:color="auto"/>
                            <w:bottom w:val="none" w:sz="0" w:space="0" w:color="auto"/>
                            <w:right w:val="none" w:sz="0" w:space="0" w:color="auto"/>
                          </w:divBdr>
                          <w:divsChild>
                            <w:div w:id="428241079">
                              <w:marLeft w:val="0"/>
                              <w:marRight w:val="0"/>
                              <w:marTop w:val="0"/>
                              <w:marBottom w:val="0"/>
                              <w:divBdr>
                                <w:top w:val="none" w:sz="0" w:space="0" w:color="auto"/>
                                <w:left w:val="none" w:sz="0" w:space="0" w:color="auto"/>
                                <w:bottom w:val="none" w:sz="0" w:space="0" w:color="auto"/>
                                <w:right w:val="none" w:sz="0" w:space="0" w:color="auto"/>
                              </w:divBdr>
                              <w:divsChild>
                                <w:div w:id="2002847397">
                                  <w:marLeft w:val="0"/>
                                  <w:marRight w:val="0"/>
                                  <w:marTop w:val="0"/>
                                  <w:marBottom w:val="0"/>
                                  <w:divBdr>
                                    <w:top w:val="none" w:sz="0" w:space="0" w:color="auto"/>
                                    <w:left w:val="none" w:sz="0" w:space="0" w:color="auto"/>
                                    <w:bottom w:val="none" w:sz="0" w:space="0" w:color="auto"/>
                                    <w:right w:val="none" w:sz="0" w:space="0" w:color="auto"/>
                                  </w:divBdr>
                                </w:div>
                                <w:div w:id="1018893728">
                                  <w:marLeft w:val="0"/>
                                  <w:marRight w:val="0"/>
                                  <w:marTop w:val="0"/>
                                  <w:marBottom w:val="0"/>
                                  <w:divBdr>
                                    <w:top w:val="none" w:sz="0" w:space="0" w:color="auto"/>
                                    <w:left w:val="none" w:sz="0" w:space="0" w:color="auto"/>
                                    <w:bottom w:val="none" w:sz="0" w:space="0" w:color="auto"/>
                                    <w:right w:val="none" w:sz="0" w:space="0" w:color="auto"/>
                                  </w:divBdr>
                                  <w:divsChild>
                                    <w:div w:id="1847287673">
                                      <w:marLeft w:val="0"/>
                                      <w:marRight w:val="0"/>
                                      <w:marTop w:val="0"/>
                                      <w:marBottom w:val="150"/>
                                      <w:divBdr>
                                        <w:top w:val="none" w:sz="0" w:space="0" w:color="auto"/>
                                        <w:left w:val="none" w:sz="0" w:space="0" w:color="auto"/>
                                        <w:bottom w:val="none" w:sz="0" w:space="0" w:color="auto"/>
                                        <w:right w:val="none" w:sz="0" w:space="0" w:color="auto"/>
                                      </w:divBdr>
                                    </w:div>
                                    <w:div w:id="5548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8571">
                          <w:marLeft w:val="0"/>
                          <w:marRight w:val="0"/>
                          <w:marTop w:val="0"/>
                          <w:marBottom w:val="0"/>
                          <w:divBdr>
                            <w:top w:val="none" w:sz="0" w:space="0" w:color="auto"/>
                            <w:left w:val="none" w:sz="0" w:space="0" w:color="auto"/>
                            <w:bottom w:val="none" w:sz="0" w:space="0" w:color="auto"/>
                            <w:right w:val="none" w:sz="0" w:space="0" w:color="auto"/>
                          </w:divBdr>
                          <w:divsChild>
                            <w:div w:id="965502044">
                              <w:marLeft w:val="0"/>
                              <w:marRight w:val="0"/>
                              <w:marTop w:val="0"/>
                              <w:marBottom w:val="0"/>
                              <w:divBdr>
                                <w:top w:val="none" w:sz="0" w:space="0" w:color="auto"/>
                                <w:left w:val="none" w:sz="0" w:space="0" w:color="auto"/>
                                <w:bottom w:val="none" w:sz="0" w:space="0" w:color="auto"/>
                                <w:right w:val="none" w:sz="0" w:space="0" w:color="auto"/>
                              </w:divBdr>
                              <w:divsChild>
                                <w:div w:id="2066875367">
                                  <w:marLeft w:val="0"/>
                                  <w:marRight w:val="0"/>
                                  <w:marTop w:val="0"/>
                                  <w:marBottom w:val="0"/>
                                  <w:divBdr>
                                    <w:top w:val="none" w:sz="0" w:space="0" w:color="auto"/>
                                    <w:left w:val="none" w:sz="0" w:space="0" w:color="auto"/>
                                    <w:bottom w:val="none" w:sz="0" w:space="0" w:color="auto"/>
                                    <w:right w:val="none" w:sz="0" w:space="0" w:color="auto"/>
                                  </w:divBdr>
                                  <w:divsChild>
                                    <w:div w:id="188833235">
                                      <w:marLeft w:val="0"/>
                                      <w:marRight w:val="0"/>
                                      <w:marTop w:val="0"/>
                                      <w:marBottom w:val="0"/>
                                      <w:divBdr>
                                        <w:top w:val="none" w:sz="0" w:space="0" w:color="auto"/>
                                        <w:left w:val="none" w:sz="0" w:space="0" w:color="auto"/>
                                        <w:bottom w:val="none" w:sz="0" w:space="0" w:color="auto"/>
                                        <w:right w:val="none" w:sz="0" w:space="0" w:color="auto"/>
                                      </w:divBdr>
                                      <w:divsChild>
                                        <w:div w:id="1844274223">
                                          <w:marLeft w:val="0"/>
                                          <w:marRight w:val="0"/>
                                          <w:marTop w:val="0"/>
                                          <w:marBottom w:val="0"/>
                                          <w:divBdr>
                                            <w:top w:val="single" w:sz="6" w:space="0" w:color="EBEBEB"/>
                                            <w:left w:val="single" w:sz="6" w:space="0" w:color="EBEBEB"/>
                                            <w:bottom w:val="single" w:sz="6" w:space="0" w:color="EBEBEB"/>
                                            <w:right w:val="single" w:sz="6" w:space="0" w:color="EBEBEB"/>
                                          </w:divBdr>
                                          <w:divsChild>
                                            <w:div w:id="681973050">
                                              <w:marLeft w:val="0"/>
                                              <w:marRight w:val="0"/>
                                              <w:marTop w:val="0"/>
                                              <w:marBottom w:val="0"/>
                                              <w:divBdr>
                                                <w:top w:val="none" w:sz="0" w:space="0" w:color="auto"/>
                                                <w:left w:val="none" w:sz="0" w:space="0" w:color="auto"/>
                                                <w:bottom w:val="none" w:sz="0" w:space="0" w:color="auto"/>
                                                <w:right w:val="none" w:sz="0" w:space="0" w:color="auto"/>
                                              </w:divBdr>
                                              <w:divsChild>
                                                <w:div w:id="974287617">
                                                  <w:marLeft w:val="0"/>
                                                  <w:marRight w:val="0"/>
                                                  <w:marTop w:val="0"/>
                                                  <w:marBottom w:val="0"/>
                                                  <w:divBdr>
                                                    <w:top w:val="none" w:sz="0" w:space="0" w:color="auto"/>
                                                    <w:left w:val="none" w:sz="0" w:space="0" w:color="auto"/>
                                                    <w:bottom w:val="none" w:sz="0" w:space="0" w:color="auto"/>
                                                    <w:right w:val="none" w:sz="0" w:space="0" w:color="auto"/>
                                                  </w:divBdr>
                                                  <w:divsChild>
                                                    <w:div w:id="1668089267">
                                                      <w:marLeft w:val="0"/>
                                                      <w:marRight w:val="0"/>
                                                      <w:marTop w:val="0"/>
                                                      <w:marBottom w:val="0"/>
                                                      <w:divBdr>
                                                        <w:top w:val="none" w:sz="0" w:space="0" w:color="auto"/>
                                                        <w:left w:val="none" w:sz="0" w:space="0" w:color="auto"/>
                                                        <w:bottom w:val="none" w:sz="0" w:space="0" w:color="auto"/>
                                                        <w:right w:val="none" w:sz="0" w:space="0" w:color="auto"/>
                                                      </w:divBdr>
                                                      <w:divsChild>
                                                        <w:div w:id="1306928716">
                                                          <w:marLeft w:val="0"/>
                                                          <w:marRight w:val="0"/>
                                                          <w:marTop w:val="0"/>
                                                          <w:marBottom w:val="0"/>
                                                          <w:divBdr>
                                                            <w:top w:val="none" w:sz="0" w:space="0" w:color="auto"/>
                                                            <w:left w:val="none" w:sz="0" w:space="0" w:color="auto"/>
                                                            <w:bottom w:val="none" w:sz="0" w:space="0" w:color="auto"/>
                                                            <w:right w:val="none" w:sz="0" w:space="0" w:color="auto"/>
                                                          </w:divBdr>
                                                        </w:div>
                                                        <w:div w:id="934553511">
                                                          <w:marLeft w:val="0"/>
                                                          <w:marRight w:val="0"/>
                                                          <w:marTop w:val="0"/>
                                                          <w:marBottom w:val="0"/>
                                                          <w:divBdr>
                                                            <w:top w:val="none" w:sz="0" w:space="0" w:color="auto"/>
                                                            <w:left w:val="none" w:sz="0" w:space="0" w:color="auto"/>
                                                            <w:bottom w:val="none" w:sz="0" w:space="0" w:color="auto"/>
                                                            <w:right w:val="none" w:sz="0" w:space="0" w:color="auto"/>
                                                          </w:divBdr>
                                                          <w:divsChild>
                                                            <w:div w:id="1902014326">
                                                              <w:marLeft w:val="0"/>
                                                              <w:marRight w:val="0"/>
                                                              <w:marTop w:val="0"/>
                                                              <w:marBottom w:val="0"/>
                                                              <w:divBdr>
                                                                <w:top w:val="none" w:sz="0" w:space="0" w:color="auto"/>
                                                                <w:left w:val="none" w:sz="0" w:space="0" w:color="auto"/>
                                                                <w:bottom w:val="none" w:sz="0" w:space="0" w:color="auto"/>
                                                                <w:right w:val="none" w:sz="0" w:space="0" w:color="auto"/>
                                                              </w:divBdr>
                                                              <w:divsChild>
                                                                <w:div w:id="1313632914">
                                                                  <w:marLeft w:val="0"/>
                                                                  <w:marRight w:val="0"/>
                                                                  <w:marTop w:val="0"/>
                                                                  <w:marBottom w:val="0"/>
                                                                  <w:divBdr>
                                                                    <w:top w:val="none" w:sz="0" w:space="0" w:color="auto"/>
                                                                    <w:left w:val="none" w:sz="0" w:space="0" w:color="auto"/>
                                                                    <w:bottom w:val="none" w:sz="0" w:space="0" w:color="auto"/>
                                                                    <w:right w:val="none" w:sz="0" w:space="0" w:color="auto"/>
                                                                  </w:divBdr>
                                                                  <w:divsChild>
                                                                    <w:div w:id="2097435686">
                                                                      <w:marLeft w:val="0"/>
                                                                      <w:marRight w:val="0"/>
                                                                      <w:marTop w:val="0"/>
                                                                      <w:marBottom w:val="0"/>
                                                                      <w:divBdr>
                                                                        <w:top w:val="none" w:sz="0" w:space="0" w:color="auto"/>
                                                                        <w:left w:val="none" w:sz="0" w:space="0" w:color="auto"/>
                                                                        <w:bottom w:val="none" w:sz="0" w:space="0" w:color="auto"/>
                                                                        <w:right w:val="none" w:sz="0" w:space="0" w:color="auto"/>
                                                                      </w:divBdr>
                                                                      <w:divsChild>
                                                                        <w:div w:id="1467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693">
                                                          <w:marLeft w:val="0"/>
                                                          <w:marRight w:val="0"/>
                                                          <w:marTop w:val="0"/>
                                                          <w:marBottom w:val="0"/>
                                                          <w:divBdr>
                                                            <w:top w:val="none" w:sz="0" w:space="0" w:color="auto"/>
                                                            <w:left w:val="none" w:sz="0" w:space="0" w:color="auto"/>
                                                            <w:bottom w:val="none" w:sz="0" w:space="0" w:color="auto"/>
                                                            <w:right w:val="none" w:sz="0" w:space="0" w:color="auto"/>
                                                          </w:divBdr>
                                                          <w:divsChild>
                                                            <w:div w:id="1631206888">
                                                              <w:marLeft w:val="0"/>
                                                              <w:marRight w:val="0"/>
                                                              <w:marTop w:val="0"/>
                                                              <w:marBottom w:val="0"/>
                                                              <w:divBdr>
                                                                <w:top w:val="none" w:sz="0" w:space="0" w:color="auto"/>
                                                                <w:left w:val="none" w:sz="0" w:space="0" w:color="auto"/>
                                                                <w:bottom w:val="none" w:sz="0" w:space="0" w:color="auto"/>
                                                                <w:right w:val="none" w:sz="0" w:space="0" w:color="auto"/>
                                                              </w:divBdr>
                                                              <w:divsChild>
                                                                <w:div w:id="1045106660">
                                                                  <w:marLeft w:val="0"/>
                                                                  <w:marRight w:val="0"/>
                                                                  <w:marTop w:val="0"/>
                                                                  <w:marBottom w:val="0"/>
                                                                  <w:divBdr>
                                                                    <w:top w:val="none" w:sz="0" w:space="0" w:color="auto"/>
                                                                    <w:left w:val="none" w:sz="0" w:space="0" w:color="auto"/>
                                                                    <w:bottom w:val="none" w:sz="0" w:space="0" w:color="auto"/>
                                                                    <w:right w:val="none" w:sz="0" w:space="0" w:color="auto"/>
                                                                  </w:divBdr>
                                                                </w:div>
                                                                <w:div w:id="8624037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24350">
                                          <w:marLeft w:val="0"/>
                                          <w:marRight w:val="0"/>
                                          <w:marTop w:val="0"/>
                                          <w:marBottom w:val="0"/>
                                          <w:divBdr>
                                            <w:top w:val="single" w:sz="6" w:space="0" w:color="EBEBEB"/>
                                            <w:left w:val="single" w:sz="6" w:space="0" w:color="EBEBEB"/>
                                            <w:bottom w:val="single" w:sz="6" w:space="0" w:color="EBEBEB"/>
                                            <w:right w:val="single" w:sz="6" w:space="0" w:color="EBEBEB"/>
                                          </w:divBdr>
                                          <w:divsChild>
                                            <w:div w:id="362483839">
                                              <w:marLeft w:val="0"/>
                                              <w:marRight w:val="0"/>
                                              <w:marTop w:val="0"/>
                                              <w:marBottom w:val="0"/>
                                              <w:divBdr>
                                                <w:top w:val="none" w:sz="0" w:space="0" w:color="auto"/>
                                                <w:left w:val="none" w:sz="0" w:space="0" w:color="auto"/>
                                                <w:bottom w:val="none" w:sz="0" w:space="0" w:color="auto"/>
                                                <w:right w:val="none" w:sz="0" w:space="0" w:color="auto"/>
                                              </w:divBdr>
                                              <w:divsChild>
                                                <w:div w:id="1733846681">
                                                  <w:marLeft w:val="0"/>
                                                  <w:marRight w:val="0"/>
                                                  <w:marTop w:val="0"/>
                                                  <w:marBottom w:val="0"/>
                                                  <w:divBdr>
                                                    <w:top w:val="none" w:sz="0" w:space="0" w:color="auto"/>
                                                    <w:left w:val="none" w:sz="0" w:space="0" w:color="auto"/>
                                                    <w:bottom w:val="none" w:sz="0" w:space="0" w:color="auto"/>
                                                    <w:right w:val="none" w:sz="0" w:space="0" w:color="auto"/>
                                                  </w:divBdr>
                                                  <w:divsChild>
                                                    <w:div w:id="1882552494">
                                                      <w:marLeft w:val="0"/>
                                                      <w:marRight w:val="0"/>
                                                      <w:marTop w:val="0"/>
                                                      <w:marBottom w:val="0"/>
                                                      <w:divBdr>
                                                        <w:top w:val="none" w:sz="0" w:space="0" w:color="auto"/>
                                                        <w:left w:val="none" w:sz="0" w:space="0" w:color="auto"/>
                                                        <w:bottom w:val="none" w:sz="0" w:space="0" w:color="auto"/>
                                                        <w:right w:val="none" w:sz="0" w:space="0" w:color="auto"/>
                                                      </w:divBdr>
                                                      <w:divsChild>
                                                        <w:div w:id="635717239">
                                                          <w:marLeft w:val="0"/>
                                                          <w:marRight w:val="0"/>
                                                          <w:marTop w:val="0"/>
                                                          <w:marBottom w:val="0"/>
                                                          <w:divBdr>
                                                            <w:top w:val="none" w:sz="0" w:space="0" w:color="auto"/>
                                                            <w:left w:val="none" w:sz="0" w:space="0" w:color="auto"/>
                                                            <w:bottom w:val="none" w:sz="0" w:space="0" w:color="auto"/>
                                                            <w:right w:val="none" w:sz="0" w:space="0" w:color="auto"/>
                                                          </w:divBdr>
                                                        </w:div>
                                                        <w:div w:id="1700007022">
                                                          <w:marLeft w:val="0"/>
                                                          <w:marRight w:val="0"/>
                                                          <w:marTop w:val="0"/>
                                                          <w:marBottom w:val="0"/>
                                                          <w:divBdr>
                                                            <w:top w:val="none" w:sz="0" w:space="0" w:color="auto"/>
                                                            <w:left w:val="none" w:sz="0" w:space="0" w:color="auto"/>
                                                            <w:bottom w:val="none" w:sz="0" w:space="0" w:color="auto"/>
                                                            <w:right w:val="none" w:sz="0" w:space="0" w:color="auto"/>
                                                          </w:divBdr>
                                                          <w:divsChild>
                                                            <w:div w:id="668800528">
                                                              <w:marLeft w:val="0"/>
                                                              <w:marRight w:val="0"/>
                                                              <w:marTop w:val="0"/>
                                                              <w:marBottom w:val="0"/>
                                                              <w:divBdr>
                                                                <w:top w:val="none" w:sz="0" w:space="0" w:color="auto"/>
                                                                <w:left w:val="none" w:sz="0" w:space="0" w:color="auto"/>
                                                                <w:bottom w:val="none" w:sz="0" w:space="0" w:color="auto"/>
                                                                <w:right w:val="none" w:sz="0" w:space="0" w:color="auto"/>
                                                              </w:divBdr>
                                                              <w:divsChild>
                                                                <w:div w:id="1689717561">
                                                                  <w:marLeft w:val="0"/>
                                                                  <w:marRight w:val="0"/>
                                                                  <w:marTop w:val="0"/>
                                                                  <w:marBottom w:val="0"/>
                                                                  <w:divBdr>
                                                                    <w:top w:val="none" w:sz="0" w:space="0" w:color="auto"/>
                                                                    <w:left w:val="none" w:sz="0" w:space="0" w:color="auto"/>
                                                                    <w:bottom w:val="none" w:sz="0" w:space="0" w:color="auto"/>
                                                                    <w:right w:val="none" w:sz="0" w:space="0" w:color="auto"/>
                                                                  </w:divBdr>
                                                                  <w:divsChild>
                                                                    <w:div w:id="321396667">
                                                                      <w:marLeft w:val="0"/>
                                                                      <w:marRight w:val="0"/>
                                                                      <w:marTop w:val="0"/>
                                                                      <w:marBottom w:val="0"/>
                                                                      <w:divBdr>
                                                                        <w:top w:val="none" w:sz="0" w:space="0" w:color="auto"/>
                                                                        <w:left w:val="none" w:sz="0" w:space="0" w:color="auto"/>
                                                                        <w:bottom w:val="none" w:sz="0" w:space="0" w:color="auto"/>
                                                                        <w:right w:val="none" w:sz="0" w:space="0" w:color="auto"/>
                                                                      </w:divBdr>
                                                                      <w:divsChild>
                                                                        <w:div w:id="13627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9003">
                                                          <w:marLeft w:val="0"/>
                                                          <w:marRight w:val="0"/>
                                                          <w:marTop w:val="0"/>
                                                          <w:marBottom w:val="0"/>
                                                          <w:divBdr>
                                                            <w:top w:val="none" w:sz="0" w:space="0" w:color="auto"/>
                                                            <w:left w:val="none" w:sz="0" w:space="0" w:color="auto"/>
                                                            <w:bottom w:val="none" w:sz="0" w:space="0" w:color="auto"/>
                                                            <w:right w:val="none" w:sz="0" w:space="0" w:color="auto"/>
                                                          </w:divBdr>
                                                          <w:divsChild>
                                                            <w:div w:id="31544225">
                                                              <w:marLeft w:val="0"/>
                                                              <w:marRight w:val="0"/>
                                                              <w:marTop w:val="0"/>
                                                              <w:marBottom w:val="0"/>
                                                              <w:divBdr>
                                                                <w:top w:val="none" w:sz="0" w:space="0" w:color="auto"/>
                                                                <w:left w:val="none" w:sz="0" w:space="0" w:color="auto"/>
                                                                <w:bottom w:val="none" w:sz="0" w:space="0" w:color="auto"/>
                                                                <w:right w:val="none" w:sz="0" w:space="0" w:color="auto"/>
                                                              </w:divBdr>
                                                              <w:divsChild>
                                                                <w:div w:id="1566450738">
                                                                  <w:marLeft w:val="0"/>
                                                                  <w:marRight w:val="0"/>
                                                                  <w:marTop w:val="0"/>
                                                                  <w:marBottom w:val="0"/>
                                                                  <w:divBdr>
                                                                    <w:top w:val="none" w:sz="0" w:space="0" w:color="auto"/>
                                                                    <w:left w:val="none" w:sz="0" w:space="0" w:color="auto"/>
                                                                    <w:bottom w:val="none" w:sz="0" w:space="0" w:color="auto"/>
                                                                    <w:right w:val="none" w:sz="0" w:space="0" w:color="auto"/>
                                                                  </w:divBdr>
                                                                </w:div>
                                                                <w:div w:id="81549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2075003882">
          <w:marLeft w:val="0"/>
          <w:marRight w:val="0"/>
          <w:marTop w:val="0"/>
          <w:marBottom w:val="75"/>
          <w:divBdr>
            <w:top w:val="none" w:sz="0" w:space="0" w:color="auto"/>
            <w:left w:val="none" w:sz="0" w:space="0" w:color="auto"/>
            <w:bottom w:val="none" w:sz="0" w:space="0" w:color="auto"/>
            <w:right w:val="none" w:sz="0" w:space="0" w:color="auto"/>
          </w:divBdr>
        </w:div>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1">
          <w:marLeft w:val="0"/>
          <w:marRight w:val="150"/>
          <w:marTop w:val="0"/>
          <w:marBottom w:val="75"/>
          <w:divBdr>
            <w:top w:val="none" w:sz="0" w:space="0" w:color="auto"/>
            <w:left w:val="none" w:sz="0" w:space="0" w:color="auto"/>
            <w:bottom w:val="none" w:sz="0" w:space="0" w:color="auto"/>
            <w:right w:val="none" w:sz="0" w:space="0" w:color="auto"/>
          </w:divBdr>
        </w:div>
        <w:div w:id="961305563">
          <w:marLeft w:val="0"/>
          <w:marRight w:val="150"/>
          <w:marTop w:val="150"/>
          <w:marBottom w:val="150"/>
          <w:divBdr>
            <w:top w:val="none" w:sz="0" w:space="0" w:color="auto"/>
            <w:left w:val="none" w:sz="0" w:space="0" w:color="auto"/>
            <w:bottom w:val="none" w:sz="0" w:space="0" w:color="auto"/>
            <w:right w:val="none" w:sz="0" w:space="0" w:color="auto"/>
          </w:divBdr>
        </w:div>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7809259">
      <w:bodyDiv w:val="1"/>
      <w:marLeft w:val="0"/>
      <w:marRight w:val="0"/>
      <w:marTop w:val="0"/>
      <w:marBottom w:val="0"/>
      <w:divBdr>
        <w:top w:val="none" w:sz="0" w:space="0" w:color="auto"/>
        <w:left w:val="none" w:sz="0" w:space="0" w:color="auto"/>
        <w:bottom w:val="none" w:sz="0" w:space="0" w:color="auto"/>
        <w:right w:val="none" w:sz="0" w:space="0" w:color="auto"/>
      </w:divBdr>
      <w:divsChild>
        <w:div w:id="479152606">
          <w:marLeft w:val="0"/>
          <w:marRight w:val="375"/>
          <w:marTop w:val="0"/>
          <w:marBottom w:val="0"/>
          <w:divBdr>
            <w:top w:val="none" w:sz="0" w:space="0" w:color="auto"/>
            <w:left w:val="none" w:sz="0" w:space="0" w:color="auto"/>
            <w:bottom w:val="none" w:sz="0" w:space="0" w:color="auto"/>
            <w:right w:val="none" w:sz="0" w:space="0" w:color="auto"/>
          </w:divBdr>
        </w:div>
        <w:div w:id="1808157682">
          <w:marLeft w:val="0"/>
          <w:marRight w:val="0"/>
          <w:marTop w:val="0"/>
          <w:marBottom w:val="0"/>
          <w:divBdr>
            <w:top w:val="none" w:sz="0" w:space="0" w:color="auto"/>
            <w:left w:val="none" w:sz="0" w:space="0" w:color="auto"/>
            <w:bottom w:val="none" w:sz="0" w:space="0" w:color="auto"/>
            <w:right w:val="none" w:sz="0" w:space="0" w:color="auto"/>
          </w:divBdr>
        </w:div>
      </w:divsChild>
    </w:div>
    <w:div w:id="269365022">
      <w:bodyDiv w:val="1"/>
      <w:marLeft w:val="0"/>
      <w:marRight w:val="0"/>
      <w:marTop w:val="0"/>
      <w:marBottom w:val="0"/>
      <w:divBdr>
        <w:top w:val="none" w:sz="0" w:space="0" w:color="auto"/>
        <w:left w:val="none" w:sz="0" w:space="0" w:color="auto"/>
        <w:bottom w:val="none" w:sz="0" w:space="0" w:color="auto"/>
        <w:right w:val="none" w:sz="0" w:space="0" w:color="auto"/>
      </w:divBdr>
      <w:divsChild>
        <w:div w:id="1820657808">
          <w:marLeft w:val="0"/>
          <w:marRight w:val="0"/>
          <w:marTop w:val="0"/>
          <w:marBottom w:val="0"/>
          <w:divBdr>
            <w:top w:val="none" w:sz="0" w:space="0" w:color="auto"/>
            <w:left w:val="none" w:sz="0" w:space="0" w:color="auto"/>
            <w:bottom w:val="none" w:sz="0" w:space="0" w:color="auto"/>
            <w:right w:val="none" w:sz="0" w:space="0" w:color="auto"/>
          </w:divBdr>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0167134">
      <w:bodyDiv w:val="1"/>
      <w:marLeft w:val="0"/>
      <w:marRight w:val="0"/>
      <w:marTop w:val="0"/>
      <w:marBottom w:val="0"/>
      <w:divBdr>
        <w:top w:val="none" w:sz="0" w:space="0" w:color="auto"/>
        <w:left w:val="none" w:sz="0" w:space="0" w:color="auto"/>
        <w:bottom w:val="none" w:sz="0" w:space="0" w:color="auto"/>
        <w:right w:val="none" w:sz="0" w:space="0" w:color="auto"/>
      </w:divBdr>
      <w:divsChild>
        <w:div w:id="1323696986">
          <w:marLeft w:val="0"/>
          <w:marRight w:val="0"/>
          <w:marTop w:val="0"/>
          <w:marBottom w:val="300"/>
          <w:divBdr>
            <w:top w:val="none" w:sz="0" w:space="0" w:color="auto"/>
            <w:left w:val="none" w:sz="0" w:space="0" w:color="auto"/>
            <w:bottom w:val="none" w:sz="0" w:space="0" w:color="auto"/>
            <w:right w:val="none" w:sz="0" w:space="0" w:color="auto"/>
          </w:divBdr>
        </w:div>
      </w:divsChild>
    </w:div>
    <w:div w:id="271062080">
      <w:bodyDiv w:val="1"/>
      <w:marLeft w:val="0"/>
      <w:marRight w:val="0"/>
      <w:marTop w:val="0"/>
      <w:marBottom w:val="0"/>
      <w:divBdr>
        <w:top w:val="none" w:sz="0" w:space="0" w:color="auto"/>
        <w:left w:val="none" w:sz="0" w:space="0" w:color="auto"/>
        <w:bottom w:val="none" w:sz="0" w:space="0" w:color="auto"/>
        <w:right w:val="none" w:sz="0" w:space="0" w:color="auto"/>
      </w:divBdr>
      <w:divsChild>
        <w:div w:id="1227494726">
          <w:marLeft w:val="0"/>
          <w:marRight w:val="0"/>
          <w:marTop w:val="0"/>
          <w:marBottom w:val="75"/>
          <w:divBdr>
            <w:top w:val="none" w:sz="0" w:space="0" w:color="auto"/>
            <w:left w:val="none" w:sz="0" w:space="0" w:color="auto"/>
            <w:bottom w:val="none" w:sz="0" w:space="0" w:color="auto"/>
            <w:right w:val="none" w:sz="0" w:space="0" w:color="auto"/>
          </w:divBdr>
        </w:div>
        <w:div w:id="4598805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53346">
      <w:bodyDiv w:val="1"/>
      <w:marLeft w:val="0"/>
      <w:marRight w:val="0"/>
      <w:marTop w:val="0"/>
      <w:marBottom w:val="0"/>
      <w:divBdr>
        <w:top w:val="none" w:sz="0" w:space="0" w:color="auto"/>
        <w:left w:val="none" w:sz="0" w:space="0" w:color="auto"/>
        <w:bottom w:val="none" w:sz="0" w:space="0" w:color="auto"/>
        <w:right w:val="none" w:sz="0" w:space="0" w:color="auto"/>
      </w:divBdr>
      <w:divsChild>
        <w:div w:id="236324007">
          <w:marLeft w:val="0"/>
          <w:marRight w:val="0"/>
          <w:marTop w:val="0"/>
          <w:marBottom w:val="300"/>
          <w:divBdr>
            <w:top w:val="none" w:sz="0" w:space="0" w:color="auto"/>
            <w:left w:val="none" w:sz="0" w:space="0" w:color="auto"/>
            <w:bottom w:val="none" w:sz="0" w:space="0" w:color="auto"/>
            <w:right w:val="none" w:sz="0" w:space="0" w:color="auto"/>
          </w:divBdr>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2662597">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0">
          <w:marLeft w:val="0"/>
          <w:marRight w:val="0"/>
          <w:marTop w:val="0"/>
          <w:marBottom w:val="375"/>
          <w:divBdr>
            <w:top w:val="none" w:sz="0" w:space="0" w:color="auto"/>
            <w:left w:val="none" w:sz="0" w:space="0" w:color="auto"/>
            <w:bottom w:val="none" w:sz="0" w:space="0" w:color="auto"/>
            <w:right w:val="none" w:sz="0" w:space="0" w:color="auto"/>
          </w:divBdr>
          <w:divsChild>
            <w:div w:id="373121048">
              <w:marLeft w:val="0"/>
              <w:marRight w:val="0"/>
              <w:marTop w:val="0"/>
              <w:marBottom w:val="75"/>
              <w:divBdr>
                <w:top w:val="none" w:sz="0" w:space="0" w:color="auto"/>
                <w:left w:val="none" w:sz="0" w:space="0" w:color="auto"/>
                <w:bottom w:val="none" w:sz="0" w:space="0" w:color="auto"/>
                <w:right w:val="none" w:sz="0" w:space="0" w:color="auto"/>
              </w:divBdr>
            </w:div>
            <w:div w:id="3984103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242756">
      <w:bodyDiv w:val="1"/>
      <w:marLeft w:val="0"/>
      <w:marRight w:val="0"/>
      <w:marTop w:val="0"/>
      <w:marBottom w:val="0"/>
      <w:divBdr>
        <w:top w:val="none" w:sz="0" w:space="0" w:color="auto"/>
        <w:left w:val="none" w:sz="0" w:space="0" w:color="auto"/>
        <w:bottom w:val="none" w:sz="0" w:space="0" w:color="auto"/>
        <w:right w:val="none" w:sz="0" w:space="0" w:color="auto"/>
      </w:divBdr>
      <w:divsChild>
        <w:div w:id="1237595403">
          <w:marLeft w:val="0"/>
          <w:marRight w:val="0"/>
          <w:marTop w:val="0"/>
          <w:marBottom w:val="300"/>
          <w:divBdr>
            <w:top w:val="none" w:sz="0" w:space="0" w:color="auto"/>
            <w:left w:val="none" w:sz="0" w:space="0" w:color="auto"/>
            <w:bottom w:val="none" w:sz="0" w:space="0" w:color="auto"/>
            <w:right w:val="none" w:sz="0" w:space="0" w:color="auto"/>
          </w:divBdr>
        </w:div>
      </w:divsChild>
    </w:div>
    <w:div w:id="2845814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800">
          <w:marLeft w:val="0"/>
          <w:marRight w:val="0"/>
          <w:marTop w:val="0"/>
          <w:marBottom w:val="75"/>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 w:id="142549511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055055">
      <w:bodyDiv w:val="1"/>
      <w:marLeft w:val="0"/>
      <w:marRight w:val="0"/>
      <w:marTop w:val="0"/>
      <w:marBottom w:val="0"/>
      <w:divBdr>
        <w:top w:val="none" w:sz="0" w:space="0" w:color="auto"/>
        <w:left w:val="none" w:sz="0" w:space="0" w:color="auto"/>
        <w:bottom w:val="none" w:sz="0" w:space="0" w:color="auto"/>
        <w:right w:val="none" w:sz="0" w:space="0" w:color="auto"/>
      </w:divBdr>
      <w:divsChild>
        <w:div w:id="1443693599">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430399888">
          <w:marLeft w:val="0"/>
          <w:marRight w:val="150"/>
          <w:marTop w:val="0"/>
          <w:marBottom w:val="75"/>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103959871">
          <w:marLeft w:val="0"/>
          <w:marRight w:val="150"/>
          <w:marTop w:val="0"/>
          <w:marBottom w:val="0"/>
          <w:divBdr>
            <w:top w:val="none" w:sz="0" w:space="0" w:color="auto"/>
            <w:left w:val="none" w:sz="0" w:space="0" w:color="auto"/>
            <w:bottom w:val="none" w:sz="0" w:space="0" w:color="auto"/>
            <w:right w:val="none" w:sz="0" w:space="0" w:color="auto"/>
          </w:divBdr>
        </w:div>
      </w:divsChild>
    </w:div>
    <w:div w:id="288778663">
      <w:bodyDiv w:val="1"/>
      <w:marLeft w:val="0"/>
      <w:marRight w:val="0"/>
      <w:marTop w:val="0"/>
      <w:marBottom w:val="0"/>
      <w:divBdr>
        <w:top w:val="none" w:sz="0" w:space="0" w:color="auto"/>
        <w:left w:val="none" w:sz="0" w:space="0" w:color="auto"/>
        <w:bottom w:val="none" w:sz="0" w:space="0" w:color="auto"/>
        <w:right w:val="none" w:sz="0" w:space="0" w:color="auto"/>
      </w:divBdr>
      <w:divsChild>
        <w:div w:id="1091967855">
          <w:marLeft w:val="0"/>
          <w:marRight w:val="0"/>
          <w:marTop w:val="0"/>
          <w:marBottom w:val="30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573704">
      <w:bodyDiv w:val="1"/>
      <w:marLeft w:val="0"/>
      <w:marRight w:val="0"/>
      <w:marTop w:val="0"/>
      <w:marBottom w:val="0"/>
      <w:divBdr>
        <w:top w:val="none" w:sz="0" w:space="0" w:color="auto"/>
        <w:left w:val="none" w:sz="0" w:space="0" w:color="auto"/>
        <w:bottom w:val="none" w:sz="0" w:space="0" w:color="auto"/>
        <w:right w:val="none" w:sz="0" w:space="0" w:color="auto"/>
      </w:divBdr>
      <w:divsChild>
        <w:div w:id="1030254806">
          <w:marLeft w:val="0"/>
          <w:marRight w:val="0"/>
          <w:marTop w:val="0"/>
          <w:marBottom w:val="150"/>
          <w:divBdr>
            <w:top w:val="none" w:sz="0" w:space="0" w:color="auto"/>
            <w:left w:val="none" w:sz="0" w:space="0" w:color="auto"/>
            <w:bottom w:val="none" w:sz="0" w:space="0" w:color="auto"/>
            <w:right w:val="none" w:sz="0" w:space="0" w:color="auto"/>
          </w:divBdr>
          <w:divsChild>
            <w:div w:id="821237480">
              <w:marLeft w:val="0"/>
              <w:marRight w:val="0"/>
              <w:marTop w:val="0"/>
              <w:marBottom w:val="0"/>
              <w:divBdr>
                <w:top w:val="none" w:sz="0" w:space="0" w:color="auto"/>
                <w:left w:val="none" w:sz="0" w:space="0" w:color="auto"/>
                <w:bottom w:val="none" w:sz="0" w:space="0" w:color="auto"/>
                <w:right w:val="none" w:sz="0" w:space="0" w:color="auto"/>
              </w:divBdr>
              <w:divsChild>
                <w:div w:id="744306171">
                  <w:marLeft w:val="0"/>
                  <w:marRight w:val="150"/>
                  <w:marTop w:val="0"/>
                  <w:marBottom w:val="0"/>
                  <w:divBdr>
                    <w:top w:val="none" w:sz="0" w:space="0" w:color="auto"/>
                    <w:left w:val="none" w:sz="0" w:space="0" w:color="auto"/>
                    <w:bottom w:val="none" w:sz="0" w:space="0" w:color="auto"/>
                    <w:right w:val="none" w:sz="0" w:space="0" w:color="auto"/>
                  </w:divBdr>
                </w:div>
                <w:div w:id="1689209392">
                  <w:marLeft w:val="0"/>
                  <w:marRight w:val="150"/>
                  <w:marTop w:val="0"/>
                  <w:marBottom w:val="0"/>
                  <w:divBdr>
                    <w:top w:val="none" w:sz="0" w:space="0" w:color="auto"/>
                    <w:left w:val="none" w:sz="0" w:space="0" w:color="auto"/>
                    <w:bottom w:val="none" w:sz="0" w:space="0" w:color="auto"/>
                    <w:right w:val="none" w:sz="0" w:space="0" w:color="auto"/>
                  </w:divBdr>
                </w:div>
              </w:divsChild>
            </w:div>
            <w:div w:id="1721250364">
              <w:marLeft w:val="0"/>
              <w:marRight w:val="0"/>
              <w:marTop w:val="0"/>
              <w:marBottom w:val="0"/>
              <w:divBdr>
                <w:top w:val="none" w:sz="0" w:space="0" w:color="auto"/>
                <w:left w:val="none" w:sz="0" w:space="0" w:color="auto"/>
                <w:bottom w:val="none" w:sz="0" w:space="0" w:color="auto"/>
                <w:right w:val="none" w:sz="0" w:space="0" w:color="auto"/>
              </w:divBdr>
              <w:divsChild>
                <w:div w:id="1816021580">
                  <w:marLeft w:val="0"/>
                  <w:marRight w:val="0"/>
                  <w:marTop w:val="0"/>
                  <w:marBottom w:val="0"/>
                  <w:divBdr>
                    <w:top w:val="none" w:sz="0" w:space="0" w:color="auto"/>
                    <w:left w:val="none" w:sz="0" w:space="0" w:color="auto"/>
                    <w:bottom w:val="none" w:sz="0" w:space="0" w:color="auto"/>
                    <w:right w:val="none" w:sz="0" w:space="0" w:color="auto"/>
                  </w:divBdr>
                  <w:divsChild>
                    <w:div w:id="555093405">
                      <w:marLeft w:val="0"/>
                      <w:marRight w:val="0"/>
                      <w:marTop w:val="0"/>
                      <w:marBottom w:val="0"/>
                      <w:divBdr>
                        <w:top w:val="none" w:sz="0" w:space="0" w:color="auto"/>
                        <w:left w:val="none" w:sz="0" w:space="0" w:color="auto"/>
                        <w:bottom w:val="none" w:sz="0" w:space="0" w:color="auto"/>
                        <w:right w:val="none" w:sz="0" w:space="0" w:color="auto"/>
                      </w:divBdr>
                      <w:divsChild>
                        <w:div w:id="1549798271">
                          <w:marLeft w:val="0"/>
                          <w:marRight w:val="0"/>
                          <w:marTop w:val="0"/>
                          <w:marBottom w:val="0"/>
                          <w:divBdr>
                            <w:top w:val="none" w:sz="0" w:space="0" w:color="auto"/>
                            <w:left w:val="none" w:sz="0" w:space="0" w:color="auto"/>
                            <w:bottom w:val="none" w:sz="0" w:space="0" w:color="auto"/>
                            <w:right w:val="none" w:sz="0" w:space="0" w:color="auto"/>
                          </w:divBdr>
                        </w:div>
                      </w:divsChild>
                    </w:div>
                    <w:div w:id="10282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4974">
          <w:marLeft w:val="0"/>
          <w:marRight w:val="0"/>
          <w:marTop w:val="0"/>
          <w:marBottom w:val="0"/>
          <w:divBdr>
            <w:top w:val="none" w:sz="0" w:space="0" w:color="auto"/>
            <w:left w:val="none" w:sz="0" w:space="0" w:color="auto"/>
            <w:bottom w:val="none" w:sz="0" w:space="0" w:color="auto"/>
            <w:right w:val="none" w:sz="0" w:space="0" w:color="auto"/>
          </w:divBdr>
          <w:divsChild>
            <w:div w:id="1252082514">
              <w:marLeft w:val="0"/>
              <w:marRight w:val="0"/>
              <w:marTop w:val="0"/>
              <w:marBottom w:val="0"/>
              <w:divBdr>
                <w:top w:val="none" w:sz="0" w:space="0" w:color="auto"/>
                <w:left w:val="none" w:sz="0" w:space="0" w:color="auto"/>
                <w:bottom w:val="none" w:sz="0" w:space="0" w:color="auto"/>
                <w:right w:val="none" w:sz="0" w:space="0" w:color="auto"/>
              </w:divBdr>
              <w:divsChild>
                <w:div w:id="1968198293">
                  <w:marLeft w:val="0"/>
                  <w:marRight w:val="0"/>
                  <w:marTop w:val="0"/>
                  <w:marBottom w:val="0"/>
                  <w:divBdr>
                    <w:top w:val="none" w:sz="0" w:space="0" w:color="auto"/>
                    <w:left w:val="none" w:sz="0" w:space="0" w:color="auto"/>
                    <w:bottom w:val="none" w:sz="0" w:space="0" w:color="auto"/>
                    <w:right w:val="none" w:sz="0" w:space="0" w:color="auto"/>
                  </w:divBdr>
                </w:div>
              </w:divsChild>
            </w:div>
            <w:div w:id="1776484845">
              <w:marLeft w:val="0"/>
              <w:marRight w:val="0"/>
              <w:marTop w:val="375"/>
              <w:marBottom w:val="0"/>
              <w:divBdr>
                <w:top w:val="none" w:sz="0" w:space="0" w:color="auto"/>
                <w:left w:val="none" w:sz="0" w:space="0" w:color="auto"/>
                <w:bottom w:val="none" w:sz="0" w:space="0" w:color="auto"/>
                <w:right w:val="none" w:sz="0" w:space="0" w:color="auto"/>
              </w:divBdr>
              <w:divsChild>
                <w:div w:id="1978224465">
                  <w:marLeft w:val="0"/>
                  <w:marRight w:val="0"/>
                  <w:marTop w:val="0"/>
                  <w:marBottom w:val="0"/>
                  <w:divBdr>
                    <w:top w:val="none" w:sz="0" w:space="0" w:color="auto"/>
                    <w:left w:val="none" w:sz="0" w:space="0" w:color="auto"/>
                    <w:bottom w:val="none" w:sz="0" w:space="0" w:color="auto"/>
                    <w:right w:val="none" w:sz="0" w:space="0" w:color="auto"/>
                  </w:divBdr>
                  <w:divsChild>
                    <w:div w:id="12561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4568">
              <w:marLeft w:val="0"/>
              <w:marRight w:val="0"/>
              <w:marTop w:val="375"/>
              <w:marBottom w:val="0"/>
              <w:divBdr>
                <w:top w:val="none" w:sz="0" w:space="0" w:color="auto"/>
                <w:left w:val="none" w:sz="0" w:space="0" w:color="auto"/>
                <w:bottom w:val="none" w:sz="0" w:space="0" w:color="auto"/>
                <w:right w:val="none" w:sz="0" w:space="0" w:color="auto"/>
              </w:divBdr>
              <w:divsChild>
                <w:div w:id="2056347349">
                  <w:marLeft w:val="0"/>
                  <w:marRight w:val="0"/>
                  <w:marTop w:val="0"/>
                  <w:marBottom w:val="0"/>
                  <w:divBdr>
                    <w:top w:val="none" w:sz="0" w:space="0" w:color="auto"/>
                    <w:left w:val="none" w:sz="0" w:space="0" w:color="auto"/>
                    <w:bottom w:val="none" w:sz="0" w:space="0" w:color="auto"/>
                    <w:right w:val="none" w:sz="0" w:space="0" w:color="auto"/>
                  </w:divBdr>
                </w:div>
              </w:divsChild>
            </w:div>
            <w:div w:id="615410014">
              <w:marLeft w:val="0"/>
              <w:marRight w:val="0"/>
              <w:marTop w:val="225"/>
              <w:marBottom w:val="0"/>
              <w:divBdr>
                <w:top w:val="none" w:sz="0" w:space="0" w:color="auto"/>
                <w:left w:val="none" w:sz="0" w:space="0" w:color="auto"/>
                <w:bottom w:val="none" w:sz="0" w:space="0" w:color="auto"/>
                <w:right w:val="none" w:sz="0" w:space="0" w:color="auto"/>
              </w:divBdr>
              <w:divsChild>
                <w:div w:id="1149636863">
                  <w:marLeft w:val="0"/>
                  <w:marRight w:val="0"/>
                  <w:marTop w:val="0"/>
                  <w:marBottom w:val="0"/>
                  <w:divBdr>
                    <w:top w:val="none" w:sz="0" w:space="0" w:color="auto"/>
                    <w:left w:val="none" w:sz="0" w:space="0" w:color="auto"/>
                    <w:bottom w:val="none" w:sz="0" w:space="0" w:color="auto"/>
                    <w:right w:val="none" w:sz="0" w:space="0" w:color="auto"/>
                  </w:divBdr>
                  <w:divsChild>
                    <w:div w:id="128673814">
                      <w:marLeft w:val="0"/>
                      <w:marRight w:val="0"/>
                      <w:marTop w:val="0"/>
                      <w:marBottom w:val="0"/>
                      <w:divBdr>
                        <w:top w:val="single" w:sz="6" w:space="0" w:color="D9D9D9"/>
                        <w:left w:val="none" w:sz="0" w:space="0" w:color="auto"/>
                        <w:bottom w:val="single" w:sz="6" w:space="0" w:color="D9D9D9"/>
                        <w:right w:val="none" w:sz="0" w:space="0" w:color="auto"/>
                      </w:divBdr>
                      <w:divsChild>
                        <w:div w:id="296380473">
                          <w:marLeft w:val="0"/>
                          <w:marRight w:val="0"/>
                          <w:marTop w:val="0"/>
                          <w:marBottom w:val="0"/>
                          <w:divBdr>
                            <w:top w:val="none" w:sz="0" w:space="0" w:color="auto"/>
                            <w:left w:val="none" w:sz="0" w:space="0" w:color="auto"/>
                            <w:bottom w:val="none" w:sz="0" w:space="0" w:color="auto"/>
                            <w:right w:val="none" w:sz="0" w:space="0" w:color="auto"/>
                          </w:divBdr>
                          <w:divsChild>
                            <w:div w:id="668678015">
                              <w:marLeft w:val="0"/>
                              <w:marRight w:val="0"/>
                              <w:marTop w:val="0"/>
                              <w:marBottom w:val="0"/>
                              <w:divBdr>
                                <w:top w:val="none" w:sz="0" w:space="0" w:color="auto"/>
                                <w:left w:val="none" w:sz="0" w:space="0" w:color="auto"/>
                                <w:bottom w:val="none" w:sz="0" w:space="0" w:color="auto"/>
                                <w:right w:val="none" w:sz="0" w:space="0" w:color="auto"/>
                              </w:divBdr>
                              <w:divsChild>
                                <w:div w:id="1936132988">
                                  <w:marLeft w:val="0"/>
                                  <w:marRight w:val="0"/>
                                  <w:marTop w:val="0"/>
                                  <w:marBottom w:val="0"/>
                                  <w:divBdr>
                                    <w:top w:val="none" w:sz="0" w:space="0" w:color="auto"/>
                                    <w:left w:val="none" w:sz="0" w:space="0" w:color="auto"/>
                                    <w:bottom w:val="none" w:sz="0" w:space="0" w:color="auto"/>
                                    <w:right w:val="none" w:sz="0" w:space="0" w:color="auto"/>
                                  </w:divBdr>
                                  <w:divsChild>
                                    <w:div w:id="484247248">
                                      <w:marLeft w:val="0"/>
                                      <w:marRight w:val="0"/>
                                      <w:marTop w:val="0"/>
                                      <w:marBottom w:val="0"/>
                                      <w:divBdr>
                                        <w:top w:val="none" w:sz="0" w:space="0" w:color="auto"/>
                                        <w:left w:val="none" w:sz="0" w:space="0" w:color="auto"/>
                                        <w:bottom w:val="none" w:sz="0" w:space="0" w:color="auto"/>
                                        <w:right w:val="none" w:sz="0" w:space="0" w:color="auto"/>
                                      </w:divBdr>
                                      <w:divsChild>
                                        <w:div w:id="352072692">
                                          <w:marLeft w:val="0"/>
                                          <w:marRight w:val="0"/>
                                          <w:marTop w:val="0"/>
                                          <w:marBottom w:val="0"/>
                                          <w:divBdr>
                                            <w:top w:val="none" w:sz="0" w:space="0" w:color="auto"/>
                                            <w:left w:val="none" w:sz="0" w:space="0" w:color="auto"/>
                                            <w:bottom w:val="none" w:sz="0" w:space="0" w:color="auto"/>
                                            <w:right w:val="none" w:sz="0" w:space="0" w:color="auto"/>
                                          </w:divBdr>
                                          <w:divsChild>
                                            <w:div w:id="1532768083">
                                              <w:marLeft w:val="0"/>
                                              <w:marRight w:val="0"/>
                                              <w:marTop w:val="0"/>
                                              <w:marBottom w:val="0"/>
                                              <w:divBdr>
                                                <w:top w:val="none" w:sz="0" w:space="0" w:color="auto"/>
                                                <w:left w:val="none" w:sz="0" w:space="0" w:color="auto"/>
                                                <w:bottom w:val="none" w:sz="0" w:space="0" w:color="auto"/>
                                                <w:right w:val="none" w:sz="0" w:space="0" w:color="auto"/>
                                              </w:divBdr>
                                              <w:divsChild>
                                                <w:div w:id="1878737196">
                                                  <w:marLeft w:val="0"/>
                                                  <w:marRight w:val="0"/>
                                                  <w:marTop w:val="0"/>
                                                  <w:marBottom w:val="0"/>
                                                  <w:divBdr>
                                                    <w:top w:val="none" w:sz="0" w:space="0" w:color="auto"/>
                                                    <w:left w:val="none" w:sz="0" w:space="0" w:color="auto"/>
                                                    <w:bottom w:val="none" w:sz="0" w:space="0" w:color="auto"/>
                                                    <w:right w:val="none" w:sz="0" w:space="0" w:color="auto"/>
                                                  </w:divBdr>
                                                  <w:divsChild>
                                                    <w:div w:id="1194229164">
                                                      <w:marLeft w:val="0"/>
                                                      <w:marRight w:val="0"/>
                                                      <w:marTop w:val="0"/>
                                                      <w:marBottom w:val="0"/>
                                                      <w:divBdr>
                                                        <w:top w:val="none" w:sz="0" w:space="0" w:color="auto"/>
                                                        <w:left w:val="none" w:sz="0" w:space="0" w:color="auto"/>
                                                        <w:bottom w:val="none" w:sz="0" w:space="0" w:color="auto"/>
                                                        <w:right w:val="none" w:sz="0" w:space="0" w:color="auto"/>
                                                      </w:divBdr>
                                                      <w:divsChild>
                                                        <w:div w:id="480657691">
                                                          <w:marLeft w:val="0"/>
                                                          <w:marRight w:val="0"/>
                                                          <w:marTop w:val="0"/>
                                                          <w:marBottom w:val="0"/>
                                                          <w:divBdr>
                                                            <w:top w:val="none" w:sz="0" w:space="0" w:color="auto"/>
                                                            <w:left w:val="none" w:sz="0" w:space="0" w:color="auto"/>
                                                            <w:bottom w:val="none" w:sz="0" w:space="0" w:color="auto"/>
                                                            <w:right w:val="none" w:sz="0" w:space="0" w:color="auto"/>
                                                          </w:divBdr>
                                                          <w:divsChild>
                                                            <w:div w:id="1116951518">
                                                              <w:marLeft w:val="0"/>
                                                              <w:marRight w:val="0"/>
                                                              <w:marTop w:val="0"/>
                                                              <w:marBottom w:val="0"/>
                                                              <w:divBdr>
                                                                <w:top w:val="none" w:sz="0" w:space="0" w:color="auto"/>
                                                                <w:left w:val="none" w:sz="0" w:space="0" w:color="auto"/>
                                                                <w:bottom w:val="none" w:sz="0" w:space="0" w:color="auto"/>
                                                                <w:right w:val="none" w:sz="0" w:space="0" w:color="auto"/>
                                                              </w:divBdr>
                                                              <w:divsChild>
                                                                <w:div w:id="53740726">
                                                                  <w:marLeft w:val="0"/>
                                                                  <w:marRight w:val="0"/>
                                                                  <w:marTop w:val="0"/>
                                                                  <w:marBottom w:val="0"/>
                                                                  <w:divBdr>
                                                                    <w:top w:val="none" w:sz="0" w:space="0" w:color="auto"/>
                                                                    <w:left w:val="none" w:sz="0" w:space="0" w:color="auto"/>
                                                                    <w:bottom w:val="none" w:sz="0" w:space="0" w:color="auto"/>
                                                                    <w:right w:val="none" w:sz="0" w:space="0" w:color="auto"/>
                                                                  </w:divBdr>
                                                                  <w:divsChild>
                                                                    <w:div w:id="765150039">
                                                                      <w:marLeft w:val="0"/>
                                                                      <w:marRight w:val="0"/>
                                                                      <w:marTop w:val="0"/>
                                                                      <w:marBottom w:val="0"/>
                                                                      <w:divBdr>
                                                                        <w:top w:val="none" w:sz="0" w:space="0" w:color="auto"/>
                                                                        <w:left w:val="none" w:sz="0" w:space="0" w:color="auto"/>
                                                                        <w:bottom w:val="none" w:sz="0" w:space="0" w:color="auto"/>
                                                                        <w:right w:val="none" w:sz="0" w:space="0" w:color="auto"/>
                                                                      </w:divBdr>
                                                                      <w:divsChild>
                                                                        <w:div w:id="1410733709">
                                                                          <w:marLeft w:val="0"/>
                                                                          <w:marRight w:val="0"/>
                                                                          <w:marTop w:val="0"/>
                                                                          <w:marBottom w:val="0"/>
                                                                          <w:divBdr>
                                                                            <w:top w:val="none" w:sz="0" w:space="0" w:color="auto"/>
                                                                            <w:left w:val="none" w:sz="0" w:space="0" w:color="auto"/>
                                                                            <w:bottom w:val="none" w:sz="0" w:space="0" w:color="auto"/>
                                                                            <w:right w:val="none" w:sz="0" w:space="0" w:color="auto"/>
                                                                          </w:divBdr>
                                                                          <w:divsChild>
                                                                            <w:div w:id="1620840660">
                                                                              <w:marLeft w:val="0"/>
                                                                              <w:marRight w:val="0"/>
                                                                              <w:marTop w:val="0"/>
                                                                              <w:marBottom w:val="0"/>
                                                                              <w:divBdr>
                                                                                <w:top w:val="none" w:sz="0" w:space="0" w:color="auto"/>
                                                                                <w:left w:val="none" w:sz="0" w:space="0" w:color="auto"/>
                                                                                <w:bottom w:val="none" w:sz="0" w:space="0" w:color="auto"/>
                                                                                <w:right w:val="none" w:sz="0" w:space="0" w:color="auto"/>
                                                                              </w:divBdr>
                                                                              <w:divsChild>
                                                                                <w:div w:id="659773485">
                                                                                  <w:marLeft w:val="0"/>
                                                                                  <w:marRight w:val="0"/>
                                                                                  <w:marTop w:val="0"/>
                                                                                  <w:marBottom w:val="0"/>
                                                                                  <w:divBdr>
                                                                                    <w:top w:val="none" w:sz="0" w:space="0" w:color="auto"/>
                                                                                    <w:left w:val="none" w:sz="0" w:space="0" w:color="auto"/>
                                                                                    <w:bottom w:val="none" w:sz="0" w:space="0" w:color="auto"/>
                                                                                    <w:right w:val="none" w:sz="0" w:space="0" w:color="auto"/>
                                                                                  </w:divBdr>
                                                                                </w:div>
                                                                                <w:div w:id="1030105697">
                                                                                  <w:marLeft w:val="0"/>
                                                                                  <w:marRight w:val="0"/>
                                                                                  <w:marTop w:val="0"/>
                                                                                  <w:marBottom w:val="0"/>
                                                                                  <w:divBdr>
                                                                                    <w:top w:val="none" w:sz="0" w:space="0" w:color="auto"/>
                                                                                    <w:left w:val="none" w:sz="0" w:space="0" w:color="auto"/>
                                                                                    <w:bottom w:val="none" w:sz="0" w:space="0" w:color="auto"/>
                                                                                    <w:right w:val="none" w:sz="0" w:space="0" w:color="auto"/>
                                                                                  </w:divBdr>
                                                                                </w:div>
                                                                              </w:divsChild>
                                                                            </w:div>
                                                                            <w:div w:id="1420980858">
                                                                              <w:marLeft w:val="0"/>
                                                                              <w:marRight w:val="0"/>
                                                                              <w:marTop w:val="0"/>
                                                                              <w:marBottom w:val="0"/>
                                                                              <w:divBdr>
                                                                                <w:top w:val="none" w:sz="0" w:space="0" w:color="auto"/>
                                                                                <w:left w:val="none" w:sz="0" w:space="0" w:color="auto"/>
                                                                                <w:bottom w:val="none" w:sz="0" w:space="0" w:color="auto"/>
                                                                                <w:right w:val="none" w:sz="0" w:space="0" w:color="auto"/>
                                                                              </w:divBdr>
                                                                              <w:divsChild>
                                                                                <w:div w:id="112142307">
                                                                                  <w:marLeft w:val="0"/>
                                                                                  <w:marRight w:val="0"/>
                                                                                  <w:marTop w:val="0"/>
                                                                                  <w:marBottom w:val="0"/>
                                                                                  <w:divBdr>
                                                                                    <w:top w:val="none" w:sz="0" w:space="0" w:color="auto"/>
                                                                                    <w:left w:val="none" w:sz="0" w:space="0" w:color="auto"/>
                                                                                    <w:bottom w:val="none" w:sz="0" w:space="0" w:color="auto"/>
                                                                                    <w:right w:val="none" w:sz="0" w:space="0" w:color="auto"/>
                                                                                  </w:divBdr>
                                                                                  <w:divsChild>
                                                                                    <w:div w:id="1876042845">
                                                                                      <w:marLeft w:val="8970"/>
                                                                                      <w:marRight w:val="0"/>
                                                                                      <w:marTop w:val="0"/>
                                                                                      <w:marBottom w:val="0"/>
                                                                                      <w:divBdr>
                                                                                        <w:top w:val="none" w:sz="0" w:space="0" w:color="auto"/>
                                                                                        <w:left w:val="none" w:sz="0" w:space="0" w:color="auto"/>
                                                                                        <w:bottom w:val="none" w:sz="0" w:space="0" w:color="auto"/>
                                                                                        <w:right w:val="none" w:sz="0" w:space="0" w:color="auto"/>
                                                                                      </w:divBdr>
                                                                                      <w:divsChild>
                                                                                        <w:div w:id="2119713673">
                                                                                          <w:marLeft w:val="0"/>
                                                                                          <w:marRight w:val="0"/>
                                                                                          <w:marTop w:val="0"/>
                                                                                          <w:marBottom w:val="0"/>
                                                                                          <w:divBdr>
                                                                                            <w:top w:val="none" w:sz="0" w:space="0" w:color="auto"/>
                                                                                            <w:left w:val="none" w:sz="0" w:space="0" w:color="auto"/>
                                                                                            <w:bottom w:val="none" w:sz="0" w:space="0" w:color="auto"/>
                                                                                            <w:right w:val="none" w:sz="0" w:space="0" w:color="auto"/>
                                                                                          </w:divBdr>
                                                                                          <w:divsChild>
                                                                                            <w:div w:id="1004740927">
                                                                                              <w:marLeft w:val="0"/>
                                                                                              <w:marRight w:val="0"/>
                                                                                              <w:marTop w:val="0"/>
                                                                                              <w:marBottom w:val="0"/>
                                                                                              <w:divBdr>
                                                                                                <w:top w:val="none" w:sz="0" w:space="0" w:color="auto"/>
                                                                                                <w:left w:val="none" w:sz="0" w:space="0" w:color="auto"/>
                                                                                                <w:bottom w:val="none" w:sz="0" w:space="0" w:color="auto"/>
                                                                                                <w:right w:val="none" w:sz="0" w:space="0" w:color="auto"/>
                                                                                              </w:divBdr>
                                                                                              <w:divsChild>
                                                                                                <w:div w:id="945575303">
                                                                                                  <w:marLeft w:val="0"/>
                                                                                                  <w:marRight w:val="0"/>
                                                                                                  <w:marTop w:val="0"/>
                                                                                                  <w:marBottom w:val="0"/>
                                                                                                  <w:divBdr>
                                                                                                    <w:top w:val="none" w:sz="0" w:space="0" w:color="auto"/>
                                                                                                    <w:left w:val="none" w:sz="0" w:space="0" w:color="auto"/>
                                                                                                    <w:bottom w:val="none" w:sz="0" w:space="0" w:color="auto"/>
                                                                                                    <w:right w:val="none" w:sz="0" w:space="0" w:color="auto"/>
                                                                                                  </w:divBdr>
                                                                                                  <w:divsChild>
                                                                                                    <w:div w:id="1954943205">
                                                                                                      <w:marLeft w:val="0"/>
                                                                                                      <w:marRight w:val="0"/>
                                                                                                      <w:marTop w:val="0"/>
                                                                                                      <w:marBottom w:val="0"/>
                                                                                                      <w:divBdr>
                                                                                                        <w:top w:val="none" w:sz="0" w:space="0" w:color="auto"/>
                                                                                                        <w:left w:val="none" w:sz="0" w:space="0" w:color="auto"/>
                                                                                                        <w:bottom w:val="none" w:sz="0" w:space="0" w:color="auto"/>
                                                                                                        <w:right w:val="none" w:sz="0" w:space="0" w:color="auto"/>
                                                                                                      </w:divBdr>
                                                                                                      <w:divsChild>
                                                                                                        <w:div w:id="1850178373">
                                                                                                          <w:marLeft w:val="0"/>
                                                                                                          <w:marRight w:val="0"/>
                                                                                                          <w:marTop w:val="75"/>
                                                                                                          <w:marBottom w:val="0"/>
                                                                                                          <w:divBdr>
                                                                                                            <w:top w:val="single" w:sz="6" w:space="4" w:color="C8C8C8"/>
                                                                                                            <w:left w:val="single" w:sz="6" w:space="4" w:color="C8C8C8"/>
                                                                                                            <w:bottom w:val="single" w:sz="6" w:space="4" w:color="C8C8C8"/>
                                                                                                            <w:right w:val="single" w:sz="6" w:space="4" w:color="C8C8C8"/>
                                                                                                          </w:divBdr>
                                                                                                        </w:div>
                                                                                                        <w:div w:id="324094117">
                                                                                                          <w:marLeft w:val="0"/>
                                                                                                          <w:marRight w:val="0"/>
                                                                                                          <w:marTop w:val="75"/>
                                                                                                          <w:marBottom w:val="0"/>
                                                                                                          <w:divBdr>
                                                                                                            <w:top w:val="single" w:sz="6" w:space="4" w:color="C8C8C8"/>
                                                                                                            <w:left w:val="single" w:sz="6" w:space="4" w:color="C8C8C8"/>
                                                                                                            <w:bottom w:val="single" w:sz="6" w:space="4" w:color="C8C8C8"/>
                                                                                                            <w:right w:val="single" w:sz="6" w:space="4" w:color="C8C8C8"/>
                                                                                                          </w:divBdr>
                                                                                                        </w:div>
                                                                                                        <w:div w:id="1179589294">
                                                                                                          <w:marLeft w:val="0"/>
                                                                                                          <w:marRight w:val="0"/>
                                                                                                          <w:marTop w:val="75"/>
                                                                                                          <w:marBottom w:val="0"/>
                                                                                                          <w:divBdr>
                                                                                                            <w:top w:val="single" w:sz="6" w:space="4" w:color="C8C8C8"/>
                                                                                                            <w:left w:val="single" w:sz="6" w:space="4" w:color="C8C8C8"/>
                                                                                                            <w:bottom w:val="single" w:sz="6" w:space="4" w:color="C8C8C8"/>
                                                                                                            <w:right w:val="single" w:sz="6" w:space="4" w:color="C8C8C8"/>
                                                                                                          </w:divBdr>
                                                                                                        </w:div>
                                                                                                        <w:div w:id="5183565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590247">
              <w:marLeft w:val="0"/>
              <w:marRight w:val="0"/>
              <w:marTop w:val="225"/>
              <w:marBottom w:val="0"/>
              <w:divBdr>
                <w:top w:val="none" w:sz="0" w:space="0" w:color="auto"/>
                <w:left w:val="none" w:sz="0" w:space="0" w:color="auto"/>
                <w:bottom w:val="none" w:sz="0" w:space="0" w:color="auto"/>
                <w:right w:val="none" w:sz="0" w:space="0" w:color="auto"/>
              </w:divBdr>
              <w:divsChild>
                <w:div w:id="16012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sChild>
        <w:div w:id="1067000906">
          <w:marLeft w:val="0"/>
          <w:marRight w:val="0"/>
          <w:marTop w:val="0"/>
          <w:marBottom w:val="0"/>
          <w:divBdr>
            <w:top w:val="none" w:sz="0" w:space="0" w:color="auto"/>
            <w:left w:val="none" w:sz="0" w:space="0" w:color="auto"/>
            <w:bottom w:val="none" w:sz="0" w:space="0" w:color="auto"/>
            <w:right w:val="none" w:sz="0" w:space="0" w:color="auto"/>
          </w:divBdr>
          <w:divsChild>
            <w:div w:id="957179476">
              <w:marLeft w:val="-225"/>
              <w:marRight w:val="-225"/>
              <w:marTop w:val="0"/>
              <w:marBottom w:val="0"/>
              <w:divBdr>
                <w:top w:val="none" w:sz="0" w:space="0" w:color="auto"/>
                <w:left w:val="none" w:sz="0" w:space="0" w:color="auto"/>
                <w:bottom w:val="none" w:sz="0" w:space="0" w:color="auto"/>
                <w:right w:val="none" w:sz="0" w:space="0" w:color="auto"/>
              </w:divBdr>
              <w:divsChild>
                <w:div w:id="910120267">
                  <w:marLeft w:val="1700"/>
                  <w:marRight w:val="0"/>
                  <w:marTop w:val="0"/>
                  <w:marBottom w:val="0"/>
                  <w:divBdr>
                    <w:top w:val="none" w:sz="0" w:space="0" w:color="auto"/>
                    <w:left w:val="none" w:sz="0" w:space="0" w:color="auto"/>
                    <w:bottom w:val="none" w:sz="0" w:space="0" w:color="auto"/>
                    <w:right w:val="none" w:sz="0" w:space="0" w:color="auto"/>
                  </w:divBdr>
                  <w:divsChild>
                    <w:div w:id="735392736">
                      <w:marLeft w:val="0"/>
                      <w:marRight w:val="0"/>
                      <w:marTop w:val="0"/>
                      <w:marBottom w:val="0"/>
                      <w:divBdr>
                        <w:top w:val="none" w:sz="0" w:space="0" w:color="auto"/>
                        <w:left w:val="none" w:sz="0" w:space="0" w:color="auto"/>
                        <w:bottom w:val="none" w:sz="0" w:space="0" w:color="auto"/>
                        <w:right w:val="none" w:sz="0" w:space="0" w:color="auto"/>
                      </w:divBdr>
                      <w:divsChild>
                        <w:div w:id="5050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8828">
          <w:marLeft w:val="1700"/>
          <w:marRight w:val="0"/>
          <w:marTop w:val="0"/>
          <w:marBottom w:val="0"/>
          <w:divBdr>
            <w:top w:val="none" w:sz="0" w:space="0" w:color="auto"/>
            <w:left w:val="none" w:sz="0" w:space="0" w:color="auto"/>
            <w:bottom w:val="none" w:sz="0" w:space="0" w:color="auto"/>
            <w:right w:val="none" w:sz="0" w:space="0" w:color="auto"/>
          </w:divBdr>
          <w:divsChild>
            <w:div w:id="646664561">
              <w:marLeft w:val="0"/>
              <w:marRight w:val="0"/>
              <w:marTop w:val="0"/>
              <w:marBottom w:val="0"/>
              <w:divBdr>
                <w:top w:val="none" w:sz="0" w:space="0" w:color="auto"/>
                <w:left w:val="none" w:sz="0" w:space="0" w:color="auto"/>
                <w:bottom w:val="none" w:sz="0" w:space="0" w:color="auto"/>
                <w:right w:val="none" w:sz="0" w:space="0" w:color="auto"/>
              </w:divBdr>
              <w:divsChild>
                <w:div w:id="1337922118">
                  <w:marLeft w:val="0"/>
                  <w:marRight w:val="0"/>
                  <w:marTop w:val="0"/>
                  <w:marBottom w:val="0"/>
                  <w:divBdr>
                    <w:top w:val="none" w:sz="0" w:space="0" w:color="auto"/>
                    <w:left w:val="none" w:sz="0" w:space="0" w:color="auto"/>
                    <w:bottom w:val="none" w:sz="0" w:space="0" w:color="auto"/>
                    <w:right w:val="none" w:sz="0" w:space="0" w:color="auto"/>
                  </w:divBdr>
                </w:div>
                <w:div w:id="581914357">
                  <w:marLeft w:val="0"/>
                  <w:marRight w:val="0"/>
                  <w:marTop w:val="300"/>
                  <w:marBottom w:val="300"/>
                  <w:divBdr>
                    <w:top w:val="none" w:sz="0" w:space="0" w:color="auto"/>
                    <w:left w:val="none" w:sz="0" w:space="0" w:color="auto"/>
                    <w:bottom w:val="none" w:sz="0" w:space="0" w:color="auto"/>
                    <w:right w:val="none" w:sz="0" w:space="0" w:color="auto"/>
                  </w:divBdr>
                </w:div>
                <w:div w:id="1407609768">
                  <w:marLeft w:val="0"/>
                  <w:marRight w:val="0"/>
                  <w:marTop w:val="0"/>
                  <w:marBottom w:val="0"/>
                  <w:divBdr>
                    <w:top w:val="none" w:sz="0" w:space="0" w:color="auto"/>
                    <w:left w:val="none" w:sz="0" w:space="0" w:color="auto"/>
                    <w:bottom w:val="none" w:sz="0" w:space="0" w:color="auto"/>
                    <w:right w:val="none" w:sz="0" w:space="0" w:color="auto"/>
                  </w:divBdr>
                  <w:divsChild>
                    <w:div w:id="683702266">
                      <w:marLeft w:val="0"/>
                      <w:marRight w:val="0"/>
                      <w:marTop w:val="300"/>
                      <w:marBottom w:val="450"/>
                      <w:divBdr>
                        <w:top w:val="none" w:sz="0" w:space="0" w:color="auto"/>
                        <w:left w:val="none" w:sz="0" w:space="0" w:color="auto"/>
                        <w:bottom w:val="none" w:sz="0" w:space="0" w:color="auto"/>
                        <w:right w:val="none" w:sz="0" w:space="0" w:color="auto"/>
                      </w:divBdr>
                      <w:divsChild>
                        <w:div w:id="1312980775">
                          <w:marLeft w:val="0"/>
                          <w:marRight w:val="0"/>
                          <w:marTop w:val="0"/>
                          <w:marBottom w:val="0"/>
                          <w:divBdr>
                            <w:top w:val="none" w:sz="0" w:space="0" w:color="auto"/>
                            <w:left w:val="none" w:sz="0" w:space="0" w:color="auto"/>
                            <w:bottom w:val="none" w:sz="0" w:space="0" w:color="auto"/>
                            <w:right w:val="none" w:sz="0" w:space="0" w:color="auto"/>
                          </w:divBdr>
                          <w:divsChild>
                            <w:div w:id="51270650">
                              <w:marLeft w:val="0"/>
                              <w:marRight w:val="0"/>
                              <w:marTop w:val="0"/>
                              <w:marBottom w:val="0"/>
                              <w:divBdr>
                                <w:top w:val="none" w:sz="0" w:space="0" w:color="auto"/>
                                <w:left w:val="none" w:sz="0" w:space="0" w:color="auto"/>
                                <w:bottom w:val="none" w:sz="0" w:space="0" w:color="auto"/>
                                <w:right w:val="none" w:sz="0" w:space="0" w:color="auto"/>
                              </w:divBdr>
                              <w:divsChild>
                                <w:div w:id="1126238962">
                                  <w:marLeft w:val="0"/>
                                  <w:marRight w:val="0"/>
                                  <w:marTop w:val="0"/>
                                  <w:marBottom w:val="0"/>
                                  <w:divBdr>
                                    <w:top w:val="none" w:sz="0" w:space="0" w:color="auto"/>
                                    <w:left w:val="none" w:sz="0" w:space="0" w:color="auto"/>
                                    <w:bottom w:val="none" w:sz="0" w:space="0" w:color="auto"/>
                                    <w:right w:val="none" w:sz="0" w:space="0" w:color="auto"/>
                                  </w:divBdr>
                                  <w:divsChild>
                                    <w:div w:id="611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6683">
      <w:bodyDiv w:val="1"/>
      <w:marLeft w:val="0"/>
      <w:marRight w:val="0"/>
      <w:marTop w:val="0"/>
      <w:marBottom w:val="0"/>
      <w:divBdr>
        <w:top w:val="none" w:sz="0" w:space="0" w:color="auto"/>
        <w:left w:val="none" w:sz="0" w:space="0" w:color="auto"/>
        <w:bottom w:val="none" w:sz="0" w:space="0" w:color="auto"/>
        <w:right w:val="none" w:sz="0" w:space="0" w:color="auto"/>
      </w:divBdr>
      <w:divsChild>
        <w:div w:id="163593616">
          <w:marLeft w:val="0"/>
          <w:marRight w:val="150"/>
          <w:marTop w:val="0"/>
          <w:marBottom w:val="75"/>
          <w:divBdr>
            <w:top w:val="none" w:sz="0" w:space="0" w:color="auto"/>
            <w:left w:val="none" w:sz="0" w:space="0" w:color="auto"/>
            <w:bottom w:val="none" w:sz="0" w:space="0" w:color="auto"/>
            <w:right w:val="none" w:sz="0" w:space="0" w:color="auto"/>
          </w:divBdr>
        </w:div>
        <w:div w:id="1728797083">
          <w:marLeft w:val="0"/>
          <w:marRight w:val="150"/>
          <w:marTop w:val="150"/>
          <w:marBottom w:val="150"/>
          <w:divBdr>
            <w:top w:val="none" w:sz="0" w:space="0" w:color="auto"/>
            <w:left w:val="none" w:sz="0" w:space="0" w:color="auto"/>
            <w:bottom w:val="none" w:sz="0" w:space="0" w:color="auto"/>
            <w:right w:val="none" w:sz="0" w:space="0" w:color="auto"/>
          </w:divBdr>
        </w:div>
        <w:div w:id="735281044">
          <w:marLeft w:val="0"/>
          <w:marRight w:val="150"/>
          <w:marTop w:val="0"/>
          <w:marBottom w:val="0"/>
          <w:divBdr>
            <w:top w:val="none" w:sz="0" w:space="0" w:color="auto"/>
            <w:left w:val="none" w:sz="0" w:space="0" w:color="auto"/>
            <w:bottom w:val="none" w:sz="0" w:space="0" w:color="auto"/>
            <w:right w:val="none" w:sz="0" w:space="0" w:color="auto"/>
          </w:divBdr>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773142">
      <w:bodyDiv w:val="1"/>
      <w:marLeft w:val="0"/>
      <w:marRight w:val="0"/>
      <w:marTop w:val="0"/>
      <w:marBottom w:val="0"/>
      <w:divBdr>
        <w:top w:val="none" w:sz="0" w:space="0" w:color="auto"/>
        <w:left w:val="none" w:sz="0" w:space="0" w:color="auto"/>
        <w:bottom w:val="none" w:sz="0" w:space="0" w:color="auto"/>
        <w:right w:val="none" w:sz="0" w:space="0" w:color="auto"/>
      </w:divBdr>
      <w:divsChild>
        <w:div w:id="1639337486">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2777">
      <w:bodyDiv w:val="1"/>
      <w:marLeft w:val="0"/>
      <w:marRight w:val="0"/>
      <w:marTop w:val="0"/>
      <w:marBottom w:val="0"/>
      <w:divBdr>
        <w:top w:val="none" w:sz="0" w:space="0" w:color="auto"/>
        <w:left w:val="none" w:sz="0" w:space="0" w:color="auto"/>
        <w:bottom w:val="none" w:sz="0" w:space="0" w:color="auto"/>
        <w:right w:val="none" w:sz="0" w:space="0" w:color="auto"/>
      </w:divBdr>
      <w:divsChild>
        <w:div w:id="501119763">
          <w:marLeft w:val="0"/>
          <w:marRight w:val="150"/>
          <w:marTop w:val="0"/>
          <w:marBottom w:val="75"/>
          <w:divBdr>
            <w:top w:val="none" w:sz="0" w:space="0" w:color="auto"/>
            <w:left w:val="none" w:sz="0" w:space="0" w:color="auto"/>
            <w:bottom w:val="none" w:sz="0" w:space="0" w:color="auto"/>
            <w:right w:val="none" w:sz="0" w:space="0" w:color="auto"/>
          </w:divBdr>
        </w:div>
        <w:div w:id="842159424">
          <w:marLeft w:val="0"/>
          <w:marRight w:val="150"/>
          <w:marTop w:val="150"/>
          <w:marBottom w:val="150"/>
          <w:divBdr>
            <w:top w:val="none" w:sz="0" w:space="0" w:color="auto"/>
            <w:left w:val="none" w:sz="0" w:space="0" w:color="auto"/>
            <w:bottom w:val="none" w:sz="0" w:space="0" w:color="auto"/>
            <w:right w:val="none" w:sz="0" w:space="0" w:color="auto"/>
          </w:divBdr>
        </w:div>
        <w:div w:id="142354575">
          <w:marLeft w:val="0"/>
          <w:marRight w:val="150"/>
          <w:marTop w:val="0"/>
          <w:marBottom w:val="0"/>
          <w:divBdr>
            <w:top w:val="none" w:sz="0" w:space="0" w:color="auto"/>
            <w:left w:val="none" w:sz="0" w:space="0" w:color="auto"/>
            <w:bottom w:val="none" w:sz="0" w:space="0" w:color="auto"/>
            <w:right w:val="none" w:sz="0" w:space="0" w:color="auto"/>
          </w:divBdr>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sChild>
                <w:div w:id="1142506511">
                  <w:marLeft w:val="0"/>
                  <w:marRight w:val="0"/>
                  <w:marTop w:val="0"/>
                  <w:marBottom w:val="0"/>
                  <w:divBdr>
                    <w:top w:val="none" w:sz="0" w:space="0" w:color="auto"/>
                    <w:left w:val="none" w:sz="0" w:space="0" w:color="auto"/>
                    <w:bottom w:val="none" w:sz="0" w:space="0" w:color="auto"/>
                    <w:right w:val="none" w:sz="0" w:space="0" w:color="auto"/>
                  </w:divBdr>
                  <w:divsChild>
                    <w:div w:id="602693760">
                      <w:marLeft w:val="0"/>
                      <w:marRight w:val="0"/>
                      <w:marTop w:val="0"/>
                      <w:marBottom w:val="0"/>
                      <w:divBdr>
                        <w:top w:val="none" w:sz="0" w:space="0" w:color="auto"/>
                        <w:left w:val="none" w:sz="0" w:space="0" w:color="auto"/>
                        <w:bottom w:val="none" w:sz="0" w:space="0" w:color="auto"/>
                        <w:right w:val="none" w:sz="0" w:space="0" w:color="auto"/>
                      </w:divBdr>
                      <w:divsChild>
                        <w:div w:id="978072097">
                          <w:marLeft w:val="0"/>
                          <w:marRight w:val="0"/>
                          <w:marTop w:val="0"/>
                          <w:marBottom w:val="0"/>
                          <w:divBdr>
                            <w:top w:val="none" w:sz="0" w:space="0" w:color="auto"/>
                            <w:left w:val="none" w:sz="0" w:space="0" w:color="auto"/>
                            <w:bottom w:val="none" w:sz="0" w:space="0" w:color="auto"/>
                            <w:right w:val="none" w:sz="0" w:space="0" w:color="auto"/>
                          </w:divBdr>
                          <w:divsChild>
                            <w:div w:id="16943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344">
      <w:bodyDiv w:val="1"/>
      <w:marLeft w:val="0"/>
      <w:marRight w:val="0"/>
      <w:marTop w:val="0"/>
      <w:marBottom w:val="0"/>
      <w:divBdr>
        <w:top w:val="none" w:sz="0" w:space="0" w:color="auto"/>
        <w:left w:val="none" w:sz="0" w:space="0" w:color="auto"/>
        <w:bottom w:val="none" w:sz="0" w:space="0" w:color="auto"/>
        <w:right w:val="none" w:sz="0" w:space="0" w:color="auto"/>
      </w:divBdr>
      <w:divsChild>
        <w:div w:id="944193444">
          <w:marLeft w:val="0"/>
          <w:marRight w:val="0"/>
          <w:marTop w:val="0"/>
          <w:marBottom w:val="30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3536077">
      <w:bodyDiv w:val="1"/>
      <w:marLeft w:val="0"/>
      <w:marRight w:val="0"/>
      <w:marTop w:val="0"/>
      <w:marBottom w:val="0"/>
      <w:divBdr>
        <w:top w:val="none" w:sz="0" w:space="0" w:color="auto"/>
        <w:left w:val="none" w:sz="0" w:space="0" w:color="auto"/>
        <w:bottom w:val="none" w:sz="0" w:space="0" w:color="auto"/>
        <w:right w:val="none" w:sz="0" w:space="0" w:color="auto"/>
      </w:divBdr>
      <w:divsChild>
        <w:div w:id="925575272">
          <w:marLeft w:val="0"/>
          <w:marRight w:val="150"/>
          <w:marTop w:val="0"/>
          <w:marBottom w:val="75"/>
          <w:divBdr>
            <w:top w:val="none" w:sz="0" w:space="0" w:color="auto"/>
            <w:left w:val="none" w:sz="0" w:space="0" w:color="auto"/>
            <w:bottom w:val="none" w:sz="0" w:space="0" w:color="auto"/>
            <w:right w:val="none" w:sz="0" w:space="0" w:color="auto"/>
          </w:divBdr>
        </w:div>
        <w:div w:id="860321442">
          <w:marLeft w:val="0"/>
          <w:marRight w:val="150"/>
          <w:marTop w:val="150"/>
          <w:marBottom w:val="150"/>
          <w:divBdr>
            <w:top w:val="none" w:sz="0" w:space="0" w:color="auto"/>
            <w:left w:val="none" w:sz="0" w:space="0" w:color="auto"/>
            <w:bottom w:val="none" w:sz="0" w:space="0" w:color="auto"/>
            <w:right w:val="none" w:sz="0" w:space="0" w:color="auto"/>
          </w:divBdr>
        </w:div>
        <w:div w:id="1495603716">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3713">
      <w:bodyDiv w:val="1"/>
      <w:marLeft w:val="0"/>
      <w:marRight w:val="0"/>
      <w:marTop w:val="0"/>
      <w:marBottom w:val="0"/>
      <w:divBdr>
        <w:top w:val="none" w:sz="0" w:space="0" w:color="auto"/>
        <w:left w:val="none" w:sz="0" w:space="0" w:color="auto"/>
        <w:bottom w:val="none" w:sz="0" w:space="0" w:color="auto"/>
        <w:right w:val="none" w:sz="0" w:space="0" w:color="auto"/>
      </w:divBdr>
      <w:divsChild>
        <w:div w:id="1177768492">
          <w:marLeft w:val="0"/>
          <w:marRight w:val="0"/>
          <w:marTop w:val="0"/>
          <w:marBottom w:val="300"/>
          <w:divBdr>
            <w:top w:val="none" w:sz="0" w:space="0" w:color="auto"/>
            <w:left w:val="none" w:sz="0" w:space="0" w:color="auto"/>
            <w:bottom w:val="none" w:sz="0" w:space="0" w:color="auto"/>
            <w:right w:val="none" w:sz="0" w:space="0" w:color="auto"/>
          </w:divBdr>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sChild>
        <w:div w:id="966619181">
          <w:marLeft w:val="0"/>
          <w:marRight w:val="0"/>
          <w:marTop w:val="0"/>
          <w:marBottom w:val="300"/>
          <w:divBdr>
            <w:top w:val="none" w:sz="0" w:space="0" w:color="auto"/>
            <w:left w:val="none" w:sz="0" w:space="0" w:color="auto"/>
            <w:bottom w:val="none" w:sz="0" w:space="0" w:color="auto"/>
            <w:right w:val="none" w:sz="0" w:space="0" w:color="auto"/>
          </w:divBdr>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sChild>
        <w:div w:id="1793209447">
          <w:marLeft w:val="0"/>
          <w:marRight w:val="375"/>
          <w:marTop w:val="0"/>
          <w:marBottom w:val="0"/>
          <w:divBdr>
            <w:top w:val="none" w:sz="0" w:space="0" w:color="auto"/>
            <w:left w:val="none" w:sz="0" w:space="0" w:color="auto"/>
            <w:bottom w:val="none" w:sz="0" w:space="0" w:color="auto"/>
            <w:right w:val="none" w:sz="0" w:space="0" w:color="auto"/>
          </w:divBdr>
        </w:div>
        <w:div w:id="2021663667">
          <w:marLeft w:val="0"/>
          <w:marRight w:val="0"/>
          <w:marTop w:val="0"/>
          <w:marBottom w:val="0"/>
          <w:divBdr>
            <w:top w:val="none" w:sz="0" w:space="0" w:color="auto"/>
            <w:left w:val="none" w:sz="0" w:space="0" w:color="auto"/>
            <w:bottom w:val="none" w:sz="0" w:space="0" w:color="auto"/>
            <w:right w:val="none" w:sz="0" w:space="0" w:color="auto"/>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130539">
      <w:bodyDiv w:val="1"/>
      <w:marLeft w:val="0"/>
      <w:marRight w:val="0"/>
      <w:marTop w:val="0"/>
      <w:marBottom w:val="0"/>
      <w:divBdr>
        <w:top w:val="none" w:sz="0" w:space="0" w:color="auto"/>
        <w:left w:val="none" w:sz="0" w:space="0" w:color="auto"/>
        <w:bottom w:val="none" w:sz="0" w:space="0" w:color="auto"/>
        <w:right w:val="none" w:sz="0" w:space="0" w:color="auto"/>
      </w:divBdr>
      <w:divsChild>
        <w:div w:id="1317537665">
          <w:marLeft w:val="0"/>
          <w:marRight w:val="0"/>
          <w:marTop w:val="0"/>
          <w:marBottom w:val="150"/>
          <w:divBdr>
            <w:top w:val="none" w:sz="0" w:space="0" w:color="auto"/>
            <w:left w:val="none" w:sz="0" w:space="0" w:color="auto"/>
            <w:bottom w:val="none" w:sz="0" w:space="0" w:color="auto"/>
            <w:right w:val="none" w:sz="0" w:space="0" w:color="auto"/>
          </w:divBdr>
          <w:divsChild>
            <w:div w:id="1376811242">
              <w:marLeft w:val="0"/>
              <w:marRight w:val="0"/>
              <w:marTop w:val="0"/>
              <w:marBottom w:val="0"/>
              <w:divBdr>
                <w:top w:val="none" w:sz="0" w:space="0" w:color="auto"/>
                <w:left w:val="none" w:sz="0" w:space="0" w:color="auto"/>
                <w:bottom w:val="none" w:sz="0" w:space="0" w:color="auto"/>
                <w:right w:val="none" w:sz="0" w:space="0" w:color="auto"/>
              </w:divBdr>
              <w:divsChild>
                <w:div w:id="1632521006">
                  <w:marLeft w:val="0"/>
                  <w:marRight w:val="0"/>
                  <w:marTop w:val="0"/>
                  <w:marBottom w:val="0"/>
                  <w:divBdr>
                    <w:top w:val="none" w:sz="0" w:space="0" w:color="auto"/>
                    <w:left w:val="none" w:sz="0" w:space="0" w:color="auto"/>
                    <w:bottom w:val="none" w:sz="0" w:space="0" w:color="auto"/>
                    <w:right w:val="none" w:sz="0" w:space="0" w:color="auto"/>
                  </w:divBdr>
                  <w:divsChild>
                    <w:div w:id="1677489761">
                      <w:marLeft w:val="0"/>
                      <w:marRight w:val="0"/>
                      <w:marTop w:val="0"/>
                      <w:marBottom w:val="0"/>
                      <w:divBdr>
                        <w:top w:val="none" w:sz="0" w:space="0" w:color="auto"/>
                        <w:left w:val="none" w:sz="0" w:space="0" w:color="auto"/>
                        <w:bottom w:val="none" w:sz="0" w:space="0" w:color="auto"/>
                        <w:right w:val="none" w:sz="0" w:space="0" w:color="auto"/>
                      </w:divBdr>
                      <w:divsChild>
                        <w:div w:id="1468818748">
                          <w:marLeft w:val="0"/>
                          <w:marRight w:val="0"/>
                          <w:marTop w:val="0"/>
                          <w:marBottom w:val="0"/>
                          <w:divBdr>
                            <w:top w:val="none" w:sz="0" w:space="0" w:color="auto"/>
                            <w:left w:val="none" w:sz="0" w:space="0" w:color="auto"/>
                            <w:bottom w:val="none" w:sz="0" w:space="0" w:color="auto"/>
                            <w:right w:val="none" w:sz="0" w:space="0" w:color="auto"/>
                          </w:divBdr>
                        </w:div>
                      </w:divsChild>
                    </w:div>
                    <w:div w:id="523174270">
                      <w:marLeft w:val="0"/>
                      <w:marRight w:val="135"/>
                      <w:marTop w:val="0"/>
                      <w:marBottom w:val="0"/>
                      <w:divBdr>
                        <w:top w:val="none" w:sz="0" w:space="0" w:color="auto"/>
                        <w:left w:val="none" w:sz="0" w:space="0" w:color="auto"/>
                        <w:bottom w:val="none" w:sz="0" w:space="0" w:color="auto"/>
                        <w:right w:val="none" w:sz="0" w:space="0" w:color="auto"/>
                      </w:divBdr>
                    </w:div>
                    <w:div w:id="10755426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230">
          <w:marLeft w:val="0"/>
          <w:marRight w:val="0"/>
          <w:marTop w:val="0"/>
          <w:marBottom w:val="0"/>
          <w:divBdr>
            <w:top w:val="none" w:sz="0" w:space="0" w:color="auto"/>
            <w:left w:val="none" w:sz="0" w:space="0" w:color="auto"/>
            <w:bottom w:val="none" w:sz="0" w:space="0" w:color="auto"/>
            <w:right w:val="none" w:sz="0" w:space="0" w:color="auto"/>
          </w:divBdr>
          <w:divsChild>
            <w:div w:id="1813018454">
              <w:marLeft w:val="0"/>
              <w:marRight w:val="0"/>
              <w:marTop w:val="0"/>
              <w:marBottom w:val="0"/>
              <w:divBdr>
                <w:top w:val="none" w:sz="0" w:space="0" w:color="auto"/>
                <w:left w:val="none" w:sz="0" w:space="0" w:color="auto"/>
                <w:bottom w:val="none" w:sz="0" w:space="0" w:color="auto"/>
                <w:right w:val="none" w:sz="0" w:space="0" w:color="auto"/>
              </w:divBdr>
              <w:divsChild>
                <w:div w:id="1713573715">
                  <w:marLeft w:val="0"/>
                  <w:marRight w:val="0"/>
                  <w:marTop w:val="0"/>
                  <w:marBottom w:val="0"/>
                  <w:divBdr>
                    <w:top w:val="none" w:sz="0" w:space="0" w:color="auto"/>
                    <w:left w:val="none" w:sz="0" w:space="0" w:color="auto"/>
                    <w:bottom w:val="none" w:sz="0" w:space="0" w:color="auto"/>
                    <w:right w:val="none" w:sz="0" w:space="0" w:color="auto"/>
                  </w:divBdr>
                </w:div>
              </w:divsChild>
            </w:div>
            <w:div w:id="1998876715">
              <w:marLeft w:val="0"/>
              <w:marRight w:val="0"/>
              <w:marTop w:val="225"/>
              <w:marBottom w:val="0"/>
              <w:divBdr>
                <w:top w:val="none" w:sz="0" w:space="0" w:color="auto"/>
                <w:left w:val="none" w:sz="0" w:space="0" w:color="auto"/>
                <w:bottom w:val="none" w:sz="0" w:space="0" w:color="auto"/>
                <w:right w:val="none" w:sz="0" w:space="0" w:color="auto"/>
              </w:divBdr>
              <w:divsChild>
                <w:div w:id="1205295367">
                  <w:marLeft w:val="0"/>
                  <w:marRight w:val="0"/>
                  <w:marTop w:val="0"/>
                  <w:marBottom w:val="0"/>
                  <w:divBdr>
                    <w:top w:val="none" w:sz="0" w:space="0" w:color="auto"/>
                    <w:left w:val="none" w:sz="0" w:space="0" w:color="auto"/>
                    <w:bottom w:val="none" w:sz="0" w:space="0" w:color="auto"/>
                    <w:right w:val="none" w:sz="0" w:space="0" w:color="auto"/>
                  </w:divBdr>
                </w:div>
              </w:divsChild>
            </w:div>
            <w:div w:id="1138720093">
              <w:marLeft w:val="0"/>
              <w:marRight w:val="0"/>
              <w:marTop w:val="375"/>
              <w:marBottom w:val="0"/>
              <w:divBdr>
                <w:top w:val="none" w:sz="0" w:space="0" w:color="auto"/>
                <w:left w:val="none" w:sz="0" w:space="0" w:color="auto"/>
                <w:bottom w:val="none" w:sz="0" w:space="0" w:color="auto"/>
                <w:right w:val="none" w:sz="0" w:space="0" w:color="auto"/>
              </w:divBdr>
              <w:divsChild>
                <w:div w:id="361903753">
                  <w:marLeft w:val="0"/>
                  <w:marRight w:val="0"/>
                  <w:marTop w:val="0"/>
                  <w:marBottom w:val="0"/>
                  <w:divBdr>
                    <w:top w:val="none" w:sz="0" w:space="0" w:color="auto"/>
                    <w:left w:val="none" w:sz="0" w:space="0" w:color="auto"/>
                    <w:bottom w:val="none" w:sz="0" w:space="0" w:color="auto"/>
                    <w:right w:val="none" w:sz="0" w:space="0" w:color="auto"/>
                  </w:divBdr>
                  <w:divsChild>
                    <w:div w:id="12373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sChild>
                <w:div w:id="1933049918">
                  <w:marLeft w:val="0"/>
                  <w:marRight w:val="150"/>
                  <w:marTop w:val="0"/>
                  <w:marBottom w:val="0"/>
                  <w:divBdr>
                    <w:top w:val="none" w:sz="0" w:space="0" w:color="auto"/>
                    <w:left w:val="none" w:sz="0" w:space="0" w:color="auto"/>
                    <w:bottom w:val="none" w:sz="0" w:space="0" w:color="auto"/>
                    <w:right w:val="none" w:sz="0" w:space="0" w:color="auto"/>
                  </w:divBdr>
                </w:div>
                <w:div w:id="1449936841">
                  <w:marLeft w:val="0"/>
                  <w:marRight w:val="150"/>
                  <w:marTop w:val="0"/>
                  <w:marBottom w:val="0"/>
                  <w:divBdr>
                    <w:top w:val="none" w:sz="0" w:space="0" w:color="auto"/>
                    <w:left w:val="none" w:sz="0" w:space="0" w:color="auto"/>
                    <w:bottom w:val="none" w:sz="0" w:space="0" w:color="auto"/>
                    <w:right w:val="none" w:sz="0" w:space="0" w:color="auto"/>
                  </w:divBdr>
                </w:div>
              </w:divsChild>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 w:id="931664459">
                      <w:marLeft w:val="0"/>
                      <w:marRight w:val="135"/>
                      <w:marTop w:val="0"/>
                      <w:marBottom w:val="0"/>
                      <w:divBdr>
                        <w:top w:val="none" w:sz="0" w:space="0" w:color="auto"/>
                        <w:left w:val="none" w:sz="0" w:space="0" w:color="auto"/>
                        <w:bottom w:val="none" w:sz="0" w:space="0" w:color="auto"/>
                        <w:right w:val="none" w:sz="0" w:space="0" w:color="auto"/>
                      </w:divBdr>
                    </w:div>
                    <w:div w:id="1436091726">
                      <w:marLeft w:val="-135"/>
                      <w:marRight w:val="0"/>
                      <w:marTop w:val="0"/>
                      <w:marBottom w:val="0"/>
                      <w:divBdr>
                        <w:top w:val="none" w:sz="0" w:space="0" w:color="auto"/>
                        <w:left w:val="none" w:sz="0" w:space="0" w:color="auto"/>
                        <w:bottom w:val="none" w:sz="0" w:space="0" w:color="auto"/>
                        <w:right w:val="none" w:sz="0" w:space="0" w:color="auto"/>
                      </w:divBdr>
                    </w:div>
                    <w:div w:id="3659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958">
          <w:marLeft w:val="0"/>
          <w:marRight w:val="0"/>
          <w:marTop w:val="0"/>
          <w:marBottom w:val="0"/>
          <w:divBdr>
            <w:top w:val="none" w:sz="0" w:space="0" w:color="auto"/>
            <w:left w:val="none" w:sz="0" w:space="0" w:color="auto"/>
            <w:bottom w:val="none" w:sz="0" w:space="0" w:color="auto"/>
            <w:right w:val="none" w:sz="0" w:space="0" w:color="auto"/>
          </w:divBdr>
          <w:divsChild>
            <w:div w:id="513956407">
              <w:marLeft w:val="0"/>
              <w:marRight w:val="0"/>
              <w:marTop w:val="0"/>
              <w:marBottom w:val="0"/>
              <w:divBdr>
                <w:top w:val="none" w:sz="0" w:space="0" w:color="auto"/>
                <w:left w:val="none" w:sz="0" w:space="0" w:color="auto"/>
                <w:bottom w:val="none" w:sz="0" w:space="0" w:color="auto"/>
                <w:right w:val="none" w:sz="0" w:space="0" w:color="auto"/>
              </w:divBdr>
              <w:divsChild>
                <w:div w:id="1535462363">
                  <w:marLeft w:val="0"/>
                  <w:marRight w:val="0"/>
                  <w:marTop w:val="0"/>
                  <w:marBottom w:val="0"/>
                  <w:divBdr>
                    <w:top w:val="none" w:sz="0" w:space="0" w:color="auto"/>
                    <w:left w:val="none" w:sz="0" w:space="0" w:color="auto"/>
                    <w:bottom w:val="none" w:sz="0" w:space="0" w:color="auto"/>
                    <w:right w:val="none" w:sz="0" w:space="0" w:color="auto"/>
                  </w:divBdr>
                </w:div>
              </w:divsChild>
            </w:div>
            <w:div w:id="1122072370">
              <w:marLeft w:val="0"/>
              <w:marRight w:val="0"/>
              <w:marTop w:val="225"/>
              <w:marBottom w:val="0"/>
              <w:divBdr>
                <w:top w:val="none" w:sz="0" w:space="0" w:color="auto"/>
                <w:left w:val="none" w:sz="0" w:space="0" w:color="auto"/>
                <w:bottom w:val="none" w:sz="0" w:space="0" w:color="auto"/>
                <w:right w:val="none" w:sz="0" w:space="0" w:color="auto"/>
              </w:divBdr>
              <w:divsChild>
                <w:div w:id="375130444">
                  <w:marLeft w:val="0"/>
                  <w:marRight w:val="0"/>
                  <w:marTop w:val="0"/>
                  <w:marBottom w:val="0"/>
                  <w:divBdr>
                    <w:top w:val="none" w:sz="0" w:space="0" w:color="auto"/>
                    <w:left w:val="none" w:sz="0" w:space="0" w:color="auto"/>
                    <w:bottom w:val="none" w:sz="0" w:space="0" w:color="auto"/>
                    <w:right w:val="none" w:sz="0" w:space="0" w:color="auto"/>
                  </w:divBdr>
                </w:div>
              </w:divsChild>
            </w:div>
            <w:div w:id="997734456">
              <w:marLeft w:val="0"/>
              <w:marRight w:val="0"/>
              <w:marTop w:val="225"/>
              <w:marBottom w:val="0"/>
              <w:divBdr>
                <w:top w:val="none" w:sz="0" w:space="0" w:color="auto"/>
                <w:left w:val="none" w:sz="0" w:space="0" w:color="auto"/>
                <w:bottom w:val="none" w:sz="0" w:space="0" w:color="auto"/>
                <w:right w:val="none" w:sz="0" w:space="0" w:color="auto"/>
              </w:divBdr>
              <w:divsChild>
                <w:div w:id="1511985575">
                  <w:marLeft w:val="0"/>
                  <w:marRight w:val="0"/>
                  <w:marTop w:val="0"/>
                  <w:marBottom w:val="0"/>
                  <w:divBdr>
                    <w:top w:val="none" w:sz="0" w:space="0" w:color="auto"/>
                    <w:left w:val="none" w:sz="0" w:space="0" w:color="auto"/>
                    <w:bottom w:val="none" w:sz="0" w:space="0" w:color="auto"/>
                    <w:right w:val="none" w:sz="0" w:space="0" w:color="auto"/>
                  </w:divBdr>
                </w:div>
              </w:divsChild>
            </w:div>
            <w:div w:id="174729241">
              <w:marLeft w:val="0"/>
              <w:marRight w:val="0"/>
              <w:marTop w:val="375"/>
              <w:marBottom w:val="0"/>
              <w:divBdr>
                <w:top w:val="none" w:sz="0" w:space="0" w:color="auto"/>
                <w:left w:val="none" w:sz="0" w:space="0" w:color="auto"/>
                <w:bottom w:val="none" w:sz="0" w:space="0" w:color="auto"/>
                <w:right w:val="none" w:sz="0" w:space="0" w:color="auto"/>
              </w:divBdr>
              <w:divsChild>
                <w:div w:id="450784334">
                  <w:marLeft w:val="0"/>
                  <w:marRight w:val="0"/>
                  <w:marTop w:val="0"/>
                  <w:marBottom w:val="0"/>
                  <w:divBdr>
                    <w:top w:val="none" w:sz="0" w:space="0" w:color="auto"/>
                    <w:left w:val="none" w:sz="0" w:space="0" w:color="auto"/>
                    <w:bottom w:val="none" w:sz="0" w:space="0" w:color="auto"/>
                    <w:right w:val="none" w:sz="0" w:space="0" w:color="auto"/>
                  </w:divBdr>
                  <w:divsChild>
                    <w:div w:id="1573927500">
                      <w:marLeft w:val="0"/>
                      <w:marRight w:val="0"/>
                      <w:marTop w:val="0"/>
                      <w:marBottom w:val="0"/>
                      <w:divBdr>
                        <w:top w:val="none" w:sz="0" w:space="0" w:color="auto"/>
                        <w:left w:val="none" w:sz="0" w:space="0" w:color="auto"/>
                        <w:bottom w:val="none" w:sz="0" w:space="0" w:color="auto"/>
                        <w:right w:val="none" w:sz="0" w:space="0" w:color="auto"/>
                      </w:divBdr>
                    </w:div>
                    <w:div w:id="1233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847">
              <w:marLeft w:val="0"/>
              <w:marRight w:val="0"/>
              <w:marTop w:val="375"/>
              <w:marBottom w:val="0"/>
              <w:divBdr>
                <w:top w:val="none" w:sz="0" w:space="0" w:color="auto"/>
                <w:left w:val="none" w:sz="0" w:space="0" w:color="auto"/>
                <w:bottom w:val="none" w:sz="0" w:space="0" w:color="auto"/>
                <w:right w:val="none" w:sz="0" w:space="0" w:color="auto"/>
              </w:divBdr>
              <w:divsChild>
                <w:div w:id="1458374403">
                  <w:marLeft w:val="0"/>
                  <w:marRight w:val="0"/>
                  <w:marTop w:val="0"/>
                  <w:marBottom w:val="0"/>
                  <w:divBdr>
                    <w:top w:val="none" w:sz="0" w:space="0" w:color="auto"/>
                    <w:left w:val="none" w:sz="0" w:space="0" w:color="auto"/>
                    <w:bottom w:val="none" w:sz="0" w:space="0" w:color="auto"/>
                    <w:right w:val="none" w:sz="0" w:space="0" w:color="auto"/>
                  </w:divBdr>
                </w:div>
              </w:divsChild>
            </w:div>
            <w:div w:id="1667393417">
              <w:marLeft w:val="0"/>
              <w:marRight w:val="0"/>
              <w:marTop w:val="225"/>
              <w:marBottom w:val="0"/>
              <w:divBdr>
                <w:top w:val="none" w:sz="0" w:space="0" w:color="auto"/>
                <w:left w:val="none" w:sz="0" w:space="0" w:color="auto"/>
                <w:bottom w:val="none" w:sz="0" w:space="0" w:color="auto"/>
                <w:right w:val="none" w:sz="0" w:space="0" w:color="auto"/>
              </w:divBdr>
              <w:divsChild>
                <w:div w:id="334116190">
                  <w:marLeft w:val="0"/>
                  <w:marRight w:val="0"/>
                  <w:marTop w:val="0"/>
                  <w:marBottom w:val="0"/>
                  <w:divBdr>
                    <w:top w:val="none" w:sz="0" w:space="0" w:color="auto"/>
                    <w:left w:val="none" w:sz="0" w:space="0" w:color="auto"/>
                    <w:bottom w:val="none" w:sz="0" w:space="0" w:color="auto"/>
                    <w:right w:val="none" w:sz="0" w:space="0" w:color="auto"/>
                  </w:divBdr>
                  <w:divsChild>
                    <w:div w:id="382682294">
                      <w:marLeft w:val="0"/>
                      <w:marRight w:val="0"/>
                      <w:marTop w:val="0"/>
                      <w:marBottom w:val="0"/>
                      <w:divBdr>
                        <w:top w:val="single" w:sz="6" w:space="0" w:color="D9D9D9"/>
                        <w:left w:val="none" w:sz="0" w:space="0" w:color="auto"/>
                        <w:bottom w:val="single" w:sz="6" w:space="0" w:color="D9D9D9"/>
                        <w:right w:val="none" w:sz="0" w:space="0" w:color="auto"/>
                      </w:divBdr>
                      <w:divsChild>
                        <w:div w:id="758866321">
                          <w:marLeft w:val="0"/>
                          <w:marRight w:val="0"/>
                          <w:marTop w:val="0"/>
                          <w:marBottom w:val="0"/>
                          <w:divBdr>
                            <w:top w:val="none" w:sz="0" w:space="0" w:color="auto"/>
                            <w:left w:val="none" w:sz="0" w:space="0" w:color="auto"/>
                            <w:bottom w:val="none" w:sz="0" w:space="0" w:color="auto"/>
                            <w:right w:val="none" w:sz="0" w:space="0" w:color="auto"/>
                          </w:divBdr>
                          <w:divsChild>
                            <w:div w:id="986779857">
                              <w:marLeft w:val="0"/>
                              <w:marRight w:val="0"/>
                              <w:marTop w:val="0"/>
                              <w:marBottom w:val="0"/>
                              <w:divBdr>
                                <w:top w:val="none" w:sz="0" w:space="0" w:color="auto"/>
                                <w:left w:val="none" w:sz="0" w:space="0" w:color="auto"/>
                                <w:bottom w:val="none" w:sz="0" w:space="0" w:color="auto"/>
                                <w:right w:val="none" w:sz="0" w:space="0" w:color="auto"/>
                              </w:divBdr>
                              <w:divsChild>
                                <w:div w:id="986207990">
                                  <w:marLeft w:val="0"/>
                                  <w:marRight w:val="0"/>
                                  <w:marTop w:val="0"/>
                                  <w:marBottom w:val="0"/>
                                  <w:divBdr>
                                    <w:top w:val="none" w:sz="0" w:space="0" w:color="auto"/>
                                    <w:left w:val="none" w:sz="0" w:space="0" w:color="auto"/>
                                    <w:bottom w:val="none" w:sz="0" w:space="0" w:color="auto"/>
                                    <w:right w:val="none" w:sz="0" w:space="0" w:color="auto"/>
                                  </w:divBdr>
                                  <w:divsChild>
                                    <w:div w:id="1630167815">
                                      <w:marLeft w:val="0"/>
                                      <w:marRight w:val="0"/>
                                      <w:marTop w:val="0"/>
                                      <w:marBottom w:val="0"/>
                                      <w:divBdr>
                                        <w:top w:val="none" w:sz="0" w:space="0" w:color="auto"/>
                                        <w:left w:val="none" w:sz="0" w:space="0" w:color="auto"/>
                                        <w:bottom w:val="none" w:sz="0" w:space="0" w:color="auto"/>
                                        <w:right w:val="none" w:sz="0" w:space="0" w:color="auto"/>
                                      </w:divBdr>
                                      <w:divsChild>
                                        <w:div w:id="1369449006">
                                          <w:marLeft w:val="0"/>
                                          <w:marRight w:val="0"/>
                                          <w:marTop w:val="0"/>
                                          <w:marBottom w:val="0"/>
                                          <w:divBdr>
                                            <w:top w:val="none" w:sz="0" w:space="0" w:color="auto"/>
                                            <w:left w:val="none" w:sz="0" w:space="0" w:color="auto"/>
                                            <w:bottom w:val="none" w:sz="0" w:space="0" w:color="auto"/>
                                            <w:right w:val="none" w:sz="0" w:space="0" w:color="auto"/>
                                          </w:divBdr>
                                          <w:divsChild>
                                            <w:div w:id="4326626">
                                              <w:marLeft w:val="0"/>
                                              <w:marRight w:val="0"/>
                                              <w:marTop w:val="0"/>
                                              <w:marBottom w:val="0"/>
                                              <w:divBdr>
                                                <w:top w:val="none" w:sz="0" w:space="0" w:color="auto"/>
                                                <w:left w:val="none" w:sz="0" w:space="0" w:color="auto"/>
                                                <w:bottom w:val="none" w:sz="0" w:space="0" w:color="auto"/>
                                                <w:right w:val="none" w:sz="0" w:space="0" w:color="auto"/>
                                              </w:divBdr>
                                              <w:divsChild>
                                                <w:div w:id="855460249">
                                                  <w:marLeft w:val="0"/>
                                                  <w:marRight w:val="0"/>
                                                  <w:marTop w:val="0"/>
                                                  <w:marBottom w:val="0"/>
                                                  <w:divBdr>
                                                    <w:top w:val="none" w:sz="0" w:space="0" w:color="auto"/>
                                                    <w:left w:val="none" w:sz="0" w:space="0" w:color="auto"/>
                                                    <w:bottom w:val="none" w:sz="0" w:space="0" w:color="auto"/>
                                                    <w:right w:val="none" w:sz="0" w:space="0" w:color="auto"/>
                                                  </w:divBdr>
                                                  <w:divsChild>
                                                    <w:div w:id="1325864663">
                                                      <w:marLeft w:val="0"/>
                                                      <w:marRight w:val="0"/>
                                                      <w:marTop w:val="0"/>
                                                      <w:marBottom w:val="0"/>
                                                      <w:divBdr>
                                                        <w:top w:val="none" w:sz="0" w:space="0" w:color="auto"/>
                                                        <w:left w:val="none" w:sz="0" w:space="0" w:color="auto"/>
                                                        <w:bottom w:val="none" w:sz="0" w:space="0" w:color="auto"/>
                                                        <w:right w:val="none" w:sz="0" w:space="0" w:color="auto"/>
                                                      </w:divBdr>
                                                      <w:divsChild>
                                                        <w:div w:id="1173297402">
                                                          <w:marLeft w:val="0"/>
                                                          <w:marRight w:val="0"/>
                                                          <w:marTop w:val="0"/>
                                                          <w:marBottom w:val="0"/>
                                                          <w:divBdr>
                                                            <w:top w:val="none" w:sz="0" w:space="0" w:color="auto"/>
                                                            <w:left w:val="none" w:sz="0" w:space="0" w:color="auto"/>
                                                            <w:bottom w:val="none" w:sz="0" w:space="0" w:color="auto"/>
                                                            <w:right w:val="none" w:sz="0" w:space="0" w:color="auto"/>
                                                          </w:divBdr>
                                                          <w:divsChild>
                                                            <w:div w:id="1019238234">
                                                              <w:marLeft w:val="0"/>
                                                              <w:marRight w:val="0"/>
                                                              <w:marTop w:val="0"/>
                                                              <w:marBottom w:val="0"/>
                                                              <w:divBdr>
                                                                <w:top w:val="none" w:sz="0" w:space="0" w:color="auto"/>
                                                                <w:left w:val="none" w:sz="0" w:space="0" w:color="auto"/>
                                                                <w:bottom w:val="none" w:sz="0" w:space="0" w:color="auto"/>
                                                                <w:right w:val="none" w:sz="0" w:space="0" w:color="auto"/>
                                                              </w:divBdr>
                                                              <w:divsChild>
                                                                <w:div w:id="1347829315">
                                                                  <w:marLeft w:val="0"/>
                                                                  <w:marRight w:val="0"/>
                                                                  <w:marTop w:val="0"/>
                                                                  <w:marBottom w:val="0"/>
                                                                  <w:divBdr>
                                                                    <w:top w:val="none" w:sz="0" w:space="0" w:color="auto"/>
                                                                    <w:left w:val="none" w:sz="0" w:space="0" w:color="auto"/>
                                                                    <w:bottom w:val="none" w:sz="0" w:space="0" w:color="auto"/>
                                                                    <w:right w:val="none" w:sz="0" w:space="0" w:color="auto"/>
                                                                  </w:divBdr>
                                                                  <w:divsChild>
                                                                    <w:div w:id="809633831">
                                                                      <w:marLeft w:val="0"/>
                                                                      <w:marRight w:val="0"/>
                                                                      <w:marTop w:val="0"/>
                                                                      <w:marBottom w:val="0"/>
                                                                      <w:divBdr>
                                                                        <w:top w:val="none" w:sz="0" w:space="0" w:color="auto"/>
                                                                        <w:left w:val="none" w:sz="0" w:space="0" w:color="auto"/>
                                                                        <w:bottom w:val="none" w:sz="0" w:space="0" w:color="auto"/>
                                                                        <w:right w:val="none" w:sz="0" w:space="0" w:color="auto"/>
                                                                      </w:divBdr>
                                                                      <w:divsChild>
                                                                        <w:div w:id="1075317208">
                                                                          <w:marLeft w:val="0"/>
                                                                          <w:marRight w:val="0"/>
                                                                          <w:marTop w:val="0"/>
                                                                          <w:marBottom w:val="0"/>
                                                                          <w:divBdr>
                                                                            <w:top w:val="none" w:sz="0" w:space="0" w:color="auto"/>
                                                                            <w:left w:val="none" w:sz="0" w:space="0" w:color="auto"/>
                                                                            <w:bottom w:val="none" w:sz="0" w:space="0" w:color="auto"/>
                                                                            <w:right w:val="none" w:sz="0" w:space="0" w:color="auto"/>
                                                                          </w:divBdr>
                                                                          <w:divsChild>
                                                                            <w:div w:id="579868467">
                                                                              <w:marLeft w:val="0"/>
                                                                              <w:marRight w:val="0"/>
                                                                              <w:marTop w:val="0"/>
                                                                              <w:marBottom w:val="0"/>
                                                                              <w:divBdr>
                                                                                <w:top w:val="none" w:sz="0" w:space="0" w:color="auto"/>
                                                                                <w:left w:val="none" w:sz="0" w:space="0" w:color="auto"/>
                                                                                <w:bottom w:val="none" w:sz="0" w:space="0" w:color="auto"/>
                                                                                <w:right w:val="none" w:sz="0" w:space="0" w:color="auto"/>
                                                                              </w:divBdr>
                                                                              <w:divsChild>
                                                                                <w:div w:id="1443958240">
                                                                                  <w:marLeft w:val="0"/>
                                                                                  <w:marRight w:val="0"/>
                                                                                  <w:marTop w:val="0"/>
                                                                                  <w:marBottom w:val="0"/>
                                                                                  <w:divBdr>
                                                                                    <w:top w:val="none" w:sz="0" w:space="0" w:color="auto"/>
                                                                                    <w:left w:val="none" w:sz="0" w:space="0" w:color="auto"/>
                                                                                    <w:bottom w:val="none" w:sz="0" w:space="0" w:color="auto"/>
                                                                                    <w:right w:val="none" w:sz="0" w:space="0" w:color="auto"/>
                                                                                  </w:divBdr>
                                                                                </w:div>
                                                                                <w:div w:id="742989060">
                                                                                  <w:marLeft w:val="0"/>
                                                                                  <w:marRight w:val="0"/>
                                                                                  <w:marTop w:val="0"/>
                                                                                  <w:marBottom w:val="0"/>
                                                                                  <w:divBdr>
                                                                                    <w:top w:val="none" w:sz="0" w:space="0" w:color="auto"/>
                                                                                    <w:left w:val="none" w:sz="0" w:space="0" w:color="auto"/>
                                                                                    <w:bottom w:val="none" w:sz="0" w:space="0" w:color="auto"/>
                                                                                    <w:right w:val="none" w:sz="0" w:space="0" w:color="auto"/>
                                                                                  </w:divBdr>
                                                                                </w:div>
                                                                              </w:divsChild>
                                                                            </w:div>
                                                                            <w:div w:id="1017537318">
                                                                              <w:marLeft w:val="0"/>
                                                                              <w:marRight w:val="0"/>
                                                                              <w:marTop w:val="0"/>
                                                                              <w:marBottom w:val="0"/>
                                                                              <w:divBdr>
                                                                                <w:top w:val="none" w:sz="0" w:space="0" w:color="auto"/>
                                                                                <w:left w:val="none" w:sz="0" w:space="0" w:color="auto"/>
                                                                                <w:bottom w:val="none" w:sz="0" w:space="0" w:color="auto"/>
                                                                                <w:right w:val="none" w:sz="0" w:space="0" w:color="auto"/>
                                                                              </w:divBdr>
                                                                              <w:divsChild>
                                                                                <w:div w:id="225605595">
                                                                                  <w:marLeft w:val="0"/>
                                                                                  <w:marRight w:val="0"/>
                                                                                  <w:marTop w:val="0"/>
                                                                                  <w:marBottom w:val="0"/>
                                                                                  <w:divBdr>
                                                                                    <w:top w:val="none" w:sz="0" w:space="0" w:color="auto"/>
                                                                                    <w:left w:val="none" w:sz="0" w:space="0" w:color="auto"/>
                                                                                    <w:bottom w:val="none" w:sz="0" w:space="0" w:color="auto"/>
                                                                                    <w:right w:val="none" w:sz="0" w:space="0" w:color="auto"/>
                                                                                  </w:divBdr>
                                                                                  <w:divsChild>
                                                                                    <w:div w:id="457843471">
                                                                                      <w:marLeft w:val="8970"/>
                                                                                      <w:marRight w:val="0"/>
                                                                                      <w:marTop w:val="0"/>
                                                                                      <w:marBottom w:val="0"/>
                                                                                      <w:divBdr>
                                                                                        <w:top w:val="none" w:sz="0" w:space="0" w:color="auto"/>
                                                                                        <w:left w:val="none" w:sz="0" w:space="0" w:color="auto"/>
                                                                                        <w:bottom w:val="none" w:sz="0" w:space="0" w:color="auto"/>
                                                                                        <w:right w:val="none" w:sz="0" w:space="0" w:color="auto"/>
                                                                                      </w:divBdr>
                                                                                      <w:divsChild>
                                                                                        <w:div w:id="164706892">
                                                                                          <w:marLeft w:val="0"/>
                                                                                          <w:marRight w:val="0"/>
                                                                                          <w:marTop w:val="0"/>
                                                                                          <w:marBottom w:val="0"/>
                                                                                          <w:divBdr>
                                                                                            <w:top w:val="none" w:sz="0" w:space="0" w:color="auto"/>
                                                                                            <w:left w:val="none" w:sz="0" w:space="0" w:color="auto"/>
                                                                                            <w:bottom w:val="none" w:sz="0" w:space="0" w:color="auto"/>
                                                                                            <w:right w:val="none" w:sz="0" w:space="0" w:color="auto"/>
                                                                                          </w:divBdr>
                                                                                          <w:divsChild>
                                                                                            <w:div w:id="1875729605">
                                                                                              <w:marLeft w:val="0"/>
                                                                                              <w:marRight w:val="0"/>
                                                                                              <w:marTop w:val="0"/>
                                                                                              <w:marBottom w:val="0"/>
                                                                                              <w:divBdr>
                                                                                                <w:top w:val="none" w:sz="0" w:space="0" w:color="auto"/>
                                                                                                <w:left w:val="none" w:sz="0" w:space="0" w:color="auto"/>
                                                                                                <w:bottom w:val="none" w:sz="0" w:space="0" w:color="auto"/>
                                                                                                <w:right w:val="none" w:sz="0" w:space="0" w:color="auto"/>
                                                                                              </w:divBdr>
                                                                                              <w:divsChild>
                                                                                                <w:div w:id="853611504">
                                                                                                  <w:marLeft w:val="0"/>
                                                                                                  <w:marRight w:val="0"/>
                                                                                                  <w:marTop w:val="0"/>
                                                                                                  <w:marBottom w:val="0"/>
                                                                                                  <w:divBdr>
                                                                                                    <w:top w:val="none" w:sz="0" w:space="0" w:color="auto"/>
                                                                                                    <w:left w:val="none" w:sz="0" w:space="0" w:color="auto"/>
                                                                                                    <w:bottom w:val="none" w:sz="0" w:space="0" w:color="auto"/>
                                                                                                    <w:right w:val="none" w:sz="0" w:space="0" w:color="auto"/>
                                                                                                  </w:divBdr>
                                                                                                  <w:divsChild>
                                                                                                    <w:div w:id="945505623">
                                                                                                      <w:marLeft w:val="0"/>
                                                                                                      <w:marRight w:val="0"/>
                                                                                                      <w:marTop w:val="0"/>
                                                                                                      <w:marBottom w:val="0"/>
                                                                                                      <w:divBdr>
                                                                                                        <w:top w:val="none" w:sz="0" w:space="0" w:color="auto"/>
                                                                                                        <w:left w:val="none" w:sz="0" w:space="0" w:color="auto"/>
                                                                                                        <w:bottom w:val="none" w:sz="0" w:space="0" w:color="auto"/>
                                                                                                        <w:right w:val="none" w:sz="0" w:space="0" w:color="auto"/>
                                                                                                      </w:divBdr>
                                                                                                      <w:divsChild>
                                                                                                        <w:div w:id="2000845201">
                                                                                                          <w:marLeft w:val="0"/>
                                                                                                          <w:marRight w:val="0"/>
                                                                                                          <w:marTop w:val="75"/>
                                                                                                          <w:marBottom w:val="0"/>
                                                                                                          <w:divBdr>
                                                                                                            <w:top w:val="single" w:sz="6" w:space="4" w:color="C8C8C8"/>
                                                                                                            <w:left w:val="single" w:sz="6" w:space="4" w:color="C8C8C8"/>
                                                                                                            <w:bottom w:val="single" w:sz="6" w:space="4" w:color="C8C8C8"/>
                                                                                                            <w:right w:val="single" w:sz="6" w:space="4" w:color="C8C8C8"/>
                                                                                                          </w:divBdr>
                                                                                                        </w:div>
                                                                                                        <w:div w:id="2146390670">
                                                                                                          <w:marLeft w:val="0"/>
                                                                                                          <w:marRight w:val="0"/>
                                                                                                          <w:marTop w:val="75"/>
                                                                                                          <w:marBottom w:val="0"/>
                                                                                                          <w:divBdr>
                                                                                                            <w:top w:val="single" w:sz="6" w:space="4" w:color="C8C8C8"/>
                                                                                                            <w:left w:val="single" w:sz="6" w:space="4" w:color="C8C8C8"/>
                                                                                                            <w:bottom w:val="single" w:sz="6" w:space="4" w:color="C8C8C8"/>
                                                                                                            <w:right w:val="single" w:sz="6" w:space="4" w:color="C8C8C8"/>
                                                                                                          </w:divBdr>
                                                                                                        </w:div>
                                                                                                        <w:div w:id="1073701749">
                                                                                                          <w:marLeft w:val="0"/>
                                                                                                          <w:marRight w:val="0"/>
                                                                                                          <w:marTop w:val="75"/>
                                                                                                          <w:marBottom w:val="0"/>
                                                                                                          <w:divBdr>
                                                                                                            <w:top w:val="single" w:sz="6" w:space="4" w:color="C8C8C8"/>
                                                                                                            <w:left w:val="single" w:sz="6" w:space="4" w:color="C8C8C8"/>
                                                                                                            <w:bottom w:val="single" w:sz="6" w:space="4" w:color="C8C8C8"/>
                                                                                                            <w:right w:val="single" w:sz="6" w:space="4" w:color="C8C8C8"/>
                                                                                                          </w:divBdr>
                                                                                                        </w:div>
                                                                                                        <w:div w:id="12838088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451246">
              <w:marLeft w:val="0"/>
              <w:marRight w:val="0"/>
              <w:marTop w:val="225"/>
              <w:marBottom w:val="0"/>
              <w:divBdr>
                <w:top w:val="none" w:sz="0" w:space="0" w:color="auto"/>
                <w:left w:val="none" w:sz="0" w:space="0" w:color="auto"/>
                <w:bottom w:val="none" w:sz="0" w:space="0" w:color="auto"/>
                <w:right w:val="none" w:sz="0" w:space="0" w:color="auto"/>
              </w:divBdr>
              <w:divsChild>
                <w:div w:id="140931989">
                  <w:marLeft w:val="0"/>
                  <w:marRight w:val="0"/>
                  <w:marTop w:val="0"/>
                  <w:marBottom w:val="0"/>
                  <w:divBdr>
                    <w:top w:val="none" w:sz="0" w:space="0" w:color="auto"/>
                    <w:left w:val="none" w:sz="0" w:space="0" w:color="auto"/>
                    <w:bottom w:val="none" w:sz="0" w:space="0" w:color="auto"/>
                    <w:right w:val="none" w:sz="0" w:space="0" w:color="auto"/>
                  </w:divBdr>
                </w:div>
              </w:divsChild>
            </w:div>
            <w:div w:id="277222254">
              <w:marLeft w:val="0"/>
              <w:marRight w:val="0"/>
              <w:marTop w:val="225"/>
              <w:marBottom w:val="0"/>
              <w:divBdr>
                <w:top w:val="none" w:sz="0" w:space="0" w:color="auto"/>
                <w:left w:val="none" w:sz="0" w:space="0" w:color="auto"/>
                <w:bottom w:val="none" w:sz="0" w:space="0" w:color="auto"/>
                <w:right w:val="none" w:sz="0" w:space="0" w:color="auto"/>
              </w:divBdr>
              <w:divsChild>
                <w:div w:id="20404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1426993639">
          <w:marLeft w:val="0"/>
          <w:marRight w:val="0"/>
          <w:marTop w:val="0"/>
          <w:marBottom w:val="150"/>
          <w:divBdr>
            <w:top w:val="none" w:sz="0" w:space="0" w:color="auto"/>
            <w:left w:val="none" w:sz="0" w:space="0" w:color="auto"/>
            <w:bottom w:val="none" w:sz="0" w:space="0" w:color="auto"/>
            <w:right w:val="none" w:sz="0" w:space="0" w:color="auto"/>
          </w:divBdr>
          <w:divsChild>
            <w:div w:id="998272164">
              <w:marLeft w:val="0"/>
              <w:marRight w:val="0"/>
              <w:marTop w:val="0"/>
              <w:marBottom w:val="0"/>
              <w:divBdr>
                <w:top w:val="none" w:sz="0" w:space="0" w:color="auto"/>
                <w:left w:val="none" w:sz="0" w:space="0" w:color="auto"/>
                <w:bottom w:val="none" w:sz="0" w:space="0" w:color="auto"/>
                <w:right w:val="none" w:sz="0" w:space="0" w:color="auto"/>
              </w:divBdr>
              <w:divsChild>
                <w:div w:id="1757627840">
                  <w:marLeft w:val="0"/>
                  <w:marRight w:val="150"/>
                  <w:marTop w:val="0"/>
                  <w:marBottom w:val="0"/>
                  <w:divBdr>
                    <w:top w:val="none" w:sz="0" w:space="0" w:color="auto"/>
                    <w:left w:val="none" w:sz="0" w:space="0" w:color="auto"/>
                    <w:bottom w:val="none" w:sz="0" w:space="0" w:color="auto"/>
                    <w:right w:val="none" w:sz="0" w:space="0" w:color="auto"/>
                  </w:divBdr>
                </w:div>
                <w:div w:id="1657219530">
                  <w:marLeft w:val="0"/>
                  <w:marRight w:val="150"/>
                  <w:marTop w:val="0"/>
                  <w:marBottom w:val="0"/>
                  <w:divBdr>
                    <w:top w:val="none" w:sz="0" w:space="0" w:color="auto"/>
                    <w:left w:val="none" w:sz="0" w:space="0" w:color="auto"/>
                    <w:bottom w:val="none" w:sz="0" w:space="0" w:color="auto"/>
                    <w:right w:val="none" w:sz="0" w:space="0" w:color="auto"/>
                  </w:divBdr>
                </w:div>
              </w:divsChild>
            </w:div>
            <w:div w:id="514730329">
              <w:marLeft w:val="0"/>
              <w:marRight w:val="0"/>
              <w:marTop w:val="0"/>
              <w:marBottom w:val="0"/>
              <w:divBdr>
                <w:top w:val="none" w:sz="0" w:space="0" w:color="auto"/>
                <w:left w:val="none" w:sz="0" w:space="0" w:color="auto"/>
                <w:bottom w:val="none" w:sz="0" w:space="0" w:color="auto"/>
                <w:right w:val="none" w:sz="0" w:space="0" w:color="auto"/>
              </w:divBdr>
              <w:divsChild>
                <w:div w:id="926579765">
                  <w:marLeft w:val="0"/>
                  <w:marRight w:val="0"/>
                  <w:marTop w:val="0"/>
                  <w:marBottom w:val="0"/>
                  <w:divBdr>
                    <w:top w:val="none" w:sz="0" w:space="0" w:color="auto"/>
                    <w:left w:val="none" w:sz="0" w:space="0" w:color="auto"/>
                    <w:bottom w:val="none" w:sz="0" w:space="0" w:color="auto"/>
                    <w:right w:val="none" w:sz="0" w:space="0" w:color="auto"/>
                  </w:divBdr>
                  <w:divsChild>
                    <w:div w:id="1393383098">
                      <w:marLeft w:val="0"/>
                      <w:marRight w:val="0"/>
                      <w:marTop w:val="0"/>
                      <w:marBottom w:val="0"/>
                      <w:divBdr>
                        <w:top w:val="none" w:sz="0" w:space="0" w:color="auto"/>
                        <w:left w:val="none" w:sz="0" w:space="0" w:color="auto"/>
                        <w:bottom w:val="none" w:sz="0" w:space="0" w:color="auto"/>
                        <w:right w:val="none" w:sz="0" w:space="0" w:color="auto"/>
                      </w:divBdr>
                      <w:divsChild>
                        <w:div w:id="108277398">
                          <w:marLeft w:val="0"/>
                          <w:marRight w:val="0"/>
                          <w:marTop w:val="0"/>
                          <w:marBottom w:val="0"/>
                          <w:divBdr>
                            <w:top w:val="none" w:sz="0" w:space="0" w:color="auto"/>
                            <w:left w:val="none" w:sz="0" w:space="0" w:color="auto"/>
                            <w:bottom w:val="none" w:sz="0" w:space="0" w:color="auto"/>
                            <w:right w:val="none" w:sz="0" w:space="0" w:color="auto"/>
                          </w:divBdr>
                        </w:div>
                      </w:divsChild>
                    </w:div>
                    <w:div w:id="851647392">
                      <w:marLeft w:val="0"/>
                      <w:marRight w:val="135"/>
                      <w:marTop w:val="0"/>
                      <w:marBottom w:val="0"/>
                      <w:divBdr>
                        <w:top w:val="none" w:sz="0" w:space="0" w:color="auto"/>
                        <w:left w:val="none" w:sz="0" w:space="0" w:color="auto"/>
                        <w:bottom w:val="none" w:sz="0" w:space="0" w:color="auto"/>
                        <w:right w:val="none" w:sz="0" w:space="0" w:color="auto"/>
                      </w:divBdr>
                    </w:div>
                    <w:div w:id="177269894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679">
          <w:marLeft w:val="0"/>
          <w:marRight w:val="0"/>
          <w:marTop w:val="0"/>
          <w:marBottom w:val="0"/>
          <w:divBdr>
            <w:top w:val="none" w:sz="0" w:space="0" w:color="auto"/>
            <w:left w:val="none" w:sz="0" w:space="0" w:color="auto"/>
            <w:bottom w:val="none" w:sz="0" w:space="0" w:color="auto"/>
            <w:right w:val="none" w:sz="0" w:space="0" w:color="auto"/>
          </w:divBdr>
          <w:divsChild>
            <w:div w:id="1505320790">
              <w:marLeft w:val="0"/>
              <w:marRight w:val="0"/>
              <w:marTop w:val="0"/>
              <w:marBottom w:val="0"/>
              <w:divBdr>
                <w:top w:val="none" w:sz="0" w:space="0" w:color="auto"/>
                <w:left w:val="none" w:sz="0" w:space="0" w:color="auto"/>
                <w:bottom w:val="none" w:sz="0" w:space="0" w:color="auto"/>
                <w:right w:val="none" w:sz="0" w:space="0" w:color="auto"/>
              </w:divBdr>
              <w:divsChild>
                <w:div w:id="2107340867">
                  <w:marLeft w:val="0"/>
                  <w:marRight w:val="0"/>
                  <w:marTop w:val="0"/>
                  <w:marBottom w:val="0"/>
                  <w:divBdr>
                    <w:top w:val="none" w:sz="0" w:space="0" w:color="auto"/>
                    <w:left w:val="none" w:sz="0" w:space="0" w:color="auto"/>
                    <w:bottom w:val="none" w:sz="0" w:space="0" w:color="auto"/>
                    <w:right w:val="none" w:sz="0" w:space="0" w:color="auto"/>
                  </w:divBdr>
                </w:div>
              </w:divsChild>
            </w:div>
            <w:div w:id="1589339515">
              <w:marLeft w:val="0"/>
              <w:marRight w:val="0"/>
              <w:marTop w:val="375"/>
              <w:marBottom w:val="0"/>
              <w:divBdr>
                <w:top w:val="none" w:sz="0" w:space="0" w:color="auto"/>
                <w:left w:val="none" w:sz="0" w:space="0" w:color="auto"/>
                <w:bottom w:val="none" w:sz="0" w:space="0" w:color="auto"/>
                <w:right w:val="none" w:sz="0" w:space="0" w:color="auto"/>
              </w:divBdr>
              <w:divsChild>
                <w:div w:id="527108085">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sChild>
                <w:div w:id="1251694125">
                  <w:marLeft w:val="0"/>
                  <w:marRight w:val="0"/>
                  <w:marTop w:val="0"/>
                  <w:marBottom w:val="0"/>
                  <w:divBdr>
                    <w:top w:val="none" w:sz="0" w:space="0" w:color="auto"/>
                    <w:left w:val="none" w:sz="0" w:space="0" w:color="auto"/>
                    <w:bottom w:val="none" w:sz="0" w:space="0" w:color="auto"/>
                    <w:right w:val="none" w:sz="0" w:space="0" w:color="auto"/>
                  </w:divBdr>
                </w:div>
              </w:divsChild>
            </w:div>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sChild>
                    <w:div w:id="1699116538">
                      <w:marLeft w:val="0"/>
                      <w:marRight w:val="0"/>
                      <w:marTop w:val="0"/>
                      <w:marBottom w:val="0"/>
                      <w:divBdr>
                        <w:top w:val="single" w:sz="6" w:space="0" w:color="D9D9D9"/>
                        <w:left w:val="none" w:sz="0" w:space="0" w:color="auto"/>
                        <w:bottom w:val="single" w:sz="6" w:space="0" w:color="D9D9D9"/>
                        <w:right w:val="none" w:sz="0" w:space="0" w:color="auto"/>
                      </w:divBdr>
                      <w:divsChild>
                        <w:div w:id="586308237">
                          <w:marLeft w:val="0"/>
                          <w:marRight w:val="0"/>
                          <w:marTop w:val="0"/>
                          <w:marBottom w:val="0"/>
                          <w:divBdr>
                            <w:top w:val="none" w:sz="0" w:space="0" w:color="auto"/>
                            <w:left w:val="none" w:sz="0" w:space="0" w:color="auto"/>
                            <w:bottom w:val="none" w:sz="0" w:space="0" w:color="auto"/>
                            <w:right w:val="none" w:sz="0" w:space="0" w:color="auto"/>
                          </w:divBdr>
                          <w:divsChild>
                            <w:div w:id="486096741">
                              <w:marLeft w:val="0"/>
                              <w:marRight w:val="0"/>
                              <w:marTop w:val="0"/>
                              <w:marBottom w:val="0"/>
                              <w:divBdr>
                                <w:top w:val="none" w:sz="0" w:space="0" w:color="auto"/>
                                <w:left w:val="none" w:sz="0" w:space="0" w:color="auto"/>
                                <w:bottom w:val="none" w:sz="0" w:space="0" w:color="auto"/>
                                <w:right w:val="none" w:sz="0" w:space="0" w:color="auto"/>
                              </w:divBdr>
                              <w:divsChild>
                                <w:div w:id="385908689">
                                  <w:marLeft w:val="0"/>
                                  <w:marRight w:val="0"/>
                                  <w:marTop w:val="0"/>
                                  <w:marBottom w:val="0"/>
                                  <w:divBdr>
                                    <w:top w:val="none" w:sz="0" w:space="0" w:color="auto"/>
                                    <w:left w:val="none" w:sz="0" w:space="0" w:color="auto"/>
                                    <w:bottom w:val="none" w:sz="0" w:space="0" w:color="auto"/>
                                    <w:right w:val="none" w:sz="0" w:space="0" w:color="auto"/>
                                  </w:divBdr>
                                  <w:divsChild>
                                    <w:div w:id="892237566">
                                      <w:marLeft w:val="0"/>
                                      <w:marRight w:val="0"/>
                                      <w:marTop w:val="0"/>
                                      <w:marBottom w:val="0"/>
                                      <w:divBdr>
                                        <w:top w:val="none" w:sz="0" w:space="0" w:color="auto"/>
                                        <w:left w:val="none" w:sz="0" w:space="0" w:color="auto"/>
                                        <w:bottom w:val="none" w:sz="0" w:space="0" w:color="auto"/>
                                        <w:right w:val="none" w:sz="0" w:space="0" w:color="auto"/>
                                      </w:divBdr>
                                      <w:divsChild>
                                        <w:div w:id="969937709">
                                          <w:marLeft w:val="0"/>
                                          <w:marRight w:val="0"/>
                                          <w:marTop w:val="0"/>
                                          <w:marBottom w:val="0"/>
                                          <w:divBdr>
                                            <w:top w:val="none" w:sz="0" w:space="0" w:color="auto"/>
                                            <w:left w:val="none" w:sz="0" w:space="0" w:color="auto"/>
                                            <w:bottom w:val="none" w:sz="0" w:space="0" w:color="auto"/>
                                            <w:right w:val="none" w:sz="0" w:space="0" w:color="auto"/>
                                          </w:divBdr>
                                          <w:divsChild>
                                            <w:div w:id="545485647">
                                              <w:marLeft w:val="0"/>
                                              <w:marRight w:val="0"/>
                                              <w:marTop w:val="0"/>
                                              <w:marBottom w:val="0"/>
                                              <w:divBdr>
                                                <w:top w:val="none" w:sz="0" w:space="0" w:color="auto"/>
                                                <w:left w:val="none" w:sz="0" w:space="0" w:color="auto"/>
                                                <w:bottom w:val="none" w:sz="0" w:space="0" w:color="auto"/>
                                                <w:right w:val="none" w:sz="0" w:space="0" w:color="auto"/>
                                              </w:divBdr>
                                              <w:divsChild>
                                                <w:div w:id="1318219534">
                                                  <w:marLeft w:val="0"/>
                                                  <w:marRight w:val="0"/>
                                                  <w:marTop w:val="0"/>
                                                  <w:marBottom w:val="0"/>
                                                  <w:divBdr>
                                                    <w:top w:val="none" w:sz="0" w:space="0" w:color="auto"/>
                                                    <w:left w:val="none" w:sz="0" w:space="0" w:color="auto"/>
                                                    <w:bottom w:val="none" w:sz="0" w:space="0" w:color="auto"/>
                                                    <w:right w:val="none" w:sz="0" w:space="0" w:color="auto"/>
                                                  </w:divBdr>
                                                  <w:divsChild>
                                                    <w:div w:id="1190486315">
                                                      <w:marLeft w:val="0"/>
                                                      <w:marRight w:val="0"/>
                                                      <w:marTop w:val="0"/>
                                                      <w:marBottom w:val="0"/>
                                                      <w:divBdr>
                                                        <w:top w:val="none" w:sz="0" w:space="0" w:color="auto"/>
                                                        <w:left w:val="none" w:sz="0" w:space="0" w:color="auto"/>
                                                        <w:bottom w:val="none" w:sz="0" w:space="0" w:color="auto"/>
                                                        <w:right w:val="none" w:sz="0" w:space="0" w:color="auto"/>
                                                      </w:divBdr>
                                                      <w:divsChild>
                                                        <w:div w:id="51468780">
                                                          <w:marLeft w:val="0"/>
                                                          <w:marRight w:val="0"/>
                                                          <w:marTop w:val="0"/>
                                                          <w:marBottom w:val="0"/>
                                                          <w:divBdr>
                                                            <w:top w:val="none" w:sz="0" w:space="0" w:color="auto"/>
                                                            <w:left w:val="none" w:sz="0" w:space="0" w:color="auto"/>
                                                            <w:bottom w:val="none" w:sz="0" w:space="0" w:color="auto"/>
                                                            <w:right w:val="none" w:sz="0" w:space="0" w:color="auto"/>
                                                          </w:divBdr>
                                                          <w:divsChild>
                                                            <w:div w:id="675962863">
                                                              <w:marLeft w:val="0"/>
                                                              <w:marRight w:val="0"/>
                                                              <w:marTop w:val="0"/>
                                                              <w:marBottom w:val="0"/>
                                                              <w:divBdr>
                                                                <w:top w:val="none" w:sz="0" w:space="0" w:color="auto"/>
                                                                <w:left w:val="none" w:sz="0" w:space="0" w:color="auto"/>
                                                                <w:bottom w:val="none" w:sz="0" w:space="0" w:color="auto"/>
                                                                <w:right w:val="none" w:sz="0" w:space="0" w:color="auto"/>
                                                              </w:divBdr>
                                                              <w:divsChild>
                                                                <w:div w:id="116947017">
                                                                  <w:marLeft w:val="0"/>
                                                                  <w:marRight w:val="0"/>
                                                                  <w:marTop w:val="0"/>
                                                                  <w:marBottom w:val="0"/>
                                                                  <w:divBdr>
                                                                    <w:top w:val="none" w:sz="0" w:space="0" w:color="auto"/>
                                                                    <w:left w:val="none" w:sz="0" w:space="0" w:color="auto"/>
                                                                    <w:bottom w:val="none" w:sz="0" w:space="0" w:color="auto"/>
                                                                    <w:right w:val="none" w:sz="0" w:space="0" w:color="auto"/>
                                                                  </w:divBdr>
                                                                  <w:divsChild>
                                                                    <w:div w:id="1938757060">
                                                                      <w:marLeft w:val="0"/>
                                                                      <w:marRight w:val="0"/>
                                                                      <w:marTop w:val="0"/>
                                                                      <w:marBottom w:val="0"/>
                                                                      <w:divBdr>
                                                                        <w:top w:val="none" w:sz="0" w:space="0" w:color="auto"/>
                                                                        <w:left w:val="none" w:sz="0" w:space="0" w:color="auto"/>
                                                                        <w:bottom w:val="none" w:sz="0" w:space="0" w:color="auto"/>
                                                                        <w:right w:val="none" w:sz="0" w:space="0" w:color="auto"/>
                                                                      </w:divBdr>
                                                                      <w:divsChild>
                                                                        <w:div w:id="1843737127">
                                                                          <w:marLeft w:val="0"/>
                                                                          <w:marRight w:val="0"/>
                                                                          <w:marTop w:val="0"/>
                                                                          <w:marBottom w:val="0"/>
                                                                          <w:divBdr>
                                                                            <w:top w:val="none" w:sz="0" w:space="0" w:color="auto"/>
                                                                            <w:left w:val="none" w:sz="0" w:space="0" w:color="auto"/>
                                                                            <w:bottom w:val="none" w:sz="0" w:space="0" w:color="auto"/>
                                                                            <w:right w:val="none" w:sz="0" w:space="0" w:color="auto"/>
                                                                          </w:divBdr>
                                                                        </w:div>
                                                                        <w:div w:id="1562475381">
                                                                          <w:marLeft w:val="0"/>
                                                                          <w:marRight w:val="0"/>
                                                                          <w:marTop w:val="0"/>
                                                                          <w:marBottom w:val="0"/>
                                                                          <w:divBdr>
                                                                            <w:top w:val="none" w:sz="0" w:space="0" w:color="auto"/>
                                                                            <w:left w:val="none" w:sz="0" w:space="0" w:color="auto"/>
                                                                            <w:bottom w:val="none" w:sz="0" w:space="0" w:color="auto"/>
                                                                            <w:right w:val="none" w:sz="0" w:space="0" w:color="auto"/>
                                                                          </w:divBdr>
                                                                        </w:div>
                                                                      </w:divsChild>
                                                                    </w:div>
                                                                    <w:div w:id="1136029167">
                                                                      <w:marLeft w:val="0"/>
                                                                      <w:marRight w:val="0"/>
                                                                      <w:marTop w:val="0"/>
                                                                      <w:marBottom w:val="0"/>
                                                                      <w:divBdr>
                                                                        <w:top w:val="none" w:sz="0" w:space="0" w:color="auto"/>
                                                                        <w:left w:val="none" w:sz="0" w:space="0" w:color="auto"/>
                                                                        <w:bottom w:val="none" w:sz="0" w:space="0" w:color="auto"/>
                                                                        <w:right w:val="none" w:sz="0" w:space="0" w:color="auto"/>
                                                                      </w:divBdr>
                                                                      <w:divsChild>
                                                                        <w:div w:id="587006724">
                                                                          <w:marLeft w:val="0"/>
                                                                          <w:marRight w:val="0"/>
                                                                          <w:marTop w:val="0"/>
                                                                          <w:marBottom w:val="0"/>
                                                                          <w:divBdr>
                                                                            <w:top w:val="none" w:sz="0" w:space="0" w:color="auto"/>
                                                                            <w:left w:val="none" w:sz="0" w:space="0" w:color="auto"/>
                                                                            <w:bottom w:val="none" w:sz="0" w:space="0" w:color="auto"/>
                                                                            <w:right w:val="none" w:sz="0" w:space="0" w:color="auto"/>
                                                                          </w:divBdr>
                                                                          <w:divsChild>
                                                                            <w:div w:id="728109538">
                                                                              <w:marLeft w:val="8970"/>
                                                                              <w:marRight w:val="0"/>
                                                                              <w:marTop w:val="0"/>
                                                                              <w:marBottom w:val="0"/>
                                                                              <w:divBdr>
                                                                                <w:top w:val="none" w:sz="0" w:space="0" w:color="auto"/>
                                                                                <w:left w:val="none" w:sz="0" w:space="0" w:color="auto"/>
                                                                                <w:bottom w:val="none" w:sz="0" w:space="0" w:color="auto"/>
                                                                                <w:right w:val="none" w:sz="0" w:space="0" w:color="auto"/>
                                                                              </w:divBdr>
                                                                              <w:divsChild>
                                                                                <w:div w:id="2090536895">
                                                                                  <w:marLeft w:val="0"/>
                                                                                  <w:marRight w:val="0"/>
                                                                                  <w:marTop w:val="0"/>
                                                                                  <w:marBottom w:val="0"/>
                                                                                  <w:divBdr>
                                                                                    <w:top w:val="none" w:sz="0" w:space="0" w:color="auto"/>
                                                                                    <w:left w:val="none" w:sz="0" w:space="0" w:color="auto"/>
                                                                                    <w:bottom w:val="none" w:sz="0" w:space="0" w:color="auto"/>
                                                                                    <w:right w:val="none" w:sz="0" w:space="0" w:color="auto"/>
                                                                                  </w:divBdr>
                                                                                  <w:divsChild>
                                                                                    <w:div w:id="2068262948">
                                                                                      <w:marLeft w:val="0"/>
                                                                                      <w:marRight w:val="0"/>
                                                                                      <w:marTop w:val="0"/>
                                                                                      <w:marBottom w:val="0"/>
                                                                                      <w:divBdr>
                                                                                        <w:top w:val="none" w:sz="0" w:space="0" w:color="auto"/>
                                                                                        <w:left w:val="none" w:sz="0" w:space="0" w:color="auto"/>
                                                                                        <w:bottom w:val="none" w:sz="0" w:space="0" w:color="auto"/>
                                                                                        <w:right w:val="none" w:sz="0" w:space="0" w:color="auto"/>
                                                                                      </w:divBdr>
                                                                                      <w:divsChild>
                                                                                        <w:div w:id="1104764427">
                                                                                          <w:marLeft w:val="0"/>
                                                                                          <w:marRight w:val="0"/>
                                                                                          <w:marTop w:val="0"/>
                                                                                          <w:marBottom w:val="0"/>
                                                                                          <w:divBdr>
                                                                                            <w:top w:val="none" w:sz="0" w:space="0" w:color="auto"/>
                                                                                            <w:left w:val="none" w:sz="0" w:space="0" w:color="auto"/>
                                                                                            <w:bottom w:val="none" w:sz="0" w:space="0" w:color="auto"/>
                                                                                            <w:right w:val="none" w:sz="0" w:space="0" w:color="auto"/>
                                                                                          </w:divBdr>
                                                                                          <w:divsChild>
                                                                                            <w:div w:id="453060913">
                                                                                              <w:marLeft w:val="0"/>
                                                                                              <w:marRight w:val="0"/>
                                                                                              <w:marTop w:val="0"/>
                                                                                              <w:marBottom w:val="0"/>
                                                                                              <w:divBdr>
                                                                                                <w:top w:val="none" w:sz="0" w:space="0" w:color="auto"/>
                                                                                                <w:left w:val="none" w:sz="0" w:space="0" w:color="auto"/>
                                                                                                <w:bottom w:val="none" w:sz="0" w:space="0" w:color="auto"/>
                                                                                                <w:right w:val="none" w:sz="0" w:space="0" w:color="auto"/>
                                                                                              </w:divBdr>
                                                                                              <w:divsChild>
                                                                                                <w:div w:id="659040343">
                                                                                                  <w:marLeft w:val="0"/>
                                                                                                  <w:marRight w:val="0"/>
                                                                                                  <w:marTop w:val="75"/>
                                                                                                  <w:marBottom w:val="0"/>
                                                                                                  <w:divBdr>
                                                                                                    <w:top w:val="single" w:sz="6" w:space="4" w:color="C8C8C8"/>
                                                                                                    <w:left w:val="single" w:sz="6" w:space="4" w:color="C8C8C8"/>
                                                                                                    <w:bottom w:val="single" w:sz="6" w:space="4" w:color="C8C8C8"/>
                                                                                                    <w:right w:val="single" w:sz="6" w:space="4" w:color="C8C8C8"/>
                                                                                                  </w:divBdr>
                                                                                                </w:div>
                                                                                                <w:div w:id="350182613">
                                                                                                  <w:marLeft w:val="0"/>
                                                                                                  <w:marRight w:val="0"/>
                                                                                                  <w:marTop w:val="75"/>
                                                                                                  <w:marBottom w:val="0"/>
                                                                                                  <w:divBdr>
                                                                                                    <w:top w:val="single" w:sz="6" w:space="4" w:color="C8C8C8"/>
                                                                                                    <w:left w:val="single" w:sz="6" w:space="4" w:color="C8C8C8"/>
                                                                                                    <w:bottom w:val="single" w:sz="6" w:space="4" w:color="C8C8C8"/>
                                                                                                    <w:right w:val="single" w:sz="6" w:space="4" w:color="C8C8C8"/>
                                                                                                  </w:divBdr>
                                                                                                </w:div>
                                                                                                <w:div w:id="546994671">
                                                                                                  <w:marLeft w:val="0"/>
                                                                                                  <w:marRight w:val="0"/>
                                                                                                  <w:marTop w:val="75"/>
                                                                                                  <w:marBottom w:val="0"/>
                                                                                                  <w:divBdr>
                                                                                                    <w:top w:val="single" w:sz="6" w:space="4" w:color="C8C8C8"/>
                                                                                                    <w:left w:val="single" w:sz="6" w:space="4" w:color="C8C8C8"/>
                                                                                                    <w:bottom w:val="single" w:sz="6" w:space="4" w:color="C8C8C8"/>
                                                                                                    <w:right w:val="single" w:sz="6" w:space="4" w:color="C8C8C8"/>
                                                                                                  </w:divBdr>
                                                                                                </w:div>
                                                                                                <w:div w:id="10461075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42912">
              <w:marLeft w:val="0"/>
              <w:marRight w:val="0"/>
              <w:marTop w:val="225"/>
              <w:marBottom w:val="0"/>
              <w:divBdr>
                <w:top w:val="none" w:sz="0" w:space="0" w:color="auto"/>
                <w:left w:val="none" w:sz="0" w:space="0" w:color="auto"/>
                <w:bottom w:val="none" w:sz="0" w:space="0" w:color="auto"/>
                <w:right w:val="none" w:sz="0" w:space="0" w:color="auto"/>
              </w:divBdr>
              <w:divsChild>
                <w:div w:id="1506020560">
                  <w:marLeft w:val="0"/>
                  <w:marRight w:val="0"/>
                  <w:marTop w:val="0"/>
                  <w:marBottom w:val="0"/>
                  <w:divBdr>
                    <w:top w:val="none" w:sz="0" w:space="0" w:color="auto"/>
                    <w:left w:val="none" w:sz="0" w:space="0" w:color="auto"/>
                    <w:bottom w:val="none" w:sz="0" w:space="0" w:color="auto"/>
                    <w:right w:val="none" w:sz="0" w:space="0" w:color="auto"/>
                  </w:divBdr>
                </w:div>
              </w:divsChild>
            </w:div>
            <w:div w:id="1415862903">
              <w:marLeft w:val="0"/>
              <w:marRight w:val="0"/>
              <w:marTop w:val="225"/>
              <w:marBottom w:val="0"/>
              <w:divBdr>
                <w:top w:val="none" w:sz="0" w:space="0" w:color="auto"/>
                <w:left w:val="none" w:sz="0" w:space="0" w:color="auto"/>
                <w:bottom w:val="none" w:sz="0" w:space="0" w:color="auto"/>
                <w:right w:val="none" w:sz="0" w:space="0" w:color="auto"/>
              </w:divBdr>
              <w:divsChild>
                <w:div w:id="19101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9101">
      <w:bodyDiv w:val="1"/>
      <w:marLeft w:val="0"/>
      <w:marRight w:val="0"/>
      <w:marTop w:val="0"/>
      <w:marBottom w:val="0"/>
      <w:divBdr>
        <w:top w:val="none" w:sz="0" w:space="0" w:color="auto"/>
        <w:left w:val="none" w:sz="0" w:space="0" w:color="auto"/>
        <w:bottom w:val="none" w:sz="0" w:space="0" w:color="auto"/>
        <w:right w:val="none" w:sz="0" w:space="0" w:color="auto"/>
      </w:divBdr>
      <w:divsChild>
        <w:div w:id="1398161636">
          <w:marLeft w:val="0"/>
          <w:marRight w:val="0"/>
          <w:marTop w:val="0"/>
          <w:marBottom w:val="375"/>
          <w:divBdr>
            <w:top w:val="none" w:sz="0" w:space="0" w:color="auto"/>
            <w:left w:val="none" w:sz="0" w:space="0" w:color="auto"/>
            <w:bottom w:val="none" w:sz="0" w:space="0" w:color="auto"/>
            <w:right w:val="none" w:sz="0" w:space="0" w:color="auto"/>
          </w:divBdr>
          <w:divsChild>
            <w:div w:id="2146310804">
              <w:marLeft w:val="0"/>
              <w:marRight w:val="0"/>
              <w:marTop w:val="0"/>
              <w:marBottom w:val="75"/>
              <w:divBdr>
                <w:top w:val="none" w:sz="0" w:space="0" w:color="auto"/>
                <w:left w:val="none" w:sz="0" w:space="0" w:color="auto"/>
                <w:bottom w:val="none" w:sz="0" w:space="0" w:color="auto"/>
                <w:right w:val="none" w:sz="0" w:space="0" w:color="auto"/>
              </w:divBdr>
            </w:div>
            <w:div w:id="9215971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995763998">
          <w:marLeft w:val="0"/>
          <w:marRight w:val="150"/>
          <w:marTop w:val="0"/>
          <w:marBottom w:val="75"/>
          <w:divBdr>
            <w:top w:val="none" w:sz="0" w:space="0" w:color="auto"/>
            <w:left w:val="none" w:sz="0" w:space="0" w:color="auto"/>
            <w:bottom w:val="none" w:sz="0" w:space="0" w:color="auto"/>
            <w:right w:val="none" w:sz="0" w:space="0" w:color="auto"/>
          </w:divBdr>
        </w:div>
        <w:div w:id="1341815624">
          <w:marLeft w:val="0"/>
          <w:marRight w:val="150"/>
          <w:marTop w:val="150"/>
          <w:marBottom w:val="150"/>
          <w:divBdr>
            <w:top w:val="none" w:sz="0" w:space="0" w:color="auto"/>
            <w:left w:val="none" w:sz="0" w:space="0" w:color="auto"/>
            <w:bottom w:val="none" w:sz="0" w:space="0" w:color="auto"/>
            <w:right w:val="none" w:sz="0" w:space="0" w:color="auto"/>
          </w:divBdr>
        </w:div>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1262">
      <w:bodyDiv w:val="1"/>
      <w:marLeft w:val="0"/>
      <w:marRight w:val="0"/>
      <w:marTop w:val="0"/>
      <w:marBottom w:val="0"/>
      <w:divBdr>
        <w:top w:val="none" w:sz="0" w:space="0" w:color="auto"/>
        <w:left w:val="none" w:sz="0" w:space="0" w:color="auto"/>
        <w:bottom w:val="none" w:sz="0" w:space="0" w:color="auto"/>
        <w:right w:val="none" w:sz="0" w:space="0" w:color="auto"/>
      </w:divBdr>
      <w:divsChild>
        <w:div w:id="1085419502">
          <w:marLeft w:val="0"/>
          <w:marRight w:val="150"/>
          <w:marTop w:val="0"/>
          <w:marBottom w:val="75"/>
          <w:divBdr>
            <w:top w:val="none" w:sz="0" w:space="0" w:color="auto"/>
            <w:left w:val="none" w:sz="0" w:space="0" w:color="auto"/>
            <w:bottom w:val="none" w:sz="0" w:space="0" w:color="auto"/>
            <w:right w:val="none" w:sz="0" w:space="0" w:color="auto"/>
          </w:divBdr>
        </w:div>
        <w:div w:id="1368524776">
          <w:marLeft w:val="0"/>
          <w:marRight w:val="150"/>
          <w:marTop w:val="150"/>
          <w:marBottom w:val="150"/>
          <w:divBdr>
            <w:top w:val="none" w:sz="0" w:space="0" w:color="auto"/>
            <w:left w:val="none" w:sz="0" w:space="0" w:color="auto"/>
            <w:bottom w:val="none" w:sz="0" w:space="0" w:color="auto"/>
            <w:right w:val="none" w:sz="0" w:space="0" w:color="auto"/>
          </w:divBdr>
        </w:div>
        <w:div w:id="1748571958">
          <w:marLeft w:val="0"/>
          <w:marRight w:val="150"/>
          <w:marTop w:val="0"/>
          <w:marBottom w:val="0"/>
          <w:divBdr>
            <w:top w:val="none" w:sz="0" w:space="0" w:color="auto"/>
            <w:left w:val="none" w:sz="0" w:space="0" w:color="auto"/>
            <w:bottom w:val="none" w:sz="0" w:space="0" w:color="auto"/>
            <w:right w:val="none" w:sz="0" w:space="0" w:color="auto"/>
          </w:divBdr>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081998">
      <w:bodyDiv w:val="1"/>
      <w:marLeft w:val="0"/>
      <w:marRight w:val="0"/>
      <w:marTop w:val="0"/>
      <w:marBottom w:val="0"/>
      <w:divBdr>
        <w:top w:val="none" w:sz="0" w:space="0" w:color="auto"/>
        <w:left w:val="none" w:sz="0" w:space="0" w:color="auto"/>
        <w:bottom w:val="none" w:sz="0" w:space="0" w:color="auto"/>
        <w:right w:val="none" w:sz="0" w:space="0" w:color="auto"/>
      </w:divBdr>
      <w:divsChild>
        <w:div w:id="735200733">
          <w:marLeft w:val="0"/>
          <w:marRight w:val="150"/>
          <w:marTop w:val="0"/>
          <w:marBottom w:val="75"/>
          <w:divBdr>
            <w:top w:val="none" w:sz="0" w:space="0" w:color="auto"/>
            <w:left w:val="none" w:sz="0" w:space="0" w:color="auto"/>
            <w:bottom w:val="none" w:sz="0" w:space="0" w:color="auto"/>
            <w:right w:val="none" w:sz="0" w:space="0" w:color="auto"/>
          </w:divBdr>
        </w:div>
        <w:div w:id="1520466385">
          <w:marLeft w:val="0"/>
          <w:marRight w:val="150"/>
          <w:marTop w:val="150"/>
          <w:marBottom w:val="150"/>
          <w:divBdr>
            <w:top w:val="none" w:sz="0" w:space="0" w:color="auto"/>
            <w:left w:val="none" w:sz="0" w:space="0" w:color="auto"/>
            <w:bottom w:val="none" w:sz="0" w:space="0" w:color="auto"/>
            <w:right w:val="none" w:sz="0" w:space="0" w:color="auto"/>
          </w:divBdr>
        </w:div>
        <w:div w:id="2003465662">
          <w:marLeft w:val="0"/>
          <w:marRight w:val="15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8117935">
      <w:bodyDiv w:val="1"/>
      <w:marLeft w:val="0"/>
      <w:marRight w:val="0"/>
      <w:marTop w:val="0"/>
      <w:marBottom w:val="0"/>
      <w:divBdr>
        <w:top w:val="none" w:sz="0" w:space="0" w:color="auto"/>
        <w:left w:val="none" w:sz="0" w:space="0" w:color="auto"/>
        <w:bottom w:val="none" w:sz="0" w:space="0" w:color="auto"/>
        <w:right w:val="none" w:sz="0" w:space="0" w:color="auto"/>
      </w:divBdr>
      <w:divsChild>
        <w:div w:id="1728146636">
          <w:marLeft w:val="0"/>
          <w:marRight w:val="150"/>
          <w:marTop w:val="0"/>
          <w:marBottom w:val="75"/>
          <w:divBdr>
            <w:top w:val="none" w:sz="0" w:space="0" w:color="auto"/>
            <w:left w:val="none" w:sz="0" w:space="0" w:color="auto"/>
            <w:bottom w:val="none" w:sz="0" w:space="0" w:color="auto"/>
            <w:right w:val="none" w:sz="0" w:space="0" w:color="auto"/>
          </w:divBdr>
        </w:div>
        <w:div w:id="2126390123">
          <w:marLeft w:val="0"/>
          <w:marRight w:val="150"/>
          <w:marTop w:val="150"/>
          <w:marBottom w:val="150"/>
          <w:divBdr>
            <w:top w:val="none" w:sz="0" w:space="0" w:color="auto"/>
            <w:left w:val="none" w:sz="0" w:space="0" w:color="auto"/>
            <w:bottom w:val="none" w:sz="0" w:space="0" w:color="auto"/>
            <w:right w:val="none" w:sz="0" w:space="0" w:color="auto"/>
          </w:divBdr>
        </w:div>
        <w:div w:id="1164513331">
          <w:marLeft w:val="0"/>
          <w:marRight w:val="150"/>
          <w:marTop w:val="0"/>
          <w:marBottom w:val="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6375481">
      <w:bodyDiv w:val="1"/>
      <w:marLeft w:val="0"/>
      <w:marRight w:val="0"/>
      <w:marTop w:val="0"/>
      <w:marBottom w:val="0"/>
      <w:divBdr>
        <w:top w:val="none" w:sz="0" w:space="0" w:color="auto"/>
        <w:left w:val="none" w:sz="0" w:space="0" w:color="auto"/>
        <w:bottom w:val="none" w:sz="0" w:space="0" w:color="auto"/>
        <w:right w:val="none" w:sz="0" w:space="0" w:color="auto"/>
      </w:divBdr>
      <w:divsChild>
        <w:div w:id="2031485145">
          <w:marLeft w:val="0"/>
          <w:marRight w:val="0"/>
          <w:marTop w:val="0"/>
          <w:marBottom w:val="0"/>
          <w:divBdr>
            <w:top w:val="none" w:sz="0" w:space="0" w:color="auto"/>
            <w:left w:val="none" w:sz="0" w:space="0" w:color="auto"/>
            <w:bottom w:val="none" w:sz="0" w:space="0" w:color="auto"/>
            <w:right w:val="none" w:sz="0" w:space="0" w:color="auto"/>
          </w:divBdr>
        </w:div>
        <w:div w:id="419255245">
          <w:marLeft w:val="0"/>
          <w:marRight w:val="0"/>
          <w:marTop w:val="300"/>
          <w:marBottom w:val="300"/>
          <w:divBdr>
            <w:top w:val="none" w:sz="0" w:space="0" w:color="auto"/>
            <w:left w:val="none" w:sz="0" w:space="0" w:color="auto"/>
            <w:bottom w:val="none" w:sz="0" w:space="0" w:color="auto"/>
            <w:right w:val="none" w:sz="0" w:space="0" w:color="auto"/>
          </w:divBdr>
        </w:div>
        <w:div w:id="647974492">
          <w:marLeft w:val="0"/>
          <w:marRight w:val="0"/>
          <w:marTop w:val="0"/>
          <w:marBottom w:val="0"/>
          <w:divBdr>
            <w:top w:val="none" w:sz="0" w:space="0" w:color="auto"/>
            <w:left w:val="none" w:sz="0" w:space="0" w:color="auto"/>
            <w:bottom w:val="none" w:sz="0" w:space="0" w:color="auto"/>
            <w:right w:val="none" w:sz="0" w:space="0" w:color="auto"/>
          </w:divBdr>
          <w:divsChild>
            <w:div w:id="1247692385">
              <w:marLeft w:val="0"/>
              <w:marRight w:val="0"/>
              <w:marTop w:val="300"/>
              <w:marBottom w:val="450"/>
              <w:divBdr>
                <w:top w:val="none" w:sz="0" w:space="0" w:color="auto"/>
                <w:left w:val="none" w:sz="0" w:space="0" w:color="auto"/>
                <w:bottom w:val="none" w:sz="0" w:space="0" w:color="auto"/>
                <w:right w:val="none" w:sz="0" w:space="0" w:color="auto"/>
              </w:divBdr>
              <w:divsChild>
                <w:div w:id="1636829717">
                  <w:marLeft w:val="0"/>
                  <w:marRight w:val="0"/>
                  <w:marTop w:val="0"/>
                  <w:marBottom w:val="0"/>
                  <w:divBdr>
                    <w:top w:val="none" w:sz="0" w:space="0" w:color="auto"/>
                    <w:left w:val="none" w:sz="0" w:space="0" w:color="auto"/>
                    <w:bottom w:val="none" w:sz="0" w:space="0" w:color="auto"/>
                    <w:right w:val="none" w:sz="0" w:space="0" w:color="auto"/>
                  </w:divBdr>
                  <w:divsChild>
                    <w:div w:id="595093547">
                      <w:marLeft w:val="0"/>
                      <w:marRight w:val="0"/>
                      <w:marTop w:val="0"/>
                      <w:marBottom w:val="0"/>
                      <w:divBdr>
                        <w:top w:val="none" w:sz="0" w:space="0" w:color="auto"/>
                        <w:left w:val="none" w:sz="0" w:space="0" w:color="auto"/>
                        <w:bottom w:val="none" w:sz="0" w:space="0" w:color="auto"/>
                        <w:right w:val="none" w:sz="0" w:space="0" w:color="auto"/>
                      </w:divBdr>
                      <w:divsChild>
                        <w:div w:id="1073966309">
                          <w:marLeft w:val="0"/>
                          <w:marRight w:val="0"/>
                          <w:marTop w:val="0"/>
                          <w:marBottom w:val="0"/>
                          <w:divBdr>
                            <w:top w:val="none" w:sz="0" w:space="0" w:color="auto"/>
                            <w:left w:val="none" w:sz="0" w:space="0" w:color="auto"/>
                            <w:bottom w:val="none" w:sz="0" w:space="0" w:color="auto"/>
                            <w:right w:val="none" w:sz="0" w:space="0" w:color="auto"/>
                          </w:divBdr>
                          <w:divsChild>
                            <w:div w:id="294913836">
                              <w:marLeft w:val="0"/>
                              <w:marRight w:val="0"/>
                              <w:marTop w:val="0"/>
                              <w:marBottom w:val="0"/>
                              <w:divBdr>
                                <w:top w:val="none" w:sz="0" w:space="0" w:color="auto"/>
                                <w:left w:val="none" w:sz="0" w:space="0" w:color="auto"/>
                                <w:bottom w:val="none" w:sz="0" w:space="0" w:color="auto"/>
                                <w:right w:val="none" w:sz="0" w:space="0" w:color="auto"/>
                              </w:divBdr>
                              <w:divsChild>
                                <w:div w:id="1470126110">
                                  <w:marLeft w:val="0"/>
                                  <w:marRight w:val="0"/>
                                  <w:marTop w:val="0"/>
                                  <w:marBottom w:val="0"/>
                                  <w:divBdr>
                                    <w:top w:val="none" w:sz="0" w:space="0" w:color="auto"/>
                                    <w:left w:val="none" w:sz="0" w:space="0" w:color="auto"/>
                                    <w:bottom w:val="none" w:sz="0" w:space="0" w:color="auto"/>
                                    <w:right w:val="none" w:sz="0" w:space="0" w:color="auto"/>
                                  </w:divBdr>
                                  <w:divsChild>
                                    <w:div w:id="208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737808">
          <w:marLeft w:val="0"/>
          <w:marRight w:val="0"/>
          <w:marTop w:val="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1964576736">
          <w:marLeft w:val="0"/>
          <w:marRight w:val="0"/>
          <w:marTop w:val="0"/>
          <w:marBottom w:val="75"/>
          <w:divBdr>
            <w:top w:val="none" w:sz="0" w:space="0" w:color="auto"/>
            <w:left w:val="none" w:sz="0" w:space="0" w:color="auto"/>
            <w:bottom w:val="none" w:sz="0" w:space="0" w:color="auto"/>
            <w:right w:val="none" w:sz="0" w:space="0" w:color="auto"/>
          </w:divBdr>
        </w:div>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421339672">
          <w:marLeft w:val="0"/>
          <w:marRight w:val="0"/>
          <w:marTop w:val="150"/>
          <w:marBottom w:val="45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321659590">
          <w:marLeft w:val="0"/>
          <w:marRight w:val="0"/>
          <w:marTop w:val="495"/>
          <w:marBottom w:val="630"/>
          <w:divBdr>
            <w:top w:val="none" w:sz="0" w:space="0" w:color="auto"/>
            <w:left w:val="none" w:sz="0" w:space="0" w:color="auto"/>
            <w:bottom w:val="none" w:sz="0" w:space="0" w:color="auto"/>
            <w:right w:val="none" w:sz="0" w:space="0" w:color="auto"/>
          </w:divBdr>
        </w:div>
      </w:divsChild>
    </w:div>
    <w:div w:id="355692334">
      <w:bodyDiv w:val="1"/>
      <w:marLeft w:val="0"/>
      <w:marRight w:val="0"/>
      <w:marTop w:val="0"/>
      <w:marBottom w:val="0"/>
      <w:divBdr>
        <w:top w:val="none" w:sz="0" w:space="0" w:color="auto"/>
        <w:left w:val="none" w:sz="0" w:space="0" w:color="auto"/>
        <w:bottom w:val="none" w:sz="0" w:space="0" w:color="auto"/>
        <w:right w:val="none" w:sz="0" w:space="0" w:color="auto"/>
      </w:divBdr>
      <w:divsChild>
        <w:div w:id="694307208">
          <w:marLeft w:val="0"/>
          <w:marRight w:val="0"/>
          <w:marTop w:val="0"/>
          <w:marBottom w:val="0"/>
          <w:divBdr>
            <w:top w:val="none" w:sz="0" w:space="0" w:color="auto"/>
            <w:left w:val="none" w:sz="0" w:space="0" w:color="auto"/>
            <w:bottom w:val="none" w:sz="0" w:space="0" w:color="auto"/>
            <w:right w:val="none" w:sz="0" w:space="0" w:color="auto"/>
          </w:divBdr>
        </w:div>
      </w:divsChild>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6809821">
      <w:bodyDiv w:val="1"/>
      <w:marLeft w:val="0"/>
      <w:marRight w:val="0"/>
      <w:marTop w:val="0"/>
      <w:marBottom w:val="0"/>
      <w:divBdr>
        <w:top w:val="none" w:sz="0" w:space="0" w:color="auto"/>
        <w:left w:val="none" w:sz="0" w:space="0" w:color="auto"/>
        <w:bottom w:val="none" w:sz="0" w:space="0" w:color="auto"/>
        <w:right w:val="none" w:sz="0" w:space="0" w:color="auto"/>
      </w:divBdr>
      <w:divsChild>
        <w:div w:id="2025401870">
          <w:marLeft w:val="0"/>
          <w:marRight w:val="150"/>
          <w:marTop w:val="0"/>
          <w:marBottom w:val="75"/>
          <w:divBdr>
            <w:top w:val="none" w:sz="0" w:space="0" w:color="auto"/>
            <w:left w:val="none" w:sz="0" w:space="0" w:color="auto"/>
            <w:bottom w:val="none" w:sz="0" w:space="0" w:color="auto"/>
            <w:right w:val="none" w:sz="0" w:space="0" w:color="auto"/>
          </w:divBdr>
        </w:div>
        <w:div w:id="2010133692">
          <w:marLeft w:val="0"/>
          <w:marRight w:val="150"/>
          <w:marTop w:val="150"/>
          <w:marBottom w:val="150"/>
          <w:divBdr>
            <w:top w:val="none" w:sz="0" w:space="0" w:color="auto"/>
            <w:left w:val="none" w:sz="0" w:space="0" w:color="auto"/>
            <w:bottom w:val="none" w:sz="0" w:space="0" w:color="auto"/>
            <w:right w:val="none" w:sz="0" w:space="0" w:color="auto"/>
          </w:divBdr>
        </w:div>
        <w:div w:id="793712225">
          <w:marLeft w:val="0"/>
          <w:marRight w:val="150"/>
          <w:marTop w:val="0"/>
          <w:marBottom w:val="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030">
          <w:marLeft w:val="0"/>
          <w:marRight w:val="0"/>
          <w:marTop w:val="0"/>
          <w:marBottom w:val="75"/>
          <w:divBdr>
            <w:top w:val="none" w:sz="0" w:space="0" w:color="auto"/>
            <w:left w:val="none" w:sz="0" w:space="0" w:color="auto"/>
            <w:bottom w:val="none" w:sz="0" w:space="0" w:color="auto"/>
            <w:right w:val="none" w:sz="0" w:space="0" w:color="auto"/>
          </w:divBdr>
        </w:div>
        <w:div w:id="20107893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9211204">
      <w:bodyDiv w:val="1"/>
      <w:marLeft w:val="0"/>
      <w:marRight w:val="0"/>
      <w:marTop w:val="0"/>
      <w:marBottom w:val="0"/>
      <w:divBdr>
        <w:top w:val="none" w:sz="0" w:space="0" w:color="auto"/>
        <w:left w:val="none" w:sz="0" w:space="0" w:color="auto"/>
        <w:bottom w:val="none" w:sz="0" w:space="0" w:color="auto"/>
        <w:right w:val="none" w:sz="0" w:space="0" w:color="auto"/>
      </w:divBdr>
      <w:divsChild>
        <w:div w:id="1230653712">
          <w:marLeft w:val="0"/>
          <w:marRight w:val="150"/>
          <w:marTop w:val="0"/>
          <w:marBottom w:val="75"/>
          <w:divBdr>
            <w:top w:val="none" w:sz="0" w:space="0" w:color="auto"/>
            <w:left w:val="none" w:sz="0" w:space="0" w:color="auto"/>
            <w:bottom w:val="none" w:sz="0" w:space="0" w:color="auto"/>
            <w:right w:val="none" w:sz="0" w:space="0" w:color="auto"/>
          </w:divBdr>
        </w:div>
        <w:div w:id="232815586">
          <w:marLeft w:val="0"/>
          <w:marRight w:val="150"/>
          <w:marTop w:val="150"/>
          <w:marBottom w:val="150"/>
          <w:divBdr>
            <w:top w:val="none" w:sz="0" w:space="0" w:color="auto"/>
            <w:left w:val="none" w:sz="0" w:space="0" w:color="auto"/>
            <w:bottom w:val="none" w:sz="0" w:space="0" w:color="auto"/>
            <w:right w:val="none" w:sz="0" w:space="0" w:color="auto"/>
          </w:divBdr>
        </w:div>
        <w:div w:id="1292126370">
          <w:marLeft w:val="0"/>
          <w:marRight w:val="150"/>
          <w:marTop w:val="0"/>
          <w:marBottom w:val="0"/>
          <w:divBdr>
            <w:top w:val="none" w:sz="0" w:space="0" w:color="auto"/>
            <w:left w:val="none" w:sz="0" w:space="0" w:color="auto"/>
            <w:bottom w:val="none" w:sz="0" w:space="0" w:color="auto"/>
            <w:right w:val="none" w:sz="0" w:space="0" w:color="auto"/>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sChild>
        <w:div w:id="1053693331">
          <w:marLeft w:val="0"/>
          <w:marRight w:val="150"/>
          <w:marTop w:val="0"/>
          <w:marBottom w:val="75"/>
          <w:divBdr>
            <w:top w:val="none" w:sz="0" w:space="0" w:color="auto"/>
            <w:left w:val="none" w:sz="0" w:space="0" w:color="auto"/>
            <w:bottom w:val="none" w:sz="0" w:space="0" w:color="auto"/>
            <w:right w:val="none" w:sz="0" w:space="0" w:color="auto"/>
          </w:divBdr>
        </w:div>
        <w:div w:id="1127744105">
          <w:marLeft w:val="0"/>
          <w:marRight w:val="150"/>
          <w:marTop w:val="150"/>
          <w:marBottom w:val="150"/>
          <w:divBdr>
            <w:top w:val="none" w:sz="0" w:space="0" w:color="auto"/>
            <w:left w:val="none" w:sz="0" w:space="0" w:color="auto"/>
            <w:bottom w:val="none" w:sz="0" w:space="0" w:color="auto"/>
            <w:right w:val="none" w:sz="0" w:space="0" w:color="auto"/>
          </w:divBdr>
        </w:div>
        <w:div w:id="1835685901">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1879470475">
          <w:marLeft w:val="0"/>
          <w:marRight w:val="150"/>
          <w:marTop w:val="0"/>
          <w:marBottom w:val="75"/>
          <w:divBdr>
            <w:top w:val="none" w:sz="0" w:space="0" w:color="auto"/>
            <w:left w:val="none" w:sz="0" w:space="0" w:color="auto"/>
            <w:bottom w:val="none" w:sz="0" w:space="0" w:color="auto"/>
            <w:right w:val="none" w:sz="0" w:space="0" w:color="auto"/>
          </w:divBdr>
        </w:div>
        <w:div w:id="459808168">
          <w:marLeft w:val="0"/>
          <w:marRight w:val="150"/>
          <w:marTop w:val="150"/>
          <w:marBottom w:val="150"/>
          <w:divBdr>
            <w:top w:val="none" w:sz="0" w:space="0" w:color="auto"/>
            <w:left w:val="none" w:sz="0" w:space="0" w:color="auto"/>
            <w:bottom w:val="none" w:sz="0" w:space="0" w:color="auto"/>
            <w:right w:val="none" w:sz="0" w:space="0" w:color="auto"/>
          </w:divBdr>
        </w:div>
        <w:div w:id="979573842">
          <w:marLeft w:val="0"/>
          <w:marRight w:val="150"/>
          <w:marTop w:val="0"/>
          <w:marBottom w:val="0"/>
          <w:divBdr>
            <w:top w:val="none" w:sz="0" w:space="0" w:color="auto"/>
            <w:left w:val="none" w:sz="0" w:space="0" w:color="auto"/>
            <w:bottom w:val="none" w:sz="0" w:space="0" w:color="auto"/>
            <w:right w:val="none" w:sz="0" w:space="0" w:color="auto"/>
          </w:divBdr>
        </w:div>
      </w:divsChild>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70111789">
      <w:bodyDiv w:val="1"/>
      <w:marLeft w:val="0"/>
      <w:marRight w:val="0"/>
      <w:marTop w:val="0"/>
      <w:marBottom w:val="0"/>
      <w:divBdr>
        <w:top w:val="none" w:sz="0" w:space="0" w:color="auto"/>
        <w:left w:val="none" w:sz="0" w:space="0" w:color="auto"/>
        <w:bottom w:val="none" w:sz="0" w:space="0" w:color="auto"/>
        <w:right w:val="none" w:sz="0" w:space="0" w:color="auto"/>
      </w:divBdr>
      <w:divsChild>
        <w:div w:id="1341198661">
          <w:marLeft w:val="0"/>
          <w:marRight w:val="0"/>
          <w:marTop w:val="0"/>
          <w:marBottom w:val="30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 w:id="1276449482">
          <w:marLeft w:val="0"/>
          <w:marRight w:val="0"/>
          <w:marTop w:val="0"/>
          <w:marBottom w:val="300"/>
          <w:divBdr>
            <w:top w:val="none" w:sz="0" w:space="0" w:color="auto"/>
            <w:left w:val="none" w:sz="0" w:space="0" w:color="auto"/>
            <w:bottom w:val="none" w:sz="0" w:space="0" w:color="auto"/>
            <w:right w:val="none" w:sz="0" w:space="0" w:color="auto"/>
          </w:divBdr>
        </w:div>
        <w:div w:id="1552306312">
          <w:marLeft w:val="0"/>
          <w:marRight w:val="0"/>
          <w:marTop w:val="495"/>
          <w:marBottom w:val="63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467511">
      <w:bodyDiv w:val="1"/>
      <w:marLeft w:val="0"/>
      <w:marRight w:val="0"/>
      <w:marTop w:val="0"/>
      <w:marBottom w:val="0"/>
      <w:divBdr>
        <w:top w:val="none" w:sz="0" w:space="0" w:color="auto"/>
        <w:left w:val="none" w:sz="0" w:space="0" w:color="auto"/>
        <w:bottom w:val="none" w:sz="0" w:space="0" w:color="auto"/>
        <w:right w:val="none" w:sz="0" w:space="0" w:color="auto"/>
      </w:divBdr>
      <w:divsChild>
        <w:div w:id="1611400520">
          <w:marLeft w:val="0"/>
          <w:marRight w:val="0"/>
          <w:marTop w:val="0"/>
          <w:marBottom w:val="150"/>
          <w:divBdr>
            <w:top w:val="none" w:sz="0" w:space="0" w:color="auto"/>
            <w:left w:val="none" w:sz="0" w:space="0" w:color="auto"/>
            <w:bottom w:val="none" w:sz="0" w:space="0" w:color="auto"/>
            <w:right w:val="none" w:sz="0" w:space="0" w:color="auto"/>
          </w:divBdr>
          <w:divsChild>
            <w:div w:id="1072703764">
              <w:marLeft w:val="0"/>
              <w:marRight w:val="0"/>
              <w:marTop w:val="0"/>
              <w:marBottom w:val="0"/>
              <w:divBdr>
                <w:top w:val="none" w:sz="0" w:space="0" w:color="auto"/>
                <w:left w:val="none" w:sz="0" w:space="0" w:color="auto"/>
                <w:bottom w:val="none" w:sz="0" w:space="0" w:color="auto"/>
                <w:right w:val="none" w:sz="0" w:space="0" w:color="auto"/>
              </w:divBdr>
            </w:div>
            <w:div w:id="1759668720">
              <w:marLeft w:val="0"/>
              <w:marRight w:val="0"/>
              <w:marTop w:val="0"/>
              <w:marBottom w:val="0"/>
              <w:divBdr>
                <w:top w:val="none" w:sz="0" w:space="0" w:color="auto"/>
                <w:left w:val="none" w:sz="0" w:space="0" w:color="auto"/>
                <w:bottom w:val="none" w:sz="0" w:space="0" w:color="auto"/>
                <w:right w:val="none" w:sz="0" w:space="0" w:color="auto"/>
              </w:divBdr>
            </w:div>
            <w:div w:id="1196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76591142">
      <w:bodyDiv w:val="1"/>
      <w:marLeft w:val="0"/>
      <w:marRight w:val="0"/>
      <w:marTop w:val="0"/>
      <w:marBottom w:val="0"/>
      <w:divBdr>
        <w:top w:val="none" w:sz="0" w:space="0" w:color="auto"/>
        <w:left w:val="none" w:sz="0" w:space="0" w:color="auto"/>
        <w:bottom w:val="none" w:sz="0" w:space="0" w:color="auto"/>
        <w:right w:val="none" w:sz="0" w:space="0" w:color="auto"/>
      </w:divBdr>
      <w:divsChild>
        <w:div w:id="1754350742">
          <w:marLeft w:val="0"/>
          <w:marRight w:val="0"/>
          <w:marTop w:val="150"/>
          <w:marBottom w:val="450"/>
          <w:divBdr>
            <w:top w:val="none" w:sz="0" w:space="0" w:color="auto"/>
            <w:left w:val="none" w:sz="0" w:space="0" w:color="auto"/>
            <w:bottom w:val="none" w:sz="0" w:space="0" w:color="auto"/>
            <w:right w:val="none" w:sz="0" w:space="0" w:color="auto"/>
          </w:divBdr>
        </w:div>
        <w:div w:id="1198466403">
          <w:marLeft w:val="0"/>
          <w:marRight w:val="0"/>
          <w:marTop w:val="0"/>
          <w:marBottom w:val="300"/>
          <w:divBdr>
            <w:top w:val="none" w:sz="0" w:space="0" w:color="auto"/>
            <w:left w:val="none" w:sz="0" w:space="0" w:color="auto"/>
            <w:bottom w:val="none" w:sz="0" w:space="0" w:color="auto"/>
            <w:right w:val="none" w:sz="0" w:space="0" w:color="auto"/>
          </w:divBdr>
        </w:div>
        <w:div w:id="1785999297">
          <w:marLeft w:val="0"/>
          <w:marRight w:val="0"/>
          <w:marTop w:val="495"/>
          <w:marBottom w:val="630"/>
          <w:divBdr>
            <w:top w:val="none" w:sz="0" w:space="0" w:color="auto"/>
            <w:left w:val="none" w:sz="0" w:space="0" w:color="auto"/>
            <w:bottom w:val="none" w:sz="0" w:space="0" w:color="auto"/>
            <w:right w:val="none" w:sz="0" w:space="0" w:color="auto"/>
          </w:divBdr>
        </w:div>
      </w:divsChild>
    </w:div>
    <w:div w:id="376861291">
      <w:bodyDiv w:val="1"/>
      <w:marLeft w:val="0"/>
      <w:marRight w:val="0"/>
      <w:marTop w:val="0"/>
      <w:marBottom w:val="0"/>
      <w:divBdr>
        <w:top w:val="none" w:sz="0" w:space="0" w:color="auto"/>
        <w:left w:val="none" w:sz="0" w:space="0" w:color="auto"/>
        <w:bottom w:val="none" w:sz="0" w:space="0" w:color="auto"/>
        <w:right w:val="none" w:sz="0" w:space="0" w:color="auto"/>
      </w:divBdr>
      <w:divsChild>
        <w:div w:id="1442532252">
          <w:marLeft w:val="0"/>
          <w:marRight w:val="150"/>
          <w:marTop w:val="0"/>
          <w:marBottom w:val="75"/>
          <w:divBdr>
            <w:top w:val="none" w:sz="0" w:space="0" w:color="auto"/>
            <w:left w:val="none" w:sz="0" w:space="0" w:color="auto"/>
            <w:bottom w:val="none" w:sz="0" w:space="0" w:color="auto"/>
            <w:right w:val="none" w:sz="0" w:space="0" w:color="auto"/>
          </w:divBdr>
        </w:div>
        <w:div w:id="942497320">
          <w:marLeft w:val="0"/>
          <w:marRight w:val="150"/>
          <w:marTop w:val="150"/>
          <w:marBottom w:val="150"/>
          <w:divBdr>
            <w:top w:val="none" w:sz="0" w:space="0" w:color="auto"/>
            <w:left w:val="none" w:sz="0" w:space="0" w:color="auto"/>
            <w:bottom w:val="none" w:sz="0" w:space="0" w:color="auto"/>
            <w:right w:val="none" w:sz="0" w:space="0" w:color="auto"/>
          </w:divBdr>
        </w:div>
        <w:div w:id="1033307751">
          <w:marLeft w:val="0"/>
          <w:marRight w:val="150"/>
          <w:marTop w:val="0"/>
          <w:marBottom w:val="0"/>
          <w:divBdr>
            <w:top w:val="none" w:sz="0" w:space="0" w:color="auto"/>
            <w:left w:val="none" w:sz="0" w:space="0" w:color="auto"/>
            <w:bottom w:val="none" w:sz="0" w:space="0" w:color="auto"/>
            <w:right w:val="none" w:sz="0" w:space="0" w:color="auto"/>
          </w:divBdr>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sChild>
        <w:div w:id="922765176">
          <w:marLeft w:val="0"/>
          <w:marRight w:val="0"/>
          <w:marTop w:val="0"/>
          <w:marBottom w:val="75"/>
          <w:divBdr>
            <w:top w:val="none" w:sz="0" w:space="0" w:color="auto"/>
            <w:left w:val="none" w:sz="0" w:space="0" w:color="auto"/>
            <w:bottom w:val="none" w:sz="0" w:space="0" w:color="auto"/>
            <w:right w:val="none" w:sz="0" w:space="0" w:color="auto"/>
          </w:divBdr>
        </w:div>
        <w:div w:id="14015129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 w:id="2140567189">
          <w:marLeft w:val="0"/>
          <w:marRight w:val="150"/>
          <w:marTop w:val="150"/>
          <w:marBottom w:val="150"/>
          <w:divBdr>
            <w:top w:val="none" w:sz="0" w:space="0" w:color="auto"/>
            <w:left w:val="none" w:sz="0" w:space="0" w:color="auto"/>
            <w:bottom w:val="none" w:sz="0" w:space="0" w:color="auto"/>
            <w:right w:val="none" w:sz="0" w:space="0" w:color="auto"/>
          </w:divBdr>
        </w:div>
        <w:div w:id="1598253144">
          <w:marLeft w:val="0"/>
          <w:marRight w:val="150"/>
          <w:marTop w:val="0"/>
          <w:marBottom w:val="0"/>
          <w:divBdr>
            <w:top w:val="none" w:sz="0" w:space="0" w:color="auto"/>
            <w:left w:val="none" w:sz="0" w:space="0" w:color="auto"/>
            <w:bottom w:val="none" w:sz="0" w:space="0" w:color="auto"/>
            <w:right w:val="none" w:sz="0" w:space="0" w:color="auto"/>
          </w:divBdr>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88260721">
      <w:bodyDiv w:val="1"/>
      <w:marLeft w:val="0"/>
      <w:marRight w:val="0"/>
      <w:marTop w:val="0"/>
      <w:marBottom w:val="0"/>
      <w:divBdr>
        <w:top w:val="none" w:sz="0" w:space="0" w:color="auto"/>
        <w:left w:val="none" w:sz="0" w:space="0" w:color="auto"/>
        <w:bottom w:val="none" w:sz="0" w:space="0" w:color="auto"/>
        <w:right w:val="none" w:sz="0" w:space="0" w:color="auto"/>
      </w:divBdr>
      <w:divsChild>
        <w:div w:id="2073654566">
          <w:marLeft w:val="0"/>
          <w:marRight w:val="0"/>
          <w:marTop w:val="0"/>
          <w:marBottom w:val="150"/>
          <w:divBdr>
            <w:top w:val="none" w:sz="0" w:space="0" w:color="auto"/>
            <w:left w:val="none" w:sz="0" w:space="0" w:color="auto"/>
            <w:bottom w:val="none" w:sz="0" w:space="0" w:color="auto"/>
            <w:right w:val="none" w:sz="0" w:space="0" w:color="auto"/>
          </w:divBdr>
          <w:divsChild>
            <w:div w:id="1435438361">
              <w:marLeft w:val="0"/>
              <w:marRight w:val="0"/>
              <w:marTop w:val="0"/>
              <w:marBottom w:val="0"/>
              <w:divBdr>
                <w:top w:val="none" w:sz="0" w:space="0" w:color="auto"/>
                <w:left w:val="none" w:sz="0" w:space="0" w:color="auto"/>
                <w:bottom w:val="none" w:sz="0" w:space="0" w:color="auto"/>
                <w:right w:val="none" w:sz="0" w:space="0" w:color="auto"/>
              </w:divBdr>
              <w:divsChild>
                <w:div w:id="81492492">
                  <w:marLeft w:val="0"/>
                  <w:marRight w:val="0"/>
                  <w:marTop w:val="0"/>
                  <w:marBottom w:val="0"/>
                  <w:divBdr>
                    <w:top w:val="none" w:sz="0" w:space="0" w:color="auto"/>
                    <w:left w:val="none" w:sz="0" w:space="0" w:color="auto"/>
                    <w:bottom w:val="none" w:sz="0" w:space="0" w:color="auto"/>
                    <w:right w:val="none" w:sz="0" w:space="0" w:color="auto"/>
                  </w:divBdr>
                  <w:divsChild>
                    <w:div w:id="1073969118">
                      <w:marLeft w:val="0"/>
                      <w:marRight w:val="0"/>
                      <w:marTop w:val="0"/>
                      <w:marBottom w:val="0"/>
                      <w:divBdr>
                        <w:top w:val="none" w:sz="0" w:space="0" w:color="auto"/>
                        <w:left w:val="none" w:sz="0" w:space="0" w:color="auto"/>
                        <w:bottom w:val="none" w:sz="0" w:space="0" w:color="auto"/>
                        <w:right w:val="none" w:sz="0" w:space="0" w:color="auto"/>
                      </w:divBdr>
                      <w:divsChild>
                        <w:div w:id="1706564361">
                          <w:marLeft w:val="0"/>
                          <w:marRight w:val="0"/>
                          <w:marTop w:val="0"/>
                          <w:marBottom w:val="0"/>
                          <w:divBdr>
                            <w:top w:val="none" w:sz="0" w:space="0" w:color="auto"/>
                            <w:left w:val="none" w:sz="0" w:space="0" w:color="auto"/>
                            <w:bottom w:val="none" w:sz="0" w:space="0" w:color="auto"/>
                            <w:right w:val="none" w:sz="0" w:space="0" w:color="auto"/>
                          </w:divBdr>
                        </w:div>
                      </w:divsChild>
                    </w:div>
                    <w:div w:id="466320243">
                      <w:marLeft w:val="0"/>
                      <w:marRight w:val="135"/>
                      <w:marTop w:val="0"/>
                      <w:marBottom w:val="0"/>
                      <w:divBdr>
                        <w:top w:val="none" w:sz="0" w:space="0" w:color="auto"/>
                        <w:left w:val="none" w:sz="0" w:space="0" w:color="auto"/>
                        <w:bottom w:val="none" w:sz="0" w:space="0" w:color="auto"/>
                        <w:right w:val="none" w:sz="0" w:space="0" w:color="auto"/>
                      </w:divBdr>
                    </w:div>
                    <w:div w:id="590546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5181">
          <w:marLeft w:val="0"/>
          <w:marRight w:val="0"/>
          <w:marTop w:val="0"/>
          <w:marBottom w:val="0"/>
          <w:divBdr>
            <w:top w:val="none" w:sz="0" w:space="0" w:color="auto"/>
            <w:left w:val="none" w:sz="0" w:space="0" w:color="auto"/>
            <w:bottom w:val="none" w:sz="0" w:space="0" w:color="auto"/>
            <w:right w:val="none" w:sz="0" w:space="0" w:color="auto"/>
          </w:divBdr>
          <w:divsChild>
            <w:div w:id="719744550">
              <w:marLeft w:val="0"/>
              <w:marRight w:val="0"/>
              <w:marTop w:val="0"/>
              <w:marBottom w:val="0"/>
              <w:divBdr>
                <w:top w:val="none" w:sz="0" w:space="0" w:color="auto"/>
                <w:left w:val="none" w:sz="0" w:space="0" w:color="auto"/>
                <w:bottom w:val="none" w:sz="0" w:space="0" w:color="auto"/>
                <w:right w:val="none" w:sz="0" w:space="0" w:color="auto"/>
              </w:divBdr>
              <w:divsChild>
                <w:div w:id="1687097716">
                  <w:marLeft w:val="0"/>
                  <w:marRight w:val="0"/>
                  <w:marTop w:val="0"/>
                  <w:marBottom w:val="0"/>
                  <w:divBdr>
                    <w:top w:val="none" w:sz="0" w:space="0" w:color="auto"/>
                    <w:left w:val="none" w:sz="0" w:space="0" w:color="auto"/>
                    <w:bottom w:val="none" w:sz="0" w:space="0" w:color="auto"/>
                    <w:right w:val="none" w:sz="0" w:space="0" w:color="auto"/>
                  </w:divBdr>
                </w:div>
              </w:divsChild>
            </w:div>
            <w:div w:id="429938377">
              <w:marLeft w:val="0"/>
              <w:marRight w:val="0"/>
              <w:marTop w:val="375"/>
              <w:marBottom w:val="0"/>
              <w:divBdr>
                <w:top w:val="none" w:sz="0" w:space="0" w:color="auto"/>
                <w:left w:val="none" w:sz="0" w:space="0" w:color="auto"/>
                <w:bottom w:val="none" w:sz="0" w:space="0" w:color="auto"/>
                <w:right w:val="none" w:sz="0" w:space="0" w:color="auto"/>
              </w:divBdr>
              <w:divsChild>
                <w:div w:id="851837803">
                  <w:marLeft w:val="0"/>
                  <w:marRight w:val="0"/>
                  <w:marTop w:val="0"/>
                  <w:marBottom w:val="0"/>
                  <w:divBdr>
                    <w:top w:val="none" w:sz="0" w:space="0" w:color="auto"/>
                    <w:left w:val="none" w:sz="0" w:space="0" w:color="auto"/>
                    <w:bottom w:val="none" w:sz="0" w:space="0" w:color="auto"/>
                    <w:right w:val="none" w:sz="0" w:space="0" w:color="auto"/>
                  </w:divBdr>
                  <w:divsChild>
                    <w:div w:id="14005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13703">
              <w:marLeft w:val="0"/>
              <w:marRight w:val="0"/>
              <w:marTop w:val="375"/>
              <w:marBottom w:val="0"/>
              <w:divBdr>
                <w:top w:val="none" w:sz="0" w:space="0" w:color="auto"/>
                <w:left w:val="none" w:sz="0" w:space="0" w:color="auto"/>
                <w:bottom w:val="none" w:sz="0" w:space="0" w:color="auto"/>
                <w:right w:val="none" w:sz="0" w:space="0" w:color="auto"/>
              </w:divBdr>
              <w:divsChild>
                <w:div w:id="101805281">
                  <w:marLeft w:val="0"/>
                  <w:marRight w:val="0"/>
                  <w:marTop w:val="0"/>
                  <w:marBottom w:val="0"/>
                  <w:divBdr>
                    <w:top w:val="none" w:sz="0" w:space="0" w:color="auto"/>
                    <w:left w:val="none" w:sz="0" w:space="0" w:color="auto"/>
                    <w:bottom w:val="none" w:sz="0" w:space="0" w:color="auto"/>
                    <w:right w:val="none" w:sz="0" w:space="0" w:color="auto"/>
                  </w:divBdr>
                </w:div>
              </w:divsChild>
            </w:div>
            <w:div w:id="1788893091">
              <w:marLeft w:val="0"/>
              <w:marRight w:val="0"/>
              <w:marTop w:val="375"/>
              <w:marBottom w:val="0"/>
              <w:divBdr>
                <w:top w:val="none" w:sz="0" w:space="0" w:color="auto"/>
                <w:left w:val="none" w:sz="0" w:space="0" w:color="auto"/>
                <w:bottom w:val="none" w:sz="0" w:space="0" w:color="auto"/>
                <w:right w:val="none" w:sz="0" w:space="0" w:color="auto"/>
              </w:divBdr>
              <w:divsChild>
                <w:div w:id="1338340720">
                  <w:marLeft w:val="0"/>
                  <w:marRight w:val="0"/>
                  <w:marTop w:val="0"/>
                  <w:marBottom w:val="0"/>
                  <w:divBdr>
                    <w:top w:val="none" w:sz="0" w:space="0" w:color="auto"/>
                    <w:left w:val="none" w:sz="0" w:space="0" w:color="auto"/>
                    <w:bottom w:val="none" w:sz="0" w:space="0" w:color="auto"/>
                    <w:right w:val="none" w:sz="0" w:space="0" w:color="auto"/>
                  </w:divBdr>
                  <w:divsChild>
                    <w:div w:id="1213927328">
                      <w:marLeft w:val="0"/>
                      <w:marRight w:val="0"/>
                      <w:marTop w:val="0"/>
                      <w:marBottom w:val="0"/>
                      <w:divBdr>
                        <w:top w:val="none" w:sz="0" w:space="0" w:color="auto"/>
                        <w:left w:val="none" w:sz="0" w:space="0" w:color="auto"/>
                        <w:bottom w:val="none" w:sz="0" w:space="0" w:color="auto"/>
                        <w:right w:val="none" w:sz="0" w:space="0" w:color="auto"/>
                      </w:divBdr>
                    </w:div>
                    <w:div w:id="1789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10702">
              <w:marLeft w:val="0"/>
              <w:marRight w:val="0"/>
              <w:marTop w:val="375"/>
              <w:marBottom w:val="0"/>
              <w:divBdr>
                <w:top w:val="none" w:sz="0" w:space="0" w:color="auto"/>
                <w:left w:val="none" w:sz="0" w:space="0" w:color="auto"/>
                <w:bottom w:val="none" w:sz="0" w:space="0" w:color="auto"/>
                <w:right w:val="none" w:sz="0" w:space="0" w:color="auto"/>
              </w:divBdr>
              <w:divsChild>
                <w:div w:id="761074965">
                  <w:marLeft w:val="0"/>
                  <w:marRight w:val="0"/>
                  <w:marTop w:val="0"/>
                  <w:marBottom w:val="0"/>
                  <w:divBdr>
                    <w:top w:val="none" w:sz="0" w:space="0" w:color="auto"/>
                    <w:left w:val="none" w:sz="0" w:space="0" w:color="auto"/>
                    <w:bottom w:val="none" w:sz="0" w:space="0" w:color="auto"/>
                    <w:right w:val="none" w:sz="0" w:space="0" w:color="auto"/>
                  </w:divBdr>
                </w:div>
              </w:divsChild>
            </w:div>
            <w:div w:id="1930845474">
              <w:marLeft w:val="0"/>
              <w:marRight w:val="0"/>
              <w:marTop w:val="225"/>
              <w:marBottom w:val="0"/>
              <w:divBdr>
                <w:top w:val="none" w:sz="0" w:space="0" w:color="auto"/>
                <w:left w:val="none" w:sz="0" w:space="0" w:color="auto"/>
                <w:bottom w:val="none" w:sz="0" w:space="0" w:color="auto"/>
                <w:right w:val="none" w:sz="0" w:space="0" w:color="auto"/>
              </w:divBdr>
              <w:divsChild>
                <w:div w:id="1411196523">
                  <w:marLeft w:val="0"/>
                  <w:marRight w:val="0"/>
                  <w:marTop w:val="0"/>
                  <w:marBottom w:val="0"/>
                  <w:divBdr>
                    <w:top w:val="none" w:sz="0" w:space="0" w:color="auto"/>
                    <w:left w:val="none" w:sz="0" w:space="0" w:color="auto"/>
                    <w:bottom w:val="none" w:sz="0" w:space="0" w:color="auto"/>
                    <w:right w:val="none" w:sz="0" w:space="0" w:color="auto"/>
                  </w:divBdr>
                  <w:divsChild>
                    <w:div w:id="2005471719">
                      <w:marLeft w:val="0"/>
                      <w:marRight w:val="0"/>
                      <w:marTop w:val="0"/>
                      <w:marBottom w:val="0"/>
                      <w:divBdr>
                        <w:top w:val="single" w:sz="6" w:space="0" w:color="D9D9D9"/>
                        <w:left w:val="none" w:sz="0" w:space="0" w:color="auto"/>
                        <w:bottom w:val="single" w:sz="6" w:space="0" w:color="D9D9D9"/>
                        <w:right w:val="none" w:sz="0" w:space="0" w:color="auto"/>
                      </w:divBdr>
                      <w:divsChild>
                        <w:div w:id="132254327">
                          <w:marLeft w:val="0"/>
                          <w:marRight w:val="0"/>
                          <w:marTop w:val="0"/>
                          <w:marBottom w:val="0"/>
                          <w:divBdr>
                            <w:top w:val="none" w:sz="0" w:space="0" w:color="auto"/>
                            <w:left w:val="none" w:sz="0" w:space="0" w:color="auto"/>
                            <w:bottom w:val="none" w:sz="0" w:space="0" w:color="auto"/>
                            <w:right w:val="none" w:sz="0" w:space="0" w:color="auto"/>
                          </w:divBdr>
                          <w:divsChild>
                            <w:div w:id="57368566">
                              <w:marLeft w:val="0"/>
                              <w:marRight w:val="0"/>
                              <w:marTop w:val="0"/>
                              <w:marBottom w:val="0"/>
                              <w:divBdr>
                                <w:top w:val="none" w:sz="0" w:space="0" w:color="auto"/>
                                <w:left w:val="none" w:sz="0" w:space="0" w:color="auto"/>
                                <w:bottom w:val="none" w:sz="0" w:space="0" w:color="auto"/>
                                <w:right w:val="none" w:sz="0" w:space="0" w:color="auto"/>
                              </w:divBdr>
                              <w:divsChild>
                                <w:div w:id="1967423393">
                                  <w:marLeft w:val="0"/>
                                  <w:marRight w:val="0"/>
                                  <w:marTop w:val="0"/>
                                  <w:marBottom w:val="0"/>
                                  <w:divBdr>
                                    <w:top w:val="none" w:sz="0" w:space="0" w:color="auto"/>
                                    <w:left w:val="none" w:sz="0" w:space="0" w:color="auto"/>
                                    <w:bottom w:val="none" w:sz="0" w:space="0" w:color="auto"/>
                                    <w:right w:val="none" w:sz="0" w:space="0" w:color="auto"/>
                                  </w:divBdr>
                                  <w:divsChild>
                                    <w:div w:id="1671443486">
                                      <w:marLeft w:val="0"/>
                                      <w:marRight w:val="0"/>
                                      <w:marTop w:val="0"/>
                                      <w:marBottom w:val="0"/>
                                      <w:divBdr>
                                        <w:top w:val="none" w:sz="0" w:space="0" w:color="auto"/>
                                        <w:left w:val="none" w:sz="0" w:space="0" w:color="auto"/>
                                        <w:bottom w:val="none" w:sz="0" w:space="0" w:color="auto"/>
                                        <w:right w:val="none" w:sz="0" w:space="0" w:color="auto"/>
                                      </w:divBdr>
                                      <w:divsChild>
                                        <w:div w:id="1918245288">
                                          <w:marLeft w:val="0"/>
                                          <w:marRight w:val="0"/>
                                          <w:marTop w:val="0"/>
                                          <w:marBottom w:val="0"/>
                                          <w:divBdr>
                                            <w:top w:val="none" w:sz="0" w:space="0" w:color="auto"/>
                                            <w:left w:val="none" w:sz="0" w:space="0" w:color="auto"/>
                                            <w:bottom w:val="none" w:sz="0" w:space="0" w:color="auto"/>
                                            <w:right w:val="none" w:sz="0" w:space="0" w:color="auto"/>
                                          </w:divBdr>
                                          <w:divsChild>
                                            <w:div w:id="662785092">
                                              <w:marLeft w:val="0"/>
                                              <w:marRight w:val="0"/>
                                              <w:marTop w:val="0"/>
                                              <w:marBottom w:val="0"/>
                                              <w:divBdr>
                                                <w:top w:val="none" w:sz="0" w:space="0" w:color="auto"/>
                                                <w:left w:val="none" w:sz="0" w:space="0" w:color="auto"/>
                                                <w:bottom w:val="none" w:sz="0" w:space="0" w:color="auto"/>
                                                <w:right w:val="none" w:sz="0" w:space="0" w:color="auto"/>
                                              </w:divBdr>
                                              <w:divsChild>
                                                <w:div w:id="919950109">
                                                  <w:marLeft w:val="0"/>
                                                  <w:marRight w:val="0"/>
                                                  <w:marTop w:val="0"/>
                                                  <w:marBottom w:val="0"/>
                                                  <w:divBdr>
                                                    <w:top w:val="none" w:sz="0" w:space="0" w:color="auto"/>
                                                    <w:left w:val="none" w:sz="0" w:space="0" w:color="auto"/>
                                                    <w:bottom w:val="none" w:sz="0" w:space="0" w:color="auto"/>
                                                    <w:right w:val="none" w:sz="0" w:space="0" w:color="auto"/>
                                                  </w:divBdr>
                                                  <w:divsChild>
                                                    <w:div w:id="1115638010">
                                                      <w:marLeft w:val="0"/>
                                                      <w:marRight w:val="0"/>
                                                      <w:marTop w:val="0"/>
                                                      <w:marBottom w:val="0"/>
                                                      <w:divBdr>
                                                        <w:top w:val="none" w:sz="0" w:space="0" w:color="auto"/>
                                                        <w:left w:val="none" w:sz="0" w:space="0" w:color="auto"/>
                                                        <w:bottom w:val="none" w:sz="0" w:space="0" w:color="auto"/>
                                                        <w:right w:val="none" w:sz="0" w:space="0" w:color="auto"/>
                                                      </w:divBdr>
                                                      <w:divsChild>
                                                        <w:div w:id="1547521715">
                                                          <w:marLeft w:val="0"/>
                                                          <w:marRight w:val="0"/>
                                                          <w:marTop w:val="0"/>
                                                          <w:marBottom w:val="0"/>
                                                          <w:divBdr>
                                                            <w:top w:val="none" w:sz="0" w:space="0" w:color="auto"/>
                                                            <w:left w:val="none" w:sz="0" w:space="0" w:color="auto"/>
                                                            <w:bottom w:val="none" w:sz="0" w:space="0" w:color="auto"/>
                                                            <w:right w:val="none" w:sz="0" w:space="0" w:color="auto"/>
                                                          </w:divBdr>
                                                          <w:divsChild>
                                                            <w:div w:id="1965693162">
                                                              <w:marLeft w:val="0"/>
                                                              <w:marRight w:val="0"/>
                                                              <w:marTop w:val="0"/>
                                                              <w:marBottom w:val="0"/>
                                                              <w:divBdr>
                                                                <w:top w:val="none" w:sz="0" w:space="0" w:color="auto"/>
                                                                <w:left w:val="none" w:sz="0" w:space="0" w:color="auto"/>
                                                                <w:bottom w:val="none" w:sz="0" w:space="0" w:color="auto"/>
                                                                <w:right w:val="none" w:sz="0" w:space="0" w:color="auto"/>
                                                              </w:divBdr>
                                                              <w:divsChild>
                                                                <w:div w:id="1406297628">
                                                                  <w:marLeft w:val="0"/>
                                                                  <w:marRight w:val="0"/>
                                                                  <w:marTop w:val="0"/>
                                                                  <w:marBottom w:val="0"/>
                                                                  <w:divBdr>
                                                                    <w:top w:val="none" w:sz="0" w:space="0" w:color="auto"/>
                                                                    <w:left w:val="none" w:sz="0" w:space="0" w:color="auto"/>
                                                                    <w:bottom w:val="none" w:sz="0" w:space="0" w:color="auto"/>
                                                                    <w:right w:val="none" w:sz="0" w:space="0" w:color="auto"/>
                                                                  </w:divBdr>
                                                                  <w:divsChild>
                                                                    <w:div w:id="1941334986">
                                                                      <w:marLeft w:val="0"/>
                                                                      <w:marRight w:val="0"/>
                                                                      <w:marTop w:val="0"/>
                                                                      <w:marBottom w:val="0"/>
                                                                      <w:divBdr>
                                                                        <w:top w:val="none" w:sz="0" w:space="0" w:color="auto"/>
                                                                        <w:left w:val="none" w:sz="0" w:space="0" w:color="auto"/>
                                                                        <w:bottom w:val="none" w:sz="0" w:space="0" w:color="auto"/>
                                                                        <w:right w:val="none" w:sz="0" w:space="0" w:color="auto"/>
                                                                      </w:divBdr>
                                                                      <w:divsChild>
                                                                        <w:div w:id="1503550774">
                                                                          <w:marLeft w:val="0"/>
                                                                          <w:marRight w:val="0"/>
                                                                          <w:marTop w:val="0"/>
                                                                          <w:marBottom w:val="0"/>
                                                                          <w:divBdr>
                                                                            <w:top w:val="none" w:sz="0" w:space="0" w:color="auto"/>
                                                                            <w:left w:val="none" w:sz="0" w:space="0" w:color="auto"/>
                                                                            <w:bottom w:val="none" w:sz="0" w:space="0" w:color="auto"/>
                                                                            <w:right w:val="none" w:sz="0" w:space="0" w:color="auto"/>
                                                                          </w:divBdr>
                                                                        </w:div>
                                                                        <w:div w:id="2111000791">
                                                                          <w:marLeft w:val="0"/>
                                                                          <w:marRight w:val="0"/>
                                                                          <w:marTop w:val="0"/>
                                                                          <w:marBottom w:val="0"/>
                                                                          <w:divBdr>
                                                                            <w:top w:val="none" w:sz="0" w:space="0" w:color="auto"/>
                                                                            <w:left w:val="none" w:sz="0" w:space="0" w:color="auto"/>
                                                                            <w:bottom w:val="none" w:sz="0" w:space="0" w:color="auto"/>
                                                                            <w:right w:val="none" w:sz="0" w:space="0" w:color="auto"/>
                                                                          </w:divBdr>
                                                                        </w:div>
                                                                      </w:divsChild>
                                                                    </w:div>
                                                                    <w:div w:id="2029523004">
                                                                      <w:marLeft w:val="0"/>
                                                                      <w:marRight w:val="0"/>
                                                                      <w:marTop w:val="0"/>
                                                                      <w:marBottom w:val="0"/>
                                                                      <w:divBdr>
                                                                        <w:top w:val="none" w:sz="0" w:space="0" w:color="auto"/>
                                                                        <w:left w:val="none" w:sz="0" w:space="0" w:color="auto"/>
                                                                        <w:bottom w:val="none" w:sz="0" w:space="0" w:color="auto"/>
                                                                        <w:right w:val="none" w:sz="0" w:space="0" w:color="auto"/>
                                                                      </w:divBdr>
                                                                      <w:divsChild>
                                                                        <w:div w:id="1712342214">
                                                                          <w:marLeft w:val="0"/>
                                                                          <w:marRight w:val="0"/>
                                                                          <w:marTop w:val="0"/>
                                                                          <w:marBottom w:val="0"/>
                                                                          <w:divBdr>
                                                                            <w:top w:val="none" w:sz="0" w:space="0" w:color="auto"/>
                                                                            <w:left w:val="none" w:sz="0" w:space="0" w:color="auto"/>
                                                                            <w:bottom w:val="none" w:sz="0" w:space="0" w:color="auto"/>
                                                                            <w:right w:val="none" w:sz="0" w:space="0" w:color="auto"/>
                                                                          </w:divBdr>
                                                                          <w:divsChild>
                                                                            <w:div w:id="1763574550">
                                                                              <w:marLeft w:val="8970"/>
                                                                              <w:marRight w:val="0"/>
                                                                              <w:marTop w:val="0"/>
                                                                              <w:marBottom w:val="0"/>
                                                                              <w:divBdr>
                                                                                <w:top w:val="none" w:sz="0" w:space="0" w:color="auto"/>
                                                                                <w:left w:val="none" w:sz="0" w:space="0" w:color="auto"/>
                                                                                <w:bottom w:val="none" w:sz="0" w:space="0" w:color="auto"/>
                                                                                <w:right w:val="none" w:sz="0" w:space="0" w:color="auto"/>
                                                                              </w:divBdr>
                                                                              <w:divsChild>
                                                                                <w:div w:id="1317034593">
                                                                                  <w:marLeft w:val="0"/>
                                                                                  <w:marRight w:val="0"/>
                                                                                  <w:marTop w:val="0"/>
                                                                                  <w:marBottom w:val="0"/>
                                                                                  <w:divBdr>
                                                                                    <w:top w:val="none" w:sz="0" w:space="0" w:color="auto"/>
                                                                                    <w:left w:val="none" w:sz="0" w:space="0" w:color="auto"/>
                                                                                    <w:bottom w:val="none" w:sz="0" w:space="0" w:color="auto"/>
                                                                                    <w:right w:val="none" w:sz="0" w:space="0" w:color="auto"/>
                                                                                  </w:divBdr>
                                                                                  <w:divsChild>
                                                                                    <w:div w:id="729227338">
                                                                                      <w:marLeft w:val="0"/>
                                                                                      <w:marRight w:val="0"/>
                                                                                      <w:marTop w:val="0"/>
                                                                                      <w:marBottom w:val="0"/>
                                                                                      <w:divBdr>
                                                                                        <w:top w:val="none" w:sz="0" w:space="0" w:color="auto"/>
                                                                                        <w:left w:val="none" w:sz="0" w:space="0" w:color="auto"/>
                                                                                        <w:bottom w:val="none" w:sz="0" w:space="0" w:color="auto"/>
                                                                                        <w:right w:val="none" w:sz="0" w:space="0" w:color="auto"/>
                                                                                      </w:divBdr>
                                                                                      <w:divsChild>
                                                                                        <w:div w:id="1272397739">
                                                                                          <w:marLeft w:val="0"/>
                                                                                          <w:marRight w:val="0"/>
                                                                                          <w:marTop w:val="0"/>
                                                                                          <w:marBottom w:val="0"/>
                                                                                          <w:divBdr>
                                                                                            <w:top w:val="none" w:sz="0" w:space="0" w:color="auto"/>
                                                                                            <w:left w:val="none" w:sz="0" w:space="0" w:color="auto"/>
                                                                                            <w:bottom w:val="none" w:sz="0" w:space="0" w:color="auto"/>
                                                                                            <w:right w:val="none" w:sz="0" w:space="0" w:color="auto"/>
                                                                                          </w:divBdr>
                                                                                          <w:divsChild>
                                                                                            <w:div w:id="487550675">
                                                                                              <w:marLeft w:val="0"/>
                                                                                              <w:marRight w:val="0"/>
                                                                                              <w:marTop w:val="0"/>
                                                                                              <w:marBottom w:val="0"/>
                                                                                              <w:divBdr>
                                                                                                <w:top w:val="none" w:sz="0" w:space="0" w:color="auto"/>
                                                                                                <w:left w:val="none" w:sz="0" w:space="0" w:color="auto"/>
                                                                                                <w:bottom w:val="none" w:sz="0" w:space="0" w:color="auto"/>
                                                                                                <w:right w:val="none" w:sz="0" w:space="0" w:color="auto"/>
                                                                                              </w:divBdr>
                                                                                              <w:divsChild>
                                                                                                <w:div w:id="1059128662">
                                                                                                  <w:marLeft w:val="0"/>
                                                                                                  <w:marRight w:val="0"/>
                                                                                                  <w:marTop w:val="75"/>
                                                                                                  <w:marBottom w:val="0"/>
                                                                                                  <w:divBdr>
                                                                                                    <w:top w:val="single" w:sz="6" w:space="4" w:color="C8C8C8"/>
                                                                                                    <w:left w:val="single" w:sz="6" w:space="4" w:color="C8C8C8"/>
                                                                                                    <w:bottom w:val="single" w:sz="6" w:space="4" w:color="C8C8C8"/>
                                                                                                    <w:right w:val="single" w:sz="6" w:space="4" w:color="C8C8C8"/>
                                                                                                  </w:divBdr>
                                                                                                </w:div>
                                                                                                <w:div w:id="256403504">
                                                                                                  <w:marLeft w:val="0"/>
                                                                                                  <w:marRight w:val="0"/>
                                                                                                  <w:marTop w:val="75"/>
                                                                                                  <w:marBottom w:val="0"/>
                                                                                                  <w:divBdr>
                                                                                                    <w:top w:val="single" w:sz="6" w:space="4" w:color="C8C8C8"/>
                                                                                                    <w:left w:val="single" w:sz="6" w:space="4" w:color="C8C8C8"/>
                                                                                                    <w:bottom w:val="single" w:sz="6" w:space="4" w:color="C8C8C8"/>
                                                                                                    <w:right w:val="single" w:sz="6" w:space="4" w:color="C8C8C8"/>
                                                                                                  </w:divBdr>
                                                                                                </w:div>
                                                                                                <w:div w:id="564990723">
                                                                                                  <w:marLeft w:val="0"/>
                                                                                                  <w:marRight w:val="0"/>
                                                                                                  <w:marTop w:val="75"/>
                                                                                                  <w:marBottom w:val="0"/>
                                                                                                  <w:divBdr>
                                                                                                    <w:top w:val="single" w:sz="6" w:space="4" w:color="C8C8C8"/>
                                                                                                    <w:left w:val="single" w:sz="6" w:space="4" w:color="C8C8C8"/>
                                                                                                    <w:bottom w:val="single" w:sz="6" w:space="4" w:color="C8C8C8"/>
                                                                                                    <w:right w:val="single" w:sz="6" w:space="4" w:color="C8C8C8"/>
                                                                                                  </w:divBdr>
                                                                                                </w:div>
                                                                                                <w:div w:id="16329000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176607">
              <w:marLeft w:val="0"/>
              <w:marRight w:val="0"/>
              <w:marTop w:val="225"/>
              <w:marBottom w:val="0"/>
              <w:divBdr>
                <w:top w:val="none" w:sz="0" w:space="0" w:color="auto"/>
                <w:left w:val="none" w:sz="0" w:space="0" w:color="auto"/>
                <w:bottom w:val="none" w:sz="0" w:space="0" w:color="auto"/>
                <w:right w:val="none" w:sz="0" w:space="0" w:color="auto"/>
              </w:divBdr>
              <w:divsChild>
                <w:div w:id="2021197449">
                  <w:marLeft w:val="0"/>
                  <w:marRight w:val="0"/>
                  <w:marTop w:val="0"/>
                  <w:marBottom w:val="0"/>
                  <w:divBdr>
                    <w:top w:val="none" w:sz="0" w:space="0" w:color="auto"/>
                    <w:left w:val="none" w:sz="0" w:space="0" w:color="auto"/>
                    <w:bottom w:val="none" w:sz="0" w:space="0" w:color="auto"/>
                    <w:right w:val="none" w:sz="0" w:space="0" w:color="auto"/>
                  </w:divBdr>
                </w:div>
              </w:divsChild>
            </w:div>
            <w:div w:id="2054310518">
              <w:marLeft w:val="0"/>
              <w:marRight w:val="0"/>
              <w:marTop w:val="225"/>
              <w:marBottom w:val="0"/>
              <w:divBdr>
                <w:top w:val="none" w:sz="0" w:space="0" w:color="auto"/>
                <w:left w:val="none" w:sz="0" w:space="0" w:color="auto"/>
                <w:bottom w:val="none" w:sz="0" w:space="0" w:color="auto"/>
                <w:right w:val="none" w:sz="0" w:space="0" w:color="auto"/>
              </w:divBdr>
              <w:divsChild>
                <w:div w:id="491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954629233">
          <w:marLeft w:val="0"/>
          <w:marRight w:val="0"/>
          <w:marTop w:val="0"/>
          <w:marBottom w:val="0"/>
          <w:divBdr>
            <w:top w:val="none" w:sz="0" w:space="0" w:color="auto"/>
            <w:left w:val="none" w:sz="0" w:space="0" w:color="auto"/>
            <w:bottom w:val="none" w:sz="0" w:space="0" w:color="auto"/>
            <w:right w:val="none" w:sz="0" w:space="0" w:color="auto"/>
          </w:divBdr>
        </w:div>
        <w:div w:id="639113650">
          <w:marLeft w:val="0"/>
          <w:marRight w:val="0"/>
          <w:marTop w:val="300"/>
          <w:marBottom w:val="300"/>
          <w:divBdr>
            <w:top w:val="none" w:sz="0" w:space="0" w:color="auto"/>
            <w:left w:val="none" w:sz="0" w:space="0" w:color="auto"/>
            <w:bottom w:val="none" w:sz="0" w:space="0" w:color="auto"/>
            <w:right w:val="none" w:sz="0" w:space="0" w:color="auto"/>
          </w:divBdr>
        </w:div>
        <w:div w:id="1391996340">
          <w:marLeft w:val="0"/>
          <w:marRight w:val="0"/>
          <w:marTop w:val="0"/>
          <w:marBottom w:val="0"/>
          <w:divBdr>
            <w:top w:val="none" w:sz="0" w:space="0" w:color="auto"/>
            <w:left w:val="none" w:sz="0" w:space="0" w:color="auto"/>
            <w:bottom w:val="none" w:sz="0" w:space="0" w:color="auto"/>
            <w:right w:val="none" w:sz="0" w:space="0" w:color="auto"/>
          </w:divBdr>
          <w:divsChild>
            <w:div w:id="1485468652">
              <w:marLeft w:val="0"/>
              <w:marRight w:val="0"/>
              <w:marTop w:val="300"/>
              <w:marBottom w:val="450"/>
              <w:divBdr>
                <w:top w:val="none" w:sz="0" w:space="0" w:color="auto"/>
                <w:left w:val="none" w:sz="0" w:space="0" w:color="auto"/>
                <w:bottom w:val="none" w:sz="0" w:space="0" w:color="auto"/>
                <w:right w:val="none" w:sz="0" w:space="0" w:color="auto"/>
              </w:divBdr>
              <w:divsChild>
                <w:div w:id="1417751460">
                  <w:marLeft w:val="0"/>
                  <w:marRight w:val="0"/>
                  <w:marTop w:val="0"/>
                  <w:marBottom w:val="0"/>
                  <w:divBdr>
                    <w:top w:val="none" w:sz="0" w:space="0" w:color="auto"/>
                    <w:left w:val="none" w:sz="0" w:space="0" w:color="auto"/>
                    <w:bottom w:val="none" w:sz="0" w:space="0" w:color="auto"/>
                    <w:right w:val="none" w:sz="0" w:space="0" w:color="auto"/>
                  </w:divBdr>
                  <w:divsChild>
                    <w:div w:id="819807429">
                      <w:marLeft w:val="0"/>
                      <w:marRight w:val="0"/>
                      <w:marTop w:val="0"/>
                      <w:marBottom w:val="0"/>
                      <w:divBdr>
                        <w:top w:val="none" w:sz="0" w:space="0" w:color="auto"/>
                        <w:left w:val="none" w:sz="0" w:space="0" w:color="auto"/>
                        <w:bottom w:val="none" w:sz="0" w:space="0" w:color="auto"/>
                        <w:right w:val="none" w:sz="0" w:space="0" w:color="auto"/>
                      </w:divBdr>
                      <w:divsChild>
                        <w:div w:id="462775524">
                          <w:marLeft w:val="0"/>
                          <w:marRight w:val="0"/>
                          <w:marTop w:val="0"/>
                          <w:marBottom w:val="0"/>
                          <w:divBdr>
                            <w:top w:val="none" w:sz="0" w:space="0" w:color="auto"/>
                            <w:left w:val="none" w:sz="0" w:space="0" w:color="auto"/>
                            <w:bottom w:val="none" w:sz="0" w:space="0" w:color="auto"/>
                            <w:right w:val="none" w:sz="0" w:space="0" w:color="auto"/>
                          </w:divBdr>
                          <w:divsChild>
                            <w:div w:id="1595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8835">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sChild>
        <w:div w:id="1838375253">
          <w:marLeft w:val="0"/>
          <w:marRight w:val="0"/>
          <w:marTop w:val="0"/>
          <w:marBottom w:val="30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73597729">
          <w:marLeft w:val="0"/>
          <w:marRight w:val="0"/>
          <w:marTop w:val="300"/>
          <w:marBottom w:val="30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sChild>
                <w:div w:id="1012226565">
                  <w:marLeft w:val="0"/>
                  <w:marRight w:val="0"/>
                  <w:marTop w:val="0"/>
                  <w:marBottom w:val="0"/>
                  <w:divBdr>
                    <w:top w:val="none" w:sz="0" w:space="0" w:color="auto"/>
                    <w:left w:val="none" w:sz="0" w:space="0" w:color="auto"/>
                    <w:bottom w:val="none" w:sz="0" w:space="0" w:color="auto"/>
                    <w:right w:val="none" w:sz="0" w:space="0" w:color="auto"/>
                  </w:divBdr>
                  <w:divsChild>
                    <w:div w:id="1394278431">
                      <w:marLeft w:val="0"/>
                      <w:marRight w:val="0"/>
                      <w:marTop w:val="0"/>
                      <w:marBottom w:val="0"/>
                      <w:divBdr>
                        <w:top w:val="none" w:sz="0" w:space="0" w:color="auto"/>
                        <w:left w:val="none" w:sz="0" w:space="0" w:color="auto"/>
                        <w:bottom w:val="none" w:sz="0" w:space="0" w:color="auto"/>
                        <w:right w:val="none" w:sz="0" w:space="0" w:color="auto"/>
                      </w:divBdr>
                      <w:divsChild>
                        <w:div w:id="1594046950">
                          <w:marLeft w:val="0"/>
                          <w:marRight w:val="0"/>
                          <w:marTop w:val="0"/>
                          <w:marBottom w:val="0"/>
                          <w:divBdr>
                            <w:top w:val="none" w:sz="0" w:space="0" w:color="auto"/>
                            <w:left w:val="none" w:sz="0" w:space="0" w:color="auto"/>
                            <w:bottom w:val="none" w:sz="0" w:space="0" w:color="auto"/>
                            <w:right w:val="none" w:sz="0" w:space="0" w:color="auto"/>
                          </w:divBdr>
                          <w:divsChild>
                            <w:div w:id="11890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4114">
          <w:marLeft w:val="0"/>
          <w:marRight w:val="0"/>
          <w:marTop w:val="0"/>
          <w:marBottom w:val="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 w:id="1828209573">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sChild>
                <w:div w:id="2120444553">
                  <w:marLeft w:val="0"/>
                  <w:marRight w:val="0"/>
                  <w:marTop w:val="0"/>
                  <w:marBottom w:val="0"/>
                  <w:divBdr>
                    <w:top w:val="none" w:sz="0" w:space="0" w:color="auto"/>
                    <w:left w:val="none" w:sz="0" w:space="0" w:color="auto"/>
                    <w:bottom w:val="none" w:sz="0" w:space="0" w:color="auto"/>
                    <w:right w:val="none" w:sz="0" w:space="0" w:color="auto"/>
                  </w:divBdr>
                  <w:divsChild>
                    <w:div w:id="45105265">
                      <w:marLeft w:val="0"/>
                      <w:marRight w:val="0"/>
                      <w:marTop w:val="0"/>
                      <w:marBottom w:val="0"/>
                      <w:divBdr>
                        <w:top w:val="none" w:sz="0" w:space="0" w:color="auto"/>
                        <w:left w:val="none" w:sz="0" w:space="0" w:color="auto"/>
                        <w:bottom w:val="none" w:sz="0" w:space="0" w:color="auto"/>
                        <w:right w:val="none" w:sz="0" w:space="0" w:color="auto"/>
                      </w:divBdr>
                      <w:divsChild>
                        <w:div w:id="1746108111">
                          <w:marLeft w:val="0"/>
                          <w:marRight w:val="0"/>
                          <w:marTop w:val="0"/>
                          <w:marBottom w:val="0"/>
                          <w:divBdr>
                            <w:top w:val="none" w:sz="0" w:space="0" w:color="auto"/>
                            <w:left w:val="none" w:sz="0" w:space="0" w:color="auto"/>
                            <w:bottom w:val="none" w:sz="0" w:space="0" w:color="auto"/>
                            <w:right w:val="none" w:sz="0" w:space="0" w:color="auto"/>
                          </w:divBdr>
                        </w:div>
                      </w:divsChild>
                    </w:div>
                    <w:div w:id="1469667545">
                      <w:marLeft w:val="0"/>
                      <w:marRight w:val="135"/>
                      <w:marTop w:val="0"/>
                      <w:marBottom w:val="0"/>
                      <w:divBdr>
                        <w:top w:val="none" w:sz="0" w:space="0" w:color="auto"/>
                        <w:left w:val="none" w:sz="0" w:space="0" w:color="auto"/>
                        <w:bottom w:val="none" w:sz="0" w:space="0" w:color="auto"/>
                        <w:right w:val="none" w:sz="0" w:space="0" w:color="auto"/>
                      </w:divBdr>
                    </w:div>
                    <w:div w:id="7994938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239">
          <w:marLeft w:val="0"/>
          <w:marRight w:val="0"/>
          <w:marTop w:val="0"/>
          <w:marBottom w:val="0"/>
          <w:divBdr>
            <w:top w:val="none" w:sz="0" w:space="0" w:color="auto"/>
            <w:left w:val="none" w:sz="0" w:space="0" w:color="auto"/>
            <w:bottom w:val="none" w:sz="0" w:space="0" w:color="auto"/>
            <w:right w:val="none" w:sz="0" w:space="0" w:color="auto"/>
          </w:divBdr>
          <w:divsChild>
            <w:div w:id="496850940">
              <w:marLeft w:val="0"/>
              <w:marRight w:val="0"/>
              <w:marTop w:val="0"/>
              <w:marBottom w:val="0"/>
              <w:divBdr>
                <w:top w:val="none" w:sz="0" w:space="0" w:color="auto"/>
                <w:left w:val="none" w:sz="0" w:space="0" w:color="auto"/>
                <w:bottom w:val="none" w:sz="0" w:space="0" w:color="auto"/>
                <w:right w:val="none" w:sz="0" w:space="0" w:color="auto"/>
              </w:divBdr>
              <w:divsChild>
                <w:div w:id="1720206818">
                  <w:marLeft w:val="0"/>
                  <w:marRight w:val="0"/>
                  <w:marTop w:val="0"/>
                  <w:marBottom w:val="0"/>
                  <w:divBdr>
                    <w:top w:val="none" w:sz="0" w:space="0" w:color="auto"/>
                    <w:left w:val="none" w:sz="0" w:space="0" w:color="auto"/>
                    <w:bottom w:val="none" w:sz="0" w:space="0" w:color="auto"/>
                    <w:right w:val="none" w:sz="0" w:space="0" w:color="auto"/>
                  </w:divBdr>
                </w:div>
              </w:divsChild>
            </w:div>
            <w:div w:id="1963076030">
              <w:marLeft w:val="0"/>
              <w:marRight w:val="0"/>
              <w:marTop w:val="225"/>
              <w:marBottom w:val="0"/>
              <w:divBdr>
                <w:top w:val="none" w:sz="0" w:space="0" w:color="auto"/>
                <w:left w:val="none" w:sz="0" w:space="0" w:color="auto"/>
                <w:bottom w:val="none" w:sz="0" w:space="0" w:color="auto"/>
                <w:right w:val="none" w:sz="0" w:space="0" w:color="auto"/>
              </w:divBdr>
              <w:divsChild>
                <w:div w:id="91585978">
                  <w:marLeft w:val="0"/>
                  <w:marRight w:val="0"/>
                  <w:marTop w:val="0"/>
                  <w:marBottom w:val="0"/>
                  <w:divBdr>
                    <w:top w:val="none" w:sz="0" w:space="0" w:color="auto"/>
                    <w:left w:val="none" w:sz="0" w:space="0" w:color="auto"/>
                    <w:bottom w:val="none" w:sz="0" w:space="0" w:color="auto"/>
                    <w:right w:val="none" w:sz="0" w:space="0" w:color="auto"/>
                  </w:divBdr>
                </w:div>
              </w:divsChild>
            </w:div>
            <w:div w:id="1418289901">
              <w:marLeft w:val="0"/>
              <w:marRight w:val="0"/>
              <w:marTop w:val="375"/>
              <w:marBottom w:val="0"/>
              <w:divBdr>
                <w:top w:val="none" w:sz="0" w:space="0" w:color="auto"/>
                <w:left w:val="none" w:sz="0" w:space="0" w:color="auto"/>
                <w:bottom w:val="none" w:sz="0" w:space="0" w:color="auto"/>
                <w:right w:val="none" w:sz="0" w:space="0" w:color="auto"/>
              </w:divBdr>
              <w:divsChild>
                <w:div w:id="1362704583">
                  <w:marLeft w:val="0"/>
                  <w:marRight w:val="0"/>
                  <w:marTop w:val="0"/>
                  <w:marBottom w:val="0"/>
                  <w:divBdr>
                    <w:top w:val="none" w:sz="0" w:space="0" w:color="auto"/>
                    <w:left w:val="none" w:sz="0" w:space="0" w:color="auto"/>
                    <w:bottom w:val="none" w:sz="0" w:space="0" w:color="auto"/>
                    <w:right w:val="none" w:sz="0" w:space="0" w:color="auto"/>
                  </w:divBdr>
                  <w:divsChild>
                    <w:div w:id="16518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841">
              <w:marLeft w:val="0"/>
              <w:marRight w:val="0"/>
              <w:marTop w:val="375"/>
              <w:marBottom w:val="0"/>
              <w:divBdr>
                <w:top w:val="none" w:sz="0" w:space="0" w:color="auto"/>
                <w:left w:val="none" w:sz="0" w:space="0" w:color="auto"/>
                <w:bottom w:val="none" w:sz="0" w:space="0" w:color="auto"/>
                <w:right w:val="none" w:sz="0" w:space="0" w:color="auto"/>
              </w:divBdr>
              <w:divsChild>
                <w:div w:id="886641628">
                  <w:marLeft w:val="0"/>
                  <w:marRight w:val="0"/>
                  <w:marTop w:val="0"/>
                  <w:marBottom w:val="0"/>
                  <w:divBdr>
                    <w:top w:val="none" w:sz="0" w:space="0" w:color="auto"/>
                    <w:left w:val="none" w:sz="0" w:space="0" w:color="auto"/>
                    <w:bottom w:val="none" w:sz="0" w:space="0" w:color="auto"/>
                    <w:right w:val="none" w:sz="0" w:space="0" w:color="auto"/>
                  </w:divBdr>
                </w:div>
              </w:divsChild>
            </w:div>
            <w:div w:id="358972868">
              <w:marLeft w:val="0"/>
              <w:marRight w:val="0"/>
              <w:marTop w:val="225"/>
              <w:marBottom w:val="0"/>
              <w:divBdr>
                <w:top w:val="none" w:sz="0" w:space="0" w:color="auto"/>
                <w:left w:val="none" w:sz="0" w:space="0" w:color="auto"/>
                <w:bottom w:val="none" w:sz="0" w:space="0" w:color="auto"/>
                <w:right w:val="none" w:sz="0" w:space="0" w:color="auto"/>
              </w:divBdr>
              <w:divsChild>
                <w:div w:id="1997949631">
                  <w:marLeft w:val="0"/>
                  <w:marRight w:val="0"/>
                  <w:marTop w:val="0"/>
                  <w:marBottom w:val="0"/>
                  <w:divBdr>
                    <w:top w:val="none" w:sz="0" w:space="0" w:color="auto"/>
                    <w:left w:val="none" w:sz="0" w:space="0" w:color="auto"/>
                    <w:bottom w:val="none" w:sz="0" w:space="0" w:color="auto"/>
                    <w:right w:val="none" w:sz="0" w:space="0" w:color="auto"/>
                  </w:divBdr>
                </w:div>
              </w:divsChild>
            </w:div>
            <w:div w:id="1920674494">
              <w:marLeft w:val="0"/>
              <w:marRight w:val="0"/>
              <w:marTop w:val="375"/>
              <w:marBottom w:val="0"/>
              <w:divBdr>
                <w:top w:val="none" w:sz="0" w:space="0" w:color="auto"/>
                <w:left w:val="none" w:sz="0" w:space="0" w:color="auto"/>
                <w:bottom w:val="none" w:sz="0" w:space="0" w:color="auto"/>
                <w:right w:val="none" w:sz="0" w:space="0" w:color="auto"/>
              </w:divBdr>
              <w:divsChild>
                <w:div w:id="2001498853">
                  <w:marLeft w:val="0"/>
                  <w:marRight w:val="0"/>
                  <w:marTop w:val="0"/>
                  <w:marBottom w:val="0"/>
                  <w:divBdr>
                    <w:top w:val="none" w:sz="0" w:space="0" w:color="auto"/>
                    <w:left w:val="none" w:sz="0" w:space="0" w:color="auto"/>
                    <w:bottom w:val="none" w:sz="0" w:space="0" w:color="auto"/>
                    <w:right w:val="none" w:sz="0" w:space="0" w:color="auto"/>
                  </w:divBdr>
                  <w:divsChild>
                    <w:div w:id="1946116298">
                      <w:marLeft w:val="0"/>
                      <w:marRight w:val="0"/>
                      <w:marTop w:val="0"/>
                      <w:marBottom w:val="0"/>
                      <w:divBdr>
                        <w:top w:val="none" w:sz="0" w:space="0" w:color="auto"/>
                        <w:left w:val="none" w:sz="0" w:space="0" w:color="auto"/>
                        <w:bottom w:val="none" w:sz="0" w:space="0" w:color="auto"/>
                        <w:right w:val="none" w:sz="0" w:space="0" w:color="auto"/>
                      </w:divBdr>
                    </w:div>
                    <w:div w:id="15657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30">
              <w:marLeft w:val="0"/>
              <w:marRight w:val="0"/>
              <w:marTop w:val="375"/>
              <w:marBottom w:val="0"/>
              <w:divBdr>
                <w:top w:val="none" w:sz="0" w:space="0" w:color="auto"/>
                <w:left w:val="none" w:sz="0" w:space="0" w:color="auto"/>
                <w:bottom w:val="none" w:sz="0" w:space="0" w:color="auto"/>
                <w:right w:val="none" w:sz="0" w:space="0" w:color="auto"/>
              </w:divBdr>
              <w:divsChild>
                <w:div w:id="1069618772">
                  <w:marLeft w:val="0"/>
                  <w:marRight w:val="0"/>
                  <w:marTop w:val="0"/>
                  <w:marBottom w:val="0"/>
                  <w:divBdr>
                    <w:top w:val="none" w:sz="0" w:space="0" w:color="auto"/>
                    <w:left w:val="none" w:sz="0" w:space="0" w:color="auto"/>
                    <w:bottom w:val="none" w:sz="0" w:space="0" w:color="auto"/>
                    <w:right w:val="none" w:sz="0" w:space="0" w:color="auto"/>
                  </w:divBdr>
                </w:div>
              </w:divsChild>
            </w:div>
            <w:div w:id="419525071">
              <w:marLeft w:val="0"/>
              <w:marRight w:val="0"/>
              <w:marTop w:val="225"/>
              <w:marBottom w:val="0"/>
              <w:divBdr>
                <w:top w:val="none" w:sz="0" w:space="0" w:color="auto"/>
                <w:left w:val="none" w:sz="0" w:space="0" w:color="auto"/>
                <w:bottom w:val="none" w:sz="0" w:space="0" w:color="auto"/>
                <w:right w:val="none" w:sz="0" w:space="0" w:color="auto"/>
              </w:divBdr>
              <w:divsChild>
                <w:div w:id="1858539995">
                  <w:marLeft w:val="0"/>
                  <w:marRight w:val="0"/>
                  <w:marTop w:val="0"/>
                  <w:marBottom w:val="0"/>
                  <w:divBdr>
                    <w:top w:val="none" w:sz="0" w:space="0" w:color="auto"/>
                    <w:left w:val="none" w:sz="0" w:space="0" w:color="auto"/>
                    <w:bottom w:val="none" w:sz="0" w:space="0" w:color="auto"/>
                    <w:right w:val="none" w:sz="0" w:space="0" w:color="auto"/>
                  </w:divBdr>
                </w:div>
              </w:divsChild>
            </w:div>
            <w:div w:id="1425498020">
              <w:marLeft w:val="0"/>
              <w:marRight w:val="0"/>
              <w:marTop w:val="225"/>
              <w:marBottom w:val="0"/>
              <w:divBdr>
                <w:top w:val="none" w:sz="0" w:space="0" w:color="auto"/>
                <w:left w:val="none" w:sz="0" w:space="0" w:color="auto"/>
                <w:bottom w:val="none" w:sz="0" w:space="0" w:color="auto"/>
                <w:right w:val="none" w:sz="0" w:space="0" w:color="auto"/>
              </w:divBdr>
              <w:divsChild>
                <w:div w:id="700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1713728360">
          <w:marLeft w:val="0"/>
          <w:marRight w:val="375"/>
          <w:marTop w:val="0"/>
          <w:marBottom w:val="0"/>
          <w:divBdr>
            <w:top w:val="none" w:sz="0" w:space="0" w:color="auto"/>
            <w:left w:val="none" w:sz="0" w:space="0" w:color="auto"/>
            <w:bottom w:val="none" w:sz="0" w:space="0" w:color="auto"/>
            <w:right w:val="none" w:sz="0" w:space="0" w:color="auto"/>
          </w:divBdr>
        </w:div>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331718039">
              <w:marLeft w:val="0"/>
              <w:marRight w:val="0"/>
              <w:marTop w:val="0"/>
              <w:marBottom w:val="0"/>
              <w:divBdr>
                <w:top w:val="none" w:sz="0" w:space="0" w:color="auto"/>
                <w:left w:val="none" w:sz="0" w:space="0" w:color="auto"/>
                <w:bottom w:val="none" w:sz="0" w:space="0" w:color="auto"/>
                <w:right w:val="none" w:sz="0" w:space="0" w:color="auto"/>
              </w:divBdr>
              <w:divsChild>
                <w:div w:id="478116171">
                  <w:marLeft w:val="0"/>
                  <w:marRight w:val="150"/>
                  <w:marTop w:val="0"/>
                  <w:marBottom w:val="0"/>
                  <w:divBdr>
                    <w:top w:val="none" w:sz="0" w:space="0" w:color="auto"/>
                    <w:left w:val="none" w:sz="0" w:space="0" w:color="auto"/>
                    <w:bottom w:val="none" w:sz="0" w:space="0" w:color="auto"/>
                    <w:right w:val="none" w:sz="0" w:space="0" w:color="auto"/>
                  </w:divBdr>
                </w:div>
                <w:div w:id="1361248938">
                  <w:marLeft w:val="0"/>
                  <w:marRight w:val="150"/>
                  <w:marTop w:val="0"/>
                  <w:marBottom w:val="0"/>
                  <w:divBdr>
                    <w:top w:val="none" w:sz="0" w:space="0" w:color="auto"/>
                    <w:left w:val="none" w:sz="0" w:space="0" w:color="auto"/>
                    <w:bottom w:val="none" w:sz="0" w:space="0" w:color="auto"/>
                    <w:right w:val="none" w:sz="0" w:space="0" w:color="auto"/>
                  </w:divBdr>
                </w:div>
              </w:divsChild>
            </w:div>
            <w:div w:id="117844071">
              <w:marLeft w:val="0"/>
              <w:marRight w:val="0"/>
              <w:marTop w:val="0"/>
              <w:marBottom w:val="0"/>
              <w:divBdr>
                <w:top w:val="none" w:sz="0" w:space="0" w:color="auto"/>
                <w:left w:val="none" w:sz="0" w:space="0" w:color="auto"/>
                <w:bottom w:val="none" w:sz="0" w:space="0" w:color="auto"/>
                <w:right w:val="none" w:sz="0" w:space="0" w:color="auto"/>
              </w:divBdr>
              <w:divsChild>
                <w:div w:id="917595330">
                  <w:marLeft w:val="0"/>
                  <w:marRight w:val="0"/>
                  <w:marTop w:val="0"/>
                  <w:marBottom w:val="0"/>
                  <w:divBdr>
                    <w:top w:val="none" w:sz="0" w:space="0" w:color="auto"/>
                    <w:left w:val="none" w:sz="0" w:space="0" w:color="auto"/>
                    <w:bottom w:val="none" w:sz="0" w:space="0" w:color="auto"/>
                    <w:right w:val="none" w:sz="0" w:space="0" w:color="auto"/>
                  </w:divBdr>
                  <w:divsChild>
                    <w:div w:id="1879050564">
                      <w:marLeft w:val="0"/>
                      <w:marRight w:val="0"/>
                      <w:marTop w:val="0"/>
                      <w:marBottom w:val="0"/>
                      <w:divBdr>
                        <w:top w:val="none" w:sz="0" w:space="0" w:color="auto"/>
                        <w:left w:val="none" w:sz="0" w:space="0" w:color="auto"/>
                        <w:bottom w:val="none" w:sz="0" w:space="0" w:color="auto"/>
                        <w:right w:val="none" w:sz="0" w:space="0" w:color="auto"/>
                      </w:divBdr>
                      <w:divsChild>
                        <w:div w:id="1141265527">
                          <w:marLeft w:val="0"/>
                          <w:marRight w:val="0"/>
                          <w:marTop w:val="0"/>
                          <w:marBottom w:val="0"/>
                          <w:divBdr>
                            <w:top w:val="none" w:sz="0" w:space="0" w:color="auto"/>
                            <w:left w:val="none" w:sz="0" w:space="0" w:color="auto"/>
                            <w:bottom w:val="none" w:sz="0" w:space="0" w:color="auto"/>
                            <w:right w:val="none" w:sz="0" w:space="0" w:color="auto"/>
                          </w:divBdr>
                        </w:div>
                      </w:divsChild>
                    </w:div>
                    <w:div w:id="21097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859926791">
              <w:marLeft w:val="0"/>
              <w:marRight w:val="0"/>
              <w:marTop w:val="0"/>
              <w:marBottom w:val="0"/>
              <w:divBdr>
                <w:top w:val="none" w:sz="0" w:space="0" w:color="auto"/>
                <w:left w:val="none" w:sz="0" w:space="0" w:color="auto"/>
                <w:bottom w:val="none" w:sz="0" w:space="0" w:color="auto"/>
                <w:right w:val="none" w:sz="0" w:space="0" w:color="auto"/>
              </w:divBdr>
              <w:divsChild>
                <w:div w:id="1079600940">
                  <w:marLeft w:val="0"/>
                  <w:marRight w:val="0"/>
                  <w:marTop w:val="0"/>
                  <w:marBottom w:val="0"/>
                  <w:divBdr>
                    <w:top w:val="none" w:sz="0" w:space="0" w:color="auto"/>
                    <w:left w:val="none" w:sz="0" w:space="0" w:color="auto"/>
                    <w:bottom w:val="none" w:sz="0" w:space="0" w:color="auto"/>
                    <w:right w:val="none" w:sz="0" w:space="0" w:color="auto"/>
                  </w:divBdr>
                </w:div>
              </w:divsChild>
            </w:div>
            <w:div w:id="807404037">
              <w:marLeft w:val="0"/>
              <w:marRight w:val="0"/>
              <w:marTop w:val="375"/>
              <w:marBottom w:val="0"/>
              <w:divBdr>
                <w:top w:val="none" w:sz="0" w:space="0" w:color="auto"/>
                <w:left w:val="none" w:sz="0" w:space="0" w:color="auto"/>
                <w:bottom w:val="none" w:sz="0" w:space="0" w:color="auto"/>
                <w:right w:val="none" w:sz="0" w:space="0" w:color="auto"/>
              </w:divBdr>
              <w:divsChild>
                <w:div w:id="1766223454">
                  <w:marLeft w:val="0"/>
                  <w:marRight w:val="0"/>
                  <w:marTop w:val="0"/>
                  <w:marBottom w:val="0"/>
                  <w:divBdr>
                    <w:top w:val="none" w:sz="0" w:space="0" w:color="auto"/>
                    <w:left w:val="none" w:sz="0" w:space="0" w:color="auto"/>
                    <w:bottom w:val="none" w:sz="0" w:space="0" w:color="auto"/>
                    <w:right w:val="none" w:sz="0" w:space="0" w:color="auto"/>
                  </w:divBdr>
                  <w:divsChild>
                    <w:div w:id="12685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289">
              <w:marLeft w:val="0"/>
              <w:marRight w:val="0"/>
              <w:marTop w:val="375"/>
              <w:marBottom w:val="0"/>
              <w:divBdr>
                <w:top w:val="none" w:sz="0" w:space="0" w:color="auto"/>
                <w:left w:val="none" w:sz="0" w:space="0" w:color="auto"/>
                <w:bottom w:val="none" w:sz="0" w:space="0" w:color="auto"/>
                <w:right w:val="none" w:sz="0" w:space="0" w:color="auto"/>
              </w:divBdr>
              <w:divsChild>
                <w:div w:id="1943174911">
                  <w:marLeft w:val="0"/>
                  <w:marRight w:val="0"/>
                  <w:marTop w:val="0"/>
                  <w:marBottom w:val="0"/>
                  <w:divBdr>
                    <w:top w:val="none" w:sz="0" w:space="0" w:color="auto"/>
                    <w:left w:val="none" w:sz="0" w:space="0" w:color="auto"/>
                    <w:bottom w:val="none" w:sz="0" w:space="0" w:color="auto"/>
                    <w:right w:val="none" w:sz="0" w:space="0" w:color="auto"/>
                  </w:divBdr>
                </w:div>
              </w:divsChild>
            </w:div>
            <w:div w:id="1071730578">
              <w:marLeft w:val="0"/>
              <w:marRight w:val="0"/>
              <w:marTop w:val="225"/>
              <w:marBottom w:val="0"/>
              <w:divBdr>
                <w:top w:val="none" w:sz="0" w:space="0" w:color="auto"/>
                <w:left w:val="none" w:sz="0" w:space="0" w:color="auto"/>
                <w:bottom w:val="none" w:sz="0" w:space="0" w:color="auto"/>
                <w:right w:val="none" w:sz="0" w:space="0" w:color="auto"/>
              </w:divBdr>
              <w:divsChild>
                <w:div w:id="1609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3673334">
      <w:bodyDiv w:val="1"/>
      <w:marLeft w:val="0"/>
      <w:marRight w:val="0"/>
      <w:marTop w:val="0"/>
      <w:marBottom w:val="0"/>
      <w:divBdr>
        <w:top w:val="none" w:sz="0" w:space="0" w:color="auto"/>
        <w:left w:val="none" w:sz="0" w:space="0" w:color="auto"/>
        <w:bottom w:val="none" w:sz="0" w:space="0" w:color="auto"/>
        <w:right w:val="none" w:sz="0" w:space="0" w:color="auto"/>
      </w:divBdr>
      <w:divsChild>
        <w:div w:id="1752241418">
          <w:marLeft w:val="0"/>
          <w:marRight w:val="150"/>
          <w:marTop w:val="0"/>
          <w:marBottom w:val="75"/>
          <w:divBdr>
            <w:top w:val="none" w:sz="0" w:space="0" w:color="auto"/>
            <w:left w:val="none" w:sz="0" w:space="0" w:color="auto"/>
            <w:bottom w:val="none" w:sz="0" w:space="0" w:color="auto"/>
            <w:right w:val="none" w:sz="0" w:space="0" w:color="auto"/>
          </w:divBdr>
        </w:div>
        <w:div w:id="981346102">
          <w:marLeft w:val="0"/>
          <w:marRight w:val="150"/>
          <w:marTop w:val="150"/>
          <w:marBottom w:val="150"/>
          <w:divBdr>
            <w:top w:val="none" w:sz="0" w:space="0" w:color="auto"/>
            <w:left w:val="none" w:sz="0" w:space="0" w:color="auto"/>
            <w:bottom w:val="none" w:sz="0" w:space="0" w:color="auto"/>
            <w:right w:val="none" w:sz="0" w:space="0" w:color="auto"/>
          </w:divBdr>
        </w:div>
        <w:div w:id="1374694007">
          <w:marLeft w:val="0"/>
          <w:marRight w:val="150"/>
          <w:marTop w:val="0"/>
          <w:marBottom w:val="0"/>
          <w:divBdr>
            <w:top w:val="none" w:sz="0" w:space="0" w:color="auto"/>
            <w:left w:val="none" w:sz="0" w:space="0" w:color="auto"/>
            <w:bottom w:val="none" w:sz="0" w:space="0" w:color="auto"/>
            <w:right w:val="none" w:sz="0" w:space="0" w:color="auto"/>
          </w:divBdr>
        </w:div>
      </w:divsChild>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5062">
      <w:bodyDiv w:val="1"/>
      <w:marLeft w:val="0"/>
      <w:marRight w:val="0"/>
      <w:marTop w:val="0"/>
      <w:marBottom w:val="0"/>
      <w:divBdr>
        <w:top w:val="none" w:sz="0" w:space="0" w:color="auto"/>
        <w:left w:val="none" w:sz="0" w:space="0" w:color="auto"/>
        <w:bottom w:val="none" w:sz="0" w:space="0" w:color="auto"/>
        <w:right w:val="none" w:sz="0" w:space="0" w:color="auto"/>
      </w:divBdr>
      <w:divsChild>
        <w:div w:id="1950160554">
          <w:marLeft w:val="0"/>
          <w:marRight w:val="0"/>
          <w:marTop w:val="0"/>
          <w:marBottom w:val="0"/>
          <w:divBdr>
            <w:top w:val="none" w:sz="0" w:space="0" w:color="auto"/>
            <w:left w:val="none" w:sz="0" w:space="0" w:color="auto"/>
            <w:bottom w:val="none" w:sz="0" w:space="0" w:color="auto"/>
            <w:right w:val="none" w:sz="0" w:space="0" w:color="auto"/>
          </w:divBdr>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18987497">
      <w:bodyDiv w:val="1"/>
      <w:marLeft w:val="0"/>
      <w:marRight w:val="0"/>
      <w:marTop w:val="0"/>
      <w:marBottom w:val="0"/>
      <w:divBdr>
        <w:top w:val="none" w:sz="0" w:space="0" w:color="auto"/>
        <w:left w:val="none" w:sz="0" w:space="0" w:color="auto"/>
        <w:bottom w:val="none" w:sz="0" w:space="0" w:color="auto"/>
        <w:right w:val="none" w:sz="0" w:space="0" w:color="auto"/>
      </w:divBdr>
      <w:divsChild>
        <w:div w:id="851915058">
          <w:marLeft w:val="0"/>
          <w:marRight w:val="150"/>
          <w:marTop w:val="0"/>
          <w:marBottom w:val="75"/>
          <w:divBdr>
            <w:top w:val="none" w:sz="0" w:space="0" w:color="auto"/>
            <w:left w:val="none" w:sz="0" w:space="0" w:color="auto"/>
            <w:bottom w:val="none" w:sz="0" w:space="0" w:color="auto"/>
            <w:right w:val="none" w:sz="0" w:space="0" w:color="auto"/>
          </w:divBdr>
        </w:div>
        <w:div w:id="1732776081">
          <w:marLeft w:val="0"/>
          <w:marRight w:val="150"/>
          <w:marTop w:val="150"/>
          <w:marBottom w:val="150"/>
          <w:divBdr>
            <w:top w:val="none" w:sz="0" w:space="0" w:color="auto"/>
            <w:left w:val="none" w:sz="0" w:space="0" w:color="auto"/>
            <w:bottom w:val="none" w:sz="0" w:space="0" w:color="auto"/>
            <w:right w:val="none" w:sz="0" w:space="0" w:color="auto"/>
          </w:divBdr>
        </w:div>
        <w:div w:id="565725533">
          <w:marLeft w:val="0"/>
          <w:marRight w:val="150"/>
          <w:marTop w:val="0"/>
          <w:marBottom w:val="0"/>
          <w:divBdr>
            <w:top w:val="none" w:sz="0" w:space="0" w:color="auto"/>
            <w:left w:val="none" w:sz="0" w:space="0" w:color="auto"/>
            <w:bottom w:val="none" w:sz="0" w:space="0" w:color="auto"/>
            <w:right w:val="none" w:sz="0" w:space="0" w:color="auto"/>
          </w:divBdr>
        </w:div>
      </w:divsChild>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951595619">
          <w:marLeft w:val="0"/>
          <w:marRight w:val="0"/>
          <w:marTop w:val="0"/>
          <w:marBottom w:val="75"/>
          <w:divBdr>
            <w:top w:val="none" w:sz="0" w:space="0" w:color="auto"/>
            <w:left w:val="none" w:sz="0" w:space="0" w:color="auto"/>
            <w:bottom w:val="none" w:sz="0" w:space="0" w:color="auto"/>
            <w:right w:val="none" w:sz="0" w:space="0" w:color="auto"/>
          </w:divBdr>
        </w:div>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3890573">
      <w:bodyDiv w:val="1"/>
      <w:marLeft w:val="0"/>
      <w:marRight w:val="0"/>
      <w:marTop w:val="0"/>
      <w:marBottom w:val="0"/>
      <w:divBdr>
        <w:top w:val="none" w:sz="0" w:space="0" w:color="auto"/>
        <w:left w:val="none" w:sz="0" w:space="0" w:color="auto"/>
        <w:bottom w:val="none" w:sz="0" w:space="0" w:color="auto"/>
        <w:right w:val="none" w:sz="0" w:space="0" w:color="auto"/>
      </w:divBdr>
      <w:divsChild>
        <w:div w:id="652292655">
          <w:marLeft w:val="0"/>
          <w:marRight w:val="375"/>
          <w:marTop w:val="0"/>
          <w:marBottom w:val="0"/>
          <w:divBdr>
            <w:top w:val="none" w:sz="0" w:space="0" w:color="auto"/>
            <w:left w:val="none" w:sz="0" w:space="0" w:color="auto"/>
            <w:bottom w:val="none" w:sz="0" w:space="0" w:color="auto"/>
            <w:right w:val="none" w:sz="0" w:space="0" w:color="auto"/>
          </w:divBdr>
        </w:div>
        <w:div w:id="1259295337">
          <w:marLeft w:val="0"/>
          <w:marRight w:val="0"/>
          <w:marTop w:val="0"/>
          <w:marBottom w:val="0"/>
          <w:divBdr>
            <w:top w:val="none" w:sz="0" w:space="0" w:color="auto"/>
            <w:left w:val="none" w:sz="0" w:space="0" w:color="auto"/>
            <w:bottom w:val="none" w:sz="0" w:space="0" w:color="auto"/>
            <w:right w:val="none" w:sz="0" w:space="0" w:color="auto"/>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1754282632">
          <w:marLeft w:val="0"/>
          <w:marRight w:val="0"/>
          <w:marTop w:val="0"/>
          <w:marBottom w:val="75"/>
          <w:divBdr>
            <w:top w:val="none" w:sz="0" w:space="0" w:color="auto"/>
            <w:left w:val="none" w:sz="0" w:space="0" w:color="auto"/>
            <w:bottom w:val="none" w:sz="0" w:space="0" w:color="auto"/>
            <w:right w:val="none" w:sz="0" w:space="0" w:color="auto"/>
          </w:divBdr>
        </w:div>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254">
      <w:bodyDiv w:val="1"/>
      <w:marLeft w:val="0"/>
      <w:marRight w:val="0"/>
      <w:marTop w:val="0"/>
      <w:marBottom w:val="0"/>
      <w:divBdr>
        <w:top w:val="none" w:sz="0" w:space="0" w:color="auto"/>
        <w:left w:val="none" w:sz="0" w:space="0" w:color="auto"/>
        <w:bottom w:val="none" w:sz="0" w:space="0" w:color="auto"/>
        <w:right w:val="none" w:sz="0" w:space="0" w:color="auto"/>
      </w:divBdr>
      <w:divsChild>
        <w:div w:id="1402606882">
          <w:marLeft w:val="0"/>
          <w:marRight w:val="150"/>
          <w:marTop w:val="0"/>
          <w:marBottom w:val="75"/>
          <w:divBdr>
            <w:top w:val="none" w:sz="0" w:space="0" w:color="auto"/>
            <w:left w:val="none" w:sz="0" w:space="0" w:color="auto"/>
            <w:bottom w:val="none" w:sz="0" w:space="0" w:color="auto"/>
            <w:right w:val="none" w:sz="0" w:space="0" w:color="auto"/>
          </w:divBdr>
        </w:div>
        <w:div w:id="1470633489">
          <w:marLeft w:val="0"/>
          <w:marRight w:val="150"/>
          <w:marTop w:val="150"/>
          <w:marBottom w:val="150"/>
          <w:divBdr>
            <w:top w:val="none" w:sz="0" w:space="0" w:color="auto"/>
            <w:left w:val="none" w:sz="0" w:space="0" w:color="auto"/>
            <w:bottom w:val="none" w:sz="0" w:space="0" w:color="auto"/>
            <w:right w:val="none" w:sz="0" w:space="0" w:color="auto"/>
          </w:divBdr>
        </w:div>
        <w:div w:id="505444224">
          <w:marLeft w:val="0"/>
          <w:marRight w:val="150"/>
          <w:marTop w:val="0"/>
          <w:marBottom w:val="0"/>
          <w:divBdr>
            <w:top w:val="none" w:sz="0" w:space="0" w:color="auto"/>
            <w:left w:val="none" w:sz="0" w:space="0" w:color="auto"/>
            <w:bottom w:val="none" w:sz="0" w:space="0" w:color="auto"/>
            <w:right w:val="none" w:sz="0" w:space="0" w:color="auto"/>
          </w:divBdr>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00479">
      <w:bodyDiv w:val="1"/>
      <w:marLeft w:val="0"/>
      <w:marRight w:val="0"/>
      <w:marTop w:val="0"/>
      <w:marBottom w:val="0"/>
      <w:divBdr>
        <w:top w:val="none" w:sz="0" w:space="0" w:color="auto"/>
        <w:left w:val="none" w:sz="0" w:space="0" w:color="auto"/>
        <w:bottom w:val="none" w:sz="0" w:space="0" w:color="auto"/>
        <w:right w:val="none" w:sz="0" w:space="0" w:color="auto"/>
      </w:divBdr>
      <w:divsChild>
        <w:div w:id="747192990">
          <w:marLeft w:val="0"/>
          <w:marRight w:val="375"/>
          <w:marTop w:val="0"/>
          <w:marBottom w:val="0"/>
          <w:divBdr>
            <w:top w:val="none" w:sz="0" w:space="0" w:color="auto"/>
            <w:left w:val="none" w:sz="0" w:space="0" w:color="auto"/>
            <w:bottom w:val="none" w:sz="0" w:space="0" w:color="auto"/>
            <w:right w:val="none" w:sz="0" w:space="0" w:color="auto"/>
          </w:divBdr>
        </w:div>
        <w:div w:id="1204319691">
          <w:marLeft w:val="0"/>
          <w:marRight w:val="0"/>
          <w:marTop w:val="0"/>
          <w:marBottom w:val="0"/>
          <w:divBdr>
            <w:top w:val="none" w:sz="0" w:space="0" w:color="auto"/>
            <w:left w:val="none" w:sz="0" w:space="0" w:color="auto"/>
            <w:bottom w:val="none" w:sz="0" w:space="0" w:color="auto"/>
            <w:right w:val="none" w:sz="0" w:space="0" w:color="auto"/>
          </w:divBdr>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 w:id="2109620595">
          <w:marLeft w:val="0"/>
          <w:marRight w:val="150"/>
          <w:marTop w:val="150"/>
          <w:marBottom w:val="150"/>
          <w:divBdr>
            <w:top w:val="none" w:sz="0" w:space="0" w:color="auto"/>
            <w:left w:val="none" w:sz="0" w:space="0" w:color="auto"/>
            <w:bottom w:val="none" w:sz="0" w:space="0" w:color="auto"/>
            <w:right w:val="none" w:sz="0" w:space="0" w:color="auto"/>
          </w:divBdr>
        </w:div>
        <w:div w:id="2045935549">
          <w:marLeft w:val="0"/>
          <w:marRight w:val="150"/>
          <w:marTop w:val="0"/>
          <w:marBottom w:val="0"/>
          <w:divBdr>
            <w:top w:val="none" w:sz="0" w:space="0" w:color="auto"/>
            <w:left w:val="none" w:sz="0" w:space="0" w:color="auto"/>
            <w:bottom w:val="none" w:sz="0" w:space="0" w:color="auto"/>
            <w:right w:val="none" w:sz="0" w:space="0" w:color="auto"/>
          </w:divBdr>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sChild>
        <w:div w:id="1956206098">
          <w:marLeft w:val="0"/>
          <w:marRight w:val="0"/>
          <w:marTop w:val="0"/>
          <w:marBottom w:val="30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5496">
      <w:bodyDiv w:val="1"/>
      <w:marLeft w:val="0"/>
      <w:marRight w:val="0"/>
      <w:marTop w:val="0"/>
      <w:marBottom w:val="0"/>
      <w:divBdr>
        <w:top w:val="none" w:sz="0" w:space="0" w:color="auto"/>
        <w:left w:val="none" w:sz="0" w:space="0" w:color="auto"/>
        <w:bottom w:val="none" w:sz="0" w:space="0" w:color="auto"/>
        <w:right w:val="none" w:sz="0" w:space="0" w:color="auto"/>
      </w:divBdr>
      <w:divsChild>
        <w:div w:id="969703423">
          <w:marLeft w:val="0"/>
          <w:marRight w:val="0"/>
          <w:marTop w:val="0"/>
          <w:marBottom w:val="300"/>
          <w:divBdr>
            <w:top w:val="none" w:sz="0" w:space="0" w:color="auto"/>
            <w:left w:val="none" w:sz="0" w:space="0" w:color="auto"/>
            <w:bottom w:val="none" w:sz="0" w:space="0" w:color="auto"/>
            <w:right w:val="none" w:sz="0" w:space="0" w:color="auto"/>
          </w:divBdr>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0955433">
      <w:bodyDiv w:val="1"/>
      <w:marLeft w:val="0"/>
      <w:marRight w:val="0"/>
      <w:marTop w:val="0"/>
      <w:marBottom w:val="0"/>
      <w:divBdr>
        <w:top w:val="none" w:sz="0" w:space="0" w:color="auto"/>
        <w:left w:val="none" w:sz="0" w:space="0" w:color="auto"/>
        <w:bottom w:val="none" w:sz="0" w:space="0" w:color="auto"/>
        <w:right w:val="none" w:sz="0" w:space="0" w:color="auto"/>
      </w:divBdr>
      <w:divsChild>
        <w:div w:id="492575043">
          <w:marLeft w:val="0"/>
          <w:marRight w:val="0"/>
          <w:marTop w:val="0"/>
          <w:marBottom w:val="150"/>
          <w:divBdr>
            <w:top w:val="none" w:sz="0" w:space="0" w:color="auto"/>
            <w:left w:val="none" w:sz="0" w:space="0" w:color="auto"/>
            <w:bottom w:val="none" w:sz="0" w:space="0" w:color="auto"/>
            <w:right w:val="none" w:sz="0" w:space="0" w:color="auto"/>
          </w:divBdr>
          <w:divsChild>
            <w:div w:id="163202327">
              <w:marLeft w:val="0"/>
              <w:marRight w:val="0"/>
              <w:marTop w:val="0"/>
              <w:marBottom w:val="0"/>
              <w:divBdr>
                <w:top w:val="none" w:sz="0" w:space="0" w:color="auto"/>
                <w:left w:val="none" w:sz="0" w:space="0" w:color="auto"/>
                <w:bottom w:val="none" w:sz="0" w:space="0" w:color="auto"/>
                <w:right w:val="none" w:sz="0" w:space="0" w:color="auto"/>
              </w:divBdr>
              <w:divsChild>
                <w:div w:id="1520973191">
                  <w:marLeft w:val="0"/>
                  <w:marRight w:val="0"/>
                  <w:marTop w:val="0"/>
                  <w:marBottom w:val="0"/>
                  <w:divBdr>
                    <w:top w:val="none" w:sz="0" w:space="0" w:color="auto"/>
                    <w:left w:val="none" w:sz="0" w:space="0" w:color="auto"/>
                    <w:bottom w:val="none" w:sz="0" w:space="0" w:color="auto"/>
                    <w:right w:val="none" w:sz="0" w:space="0" w:color="auto"/>
                  </w:divBdr>
                  <w:divsChild>
                    <w:div w:id="834151800">
                      <w:marLeft w:val="0"/>
                      <w:marRight w:val="0"/>
                      <w:marTop w:val="0"/>
                      <w:marBottom w:val="0"/>
                      <w:divBdr>
                        <w:top w:val="none" w:sz="0" w:space="0" w:color="auto"/>
                        <w:left w:val="none" w:sz="0" w:space="0" w:color="auto"/>
                        <w:bottom w:val="none" w:sz="0" w:space="0" w:color="auto"/>
                        <w:right w:val="none" w:sz="0" w:space="0" w:color="auto"/>
                      </w:divBdr>
                      <w:divsChild>
                        <w:div w:id="384915263">
                          <w:marLeft w:val="0"/>
                          <w:marRight w:val="0"/>
                          <w:marTop w:val="0"/>
                          <w:marBottom w:val="0"/>
                          <w:divBdr>
                            <w:top w:val="none" w:sz="0" w:space="0" w:color="auto"/>
                            <w:left w:val="none" w:sz="0" w:space="0" w:color="auto"/>
                            <w:bottom w:val="none" w:sz="0" w:space="0" w:color="auto"/>
                            <w:right w:val="none" w:sz="0" w:space="0" w:color="auto"/>
                          </w:divBdr>
                        </w:div>
                      </w:divsChild>
                    </w:div>
                    <w:div w:id="257177724">
                      <w:marLeft w:val="0"/>
                      <w:marRight w:val="135"/>
                      <w:marTop w:val="0"/>
                      <w:marBottom w:val="0"/>
                      <w:divBdr>
                        <w:top w:val="none" w:sz="0" w:space="0" w:color="auto"/>
                        <w:left w:val="none" w:sz="0" w:space="0" w:color="auto"/>
                        <w:bottom w:val="none" w:sz="0" w:space="0" w:color="auto"/>
                        <w:right w:val="none" w:sz="0" w:space="0" w:color="auto"/>
                      </w:divBdr>
                    </w:div>
                    <w:div w:id="2079866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5817">
          <w:marLeft w:val="0"/>
          <w:marRight w:val="0"/>
          <w:marTop w:val="0"/>
          <w:marBottom w:val="0"/>
          <w:divBdr>
            <w:top w:val="none" w:sz="0" w:space="0" w:color="auto"/>
            <w:left w:val="none" w:sz="0" w:space="0" w:color="auto"/>
            <w:bottom w:val="none" w:sz="0" w:space="0" w:color="auto"/>
            <w:right w:val="none" w:sz="0" w:space="0" w:color="auto"/>
          </w:divBdr>
          <w:divsChild>
            <w:div w:id="1921862689">
              <w:marLeft w:val="0"/>
              <w:marRight w:val="0"/>
              <w:marTop w:val="0"/>
              <w:marBottom w:val="0"/>
              <w:divBdr>
                <w:top w:val="none" w:sz="0" w:space="0" w:color="auto"/>
                <w:left w:val="none" w:sz="0" w:space="0" w:color="auto"/>
                <w:bottom w:val="none" w:sz="0" w:space="0" w:color="auto"/>
                <w:right w:val="none" w:sz="0" w:space="0" w:color="auto"/>
              </w:divBdr>
              <w:divsChild>
                <w:div w:id="470876430">
                  <w:marLeft w:val="0"/>
                  <w:marRight w:val="0"/>
                  <w:marTop w:val="0"/>
                  <w:marBottom w:val="0"/>
                  <w:divBdr>
                    <w:top w:val="none" w:sz="0" w:space="0" w:color="auto"/>
                    <w:left w:val="none" w:sz="0" w:space="0" w:color="auto"/>
                    <w:bottom w:val="none" w:sz="0" w:space="0" w:color="auto"/>
                    <w:right w:val="none" w:sz="0" w:space="0" w:color="auto"/>
                  </w:divBdr>
                </w:div>
              </w:divsChild>
            </w:div>
            <w:div w:id="1086461022">
              <w:marLeft w:val="0"/>
              <w:marRight w:val="0"/>
              <w:marTop w:val="375"/>
              <w:marBottom w:val="0"/>
              <w:divBdr>
                <w:top w:val="none" w:sz="0" w:space="0" w:color="auto"/>
                <w:left w:val="none" w:sz="0" w:space="0" w:color="auto"/>
                <w:bottom w:val="none" w:sz="0" w:space="0" w:color="auto"/>
                <w:right w:val="none" w:sz="0" w:space="0" w:color="auto"/>
              </w:divBdr>
              <w:divsChild>
                <w:div w:id="1479345180">
                  <w:marLeft w:val="0"/>
                  <w:marRight w:val="0"/>
                  <w:marTop w:val="0"/>
                  <w:marBottom w:val="0"/>
                  <w:divBdr>
                    <w:top w:val="none" w:sz="0" w:space="0" w:color="auto"/>
                    <w:left w:val="none" w:sz="0" w:space="0" w:color="auto"/>
                    <w:bottom w:val="none" w:sz="0" w:space="0" w:color="auto"/>
                    <w:right w:val="none" w:sz="0" w:space="0" w:color="auto"/>
                  </w:divBdr>
                  <w:divsChild>
                    <w:div w:id="6582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7660">
              <w:marLeft w:val="0"/>
              <w:marRight w:val="0"/>
              <w:marTop w:val="375"/>
              <w:marBottom w:val="0"/>
              <w:divBdr>
                <w:top w:val="none" w:sz="0" w:space="0" w:color="auto"/>
                <w:left w:val="none" w:sz="0" w:space="0" w:color="auto"/>
                <w:bottom w:val="none" w:sz="0" w:space="0" w:color="auto"/>
                <w:right w:val="none" w:sz="0" w:space="0" w:color="auto"/>
              </w:divBdr>
              <w:divsChild>
                <w:div w:id="2052344069">
                  <w:marLeft w:val="0"/>
                  <w:marRight w:val="0"/>
                  <w:marTop w:val="0"/>
                  <w:marBottom w:val="0"/>
                  <w:divBdr>
                    <w:top w:val="none" w:sz="0" w:space="0" w:color="auto"/>
                    <w:left w:val="none" w:sz="0" w:space="0" w:color="auto"/>
                    <w:bottom w:val="none" w:sz="0" w:space="0" w:color="auto"/>
                    <w:right w:val="none" w:sz="0" w:space="0" w:color="auto"/>
                  </w:divBdr>
                </w:div>
              </w:divsChild>
            </w:div>
            <w:div w:id="979921081">
              <w:marLeft w:val="0"/>
              <w:marRight w:val="0"/>
              <w:marTop w:val="225"/>
              <w:marBottom w:val="0"/>
              <w:divBdr>
                <w:top w:val="none" w:sz="0" w:space="0" w:color="auto"/>
                <w:left w:val="none" w:sz="0" w:space="0" w:color="auto"/>
                <w:bottom w:val="none" w:sz="0" w:space="0" w:color="auto"/>
                <w:right w:val="none" w:sz="0" w:space="0" w:color="auto"/>
              </w:divBdr>
              <w:divsChild>
                <w:div w:id="55666747">
                  <w:marLeft w:val="0"/>
                  <w:marRight w:val="0"/>
                  <w:marTop w:val="0"/>
                  <w:marBottom w:val="0"/>
                  <w:divBdr>
                    <w:top w:val="none" w:sz="0" w:space="0" w:color="auto"/>
                    <w:left w:val="none" w:sz="0" w:space="0" w:color="auto"/>
                    <w:bottom w:val="none" w:sz="0" w:space="0" w:color="auto"/>
                    <w:right w:val="none" w:sz="0" w:space="0" w:color="auto"/>
                  </w:divBdr>
                  <w:divsChild>
                    <w:div w:id="1881740216">
                      <w:marLeft w:val="0"/>
                      <w:marRight w:val="0"/>
                      <w:marTop w:val="0"/>
                      <w:marBottom w:val="0"/>
                      <w:divBdr>
                        <w:top w:val="single" w:sz="6" w:space="0" w:color="D9D9D9"/>
                        <w:left w:val="none" w:sz="0" w:space="0" w:color="auto"/>
                        <w:bottom w:val="single" w:sz="6" w:space="0" w:color="D9D9D9"/>
                        <w:right w:val="none" w:sz="0" w:space="0" w:color="auto"/>
                      </w:divBdr>
                      <w:divsChild>
                        <w:div w:id="1406562295">
                          <w:marLeft w:val="0"/>
                          <w:marRight w:val="0"/>
                          <w:marTop w:val="0"/>
                          <w:marBottom w:val="0"/>
                          <w:divBdr>
                            <w:top w:val="none" w:sz="0" w:space="0" w:color="auto"/>
                            <w:left w:val="none" w:sz="0" w:space="0" w:color="auto"/>
                            <w:bottom w:val="none" w:sz="0" w:space="0" w:color="auto"/>
                            <w:right w:val="none" w:sz="0" w:space="0" w:color="auto"/>
                          </w:divBdr>
                          <w:divsChild>
                            <w:div w:id="731776516">
                              <w:marLeft w:val="0"/>
                              <w:marRight w:val="0"/>
                              <w:marTop w:val="0"/>
                              <w:marBottom w:val="0"/>
                              <w:divBdr>
                                <w:top w:val="none" w:sz="0" w:space="0" w:color="auto"/>
                                <w:left w:val="none" w:sz="0" w:space="0" w:color="auto"/>
                                <w:bottom w:val="none" w:sz="0" w:space="0" w:color="auto"/>
                                <w:right w:val="none" w:sz="0" w:space="0" w:color="auto"/>
                              </w:divBdr>
                              <w:divsChild>
                                <w:div w:id="210264862">
                                  <w:marLeft w:val="0"/>
                                  <w:marRight w:val="0"/>
                                  <w:marTop w:val="0"/>
                                  <w:marBottom w:val="0"/>
                                  <w:divBdr>
                                    <w:top w:val="none" w:sz="0" w:space="0" w:color="auto"/>
                                    <w:left w:val="none" w:sz="0" w:space="0" w:color="auto"/>
                                    <w:bottom w:val="none" w:sz="0" w:space="0" w:color="auto"/>
                                    <w:right w:val="none" w:sz="0" w:space="0" w:color="auto"/>
                                  </w:divBdr>
                                  <w:divsChild>
                                    <w:div w:id="1175994750">
                                      <w:marLeft w:val="0"/>
                                      <w:marRight w:val="0"/>
                                      <w:marTop w:val="0"/>
                                      <w:marBottom w:val="0"/>
                                      <w:divBdr>
                                        <w:top w:val="none" w:sz="0" w:space="0" w:color="auto"/>
                                        <w:left w:val="none" w:sz="0" w:space="0" w:color="auto"/>
                                        <w:bottom w:val="none" w:sz="0" w:space="0" w:color="auto"/>
                                        <w:right w:val="none" w:sz="0" w:space="0" w:color="auto"/>
                                      </w:divBdr>
                                      <w:divsChild>
                                        <w:div w:id="1904482834">
                                          <w:marLeft w:val="0"/>
                                          <w:marRight w:val="0"/>
                                          <w:marTop w:val="0"/>
                                          <w:marBottom w:val="0"/>
                                          <w:divBdr>
                                            <w:top w:val="none" w:sz="0" w:space="0" w:color="auto"/>
                                            <w:left w:val="none" w:sz="0" w:space="0" w:color="auto"/>
                                            <w:bottom w:val="none" w:sz="0" w:space="0" w:color="auto"/>
                                            <w:right w:val="none" w:sz="0" w:space="0" w:color="auto"/>
                                          </w:divBdr>
                                          <w:divsChild>
                                            <w:div w:id="841971853">
                                              <w:marLeft w:val="0"/>
                                              <w:marRight w:val="0"/>
                                              <w:marTop w:val="0"/>
                                              <w:marBottom w:val="0"/>
                                              <w:divBdr>
                                                <w:top w:val="none" w:sz="0" w:space="0" w:color="auto"/>
                                                <w:left w:val="none" w:sz="0" w:space="0" w:color="auto"/>
                                                <w:bottom w:val="none" w:sz="0" w:space="0" w:color="auto"/>
                                                <w:right w:val="none" w:sz="0" w:space="0" w:color="auto"/>
                                              </w:divBdr>
                                              <w:divsChild>
                                                <w:div w:id="2128304622">
                                                  <w:marLeft w:val="0"/>
                                                  <w:marRight w:val="0"/>
                                                  <w:marTop w:val="0"/>
                                                  <w:marBottom w:val="0"/>
                                                  <w:divBdr>
                                                    <w:top w:val="none" w:sz="0" w:space="0" w:color="auto"/>
                                                    <w:left w:val="none" w:sz="0" w:space="0" w:color="auto"/>
                                                    <w:bottom w:val="none" w:sz="0" w:space="0" w:color="auto"/>
                                                    <w:right w:val="none" w:sz="0" w:space="0" w:color="auto"/>
                                                  </w:divBdr>
                                                  <w:divsChild>
                                                    <w:div w:id="379205085">
                                                      <w:marLeft w:val="0"/>
                                                      <w:marRight w:val="0"/>
                                                      <w:marTop w:val="0"/>
                                                      <w:marBottom w:val="0"/>
                                                      <w:divBdr>
                                                        <w:top w:val="none" w:sz="0" w:space="0" w:color="auto"/>
                                                        <w:left w:val="none" w:sz="0" w:space="0" w:color="auto"/>
                                                        <w:bottom w:val="none" w:sz="0" w:space="0" w:color="auto"/>
                                                        <w:right w:val="none" w:sz="0" w:space="0" w:color="auto"/>
                                                      </w:divBdr>
                                                      <w:divsChild>
                                                        <w:div w:id="1821924883">
                                                          <w:marLeft w:val="0"/>
                                                          <w:marRight w:val="0"/>
                                                          <w:marTop w:val="0"/>
                                                          <w:marBottom w:val="0"/>
                                                          <w:divBdr>
                                                            <w:top w:val="none" w:sz="0" w:space="0" w:color="auto"/>
                                                            <w:left w:val="none" w:sz="0" w:space="0" w:color="auto"/>
                                                            <w:bottom w:val="none" w:sz="0" w:space="0" w:color="auto"/>
                                                            <w:right w:val="none" w:sz="0" w:space="0" w:color="auto"/>
                                                          </w:divBdr>
                                                          <w:divsChild>
                                                            <w:div w:id="161170106">
                                                              <w:marLeft w:val="0"/>
                                                              <w:marRight w:val="0"/>
                                                              <w:marTop w:val="0"/>
                                                              <w:marBottom w:val="0"/>
                                                              <w:divBdr>
                                                                <w:top w:val="none" w:sz="0" w:space="0" w:color="auto"/>
                                                                <w:left w:val="none" w:sz="0" w:space="0" w:color="auto"/>
                                                                <w:bottom w:val="none" w:sz="0" w:space="0" w:color="auto"/>
                                                                <w:right w:val="none" w:sz="0" w:space="0" w:color="auto"/>
                                                              </w:divBdr>
                                                              <w:divsChild>
                                                                <w:div w:id="1985043526">
                                                                  <w:marLeft w:val="0"/>
                                                                  <w:marRight w:val="0"/>
                                                                  <w:marTop w:val="0"/>
                                                                  <w:marBottom w:val="0"/>
                                                                  <w:divBdr>
                                                                    <w:top w:val="none" w:sz="0" w:space="0" w:color="auto"/>
                                                                    <w:left w:val="none" w:sz="0" w:space="0" w:color="auto"/>
                                                                    <w:bottom w:val="none" w:sz="0" w:space="0" w:color="auto"/>
                                                                    <w:right w:val="none" w:sz="0" w:space="0" w:color="auto"/>
                                                                  </w:divBdr>
                                                                  <w:divsChild>
                                                                    <w:div w:id="984042213">
                                                                      <w:marLeft w:val="0"/>
                                                                      <w:marRight w:val="0"/>
                                                                      <w:marTop w:val="0"/>
                                                                      <w:marBottom w:val="0"/>
                                                                      <w:divBdr>
                                                                        <w:top w:val="none" w:sz="0" w:space="0" w:color="auto"/>
                                                                        <w:left w:val="none" w:sz="0" w:space="0" w:color="auto"/>
                                                                        <w:bottom w:val="none" w:sz="0" w:space="0" w:color="auto"/>
                                                                        <w:right w:val="none" w:sz="0" w:space="0" w:color="auto"/>
                                                                      </w:divBdr>
                                                                      <w:divsChild>
                                                                        <w:div w:id="121503778">
                                                                          <w:marLeft w:val="0"/>
                                                                          <w:marRight w:val="0"/>
                                                                          <w:marTop w:val="0"/>
                                                                          <w:marBottom w:val="330"/>
                                                                          <w:divBdr>
                                                                            <w:top w:val="none" w:sz="0" w:space="0" w:color="auto"/>
                                                                            <w:left w:val="none" w:sz="0" w:space="0" w:color="auto"/>
                                                                            <w:bottom w:val="none" w:sz="0" w:space="0" w:color="auto"/>
                                                                            <w:right w:val="none" w:sz="0" w:space="0" w:color="auto"/>
                                                                          </w:divBdr>
                                                                          <w:divsChild>
                                                                            <w:div w:id="1676687704">
                                                                              <w:marLeft w:val="0"/>
                                                                              <w:marRight w:val="0"/>
                                                                              <w:marTop w:val="0"/>
                                                                              <w:marBottom w:val="0"/>
                                                                              <w:divBdr>
                                                                                <w:top w:val="none" w:sz="0" w:space="0" w:color="auto"/>
                                                                                <w:left w:val="none" w:sz="0" w:space="0" w:color="auto"/>
                                                                                <w:bottom w:val="none" w:sz="0" w:space="0" w:color="auto"/>
                                                                                <w:right w:val="none" w:sz="0" w:space="0" w:color="auto"/>
                                                                              </w:divBdr>
                                                                              <w:divsChild>
                                                                                <w:div w:id="1127821788">
                                                                                  <w:marLeft w:val="0"/>
                                                                                  <w:marRight w:val="0"/>
                                                                                  <w:marTop w:val="0"/>
                                                                                  <w:marBottom w:val="0"/>
                                                                                  <w:divBdr>
                                                                                    <w:top w:val="none" w:sz="0" w:space="0" w:color="auto"/>
                                                                                    <w:left w:val="none" w:sz="0" w:space="0" w:color="auto"/>
                                                                                    <w:bottom w:val="none" w:sz="0" w:space="0" w:color="auto"/>
                                                                                    <w:right w:val="none" w:sz="0" w:space="0" w:color="auto"/>
                                                                                  </w:divBdr>
                                                                                  <w:divsChild>
                                                                                    <w:div w:id="2093971456">
                                                                                      <w:marLeft w:val="0"/>
                                                                                      <w:marRight w:val="0"/>
                                                                                      <w:marTop w:val="0"/>
                                                                                      <w:marBottom w:val="0"/>
                                                                                      <w:divBdr>
                                                                                        <w:top w:val="none" w:sz="0" w:space="0" w:color="auto"/>
                                                                                        <w:left w:val="none" w:sz="0" w:space="0" w:color="auto"/>
                                                                                        <w:bottom w:val="none" w:sz="0" w:space="0" w:color="auto"/>
                                                                                        <w:right w:val="none" w:sz="0" w:space="0" w:color="auto"/>
                                                                                      </w:divBdr>
                                                                                      <w:divsChild>
                                                                                        <w:div w:id="4591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7088">
                                                                          <w:marLeft w:val="0"/>
                                                                          <w:marRight w:val="0"/>
                                                                          <w:marTop w:val="0"/>
                                                                          <w:marBottom w:val="0"/>
                                                                          <w:divBdr>
                                                                            <w:top w:val="none" w:sz="0" w:space="0" w:color="auto"/>
                                                                            <w:left w:val="none" w:sz="0" w:space="0" w:color="auto"/>
                                                                            <w:bottom w:val="none" w:sz="0" w:space="0" w:color="auto"/>
                                                                            <w:right w:val="none" w:sz="0" w:space="0" w:color="auto"/>
                                                                          </w:divBdr>
                                                                        </w:div>
                                                                        <w:div w:id="9768722">
                                                                          <w:marLeft w:val="0"/>
                                                                          <w:marRight w:val="0"/>
                                                                          <w:marTop w:val="0"/>
                                                                          <w:marBottom w:val="0"/>
                                                                          <w:divBdr>
                                                                            <w:top w:val="none" w:sz="0" w:space="0" w:color="auto"/>
                                                                            <w:left w:val="none" w:sz="0" w:space="0" w:color="auto"/>
                                                                            <w:bottom w:val="none" w:sz="0" w:space="0" w:color="auto"/>
                                                                            <w:right w:val="none" w:sz="0" w:space="0" w:color="auto"/>
                                                                          </w:divBdr>
                                                                        </w:div>
                                                                      </w:divsChild>
                                                                    </w:div>
                                                                    <w:div w:id="2135517184">
                                                                      <w:marLeft w:val="0"/>
                                                                      <w:marRight w:val="0"/>
                                                                      <w:marTop w:val="0"/>
                                                                      <w:marBottom w:val="0"/>
                                                                      <w:divBdr>
                                                                        <w:top w:val="none" w:sz="0" w:space="0" w:color="auto"/>
                                                                        <w:left w:val="none" w:sz="0" w:space="0" w:color="auto"/>
                                                                        <w:bottom w:val="none" w:sz="0" w:space="0" w:color="auto"/>
                                                                        <w:right w:val="none" w:sz="0" w:space="0" w:color="auto"/>
                                                                      </w:divBdr>
                                                                      <w:divsChild>
                                                                        <w:div w:id="286938455">
                                                                          <w:marLeft w:val="0"/>
                                                                          <w:marRight w:val="0"/>
                                                                          <w:marTop w:val="0"/>
                                                                          <w:marBottom w:val="0"/>
                                                                          <w:divBdr>
                                                                            <w:top w:val="none" w:sz="0" w:space="0" w:color="auto"/>
                                                                            <w:left w:val="none" w:sz="0" w:space="0" w:color="auto"/>
                                                                            <w:bottom w:val="none" w:sz="0" w:space="0" w:color="auto"/>
                                                                            <w:right w:val="none" w:sz="0" w:space="0" w:color="auto"/>
                                                                          </w:divBdr>
                                                                          <w:divsChild>
                                                                            <w:div w:id="1736195687">
                                                                              <w:marLeft w:val="8970"/>
                                                                              <w:marRight w:val="0"/>
                                                                              <w:marTop w:val="0"/>
                                                                              <w:marBottom w:val="0"/>
                                                                              <w:divBdr>
                                                                                <w:top w:val="none" w:sz="0" w:space="0" w:color="auto"/>
                                                                                <w:left w:val="none" w:sz="0" w:space="0" w:color="auto"/>
                                                                                <w:bottom w:val="none" w:sz="0" w:space="0" w:color="auto"/>
                                                                                <w:right w:val="none" w:sz="0" w:space="0" w:color="auto"/>
                                                                              </w:divBdr>
                                                                              <w:divsChild>
                                                                                <w:div w:id="1352875582">
                                                                                  <w:marLeft w:val="0"/>
                                                                                  <w:marRight w:val="0"/>
                                                                                  <w:marTop w:val="0"/>
                                                                                  <w:marBottom w:val="0"/>
                                                                                  <w:divBdr>
                                                                                    <w:top w:val="none" w:sz="0" w:space="0" w:color="auto"/>
                                                                                    <w:left w:val="none" w:sz="0" w:space="0" w:color="auto"/>
                                                                                    <w:bottom w:val="none" w:sz="0" w:space="0" w:color="auto"/>
                                                                                    <w:right w:val="none" w:sz="0" w:space="0" w:color="auto"/>
                                                                                  </w:divBdr>
                                                                                  <w:divsChild>
                                                                                    <w:div w:id="1494375940">
                                                                                      <w:marLeft w:val="0"/>
                                                                                      <w:marRight w:val="0"/>
                                                                                      <w:marTop w:val="0"/>
                                                                                      <w:marBottom w:val="0"/>
                                                                                      <w:divBdr>
                                                                                        <w:top w:val="none" w:sz="0" w:space="0" w:color="auto"/>
                                                                                        <w:left w:val="none" w:sz="0" w:space="0" w:color="auto"/>
                                                                                        <w:bottom w:val="none" w:sz="0" w:space="0" w:color="auto"/>
                                                                                        <w:right w:val="none" w:sz="0" w:space="0" w:color="auto"/>
                                                                                      </w:divBdr>
                                                                                      <w:divsChild>
                                                                                        <w:div w:id="1990816755">
                                                                                          <w:marLeft w:val="0"/>
                                                                                          <w:marRight w:val="0"/>
                                                                                          <w:marTop w:val="0"/>
                                                                                          <w:marBottom w:val="0"/>
                                                                                          <w:divBdr>
                                                                                            <w:top w:val="none" w:sz="0" w:space="0" w:color="auto"/>
                                                                                            <w:left w:val="none" w:sz="0" w:space="0" w:color="auto"/>
                                                                                            <w:bottom w:val="none" w:sz="0" w:space="0" w:color="auto"/>
                                                                                            <w:right w:val="none" w:sz="0" w:space="0" w:color="auto"/>
                                                                                          </w:divBdr>
                                                                                          <w:divsChild>
                                                                                            <w:div w:id="981540312">
                                                                                              <w:marLeft w:val="0"/>
                                                                                              <w:marRight w:val="0"/>
                                                                                              <w:marTop w:val="0"/>
                                                                                              <w:marBottom w:val="0"/>
                                                                                              <w:divBdr>
                                                                                                <w:top w:val="none" w:sz="0" w:space="0" w:color="auto"/>
                                                                                                <w:left w:val="none" w:sz="0" w:space="0" w:color="auto"/>
                                                                                                <w:bottom w:val="none" w:sz="0" w:space="0" w:color="auto"/>
                                                                                                <w:right w:val="none" w:sz="0" w:space="0" w:color="auto"/>
                                                                                              </w:divBdr>
                                                                                              <w:divsChild>
                                                                                                <w:div w:id="387845841">
                                                                                                  <w:marLeft w:val="0"/>
                                                                                                  <w:marRight w:val="0"/>
                                                                                                  <w:marTop w:val="75"/>
                                                                                                  <w:marBottom w:val="0"/>
                                                                                                  <w:divBdr>
                                                                                                    <w:top w:val="single" w:sz="6" w:space="4" w:color="C8C8C8"/>
                                                                                                    <w:left w:val="single" w:sz="6" w:space="4" w:color="C8C8C8"/>
                                                                                                    <w:bottom w:val="single" w:sz="6" w:space="4" w:color="C8C8C8"/>
                                                                                                    <w:right w:val="single" w:sz="6" w:space="4" w:color="C8C8C8"/>
                                                                                                  </w:divBdr>
                                                                                                </w:div>
                                                                                                <w:div w:id="301008668">
                                                                                                  <w:marLeft w:val="0"/>
                                                                                                  <w:marRight w:val="0"/>
                                                                                                  <w:marTop w:val="75"/>
                                                                                                  <w:marBottom w:val="0"/>
                                                                                                  <w:divBdr>
                                                                                                    <w:top w:val="single" w:sz="6" w:space="4" w:color="C8C8C8"/>
                                                                                                    <w:left w:val="single" w:sz="6" w:space="4" w:color="C8C8C8"/>
                                                                                                    <w:bottom w:val="single" w:sz="6" w:space="4" w:color="C8C8C8"/>
                                                                                                    <w:right w:val="single" w:sz="6" w:space="4" w:color="C8C8C8"/>
                                                                                                  </w:divBdr>
                                                                                                </w:div>
                                                                                                <w:div w:id="88088158">
                                                                                                  <w:marLeft w:val="0"/>
                                                                                                  <w:marRight w:val="0"/>
                                                                                                  <w:marTop w:val="75"/>
                                                                                                  <w:marBottom w:val="0"/>
                                                                                                  <w:divBdr>
                                                                                                    <w:top w:val="single" w:sz="6" w:space="4" w:color="C8C8C8"/>
                                                                                                    <w:left w:val="single" w:sz="6" w:space="4" w:color="C8C8C8"/>
                                                                                                    <w:bottom w:val="single" w:sz="6" w:space="4" w:color="C8C8C8"/>
                                                                                                    <w:right w:val="single" w:sz="6" w:space="4" w:color="C8C8C8"/>
                                                                                                  </w:divBdr>
                                                                                                </w:div>
                                                                                                <w:div w:id="4682830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404087">
              <w:marLeft w:val="0"/>
              <w:marRight w:val="0"/>
              <w:marTop w:val="225"/>
              <w:marBottom w:val="0"/>
              <w:divBdr>
                <w:top w:val="none" w:sz="0" w:space="0" w:color="auto"/>
                <w:left w:val="none" w:sz="0" w:space="0" w:color="auto"/>
                <w:bottom w:val="none" w:sz="0" w:space="0" w:color="auto"/>
                <w:right w:val="none" w:sz="0" w:space="0" w:color="auto"/>
              </w:divBdr>
              <w:divsChild>
                <w:div w:id="807358351">
                  <w:marLeft w:val="0"/>
                  <w:marRight w:val="0"/>
                  <w:marTop w:val="0"/>
                  <w:marBottom w:val="0"/>
                  <w:divBdr>
                    <w:top w:val="none" w:sz="0" w:space="0" w:color="auto"/>
                    <w:left w:val="none" w:sz="0" w:space="0" w:color="auto"/>
                    <w:bottom w:val="none" w:sz="0" w:space="0" w:color="auto"/>
                    <w:right w:val="none" w:sz="0" w:space="0" w:color="auto"/>
                  </w:divBdr>
                </w:div>
              </w:divsChild>
            </w:div>
            <w:div w:id="592130943">
              <w:marLeft w:val="0"/>
              <w:marRight w:val="0"/>
              <w:marTop w:val="225"/>
              <w:marBottom w:val="0"/>
              <w:divBdr>
                <w:top w:val="none" w:sz="0" w:space="0" w:color="auto"/>
                <w:left w:val="none" w:sz="0" w:space="0" w:color="auto"/>
                <w:bottom w:val="none" w:sz="0" w:space="0" w:color="auto"/>
                <w:right w:val="none" w:sz="0" w:space="0" w:color="auto"/>
              </w:divBdr>
              <w:divsChild>
                <w:div w:id="7764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1480">
      <w:bodyDiv w:val="1"/>
      <w:marLeft w:val="0"/>
      <w:marRight w:val="0"/>
      <w:marTop w:val="0"/>
      <w:marBottom w:val="0"/>
      <w:divBdr>
        <w:top w:val="none" w:sz="0" w:space="0" w:color="auto"/>
        <w:left w:val="none" w:sz="0" w:space="0" w:color="auto"/>
        <w:bottom w:val="none" w:sz="0" w:space="0" w:color="auto"/>
        <w:right w:val="none" w:sz="0" w:space="0" w:color="auto"/>
      </w:divBdr>
      <w:divsChild>
        <w:div w:id="1955209379">
          <w:marLeft w:val="0"/>
          <w:marRight w:val="0"/>
          <w:marTop w:val="0"/>
          <w:marBottom w:val="300"/>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229806">
      <w:bodyDiv w:val="1"/>
      <w:marLeft w:val="0"/>
      <w:marRight w:val="0"/>
      <w:marTop w:val="0"/>
      <w:marBottom w:val="0"/>
      <w:divBdr>
        <w:top w:val="none" w:sz="0" w:space="0" w:color="auto"/>
        <w:left w:val="none" w:sz="0" w:space="0" w:color="auto"/>
        <w:bottom w:val="none" w:sz="0" w:space="0" w:color="auto"/>
        <w:right w:val="none" w:sz="0" w:space="0" w:color="auto"/>
      </w:divBdr>
      <w:divsChild>
        <w:div w:id="1454011788">
          <w:marLeft w:val="0"/>
          <w:marRight w:val="150"/>
          <w:marTop w:val="0"/>
          <w:marBottom w:val="75"/>
          <w:divBdr>
            <w:top w:val="none" w:sz="0" w:space="0" w:color="auto"/>
            <w:left w:val="none" w:sz="0" w:space="0" w:color="auto"/>
            <w:bottom w:val="none" w:sz="0" w:space="0" w:color="auto"/>
            <w:right w:val="none" w:sz="0" w:space="0" w:color="auto"/>
          </w:divBdr>
        </w:div>
        <w:div w:id="464738738">
          <w:marLeft w:val="0"/>
          <w:marRight w:val="150"/>
          <w:marTop w:val="150"/>
          <w:marBottom w:val="150"/>
          <w:divBdr>
            <w:top w:val="none" w:sz="0" w:space="0" w:color="auto"/>
            <w:left w:val="none" w:sz="0" w:space="0" w:color="auto"/>
            <w:bottom w:val="none" w:sz="0" w:space="0" w:color="auto"/>
            <w:right w:val="none" w:sz="0" w:space="0" w:color="auto"/>
          </w:divBdr>
        </w:div>
        <w:div w:id="485174506">
          <w:marLeft w:val="0"/>
          <w:marRight w:val="150"/>
          <w:marTop w:val="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1204102180">
          <w:marLeft w:val="0"/>
          <w:marRight w:val="0"/>
          <w:marTop w:val="0"/>
          <w:marBottom w:val="30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60712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952">
          <w:marLeft w:val="0"/>
          <w:marRight w:val="0"/>
          <w:marTop w:val="0"/>
          <w:marBottom w:val="30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95">
          <w:marLeft w:val="0"/>
          <w:marRight w:val="0"/>
          <w:marTop w:val="0"/>
          <w:marBottom w:val="0"/>
          <w:divBdr>
            <w:top w:val="none" w:sz="0" w:space="0" w:color="auto"/>
            <w:left w:val="none" w:sz="0" w:space="0" w:color="auto"/>
            <w:bottom w:val="none" w:sz="0" w:space="0" w:color="auto"/>
            <w:right w:val="none" w:sz="0" w:space="0" w:color="auto"/>
          </w:divBdr>
        </w:div>
        <w:div w:id="270551595">
          <w:marLeft w:val="0"/>
          <w:marRight w:val="0"/>
          <w:marTop w:val="300"/>
          <w:marBottom w:val="300"/>
          <w:divBdr>
            <w:top w:val="none" w:sz="0" w:space="0" w:color="auto"/>
            <w:left w:val="none" w:sz="0" w:space="0" w:color="auto"/>
            <w:bottom w:val="none" w:sz="0" w:space="0" w:color="auto"/>
            <w:right w:val="none" w:sz="0" w:space="0" w:color="auto"/>
          </w:divBdr>
        </w:div>
        <w:div w:id="983772563">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300"/>
              <w:marBottom w:val="450"/>
              <w:divBdr>
                <w:top w:val="none" w:sz="0" w:space="0" w:color="auto"/>
                <w:left w:val="none" w:sz="0" w:space="0" w:color="auto"/>
                <w:bottom w:val="none" w:sz="0" w:space="0" w:color="auto"/>
                <w:right w:val="none" w:sz="0" w:space="0" w:color="auto"/>
              </w:divBdr>
              <w:divsChild>
                <w:div w:id="1464618289">
                  <w:marLeft w:val="0"/>
                  <w:marRight w:val="0"/>
                  <w:marTop w:val="0"/>
                  <w:marBottom w:val="0"/>
                  <w:divBdr>
                    <w:top w:val="none" w:sz="0" w:space="0" w:color="auto"/>
                    <w:left w:val="none" w:sz="0" w:space="0" w:color="auto"/>
                    <w:bottom w:val="none" w:sz="0" w:space="0" w:color="auto"/>
                    <w:right w:val="none" w:sz="0" w:space="0" w:color="auto"/>
                  </w:divBdr>
                  <w:divsChild>
                    <w:div w:id="8601537">
                      <w:marLeft w:val="0"/>
                      <w:marRight w:val="0"/>
                      <w:marTop w:val="0"/>
                      <w:marBottom w:val="0"/>
                      <w:divBdr>
                        <w:top w:val="none" w:sz="0" w:space="0" w:color="auto"/>
                        <w:left w:val="none" w:sz="0" w:space="0" w:color="auto"/>
                        <w:bottom w:val="none" w:sz="0" w:space="0" w:color="auto"/>
                        <w:right w:val="none" w:sz="0" w:space="0" w:color="auto"/>
                      </w:divBdr>
                      <w:divsChild>
                        <w:div w:id="2062317863">
                          <w:marLeft w:val="0"/>
                          <w:marRight w:val="0"/>
                          <w:marTop w:val="0"/>
                          <w:marBottom w:val="0"/>
                          <w:divBdr>
                            <w:top w:val="none" w:sz="0" w:space="0" w:color="auto"/>
                            <w:left w:val="none" w:sz="0" w:space="0" w:color="auto"/>
                            <w:bottom w:val="none" w:sz="0" w:space="0" w:color="auto"/>
                            <w:right w:val="none" w:sz="0" w:space="0" w:color="auto"/>
                          </w:divBdr>
                          <w:divsChild>
                            <w:div w:id="18027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60893">
          <w:marLeft w:val="0"/>
          <w:marRight w:val="0"/>
          <w:marTop w:val="0"/>
          <w:marBottom w:val="0"/>
          <w:divBdr>
            <w:top w:val="none" w:sz="0" w:space="0" w:color="auto"/>
            <w:left w:val="none" w:sz="0" w:space="0" w:color="auto"/>
            <w:bottom w:val="none" w:sz="0" w:space="0" w:color="auto"/>
            <w:right w:val="none" w:sz="0" w:space="0" w:color="auto"/>
          </w:divBdr>
          <w:divsChild>
            <w:div w:id="20317603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sChild>
                <w:div w:id="1436289310">
                  <w:marLeft w:val="0"/>
                  <w:marRight w:val="150"/>
                  <w:marTop w:val="0"/>
                  <w:marBottom w:val="0"/>
                  <w:divBdr>
                    <w:top w:val="none" w:sz="0" w:space="0" w:color="auto"/>
                    <w:left w:val="none" w:sz="0" w:space="0" w:color="auto"/>
                    <w:bottom w:val="none" w:sz="0" w:space="0" w:color="auto"/>
                    <w:right w:val="none" w:sz="0" w:space="0" w:color="auto"/>
                  </w:divBdr>
                </w:div>
                <w:div w:id="995498377">
                  <w:marLeft w:val="0"/>
                  <w:marRight w:val="150"/>
                  <w:marTop w:val="0"/>
                  <w:marBottom w:val="0"/>
                  <w:divBdr>
                    <w:top w:val="none" w:sz="0" w:space="0" w:color="auto"/>
                    <w:left w:val="none" w:sz="0" w:space="0" w:color="auto"/>
                    <w:bottom w:val="none" w:sz="0" w:space="0" w:color="auto"/>
                    <w:right w:val="none" w:sz="0" w:space="0" w:color="auto"/>
                  </w:divBdr>
                </w:div>
              </w:divsChild>
            </w:div>
            <w:div w:id="1278292946">
              <w:marLeft w:val="0"/>
              <w:marRight w:val="0"/>
              <w:marTop w:val="0"/>
              <w:marBottom w:val="0"/>
              <w:divBdr>
                <w:top w:val="none" w:sz="0" w:space="0" w:color="auto"/>
                <w:left w:val="none" w:sz="0" w:space="0" w:color="auto"/>
                <w:bottom w:val="none" w:sz="0" w:space="0" w:color="auto"/>
                <w:right w:val="none" w:sz="0" w:space="0" w:color="auto"/>
              </w:divBdr>
              <w:divsChild>
                <w:div w:id="572588678">
                  <w:marLeft w:val="0"/>
                  <w:marRight w:val="0"/>
                  <w:marTop w:val="0"/>
                  <w:marBottom w:val="0"/>
                  <w:divBdr>
                    <w:top w:val="none" w:sz="0" w:space="0" w:color="auto"/>
                    <w:left w:val="none" w:sz="0" w:space="0" w:color="auto"/>
                    <w:bottom w:val="none" w:sz="0" w:space="0" w:color="auto"/>
                    <w:right w:val="none" w:sz="0" w:space="0" w:color="auto"/>
                  </w:divBdr>
                  <w:divsChild>
                    <w:div w:id="1245335743">
                      <w:marLeft w:val="0"/>
                      <w:marRight w:val="0"/>
                      <w:marTop w:val="0"/>
                      <w:marBottom w:val="0"/>
                      <w:divBdr>
                        <w:top w:val="none" w:sz="0" w:space="0" w:color="auto"/>
                        <w:left w:val="none" w:sz="0" w:space="0" w:color="auto"/>
                        <w:bottom w:val="none" w:sz="0" w:space="0" w:color="auto"/>
                        <w:right w:val="none" w:sz="0" w:space="0" w:color="auto"/>
                      </w:divBdr>
                      <w:divsChild>
                        <w:div w:id="800804995">
                          <w:marLeft w:val="0"/>
                          <w:marRight w:val="0"/>
                          <w:marTop w:val="0"/>
                          <w:marBottom w:val="0"/>
                          <w:divBdr>
                            <w:top w:val="none" w:sz="0" w:space="0" w:color="auto"/>
                            <w:left w:val="none" w:sz="0" w:space="0" w:color="auto"/>
                            <w:bottom w:val="none" w:sz="0" w:space="0" w:color="auto"/>
                            <w:right w:val="none" w:sz="0" w:space="0" w:color="auto"/>
                          </w:divBdr>
                        </w:div>
                      </w:divsChild>
                    </w:div>
                    <w:div w:id="1229613427">
                      <w:marLeft w:val="0"/>
                      <w:marRight w:val="135"/>
                      <w:marTop w:val="0"/>
                      <w:marBottom w:val="0"/>
                      <w:divBdr>
                        <w:top w:val="none" w:sz="0" w:space="0" w:color="auto"/>
                        <w:left w:val="none" w:sz="0" w:space="0" w:color="auto"/>
                        <w:bottom w:val="none" w:sz="0" w:space="0" w:color="auto"/>
                        <w:right w:val="none" w:sz="0" w:space="0" w:color="auto"/>
                      </w:divBdr>
                    </w:div>
                    <w:div w:id="4337437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134">
          <w:marLeft w:val="0"/>
          <w:marRight w:val="0"/>
          <w:marTop w:val="0"/>
          <w:marBottom w:val="0"/>
          <w:divBdr>
            <w:top w:val="none" w:sz="0" w:space="0" w:color="auto"/>
            <w:left w:val="none" w:sz="0" w:space="0" w:color="auto"/>
            <w:bottom w:val="none" w:sz="0" w:space="0" w:color="auto"/>
            <w:right w:val="none" w:sz="0" w:space="0" w:color="auto"/>
          </w:divBdr>
          <w:divsChild>
            <w:div w:id="152992816">
              <w:marLeft w:val="0"/>
              <w:marRight w:val="0"/>
              <w:marTop w:val="0"/>
              <w:marBottom w:val="0"/>
              <w:divBdr>
                <w:top w:val="none" w:sz="0" w:space="0" w:color="auto"/>
                <w:left w:val="none" w:sz="0" w:space="0" w:color="auto"/>
                <w:bottom w:val="none" w:sz="0" w:space="0" w:color="auto"/>
                <w:right w:val="none" w:sz="0" w:space="0" w:color="auto"/>
              </w:divBdr>
              <w:divsChild>
                <w:div w:id="1886016915">
                  <w:marLeft w:val="0"/>
                  <w:marRight w:val="0"/>
                  <w:marTop w:val="0"/>
                  <w:marBottom w:val="0"/>
                  <w:divBdr>
                    <w:top w:val="none" w:sz="0" w:space="0" w:color="auto"/>
                    <w:left w:val="none" w:sz="0" w:space="0" w:color="auto"/>
                    <w:bottom w:val="none" w:sz="0" w:space="0" w:color="auto"/>
                    <w:right w:val="none" w:sz="0" w:space="0" w:color="auto"/>
                  </w:divBdr>
                </w:div>
              </w:divsChild>
            </w:div>
            <w:div w:id="739862883">
              <w:marLeft w:val="0"/>
              <w:marRight w:val="0"/>
              <w:marTop w:val="375"/>
              <w:marBottom w:val="0"/>
              <w:divBdr>
                <w:top w:val="none" w:sz="0" w:space="0" w:color="auto"/>
                <w:left w:val="none" w:sz="0" w:space="0" w:color="auto"/>
                <w:bottom w:val="none" w:sz="0" w:space="0" w:color="auto"/>
                <w:right w:val="none" w:sz="0" w:space="0" w:color="auto"/>
              </w:divBdr>
              <w:divsChild>
                <w:div w:id="2140493274">
                  <w:marLeft w:val="0"/>
                  <w:marRight w:val="0"/>
                  <w:marTop w:val="0"/>
                  <w:marBottom w:val="0"/>
                  <w:divBdr>
                    <w:top w:val="none" w:sz="0" w:space="0" w:color="auto"/>
                    <w:left w:val="none" w:sz="0" w:space="0" w:color="auto"/>
                    <w:bottom w:val="none" w:sz="0" w:space="0" w:color="auto"/>
                    <w:right w:val="none" w:sz="0" w:space="0" w:color="auto"/>
                  </w:divBdr>
                  <w:divsChild>
                    <w:div w:id="18733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5520">
              <w:marLeft w:val="0"/>
              <w:marRight w:val="0"/>
              <w:marTop w:val="375"/>
              <w:marBottom w:val="0"/>
              <w:divBdr>
                <w:top w:val="none" w:sz="0" w:space="0" w:color="auto"/>
                <w:left w:val="none" w:sz="0" w:space="0" w:color="auto"/>
                <w:bottom w:val="none" w:sz="0" w:space="0" w:color="auto"/>
                <w:right w:val="none" w:sz="0" w:space="0" w:color="auto"/>
              </w:divBdr>
              <w:divsChild>
                <w:div w:id="890849170">
                  <w:marLeft w:val="0"/>
                  <w:marRight w:val="0"/>
                  <w:marTop w:val="0"/>
                  <w:marBottom w:val="0"/>
                  <w:divBdr>
                    <w:top w:val="none" w:sz="0" w:space="0" w:color="auto"/>
                    <w:left w:val="none" w:sz="0" w:space="0" w:color="auto"/>
                    <w:bottom w:val="none" w:sz="0" w:space="0" w:color="auto"/>
                    <w:right w:val="none" w:sz="0" w:space="0" w:color="auto"/>
                  </w:divBdr>
                </w:div>
              </w:divsChild>
            </w:div>
            <w:div w:id="963541677">
              <w:marLeft w:val="0"/>
              <w:marRight w:val="0"/>
              <w:marTop w:val="225"/>
              <w:marBottom w:val="0"/>
              <w:divBdr>
                <w:top w:val="none" w:sz="0" w:space="0" w:color="auto"/>
                <w:left w:val="none" w:sz="0" w:space="0" w:color="auto"/>
                <w:bottom w:val="none" w:sz="0" w:space="0" w:color="auto"/>
                <w:right w:val="none" w:sz="0" w:space="0" w:color="auto"/>
              </w:divBdr>
              <w:divsChild>
                <w:div w:id="2063479956">
                  <w:marLeft w:val="0"/>
                  <w:marRight w:val="0"/>
                  <w:marTop w:val="0"/>
                  <w:marBottom w:val="0"/>
                  <w:divBdr>
                    <w:top w:val="none" w:sz="0" w:space="0" w:color="auto"/>
                    <w:left w:val="none" w:sz="0" w:space="0" w:color="auto"/>
                    <w:bottom w:val="none" w:sz="0" w:space="0" w:color="auto"/>
                    <w:right w:val="none" w:sz="0" w:space="0" w:color="auto"/>
                  </w:divBdr>
                  <w:divsChild>
                    <w:div w:id="61804398">
                      <w:marLeft w:val="0"/>
                      <w:marRight w:val="0"/>
                      <w:marTop w:val="0"/>
                      <w:marBottom w:val="0"/>
                      <w:divBdr>
                        <w:top w:val="single" w:sz="6" w:space="0" w:color="D9D9D9"/>
                        <w:left w:val="none" w:sz="0" w:space="0" w:color="auto"/>
                        <w:bottom w:val="single" w:sz="6" w:space="0" w:color="D9D9D9"/>
                        <w:right w:val="none" w:sz="0" w:space="0" w:color="auto"/>
                      </w:divBdr>
                      <w:divsChild>
                        <w:div w:id="1684549315">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29467520">
                                  <w:marLeft w:val="0"/>
                                  <w:marRight w:val="0"/>
                                  <w:marTop w:val="0"/>
                                  <w:marBottom w:val="0"/>
                                  <w:divBdr>
                                    <w:top w:val="none" w:sz="0" w:space="0" w:color="auto"/>
                                    <w:left w:val="none" w:sz="0" w:space="0" w:color="auto"/>
                                    <w:bottom w:val="none" w:sz="0" w:space="0" w:color="auto"/>
                                    <w:right w:val="none" w:sz="0" w:space="0" w:color="auto"/>
                                  </w:divBdr>
                                  <w:divsChild>
                                    <w:div w:id="617102904">
                                      <w:marLeft w:val="0"/>
                                      <w:marRight w:val="0"/>
                                      <w:marTop w:val="0"/>
                                      <w:marBottom w:val="0"/>
                                      <w:divBdr>
                                        <w:top w:val="none" w:sz="0" w:space="0" w:color="auto"/>
                                        <w:left w:val="none" w:sz="0" w:space="0" w:color="auto"/>
                                        <w:bottom w:val="none" w:sz="0" w:space="0" w:color="auto"/>
                                        <w:right w:val="none" w:sz="0" w:space="0" w:color="auto"/>
                                      </w:divBdr>
                                      <w:divsChild>
                                        <w:div w:id="1880624533">
                                          <w:marLeft w:val="0"/>
                                          <w:marRight w:val="0"/>
                                          <w:marTop w:val="0"/>
                                          <w:marBottom w:val="0"/>
                                          <w:divBdr>
                                            <w:top w:val="none" w:sz="0" w:space="0" w:color="auto"/>
                                            <w:left w:val="none" w:sz="0" w:space="0" w:color="auto"/>
                                            <w:bottom w:val="none" w:sz="0" w:space="0" w:color="auto"/>
                                            <w:right w:val="none" w:sz="0" w:space="0" w:color="auto"/>
                                          </w:divBdr>
                                          <w:divsChild>
                                            <w:div w:id="1175412755">
                                              <w:marLeft w:val="0"/>
                                              <w:marRight w:val="0"/>
                                              <w:marTop w:val="0"/>
                                              <w:marBottom w:val="0"/>
                                              <w:divBdr>
                                                <w:top w:val="none" w:sz="0" w:space="0" w:color="auto"/>
                                                <w:left w:val="none" w:sz="0" w:space="0" w:color="auto"/>
                                                <w:bottom w:val="none" w:sz="0" w:space="0" w:color="auto"/>
                                                <w:right w:val="none" w:sz="0" w:space="0" w:color="auto"/>
                                              </w:divBdr>
                                              <w:divsChild>
                                                <w:div w:id="471020402">
                                                  <w:marLeft w:val="0"/>
                                                  <w:marRight w:val="0"/>
                                                  <w:marTop w:val="0"/>
                                                  <w:marBottom w:val="0"/>
                                                  <w:divBdr>
                                                    <w:top w:val="none" w:sz="0" w:space="0" w:color="auto"/>
                                                    <w:left w:val="none" w:sz="0" w:space="0" w:color="auto"/>
                                                    <w:bottom w:val="none" w:sz="0" w:space="0" w:color="auto"/>
                                                    <w:right w:val="none" w:sz="0" w:space="0" w:color="auto"/>
                                                  </w:divBdr>
                                                  <w:divsChild>
                                                    <w:div w:id="226691351">
                                                      <w:marLeft w:val="0"/>
                                                      <w:marRight w:val="0"/>
                                                      <w:marTop w:val="0"/>
                                                      <w:marBottom w:val="0"/>
                                                      <w:divBdr>
                                                        <w:top w:val="none" w:sz="0" w:space="0" w:color="auto"/>
                                                        <w:left w:val="none" w:sz="0" w:space="0" w:color="auto"/>
                                                        <w:bottom w:val="none" w:sz="0" w:space="0" w:color="auto"/>
                                                        <w:right w:val="none" w:sz="0" w:space="0" w:color="auto"/>
                                                      </w:divBdr>
                                                      <w:divsChild>
                                                        <w:div w:id="483551303">
                                                          <w:marLeft w:val="0"/>
                                                          <w:marRight w:val="0"/>
                                                          <w:marTop w:val="0"/>
                                                          <w:marBottom w:val="0"/>
                                                          <w:divBdr>
                                                            <w:top w:val="none" w:sz="0" w:space="0" w:color="auto"/>
                                                            <w:left w:val="none" w:sz="0" w:space="0" w:color="auto"/>
                                                            <w:bottom w:val="none" w:sz="0" w:space="0" w:color="auto"/>
                                                            <w:right w:val="none" w:sz="0" w:space="0" w:color="auto"/>
                                                          </w:divBdr>
                                                          <w:divsChild>
                                                            <w:div w:id="2087991511">
                                                              <w:marLeft w:val="0"/>
                                                              <w:marRight w:val="0"/>
                                                              <w:marTop w:val="0"/>
                                                              <w:marBottom w:val="0"/>
                                                              <w:divBdr>
                                                                <w:top w:val="none" w:sz="0" w:space="0" w:color="auto"/>
                                                                <w:left w:val="none" w:sz="0" w:space="0" w:color="auto"/>
                                                                <w:bottom w:val="none" w:sz="0" w:space="0" w:color="auto"/>
                                                                <w:right w:val="none" w:sz="0" w:space="0" w:color="auto"/>
                                                              </w:divBdr>
                                                              <w:divsChild>
                                                                <w:div w:id="14962890">
                                                                  <w:marLeft w:val="0"/>
                                                                  <w:marRight w:val="0"/>
                                                                  <w:marTop w:val="0"/>
                                                                  <w:marBottom w:val="0"/>
                                                                  <w:divBdr>
                                                                    <w:top w:val="none" w:sz="0" w:space="0" w:color="auto"/>
                                                                    <w:left w:val="none" w:sz="0" w:space="0" w:color="auto"/>
                                                                    <w:bottom w:val="none" w:sz="0" w:space="0" w:color="auto"/>
                                                                    <w:right w:val="none" w:sz="0" w:space="0" w:color="auto"/>
                                                                  </w:divBdr>
                                                                  <w:divsChild>
                                                                    <w:div w:id="321588702">
                                                                      <w:marLeft w:val="0"/>
                                                                      <w:marRight w:val="0"/>
                                                                      <w:marTop w:val="0"/>
                                                                      <w:marBottom w:val="0"/>
                                                                      <w:divBdr>
                                                                        <w:top w:val="none" w:sz="0" w:space="0" w:color="auto"/>
                                                                        <w:left w:val="none" w:sz="0" w:space="0" w:color="auto"/>
                                                                        <w:bottom w:val="none" w:sz="0" w:space="0" w:color="auto"/>
                                                                        <w:right w:val="none" w:sz="0" w:space="0" w:color="auto"/>
                                                                      </w:divBdr>
                                                                      <w:divsChild>
                                                                        <w:div w:id="1881626067">
                                                                          <w:marLeft w:val="0"/>
                                                                          <w:marRight w:val="0"/>
                                                                          <w:marTop w:val="0"/>
                                                                          <w:marBottom w:val="0"/>
                                                                          <w:divBdr>
                                                                            <w:top w:val="none" w:sz="0" w:space="0" w:color="auto"/>
                                                                            <w:left w:val="none" w:sz="0" w:space="0" w:color="auto"/>
                                                                            <w:bottom w:val="none" w:sz="0" w:space="0" w:color="auto"/>
                                                                            <w:right w:val="none" w:sz="0" w:space="0" w:color="auto"/>
                                                                          </w:divBdr>
                                                                          <w:divsChild>
                                                                            <w:div w:id="648364166">
                                                                              <w:marLeft w:val="0"/>
                                                                              <w:marRight w:val="0"/>
                                                                              <w:marTop w:val="0"/>
                                                                              <w:marBottom w:val="0"/>
                                                                              <w:divBdr>
                                                                                <w:top w:val="none" w:sz="0" w:space="0" w:color="auto"/>
                                                                                <w:left w:val="none" w:sz="0" w:space="0" w:color="auto"/>
                                                                                <w:bottom w:val="none" w:sz="0" w:space="0" w:color="auto"/>
                                                                                <w:right w:val="none" w:sz="0" w:space="0" w:color="auto"/>
                                                                              </w:divBdr>
                                                                              <w:divsChild>
                                                                                <w:div w:id="811750690">
                                                                                  <w:marLeft w:val="0"/>
                                                                                  <w:marRight w:val="0"/>
                                                                                  <w:marTop w:val="0"/>
                                                                                  <w:marBottom w:val="0"/>
                                                                                  <w:divBdr>
                                                                                    <w:top w:val="none" w:sz="0" w:space="0" w:color="auto"/>
                                                                                    <w:left w:val="none" w:sz="0" w:space="0" w:color="auto"/>
                                                                                    <w:bottom w:val="none" w:sz="0" w:space="0" w:color="auto"/>
                                                                                    <w:right w:val="none" w:sz="0" w:space="0" w:color="auto"/>
                                                                                  </w:divBdr>
                                                                                  <w:divsChild>
                                                                                    <w:div w:id="491919573">
                                                                                      <w:marLeft w:val="0"/>
                                                                                      <w:marRight w:val="0"/>
                                                                                      <w:marTop w:val="0"/>
                                                                                      <w:marBottom w:val="0"/>
                                                                                      <w:divBdr>
                                                                                        <w:top w:val="none" w:sz="0" w:space="0" w:color="auto"/>
                                                                                        <w:left w:val="none" w:sz="0" w:space="0" w:color="auto"/>
                                                                                        <w:bottom w:val="none" w:sz="0" w:space="0" w:color="auto"/>
                                                                                        <w:right w:val="none" w:sz="0" w:space="0" w:color="auto"/>
                                                                                      </w:divBdr>
                                                                                      <w:divsChild>
                                                                                        <w:div w:id="645203682">
                                                                                          <w:marLeft w:val="0"/>
                                                                                          <w:marRight w:val="0"/>
                                                                                          <w:marTop w:val="0"/>
                                                                                          <w:marBottom w:val="0"/>
                                                                                          <w:divBdr>
                                                                                            <w:top w:val="none" w:sz="0" w:space="0" w:color="auto"/>
                                                                                            <w:left w:val="none" w:sz="0" w:space="0" w:color="auto"/>
                                                                                            <w:bottom w:val="none" w:sz="0" w:space="0" w:color="auto"/>
                                                                                            <w:right w:val="none" w:sz="0" w:space="0" w:color="auto"/>
                                                                                          </w:divBdr>
                                                                                          <w:divsChild>
                                                                                            <w:div w:id="298414155">
                                                                                              <w:marLeft w:val="0"/>
                                                                                              <w:marRight w:val="0"/>
                                                                                              <w:marTop w:val="0"/>
                                                                                              <w:marBottom w:val="0"/>
                                                                                              <w:divBdr>
                                                                                                <w:top w:val="none" w:sz="0" w:space="0" w:color="auto"/>
                                                                                                <w:left w:val="none" w:sz="0" w:space="0" w:color="auto"/>
                                                                                                <w:bottom w:val="none" w:sz="0" w:space="0" w:color="auto"/>
                                                                                                <w:right w:val="none" w:sz="0" w:space="0" w:color="auto"/>
                                                                                              </w:divBdr>
                                                                                              <w:divsChild>
                                                                                                <w:div w:id="735593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290312">
                                                      <w:marLeft w:val="0"/>
                                                      <w:marRight w:val="0"/>
                                                      <w:marTop w:val="0"/>
                                                      <w:marBottom w:val="0"/>
                                                      <w:divBdr>
                                                        <w:top w:val="none" w:sz="0" w:space="0" w:color="auto"/>
                                                        <w:left w:val="none" w:sz="0" w:space="0" w:color="auto"/>
                                                        <w:bottom w:val="none" w:sz="0" w:space="0" w:color="auto"/>
                                                        <w:right w:val="none" w:sz="0" w:space="0" w:color="auto"/>
                                                      </w:divBdr>
                                                      <w:divsChild>
                                                        <w:div w:id="2070613059">
                                                          <w:marLeft w:val="0"/>
                                                          <w:marRight w:val="0"/>
                                                          <w:marTop w:val="0"/>
                                                          <w:marBottom w:val="0"/>
                                                          <w:divBdr>
                                                            <w:top w:val="none" w:sz="0" w:space="0" w:color="auto"/>
                                                            <w:left w:val="none" w:sz="0" w:space="0" w:color="auto"/>
                                                            <w:bottom w:val="none" w:sz="0" w:space="0" w:color="auto"/>
                                                            <w:right w:val="none" w:sz="0" w:space="0" w:color="auto"/>
                                                          </w:divBdr>
                                                          <w:divsChild>
                                                            <w:div w:id="1690834628">
                                                              <w:marLeft w:val="0"/>
                                                              <w:marRight w:val="0"/>
                                                              <w:marTop w:val="0"/>
                                                              <w:marBottom w:val="0"/>
                                                              <w:divBdr>
                                                                <w:top w:val="none" w:sz="0" w:space="0" w:color="auto"/>
                                                                <w:left w:val="none" w:sz="0" w:space="0" w:color="auto"/>
                                                                <w:bottom w:val="none" w:sz="0" w:space="0" w:color="auto"/>
                                                                <w:right w:val="none" w:sz="0" w:space="0" w:color="auto"/>
                                                              </w:divBdr>
                                                              <w:divsChild>
                                                                <w:div w:id="1641349703">
                                                                  <w:marLeft w:val="0"/>
                                                                  <w:marRight w:val="0"/>
                                                                  <w:marTop w:val="0"/>
                                                                  <w:marBottom w:val="0"/>
                                                                  <w:divBdr>
                                                                    <w:top w:val="none" w:sz="0" w:space="0" w:color="auto"/>
                                                                    <w:left w:val="none" w:sz="0" w:space="0" w:color="auto"/>
                                                                    <w:bottom w:val="none" w:sz="0" w:space="0" w:color="auto"/>
                                                                    <w:right w:val="none" w:sz="0" w:space="0" w:color="auto"/>
                                                                  </w:divBdr>
                                                                  <w:divsChild>
                                                                    <w:div w:id="1483884405">
                                                                      <w:marLeft w:val="0"/>
                                                                      <w:marRight w:val="0"/>
                                                                      <w:marTop w:val="0"/>
                                                                      <w:marBottom w:val="0"/>
                                                                      <w:divBdr>
                                                                        <w:top w:val="none" w:sz="0" w:space="0" w:color="auto"/>
                                                                        <w:left w:val="none" w:sz="0" w:space="0" w:color="auto"/>
                                                                        <w:bottom w:val="none" w:sz="0" w:space="0" w:color="auto"/>
                                                                        <w:right w:val="none" w:sz="0" w:space="0" w:color="auto"/>
                                                                      </w:divBdr>
                                                                      <w:divsChild>
                                                                        <w:div w:id="1305236545">
                                                                          <w:marLeft w:val="0"/>
                                                                          <w:marRight w:val="0"/>
                                                                          <w:marTop w:val="0"/>
                                                                          <w:marBottom w:val="0"/>
                                                                          <w:divBdr>
                                                                            <w:top w:val="none" w:sz="0" w:space="0" w:color="auto"/>
                                                                            <w:left w:val="none" w:sz="0" w:space="0" w:color="auto"/>
                                                                            <w:bottom w:val="none" w:sz="0" w:space="0" w:color="auto"/>
                                                                            <w:right w:val="none" w:sz="0" w:space="0" w:color="auto"/>
                                                                          </w:divBdr>
                                                                          <w:divsChild>
                                                                            <w:div w:id="355077547">
                                                                              <w:marLeft w:val="0"/>
                                                                              <w:marRight w:val="0"/>
                                                                              <w:marTop w:val="0"/>
                                                                              <w:marBottom w:val="0"/>
                                                                              <w:divBdr>
                                                                                <w:top w:val="none" w:sz="0" w:space="0" w:color="auto"/>
                                                                                <w:left w:val="none" w:sz="0" w:space="0" w:color="auto"/>
                                                                                <w:bottom w:val="none" w:sz="0" w:space="0" w:color="auto"/>
                                                                                <w:right w:val="none" w:sz="0" w:space="0" w:color="auto"/>
                                                                              </w:divBdr>
                                                                              <w:divsChild>
                                                                                <w:div w:id="876621274">
                                                                                  <w:marLeft w:val="0"/>
                                                                                  <w:marRight w:val="0"/>
                                                                                  <w:marTop w:val="0"/>
                                                                                  <w:marBottom w:val="0"/>
                                                                                  <w:divBdr>
                                                                                    <w:top w:val="none" w:sz="0" w:space="0" w:color="auto"/>
                                                                                    <w:left w:val="none" w:sz="0" w:space="0" w:color="auto"/>
                                                                                    <w:bottom w:val="none" w:sz="0" w:space="0" w:color="auto"/>
                                                                                    <w:right w:val="none" w:sz="0" w:space="0" w:color="auto"/>
                                                                                  </w:divBdr>
                                                                                </w:div>
                                                                              </w:divsChild>
                                                                            </w:div>
                                                                            <w:div w:id="1592355789">
                                                                              <w:marLeft w:val="0"/>
                                                                              <w:marRight w:val="0"/>
                                                                              <w:marTop w:val="0"/>
                                                                              <w:marBottom w:val="0"/>
                                                                              <w:divBdr>
                                                                                <w:top w:val="none" w:sz="0" w:space="0" w:color="auto"/>
                                                                                <w:left w:val="none" w:sz="0" w:space="0" w:color="auto"/>
                                                                                <w:bottom w:val="none" w:sz="0" w:space="0" w:color="auto"/>
                                                                                <w:right w:val="none" w:sz="0" w:space="0" w:color="auto"/>
                                                                              </w:divBdr>
                                                                              <w:divsChild>
                                                                                <w:div w:id="1406033135">
                                                                                  <w:marLeft w:val="0"/>
                                                                                  <w:marRight w:val="0"/>
                                                                                  <w:marTop w:val="0"/>
                                                                                  <w:marBottom w:val="0"/>
                                                                                  <w:divBdr>
                                                                                    <w:top w:val="none" w:sz="0" w:space="0" w:color="auto"/>
                                                                                    <w:left w:val="none" w:sz="0" w:space="0" w:color="auto"/>
                                                                                    <w:bottom w:val="none" w:sz="0" w:space="0" w:color="auto"/>
                                                                                    <w:right w:val="none" w:sz="0" w:space="0" w:color="auto"/>
                                                                                  </w:divBdr>
                                                                                  <w:divsChild>
                                                                                    <w:div w:id="15439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15933">
              <w:marLeft w:val="0"/>
              <w:marRight w:val="0"/>
              <w:marTop w:val="225"/>
              <w:marBottom w:val="0"/>
              <w:divBdr>
                <w:top w:val="none" w:sz="0" w:space="0" w:color="auto"/>
                <w:left w:val="none" w:sz="0" w:space="0" w:color="auto"/>
                <w:bottom w:val="none" w:sz="0" w:space="0" w:color="auto"/>
                <w:right w:val="none" w:sz="0" w:space="0" w:color="auto"/>
              </w:divBdr>
              <w:divsChild>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sChild>
        <w:div w:id="1642802517">
          <w:marLeft w:val="0"/>
          <w:marRight w:val="0"/>
          <w:marTop w:val="0"/>
          <w:marBottom w:val="30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589241720">
          <w:marLeft w:val="0"/>
          <w:marRight w:val="0"/>
          <w:marTop w:val="150"/>
          <w:marBottom w:val="450"/>
          <w:divBdr>
            <w:top w:val="none" w:sz="0" w:space="0" w:color="auto"/>
            <w:left w:val="none" w:sz="0" w:space="0" w:color="auto"/>
            <w:bottom w:val="none" w:sz="0" w:space="0" w:color="auto"/>
            <w:right w:val="none" w:sz="0" w:space="0" w:color="auto"/>
          </w:divBdr>
        </w:div>
        <w:div w:id="116146623">
          <w:marLeft w:val="0"/>
          <w:marRight w:val="0"/>
          <w:marTop w:val="0"/>
          <w:marBottom w:val="300"/>
          <w:divBdr>
            <w:top w:val="none" w:sz="0" w:space="0" w:color="auto"/>
            <w:left w:val="none" w:sz="0" w:space="0" w:color="auto"/>
            <w:bottom w:val="none" w:sz="0" w:space="0" w:color="auto"/>
            <w:right w:val="none" w:sz="0" w:space="0" w:color="auto"/>
          </w:divBdr>
        </w:div>
        <w:div w:id="1691642708">
          <w:marLeft w:val="0"/>
          <w:marRight w:val="0"/>
          <w:marTop w:val="495"/>
          <w:marBottom w:val="630"/>
          <w:divBdr>
            <w:top w:val="none" w:sz="0" w:space="0" w:color="auto"/>
            <w:left w:val="none" w:sz="0" w:space="0" w:color="auto"/>
            <w:bottom w:val="none" w:sz="0" w:space="0" w:color="auto"/>
            <w:right w:val="none" w:sz="0" w:space="0" w:color="auto"/>
          </w:divBdr>
        </w:div>
      </w:divsChild>
    </w:div>
    <w:div w:id="468010753">
      <w:bodyDiv w:val="1"/>
      <w:marLeft w:val="0"/>
      <w:marRight w:val="0"/>
      <w:marTop w:val="0"/>
      <w:marBottom w:val="0"/>
      <w:divBdr>
        <w:top w:val="none" w:sz="0" w:space="0" w:color="auto"/>
        <w:left w:val="none" w:sz="0" w:space="0" w:color="auto"/>
        <w:bottom w:val="none" w:sz="0" w:space="0" w:color="auto"/>
        <w:right w:val="none" w:sz="0" w:space="0" w:color="auto"/>
      </w:divBdr>
      <w:divsChild>
        <w:div w:id="1645575460">
          <w:marLeft w:val="0"/>
          <w:marRight w:val="0"/>
          <w:marTop w:val="150"/>
          <w:marBottom w:val="450"/>
          <w:divBdr>
            <w:top w:val="none" w:sz="0" w:space="0" w:color="auto"/>
            <w:left w:val="none" w:sz="0" w:space="0" w:color="auto"/>
            <w:bottom w:val="none" w:sz="0" w:space="0" w:color="auto"/>
            <w:right w:val="none" w:sz="0" w:space="0" w:color="auto"/>
          </w:divBdr>
        </w:div>
        <w:div w:id="200677039">
          <w:marLeft w:val="0"/>
          <w:marRight w:val="0"/>
          <w:marTop w:val="0"/>
          <w:marBottom w:val="300"/>
          <w:divBdr>
            <w:top w:val="none" w:sz="0" w:space="0" w:color="auto"/>
            <w:left w:val="none" w:sz="0" w:space="0" w:color="auto"/>
            <w:bottom w:val="none" w:sz="0" w:space="0" w:color="auto"/>
            <w:right w:val="none" w:sz="0" w:space="0" w:color="auto"/>
          </w:divBdr>
        </w:div>
        <w:div w:id="1149058940">
          <w:marLeft w:val="0"/>
          <w:marRight w:val="0"/>
          <w:marTop w:val="495"/>
          <w:marBottom w:val="630"/>
          <w:divBdr>
            <w:top w:val="none" w:sz="0" w:space="0" w:color="auto"/>
            <w:left w:val="none" w:sz="0" w:space="0" w:color="auto"/>
            <w:bottom w:val="none" w:sz="0" w:space="0" w:color="auto"/>
            <w:right w:val="none" w:sz="0" w:space="0" w:color="auto"/>
          </w:divBdr>
        </w:div>
      </w:divsChild>
    </w:div>
    <w:div w:id="468476646">
      <w:bodyDiv w:val="1"/>
      <w:marLeft w:val="0"/>
      <w:marRight w:val="0"/>
      <w:marTop w:val="0"/>
      <w:marBottom w:val="0"/>
      <w:divBdr>
        <w:top w:val="none" w:sz="0" w:space="0" w:color="auto"/>
        <w:left w:val="none" w:sz="0" w:space="0" w:color="auto"/>
        <w:bottom w:val="none" w:sz="0" w:space="0" w:color="auto"/>
        <w:right w:val="none" w:sz="0" w:space="0" w:color="auto"/>
      </w:divBdr>
      <w:divsChild>
        <w:div w:id="1659531079">
          <w:marLeft w:val="0"/>
          <w:marRight w:val="0"/>
          <w:marTop w:val="0"/>
          <w:marBottom w:val="300"/>
          <w:divBdr>
            <w:top w:val="none" w:sz="0" w:space="0" w:color="auto"/>
            <w:left w:val="none" w:sz="0" w:space="0" w:color="auto"/>
            <w:bottom w:val="none" w:sz="0" w:space="0" w:color="auto"/>
            <w:right w:val="none" w:sz="0" w:space="0" w:color="auto"/>
          </w:divBdr>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286739158">
          <w:marLeft w:val="0"/>
          <w:marRight w:val="150"/>
          <w:marTop w:val="0"/>
          <w:marBottom w:val="75"/>
          <w:divBdr>
            <w:top w:val="none" w:sz="0" w:space="0" w:color="auto"/>
            <w:left w:val="none" w:sz="0" w:space="0" w:color="auto"/>
            <w:bottom w:val="none" w:sz="0" w:space="0" w:color="auto"/>
            <w:right w:val="none" w:sz="0" w:space="0" w:color="auto"/>
          </w:divBdr>
        </w:div>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sChild>
    </w:div>
    <w:div w:id="470907879">
      <w:bodyDiv w:val="1"/>
      <w:marLeft w:val="0"/>
      <w:marRight w:val="0"/>
      <w:marTop w:val="0"/>
      <w:marBottom w:val="0"/>
      <w:divBdr>
        <w:top w:val="none" w:sz="0" w:space="0" w:color="auto"/>
        <w:left w:val="none" w:sz="0" w:space="0" w:color="auto"/>
        <w:bottom w:val="none" w:sz="0" w:space="0" w:color="auto"/>
        <w:right w:val="none" w:sz="0" w:space="0" w:color="auto"/>
      </w:divBdr>
      <w:divsChild>
        <w:div w:id="1948391353">
          <w:marLeft w:val="0"/>
          <w:marRight w:val="0"/>
          <w:marTop w:val="150"/>
          <w:marBottom w:val="450"/>
          <w:divBdr>
            <w:top w:val="none" w:sz="0" w:space="0" w:color="auto"/>
            <w:left w:val="none" w:sz="0" w:space="0" w:color="auto"/>
            <w:bottom w:val="none" w:sz="0" w:space="0" w:color="auto"/>
            <w:right w:val="none" w:sz="0" w:space="0" w:color="auto"/>
          </w:divBdr>
        </w:div>
        <w:div w:id="656689022">
          <w:marLeft w:val="0"/>
          <w:marRight w:val="0"/>
          <w:marTop w:val="0"/>
          <w:marBottom w:val="300"/>
          <w:divBdr>
            <w:top w:val="none" w:sz="0" w:space="0" w:color="auto"/>
            <w:left w:val="none" w:sz="0" w:space="0" w:color="auto"/>
            <w:bottom w:val="none" w:sz="0" w:space="0" w:color="auto"/>
            <w:right w:val="none" w:sz="0" w:space="0" w:color="auto"/>
          </w:divBdr>
        </w:div>
        <w:div w:id="1497769740">
          <w:marLeft w:val="0"/>
          <w:marRight w:val="0"/>
          <w:marTop w:val="495"/>
          <w:marBottom w:val="630"/>
          <w:divBdr>
            <w:top w:val="none" w:sz="0" w:space="0" w:color="auto"/>
            <w:left w:val="none" w:sz="0" w:space="0" w:color="auto"/>
            <w:bottom w:val="none" w:sz="0" w:space="0" w:color="auto"/>
            <w:right w:val="none" w:sz="0" w:space="0" w:color="auto"/>
          </w:divBdr>
        </w:div>
      </w:divsChild>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01">
          <w:marLeft w:val="0"/>
          <w:marRight w:val="0"/>
          <w:marTop w:val="150"/>
          <w:marBottom w:val="450"/>
          <w:divBdr>
            <w:top w:val="none" w:sz="0" w:space="0" w:color="auto"/>
            <w:left w:val="none" w:sz="0" w:space="0" w:color="auto"/>
            <w:bottom w:val="none" w:sz="0" w:space="0" w:color="auto"/>
            <w:right w:val="none" w:sz="0" w:space="0" w:color="auto"/>
          </w:divBdr>
        </w:div>
        <w:div w:id="343478449">
          <w:marLeft w:val="0"/>
          <w:marRight w:val="0"/>
          <w:marTop w:val="0"/>
          <w:marBottom w:val="300"/>
          <w:divBdr>
            <w:top w:val="none" w:sz="0" w:space="0" w:color="auto"/>
            <w:left w:val="none" w:sz="0" w:space="0" w:color="auto"/>
            <w:bottom w:val="none" w:sz="0" w:space="0" w:color="auto"/>
            <w:right w:val="none" w:sz="0" w:space="0" w:color="auto"/>
          </w:divBdr>
        </w:div>
        <w:div w:id="1922250029">
          <w:marLeft w:val="0"/>
          <w:marRight w:val="0"/>
          <w:marTop w:val="495"/>
          <w:marBottom w:val="63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1030687622">
          <w:marLeft w:val="0"/>
          <w:marRight w:val="0"/>
          <w:marTop w:val="0"/>
          <w:marBottom w:val="0"/>
          <w:divBdr>
            <w:top w:val="none" w:sz="0" w:space="0" w:color="auto"/>
            <w:left w:val="none" w:sz="0" w:space="0" w:color="auto"/>
            <w:bottom w:val="none" w:sz="0" w:space="0" w:color="auto"/>
            <w:right w:val="none" w:sz="0" w:space="0" w:color="auto"/>
          </w:divBdr>
        </w:div>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sChild>
            <w:div w:id="1310593587">
              <w:marLeft w:val="0"/>
              <w:marRight w:val="0"/>
              <w:marTop w:val="300"/>
              <w:marBottom w:val="450"/>
              <w:divBdr>
                <w:top w:val="none" w:sz="0" w:space="0" w:color="auto"/>
                <w:left w:val="none" w:sz="0" w:space="0" w:color="auto"/>
                <w:bottom w:val="none" w:sz="0" w:space="0" w:color="auto"/>
                <w:right w:val="none" w:sz="0" w:space="0" w:color="auto"/>
              </w:divBdr>
              <w:divsChild>
                <w:div w:id="595480213">
                  <w:marLeft w:val="0"/>
                  <w:marRight w:val="0"/>
                  <w:marTop w:val="0"/>
                  <w:marBottom w:val="0"/>
                  <w:divBdr>
                    <w:top w:val="none" w:sz="0" w:space="0" w:color="auto"/>
                    <w:left w:val="none" w:sz="0" w:space="0" w:color="auto"/>
                    <w:bottom w:val="none" w:sz="0" w:space="0" w:color="auto"/>
                    <w:right w:val="none" w:sz="0" w:space="0" w:color="auto"/>
                  </w:divBdr>
                  <w:divsChild>
                    <w:div w:id="547645224">
                      <w:marLeft w:val="0"/>
                      <w:marRight w:val="0"/>
                      <w:marTop w:val="0"/>
                      <w:marBottom w:val="0"/>
                      <w:divBdr>
                        <w:top w:val="none" w:sz="0" w:space="0" w:color="auto"/>
                        <w:left w:val="none" w:sz="0" w:space="0" w:color="auto"/>
                        <w:bottom w:val="none" w:sz="0" w:space="0" w:color="auto"/>
                        <w:right w:val="none" w:sz="0" w:space="0" w:color="auto"/>
                      </w:divBdr>
                      <w:divsChild>
                        <w:div w:id="1545210768">
                          <w:marLeft w:val="0"/>
                          <w:marRight w:val="0"/>
                          <w:marTop w:val="0"/>
                          <w:marBottom w:val="0"/>
                          <w:divBdr>
                            <w:top w:val="none" w:sz="0" w:space="0" w:color="auto"/>
                            <w:left w:val="none" w:sz="0" w:space="0" w:color="auto"/>
                            <w:bottom w:val="none" w:sz="0" w:space="0" w:color="auto"/>
                            <w:right w:val="none" w:sz="0" w:space="0" w:color="auto"/>
                          </w:divBdr>
                          <w:divsChild>
                            <w:div w:id="1368409766">
                              <w:marLeft w:val="0"/>
                              <w:marRight w:val="0"/>
                              <w:marTop w:val="0"/>
                              <w:marBottom w:val="0"/>
                              <w:divBdr>
                                <w:top w:val="none" w:sz="0" w:space="0" w:color="auto"/>
                                <w:left w:val="none" w:sz="0" w:space="0" w:color="auto"/>
                                <w:bottom w:val="none" w:sz="0" w:space="0" w:color="auto"/>
                                <w:right w:val="none" w:sz="0" w:space="0" w:color="auto"/>
                              </w:divBdr>
                              <w:divsChild>
                                <w:div w:id="1740012274">
                                  <w:marLeft w:val="0"/>
                                  <w:marRight w:val="0"/>
                                  <w:marTop w:val="0"/>
                                  <w:marBottom w:val="0"/>
                                  <w:divBdr>
                                    <w:top w:val="none" w:sz="0" w:space="0" w:color="auto"/>
                                    <w:left w:val="none" w:sz="0" w:space="0" w:color="auto"/>
                                    <w:bottom w:val="none" w:sz="0" w:space="0" w:color="auto"/>
                                    <w:right w:val="none" w:sz="0" w:space="0" w:color="auto"/>
                                  </w:divBdr>
                                  <w:divsChild>
                                    <w:div w:id="699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296241">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47449">
      <w:bodyDiv w:val="1"/>
      <w:marLeft w:val="0"/>
      <w:marRight w:val="0"/>
      <w:marTop w:val="0"/>
      <w:marBottom w:val="0"/>
      <w:divBdr>
        <w:top w:val="none" w:sz="0" w:space="0" w:color="auto"/>
        <w:left w:val="none" w:sz="0" w:space="0" w:color="auto"/>
        <w:bottom w:val="none" w:sz="0" w:space="0" w:color="auto"/>
        <w:right w:val="none" w:sz="0" w:space="0" w:color="auto"/>
      </w:divBdr>
      <w:divsChild>
        <w:div w:id="1388527421">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813719198">
          <w:marLeft w:val="0"/>
          <w:marRight w:val="0"/>
          <w:marTop w:val="0"/>
          <w:marBottom w:val="0"/>
          <w:divBdr>
            <w:top w:val="none" w:sz="0" w:space="0" w:color="auto"/>
            <w:left w:val="none" w:sz="0" w:space="0" w:color="auto"/>
            <w:bottom w:val="none" w:sz="0" w:space="0" w:color="auto"/>
            <w:right w:val="none" w:sz="0" w:space="0" w:color="auto"/>
          </w:divBdr>
        </w:div>
        <w:div w:id="2052069752">
          <w:marLeft w:val="0"/>
          <w:marRight w:val="0"/>
          <w:marTop w:val="300"/>
          <w:marBottom w:val="300"/>
          <w:divBdr>
            <w:top w:val="none" w:sz="0" w:space="0" w:color="auto"/>
            <w:left w:val="none" w:sz="0" w:space="0" w:color="auto"/>
            <w:bottom w:val="none" w:sz="0" w:space="0" w:color="auto"/>
            <w:right w:val="none" w:sz="0" w:space="0" w:color="auto"/>
          </w:divBdr>
        </w:div>
        <w:div w:id="1304653717">
          <w:marLeft w:val="0"/>
          <w:marRight w:val="0"/>
          <w:marTop w:val="0"/>
          <w:marBottom w:val="0"/>
          <w:divBdr>
            <w:top w:val="none" w:sz="0" w:space="0" w:color="auto"/>
            <w:left w:val="none" w:sz="0" w:space="0" w:color="auto"/>
            <w:bottom w:val="none" w:sz="0" w:space="0" w:color="auto"/>
            <w:right w:val="none" w:sz="0" w:space="0" w:color="auto"/>
          </w:divBdr>
          <w:divsChild>
            <w:div w:id="1434399096">
              <w:marLeft w:val="0"/>
              <w:marRight w:val="0"/>
              <w:marTop w:val="300"/>
              <w:marBottom w:val="450"/>
              <w:divBdr>
                <w:top w:val="none" w:sz="0" w:space="0" w:color="auto"/>
                <w:left w:val="none" w:sz="0" w:space="0" w:color="auto"/>
                <w:bottom w:val="none" w:sz="0" w:space="0" w:color="auto"/>
                <w:right w:val="none" w:sz="0" w:space="0" w:color="auto"/>
              </w:divBdr>
              <w:divsChild>
                <w:div w:id="107282544">
                  <w:marLeft w:val="0"/>
                  <w:marRight w:val="0"/>
                  <w:marTop w:val="0"/>
                  <w:marBottom w:val="0"/>
                  <w:divBdr>
                    <w:top w:val="none" w:sz="0" w:space="0" w:color="auto"/>
                    <w:left w:val="none" w:sz="0" w:space="0" w:color="auto"/>
                    <w:bottom w:val="none" w:sz="0" w:space="0" w:color="auto"/>
                    <w:right w:val="none" w:sz="0" w:space="0" w:color="auto"/>
                  </w:divBdr>
                  <w:divsChild>
                    <w:div w:id="1511484173">
                      <w:marLeft w:val="0"/>
                      <w:marRight w:val="0"/>
                      <w:marTop w:val="0"/>
                      <w:marBottom w:val="0"/>
                      <w:divBdr>
                        <w:top w:val="none" w:sz="0" w:space="0" w:color="auto"/>
                        <w:left w:val="none" w:sz="0" w:space="0" w:color="auto"/>
                        <w:bottom w:val="none" w:sz="0" w:space="0" w:color="auto"/>
                        <w:right w:val="none" w:sz="0" w:space="0" w:color="auto"/>
                      </w:divBdr>
                      <w:divsChild>
                        <w:div w:id="1811289225">
                          <w:marLeft w:val="0"/>
                          <w:marRight w:val="0"/>
                          <w:marTop w:val="0"/>
                          <w:marBottom w:val="0"/>
                          <w:divBdr>
                            <w:top w:val="none" w:sz="0" w:space="0" w:color="auto"/>
                            <w:left w:val="none" w:sz="0" w:space="0" w:color="auto"/>
                            <w:bottom w:val="none" w:sz="0" w:space="0" w:color="auto"/>
                            <w:right w:val="none" w:sz="0" w:space="0" w:color="auto"/>
                          </w:divBdr>
                          <w:divsChild>
                            <w:div w:id="1765036167">
                              <w:marLeft w:val="0"/>
                              <w:marRight w:val="0"/>
                              <w:marTop w:val="0"/>
                              <w:marBottom w:val="0"/>
                              <w:divBdr>
                                <w:top w:val="none" w:sz="0" w:space="0" w:color="auto"/>
                                <w:left w:val="none" w:sz="0" w:space="0" w:color="auto"/>
                                <w:bottom w:val="none" w:sz="0" w:space="0" w:color="auto"/>
                                <w:right w:val="none" w:sz="0" w:space="0" w:color="auto"/>
                              </w:divBdr>
                              <w:divsChild>
                                <w:div w:id="2138066789">
                                  <w:marLeft w:val="0"/>
                                  <w:marRight w:val="0"/>
                                  <w:marTop w:val="0"/>
                                  <w:marBottom w:val="0"/>
                                  <w:divBdr>
                                    <w:top w:val="none" w:sz="0" w:space="0" w:color="auto"/>
                                    <w:left w:val="none" w:sz="0" w:space="0" w:color="auto"/>
                                    <w:bottom w:val="none" w:sz="0" w:space="0" w:color="auto"/>
                                    <w:right w:val="none" w:sz="0" w:space="0" w:color="auto"/>
                                  </w:divBdr>
                                  <w:divsChild>
                                    <w:div w:id="657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766568">
          <w:marLeft w:val="0"/>
          <w:marRight w:val="0"/>
          <w:marTop w:val="0"/>
          <w:marBottom w:val="0"/>
          <w:divBdr>
            <w:top w:val="none" w:sz="0" w:space="0" w:color="auto"/>
            <w:left w:val="none" w:sz="0" w:space="0" w:color="auto"/>
            <w:bottom w:val="none" w:sz="0" w:space="0" w:color="auto"/>
            <w:right w:val="none" w:sz="0" w:space="0" w:color="auto"/>
          </w:divBdr>
          <w:divsChild>
            <w:div w:id="14821155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 w:id="2015571086">
          <w:marLeft w:val="0"/>
          <w:marRight w:val="150"/>
          <w:marTop w:val="150"/>
          <w:marBottom w:val="150"/>
          <w:divBdr>
            <w:top w:val="none" w:sz="0" w:space="0" w:color="auto"/>
            <w:left w:val="none" w:sz="0" w:space="0" w:color="auto"/>
            <w:bottom w:val="none" w:sz="0" w:space="0" w:color="auto"/>
            <w:right w:val="none" w:sz="0" w:space="0" w:color="auto"/>
          </w:divBdr>
        </w:div>
        <w:div w:id="2013801766">
          <w:marLeft w:val="0"/>
          <w:marRight w:val="150"/>
          <w:marTop w:val="0"/>
          <w:marBottom w:val="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89830937">
      <w:bodyDiv w:val="1"/>
      <w:marLeft w:val="0"/>
      <w:marRight w:val="0"/>
      <w:marTop w:val="0"/>
      <w:marBottom w:val="0"/>
      <w:divBdr>
        <w:top w:val="none" w:sz="0" w:space="0" w:color="auto"/>
        <w:left w:val="none" w:sz="0" w:space="0" w:color="auto"/>
        <w:bottom w:val="none" w:sz="0" w:space="0" w:color="auto"/>
        <w:right w:val="none" w:sz="0" w:space="0" w:color="auto"/>
      </w:divBdr>
      <w:divsChild>
        <w:div w:id="24061304">
          <w:marLeft w:val="0"/>
          <w:marRight w:val="0"/>
          <w:marTop w:val="0"/>
          <w:marBottom w:val="0"/>
          <w:divBdr>
            <w:top w:val="none" w:sz="0" w:space="0" w:color="auto"/>
            <w:left w:val="none" w:sz="0" w:space="0" w:color="auto"/>
            <w:bottom w:val="none" w:sz="0" w:space="0" w:color="auto"/>
            <w:right w:val="none" w:sz="0" w:space="0" w:color="auto"/>
          </w:divBdr>
        </w:div>
        <w:div w:id="42098515">
          <w:marLeft w:val="0"/>
          <w:marRight w:val="0"/>
          <w:marTop w:val="300"/>
          <w:marBottom w:val="300"/>
          <w:divBdr>
            <w:top w:val="none" w:sz="0" w:space="0" w:color="auto"/>
            <w:left w:val="none" w:sz="0" w:space="0" w:color="auto"/>
            <w:bottom w:val="none" w:sz="0" w:space="0" w:color="auto"/>
            <w:right w:val="none" w:sz="0" w:space="0" w:color="auto"/>
          </w:divBdr>
        </w:div>
        <w:div w:id="18430650">
          <w:marLeft w:val="0"/>
          <w:marRight w:val="0"/>
          <w:marTop w:val="0"/>
          <w:marBottom w:val="0"/>
          <w:divBdr>
            <w:top w:val="none" w:sz="0" w:space="0" w:color="auto"/>
            <w:left w:val="none" w:sz="0" w:space="0" w:color="auto"/>
            <w:bottom w:val="none" w:sz="0" w:space="0" w:color="auto"/>
            <w:right w:val="none" w:sz="0" w:space="0" w:color="auto"/>
          </w:divBdr>
          <w:divsChild>
            <w:div w:id="1548948368">
              <w:marLeft w:val="0"/>
              <w:marRight w:val="0"/>
              <w:marTop w:val="300"/>
              <w:marBottom w:val="450"/>
              <w:divBdr>
                <w:top w:val="none" w:sz="0" w:space="0" w:color="auto"/>
                <w:left w:val="none" w:sz="0" w:space="0" w:color="auto"/>
                <w:bottom w:val="none" w:sz="0" w:space="0" w:color="auto"/>
                <w:right w:val="none" w:sz="0" w:space="0" w:color="auto"/>
              </w:divBdr>
              <w:divsChild>
                <w:div w:id="148904190">
                  <w:marLeft w:val="0"/>
                  <w:marRight w:val="0"/>
                  <w:marTop w:val="0"/>
                  <w:marBottom w:val="0"/>
                  <w:divBdr>
                    <w:top w:val="none" w:sz="0" w:space="0" w:color="auto"/>
                    <w:left w:val="none" w:sz="0" w:space="0" w:color="auto"/>
                    <w:bottom w:val="none" w:sz="0" w:space="0" w:color="auto"/>
                    <w:right w:val="none" w:sz="0" w:space="0" w:color="auto"/>
                  </w:divBdr>
                  <w:divsChild>
                    <w:div w:id="1933276025">
                      <w:marLeft w:val="0"/>
                      <w:marRight w:val="0"/>
                      <w:marTop w:val="0"/>
                      <w:marBottom w:val="0"/>
                      <w:divBdr>
                        <w:top w:val="none" w:sz="0" w:space="0" w:color="auto"/>
                        <w:left w:val="none" w:sz="0" w:space="0" w:color="auto"/>
                        <w:bottom w:val="none" w:sz="0" w:space="0" w:color="auto"/>
                        <w:right w:val="none" w:sz="0" w:space="0" w:color="auto"/>
                      </w:divBdr>
                      <w:divsChild>
                        <w:div w:id="1888444696">
                          <w:marLeft w:val="0"/>
                          <w:marRight w:val="0"/>
                          <w:marTop w:val="0"/>
                          <w:marBottom w:val="0"/>
                          <w:divBdr>
                            <w:top w:val="none" w:sz="0" w:space="0" w:color="auto"/>
                            <w:left w:val="none" w:sz="0" w:space="0" w:color="auto"/>
                            <w:bottom w:val="none" w:sz="0" w:space="0" w:color="auto"/>
                            <w:right w:val="none" w:sz="0" w:space="0" w:color="auto"/>
                          </w:divBdr>
                          <w:divsChild>
                            <w:div w:id="3442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90988">
          <w:marLeft w:val="0"/>
          <w:marRight w:val="0"/>
          <w:marTop w:val="0"/>
          <w:marBottom w:val="0"/>
          <w:divBdr>
            <w:top w:val="none" w:sz="0" w:space="0" w:color="auto"/>
            <w:left w:val="none" w:sz="0" w:space="0" w:color="auto"/>
            <w:bottom w:val="none" w:sz="0" w:space="0" w:color="auto"/>
            <w:right w:val="none" w:sz="0" w:space="0" w:color="auto"/>
          </w:divBdr>
          <w:divsChild>
            <w:div w:id="21305418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sChild>
        <w:div w:id="2070954752">
          <w:marLeft w:val="0"/>
          <w:marRight w:val="375"/>
          <w:marTop w:val="0"/>
          <w:marBottom w:val="0"/>
          <w:divBdr>
            <w:top w:val="none" w:sz="0" w:space="0" w:color="auto"/>
            <w:left w:val="none" w:sz="0" w:space="0" w:color="auto"/>
            <w:bottom w:val="none" w:sz="0" w:space="0" w:color="auto"/>
            <w:right w:val="none" w:sz="0" w:space="0" w:color="auto"/>
          </w:divBdr>
        </w:div>
        <w:div w:id="1737893971">
          <w:marLeft w:val="0"/>
          <w:marRight w:val="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5876914">
      <w:bodyDiv w:val="1"/>
      <w:marLeft w:val="0"/>
      <w:marRight w:val="0"/>
      <w:marTop w:val="0"/>
      <w:marBottom w:val="0"/>
      <w:divBdr>
        <w:top w:val="none" w:sz="0" w:space="0" w:color="auto"/>
        <w:left w:val="none" w:sz="0" w:space="0" w:color="auto"/>
        <w:bottom w:val="none" w:sz="0" w:space="0" w:color="auto"/>
        <w:right w:val="none" w:sz="0" w:space="0" w:color="auto"/>
      </w:divBdr>
      <w:divsChild>
        <w:div w:id="1186283619">
          <w:marLeft w:val="0"/>
          <w:marRight w:val="150"/>
          <w:marTop w:val="0"/>
          <w:marBottom w:val="75"/>
          <w:divBdr>
            <w:top w:val="none" w:sz="0" w:space="0" w:color="auto"/>
            <w:left w:val="none" w:sz="0" w:space="0" w:color="auto"/>
            <w:bottom w:val="none" w:sz="0" w:space="0" w:color="auto"/>
            <w:right w:val="none" w:sz="0" w:space="0" w:color="auto"/>
          </w:divBdr>
        </w:div>
        <w:div w:id="1097405071">
          <w:marLeft w:val="0"/>
          <w:marRight w:val="150"/>
          <w:marTop w:val="150"/>
          <w:marBottom w:val="150"/>
          <w:divBdr>
            <w:top w:val="none" w:sz="0" w:space="0" w:color="auto"/>
            <w:left w:val="none" w:sz="0" w:space="0" w:color="auto"/>
            <w:bottom w:val="none" w:sz="0" w:space="0" w:color="auto"/>
            <w:right w:val="none" w:sz="0" w:space="0" w:color="auto"/>
          </w:divBdr>
        </w:div>
        <w:div w:id="73864651">
          <w:marLeft w:val="0"/>
          <w:marRight w:val="150"/>
          <w:marTop w:val="0"/>
          <w:marBottom w:val="0"/>
          <w:divBdr>
            <w:top w:val="none" w:sz="0" w:space="0" w:color="auto"/>
            <w:left w:val="none" w:sz="0" w:space="0" w:color="auto"/>
            <w:bottom w:val="none" w:sz="0" w:space="0" w:color="auto"/>
            <w:right w:val="none" w:sz="0" w:space="0" w:color="auto"/>
          </w:divBdr>
        </w:div>
      </w:divsChild>
    </w:div>
    <w:div w:id="497116114">
      <w:bodyDiv w:val="1"/>
      <w:marLeft w:val="0"/>
      <w:marRight w:val="0"/>
      <w:marTop w:val="0"/>
      <w:marBottom w:val="0"/>
      <w:divBdr>
        <w:top w:val="none" w:sz="0" w:space="0" w:color="auto"/>
        <w:left w:val="none" w:sz="0" w:space="0" w:color="auto"/>
        <w:bottom w:val="none" w:sz="0" w:space="0" w:color="auto"/>
        <w:right w:val="none" w:sz="0" w:space="0" w:color="auto"/>
      </w:divBdr>
      <w:divsChild>
        <w:div w:id="1986356614">
          <w:marLeft w:val="0"/>
          <w:marRight w:val="150"/>
          <w:marTop w:val="0"/>
          <w:marBottom w:val="75"/>
          <w:divBdr>
            <w:top w:val="none" w:sz="0" w:space="0" w:color="auto"/>
            <w:left w:val="none" w:sz="0" w:space="0" w:color="auto"/>
            <w:bottom w:val="none" w:sz="0" w:space="0" w:color="auto"/>
            <w:right w:val="none" w:sz="0" w:space="0" w:color="auto"/>
          </w:divBdr>
        </w:div>
        <w:div w:id="2081365136">
          <w:marLeft w:val="0"/>
          <w:marRight w:val="150"/>
          <w:marTop w:val="150"/>
          <w:marBottom w:val="150"/>
          <w:divBdr>
            <w:top w:val="none" w:sz="0" w:space="0" w:color="auto"/>
            <w:left w:val="none" w:sz="0" w:space="0" w:color="auto"/>
            <w:bottom w:val="none" w:sz="0" w:space="0" w:color="auto"/>
            <w:right w:val="none" w:sz="0" w:space="0" w:color="auto"/>
          </w:divBdr>
        </w:div>
        <w:div w:id="1286539405">
          <w:marLeft w:val="0"/>
          <w:marRight w:val="150"/>
          <w:marTop w:val="0"/>
          <w:marBottom w:val="0"/>
          <w:divBdr>
            <w:top w:val="none" w:sz="0" w:space="0" w:color="auto"/>
            <w:left w:val="none" w:sz="0" w:space="0" w:color="auto"/>
            <w:bottom w:val="none" w:sz="0" w:space="0" w:color="auto"/>
            <w:right w:val="none" w:sz="0" w:space="0" w:color="auto"/>
          </w:divBdr>
        </w:div>
      </w:divsChild>
    </w:div>
    <w:div w:id="497229726">
      <w:bodyDiv w:val="1"/>
      <w:marLeft w:val="0"/>
      <w:marRight w:val="0"/>
      <w:marTop w:val="0"/>
      <w:marBottom w:val="0"/>
      <w:divBdr>
        <w:top w:val="none" w:sz="0" w:space="0" w:color="auto"/>
        <w:left w:val="none" w:sz="0" w:space="0" w:color="auto"/>
        <w:bottom w:val="none" w:sz="0" w:space="0" w:color="auto"/>
        <w:right w:val="none" w:sz="0" w:space="0" w:color="auto"/>
      </w:divBdr>
      <w:divsChild>
        <w:div w:id="1096632726">
          <w:marLeft w:val="0"/>
          <w:marRight w:val="0"/>
          <w:marTop w:val="0"/>
          <w:marBottom w:val="300"/>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9778940">
      <w:bodyDiv w:val="1"/>
      <w:marLeft w:val="0"/>
      <w:marRight w:val="0"/>
      <w:marTop w:val="0"/>
      <w:marBottom w:val="0"/>
      <w:divBdr>
        <w:top w:val="none" w:sz="0" w:space="0" w:color="auto"/>
        <w:left w:val="none" w:sz="0" w:space="0" w:color="auto"/>
        <w:bottom w:val="none" w:sz="0" w:space="0" w:color="auto"/>
        <w:right w:val="none" w:sz="0" w:space="0" w:color="auto"/>
      </w:divBdr>
      <w:divsChild>
        <w:div w:id="969673636">
          <w:marLeft w:val="0"/>
          <w:marRight w:val="0"/>
          <w:marTop w:val="0"/>
          <w:marBottom w:val="30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05904195">
      <w:bodyDiv w:val="1"/>
      <w:marLeft w:val="0"/>
      <w:marRight w:val="0"/>
      <w:marTop w:val="0"/>
      <w:marBottom w:val="0"/>
      <w:divBdr>
        <w:top w:val="none" w:sz="0" w:space="0" w:color="auto"/>
        <w:left w:val="none" w:sz="0" w:space="0" w:color="auto"/>
        <w:bottom w:val="none" w:sz="0" w:space="0" w:color="auto"/>
        <w:right w:val="none" w:sz="0" w:space="0" w:color="auto"/>
      </w:divBdr>
      <w:divsChild>
        <w:div w:id="755715256">
          <w:marLeft w:val="0"/>
          <w:marRight w:val="0"/>
          <w:marTop w:val="0"/>
          <w:marBottom w:val="0"/>
          <w:divBdr>
            <w:top w:val="none" w:sz="0" w:space="0" w:color="auto"/>
            <w:left w:val="none" w:sz="0" w:space="0" w:color="auto"/>
            <w:bottom w:val="none" w:sz="0" w:space="0" w:color="auto"/>
            <w:right w:val="none" w:sz="0" w:space="0" w:color="auto"/>
          </w:divBdr>
        </w:div>
        <w:div w:id="1066344311">
          <w:marLeft w:val="0"/>
          <w:marRight w:val="0"/>
          <w:marTop w:val="300"/>
          <w:marBottom w:val="300"/>
          <w:divBdr>
            <w:top w:val="none" w:sz="0" w:space="0" w:color="auto"/>
            <w:left w:val="none" w:sz="0" w:space="0" w:color="auto"/>
            <w:bottom w:val="none" w:sz="0" w:space="0" w:color="auto"/>
            <w:right w:val="none" w:sz="0" w:space="0" w:color="auto"/>
          </w:divBdr>
        </w:div>
        <w:div w:id="882061860">
          <w:marLeft w:val="0"/>
          <w:marRight w:val="0"/>
          <w:marTop w:val="0"/>
          <w:marBottom w:val="0"/>
          <w:divBdr>
            <w:top w:val="none" w:sz="0" w:space="0" w:color="auto"/>
            <w:left w:val="none" w:sz="0" w:space="0" w:color="auto"/>
            <w:bottom w:val="none" w:sz="0" w:space="0" w:color="auto"/>
            <w:right w:val="none" w:sz="0" w:space="0" w:color="auto"/>
          </w:divBdr>
          <w:divsChild>
            <w:div w:id="634801118">
              <w:marLeft w:val="0"/>
              <w:marRight w:val="0"/>
              <w:marTop w:val="300"/>
              <w:marBottom w:val="450"/>
              <w:divBdr>
                <w:top w:val="none" w:sz="0" w:space="0" w:color="auto"/>
                <w:left w:val="none" w:sz="0" w:space="0" w:color="auto"/>
                <w:bottom w:val="none" w:sz="0" w:space="0" w:color="auto"/>
                <w:right w:val="none" w:sz="0" w:space="0" w:color="auto"/>
              </w:divBdr>
              <w:divsChild>
                <w:div w:id="1916939144">
                  <w:marLeft w:val="0"/>
                  <w:marRight w:val="0"/>
                  <w:marTop w:val="0"/>
                  <w:marBottom w:val="0"/>
                  <w:divBdr>
                    <w:top w:val="none" w:sz="0" w:space="0" w:color="auto"/>
                    <w:left w:val="none" w:sz="0" w:space="0" w:color="auto"/>
                    <w:bottom w:val="none" w:sz="0" w:space="0" w:color="auto"/>
                    <w:right w:val="none" w:sz="0" w:space="0" w:color="auto"/>
                  </w:divBdr>
                  <w:divsChild>
                    <w:div w:id="1672029807">
                      <w:marLeft w:val="0"/>
                      <w:marRight w:val="0"/>
                      <w:marTop w:val="0"/>
                      <w:marBottom w:val="0"/>
                      <w:divBdr>
                        <w:top w:val="none" w:sz="0" w:space="0" w:color="auto"/>
                        <w:left w:val="none" w:sz="0" w:space="0" w:color="auto"/>
                        <w:bottom w:val="none" w:sz="0" w:space="0" w:color="auto"/>
                        <w:right w:val="none" w:sz="0" w:space="0" w:color="auto"/>
                      </w:divBdr>
                      <w:divsChild>
                        <w:div w:id="1844973034">
                          <w:marLeft w:val="0"/>
                          <w:marRight w:val="0"/>
                          <w:marTop w:val="0"/>
                          <w:marBottom w:val="0"/>
                          <w:divBdr>
                            <w:top w:val="none" w:sz="0" w:space="0" w:color="auto"/>
                            <w:left w:val="none" w:sz="0" w:space="0" w:color="auto"/>
                            <w:bottom w:val="none" w:sz="0" w:space="0" w:color="auto"/>
                            <w:right w:val="none" w:sz="0" w:space="0" w:color="auto"/>
                          </w:divBdr>
                          <w:divsChild>
                            <w:div w:id="3976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246376">
          <w:marLeft w:val="0"/>
          <w:marRight w:val="0"/>
          <w:marTop w:val="0"/>
          <w:marBottom w:val="0"/>
          <w:divBdr>
            <w:top w:val="none" w:sz="0" w:space="0" w:color="auto"/>
            <w:left w:val="none" w:sz="0" w:space="0" w:color="auto"/>
            <w:bottom w:val="none" w:sz="0" w:space="0" w:color="auto"/>
            <w:right w:val="none" w:sz="0" w:space="0" w:color="auto"/>
          </w:divBdr>
        </w:div>
      </w:divsChild>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 w:id="8756563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09873882">
      <w:bodyDiv w:val="1"/>
      <w:marLeft w:val="0"/>
      <w:marRight w:val="0"/>
      <w:marTop w:val="0"/>
      <w:marBottom w:val="0"/>
      <w:divBdr>
        <w:top w:val="none" w:sz="0" w:space="0" w:color="auto"/>
        <w:left w:val="none" w:sz="0" w:space="0" w:color="auto"/>
        <w:bottom w:val="none" w:sz="0" w:space="0" w:color="auto"/>
        <w:right w:val="none" w:sz="0" w:space="0" w:color="auto"/>
      </w:divBdr>
      <w:divsChild>
        <w:div w:id="923418438">
          <w:marLeft w:val="0"/>
          <w:marRight w:val="150"/>
          <w:marTop w:val="0"/>
          <w:marBottom w:val="75"/>
          <w:divBdr>
            <w:top w:val="none" w:sz="0" w:space="0" w:color="auto"/>
            <w:left w:val="none" w:sz="0" w:space="0" w:color="auto"/>
            <w:bottom w:val="none" w:sz="0" w:space="0" w:color="auto"/>
            <w:right w:val="none" w:sz="0" w:space="0" w:color="auto"/>
          </w:divBdr>
        </w:div>
        <w:div w:id="184095248">
          <w:marLeft w:val="0"/>
          <w:marRight w:val="150"/>
          <w:marTop w:val="150"/>
          <w:marBottom w:val="150"/>
          <w:divBdr>
            <w:top w:val="none" w:sz="0" w:space="0" w:color="auto"/>
            <w:left w:val="none" w:sz="0" w:space="0" w:color="auto"/>
            <w:bottom w:val="none" w:sz="0" w:space="0" w:color="auto"/>
            <w:right w:val="none" w:sz="0" w:space="0" w:color="auto"/>
          </w:divBdr>
        </w:div>
        <w:div w:id="253364245">
          <w:marLeft w:val="0"/>
          <w:marRight w:val="150"/>
          <w:marTop w:val="0"/>
          <w:marBottom w:val="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sChild>
        <w:div w:id="1611089257">
          <w:marLeft w:val="0"/>
          <w:marRight w:val="0"/>
          <w:marTop w:val="150"/>
          <w:marBottom w:val="450"/>
          <w:divBdr>
            <w:top w:val="none" w:sz="0" w:space="0" w:color="auto"/>
            <w:left w:val="none" w:sz="0" w:space="0" w:color="auto"/>
            <w:bottom w:val="none" w:sz="0" w:space="0" w:color="auto"/>
            <w:right w:val="none" w:sz="0" w:space="0" w:color="auto"/>
          </w:divBdr>
        </w:div>
        <w:div w:id="1765540730">
          <w:marLeft w:val="0"/>
          <w:marRight w:val="0"/>
          <w:marTop w:val="0"/>
          <w:marBottom w:val="300"/>
          <w:divBdr>
            <w:top w:val="none" w:sz="0" w:space="0" w:color="auto"/>
            <w:left w:val="none" w:sz="0" w:space="0" w:color="auto"/>
            <w:bottom w:val="none" w:sz="0" w:space="0" w:color="auto"/>
            <w:right w:val="none" w:sz="0" w:space="0" w:color="auto"/>
          </w:divBdr>
        </w:div>
        <w:div w:id="1805539518">
          <w:marLeft w:val="0"/>
          <w:marRight w:val="0"/>
          <w:marTop w:val="495"/>
          <w:marBottom w:val="630"/>
          <w:divBdr>
            <w:top w:val="none" w:sz="0" w:space="0" w:color="auto"/>
            <w:left w:val="none" w:sz="0" w:space="0" w:color="auto"/>
            <w:bottom w:val="none" w:sz="0" w:space="0" w:color="auto"/>
            <w:right w:val="none" w:sz="0" w:space="0" w:color="auto"/>
          </w:divBdr>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sChild>
        <w:div w:id="1376346203">
          <w:marLeft w:val="0"/>
          <w:marRight w:val="0"/>
          <w:marTop w:val="0"/>
          <w:marBottom w:val="300"/>
          <w:divBdr>
            <w:top w:val="none" w:sz="0" w:space="0" w:color="auto"/>
            <w:left w:val="none" w:sz="0" w:space="0" w:color="auto"/>
            <w:bottom w:val="none" w:sz="0" w:space="0" w:color="auto"/>
            <w:right w:val="none" w:sz="0" w:space="0" w:color="auto"/>
          </w:divBdr>
        </w:div>
      </w:divsChild>
    </w:div>
    <w:div w:id="523641377">
      <w:bodyDiv w:val="1"/>
      <w:marLeft w:val="0"/>
      <w:marRight w:val="0"/>
      <w:marTop w:val="0"/>
      <w:marBottom w:val="0"/>
      <w:divBdr>
        <w:top w:val="none" w:sz="0" w:space="0" w:color="auto"/>
        <w:left w:val="none" w:sz="0" w:space="0" w:color="auto"/>
        <w:bottom w:val="none" w:sz="0" w:space="0" w:color="auto"/>
        <w:right w:val="none" w:sz="0" w:space="0" w:color="auto"/>
      </w:divBdr>
      <w:divsChild>
        <w:div w:id="1408459526">
          <w:marLeft w:val="0"/>
          <w:marRight w:val="0"/>
          <w:marTop w:val="0"/>
          <w:marBottom w:val="150"/>
          <w:divBdr>
            <w:top w:val="none" w:sz="0" w:space="0" w:color="auto"/>
            <w:left w:val="none" w:sz="0" w:space="0" w:color="auto"/>
            <w:bottom w:val="none" w:sz="0" w:space="0" w:color="auto"/>
            <w:right w:val="none" w:sz="0" w:space="0" w:color="auto"/>
          </w:divBdr>
          <w:divsChild>
            <w:div w:id="537552328">
              <w:marLeft w:val="0"/>
              <w:marRight w:val="0"/>
              <w:marTop w:val="0"/>
              <w:marBottom w:val="0"/>
              <w:divBdr>
                <w:top w:val="none" w:sz="0" w:space="0" w:color="auto"/>
                <w:left w:val="none" w:sz="0" w:space="0" w:color="auto"/>
                <w:bottom w:val="none" w:sz="0" w:space="0" w:color="auto"/>
                <w:right w:val="none" w:sz="0" w:space="0" w:color="auto"/>
              </w:divBdr>
              <w:divsChild>
                <w:div w:id="276766083">
                  <w:marLeft w:val="0"/>
                  <w:marRight w:val="150"/>
                  <w:marTop w:val="0"/>
                  <w:marBottom w:val="0"/>
                  <w:divBdr>
                    <w:top w:val="none" w:sz="0" w:space="0" w:color="auto"/>
                    <w:left w:val="none" w:sz="0" w:space="0" w:color="auto"/>
                    <w:bottom w:val="none" w:sz="0" w:space="0" w:color="auto"/>
                    <w:right w:val="none" w:sz="0" w:space="0" w:color="auto"/>
                  </w:divBdr>
                </w:div>
                <w:div w:id="972179438">
                  <w:marLeft w:val="0"/>
                  <w:marRight w:val="150"/>
                  <w:marTop w:val="0"/>
                  <w:marBottom w:val="0"/>
                  <w:divBdr>
                    <w:top w:val="none" w:sz="0" w:space="0" w:color="auto"/>
                    <w:left w:val="none" w:sz="0" w:space="0" w:color="auto"/>
                    <w:bottom w:val="none" w:sz="0" w:space="0" w:color="auto"/>
                    <w:right w:val="none" w:sz="0" w:space="0" w:color="auto"/>
                  </w:divBdr>
                </w:div>
              </w:divsChild>
            </w:div>
            <w:div w:id="1379014226">
              <w:marLeft w:val="0"/>
              <w:marRight w:val="0"/>
              <w:marTop w:val="0"/>
              <w:marBottom w:val="0"/>
              <w:divBdr>
                <w:top w:val="none" w:sz="0" w:space="0" w:color="auto"/>
                <w:left w:val="none" w:sz="0" w:space="0" w:color="auto"/>
                <w:bottom w:val="none" w:sz="0" w:space="0" w:color="auto"/>
                <w:right w:val="none" w:sz="0" w:space="0" w:color="auto"/>
              </w:divBdr>
              <w:divsChild>
                <w:div w:id="1155728086">
                  <w:marLeft w:val="0"/>
                  <w:marRight w:val="0"/>
                  <w:marTop w:val="0"/>
                  <w:marBottom w:val="0"/>
                  <w:divBdr>
                    <w:top w:val="none" w:sz="0" w:space="0" w:color="auto"/>
                    <w:left w:val="none" w:sz="0" w:space="0" w:color="auto"/>
                    <w:bottom w:val="none" w:sz="0" w:space="0" w:color="auto"/>
                    <w:right w:val="none" w:sz="0" w:space="0" w:color="auto"/>
                  </w:divBdr>
                  <w:divsChild>
                    <w:div w:id="167865739">
                      <w:marLeft w:val="0"/>
                      <w:marRight w:val="0"/>
                      <w:marTop w:val="0"/>
                      <w:marBottom w:val="0"/>
                      <w:divBdr>
                        <w:top w:val="none" w:sz="0" w:space="0" w:color="auto"/>
                        <w:left w:val="none" w:sz="0" w:space="0" w:color="auto"/>
                        <w:bottom w:val="none" w:sz="0" w:space="0" w:color="auto"/>
                        <w:right w:val="none" w:sz="0" w:space="0" w:color="auto"/>
                      </w:divBdr>
                      <w:divsChild>
                        <w:div w:id="1212158170">
                          <w:marLeft w:val="0"/>
                          <w:marRight w:val="0"/>
                          <w:marTop w:val="0"/>
                          <w:marBottom w:val="0"/>
                          <w:divBdr>
                            <w:top w:val="none" w:sz="0" w:space="0" w:color="auto"/>
                            <w:left w:val="none" w:sz="0" w:space="0" w:color="auto"/>
                            <w:bottom w:val="none" w:sz="0" w:space="0" w:color="auto"/>
                            <w:right w:val="none" w:sz="0" w:space="0" w:color="auto"/>
                          </w:divBdr>
                        </w:div>
                      </w:divsChild>
                    </w:div>
                    <w:div w:id="256981065">
                      <w:marLeft w:val="0"/>
                      <w:marRight w:val="135"/>
                      <w:marTop w:val="0"/>
                      <w:marBottom w:val="0"/>
                      <w:divBdr>
                        <w:top w:val="none" w:sz="0" w:space="0" w:color="auto"/>
                        <w:left w:val="none" w:sz="0" w:space="0" w:color="auto"/>
                        <w:bottom w:val="none" w:sz="0" w:space="0" w:color="auto"/>
                        <w:right w:val="none" w:sz="0" w:space="0" w:color="auto"/>
                      </w:divBdr>
                    </w:div>
                    <w:div w:id="14497350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9516">
          <w:marLeft w:val="0"/>
          <w:marRight w:val="0"/>
          <w:marTop w:val="0"/>
          <w:marBottom w:val="0"/>
          <w:divBdr>
            <w:top w:val="none" w:sz="0" w:space="0" w:color="auto"/>
            <w:left w:val="none" w:sz="0" w:space="0" w:color="auto"/>
            <w:bottom w:val="none" w:sz="0" w:space="0" w:color="auto"/>
            <w:right w:val="none" w:sz="0" w:space="0" w:color="auto"/>
          </w:divBdr>
          <w:divsChild>
            <w:div w:id="994721832">
              <w:marLeft w:val="0"/>
              <w:marRight w:val="0"/>
              <w:marTop w:val="0"/>
              <w:marBottom w:val="0"/>
              <w:divBdr>
                <w:top w:val="none" w:sz="0" w:space="0" w:color="auto"/>
                <w:left w:val="none" w:sz="0" w:space="0" w:color="auto"/>
                <w:bottom w:val="none" w:sz="0" w:space="0" w:color="auto"/>
                <w:right w:val="none" w:sz="0" w:space="0" w:color="auto"/>
              </w:divBdr>
              <w:divsChild>
                <w:div w:id="2111193077">
                  <w:marLeft w:val="0"/>
                  <w:marRight w:val="0"/>
                  <w:marTop w:val="0"/>
                  <w:marBottom w:val="0"/>
                  <w:divBdr>
                    <w:top w:val="none" w:sz="0" w:space="0" w:color="auto"/>
                    <w:left w:val="none" w:sz="0" w:space="0" w:color="auto"/>
                    <w:bottom w:val="none" w:sz="0" w:space="0" w:color="auto"/>
                    <w:right w:val="none" w:sz="0" w:space="0" w:color="auto"/>
                  </w:divBdr>
                </w:div>
              </w:divsChild>
            </w:div>
            <w:div w:id="1864781026">
              <w:marLeft w:val="0"/>
              <w:marRight w:val="0"/>
              <w:marTop w:val="225"/>
              <w:marBottom w:val="0"/>
              <w:divBdr>
                <w:top w:val="none" w:sz="0" w:space="0" w:color="auto"/>
                <w:left w:val="none" w:sz="0" w:space="0" w:color="auto"/>
                <w:bottom w:val="none" w:sz="0" w:space="0" w:color="auto"/>
                <w:right w:val="none" w:sz="0" w:space="0" w:color="auto"/>
              </w:divBdr>
              <w:divsChild>
                <w:div w:id="1193765818">
                  <w:marLeft w:val="0"/>
                  <w:marRight w:val="0"/>
                  <w:marTop w:val="0"/>
                  <w:marBottom w:val="0"/>
                  <w:divBdr>
                    <w:top w:val="none" w:sz="0" w:space="0" w:color="auto"/>
                    <w:left w:val="none" w:sz="0" w:space="0" w:color="auto"/>
                    <w:bottom w:val="none" w:sz="0" w:space="0" w:color="auto"/>
                    <w:right w:val="none" w:sz="0" w:space="0" w:color="auto"/>
                  </w:divBdr>
                </w:div>
              </w:divsChild>
            </w:div>
            <w:div w:id="499345432">
              <w:marLeft w:val="0"/>
              <w:marRight w:val="0"/>
              <w:marTop w:val="225"/>
              <w:marBottom w:val="0"/>
              <w:divBdr>
                <w:top w:val="none" w:sz="0" w:space="0" w:color="auto"/>
                <w:left w:val="none" w:sz="0" w:space="0" w:color="auto"/>
                <w:bottom w:val="none" w:sz="0" w:space="0" w:color="auto"/>
                <w:right w:val="none" w:sz="0" w:space="0" w:color="auto"/>
              </w:divBdr>
              <w:divsChild>
                <w:div w:id="436681226">
                  <w:marLeft w:val="0"/>
                  <w:marRight w:val="0"/>
                  <w:marTop w:val="0"/>
                  <w:marBottom w:val="0"/>
                  <w:divBdr>
                    <w:top w:val="none" w:sz="0" w:space="0" w:color="auto"/>
                    <w:left w:val="none" w:sz="0" w:space="0" w:color="auto"/>
                    <w:bottom w:val="none" w:sz="0" w:space="0" w:color="auto"/>
                    <w:right w:val="none" w:sz="0" w:space="0" w:color="auto"/>
                  </w:divBdr>
                </w:div>
              </w:divsChild>
            </w:div>
            <w:div w:id="432556449">
              <w:marLeft w:val="0"/>
              <w:marRight w:val="0"/>
              <w:marTop w:val="375"/>
              <w:marBottom w:val="0"/>
              <w:divBdr>
                <w:top w:val="none" w:sz="0" w:space="0" w:color="auto"/>
                <w:left w:val="none" w:sz="0" w:space="0" w:color="auto"/>
                <w:bottom w:val="none" w:sz="0" w:space="0" w:color="auto"/>
                <w:right w:val="none" w:sz="0" w:space="0" w:color="auto"/>
              </w:divBdr>
              <w:divsChild>
                <w:div w:id="1918131104">
                  <w:marLeft w:val="0"/>
                  <w:marRight w:val="0"/>
                  <w:marTop w:val="0"/>
                  <w:marBottom w:val="0"/>
                  <w:divBdr>
                    <w:top w:val="none" w:sz="0" w:space="0" w:color="auto"/>
                    <w:left w:val="none" w:sz="0" w:space="0" w:color="auto"/>
                    <w:bottom w:val="none" w:sz="0" w:space="0" w:color="auto"/>
                    <w:right w:val="none" w:sz="0" w:space="0" w:color="auto"/>
                  </w:divBdr>
                  <w:divsChild>
                    <w:div w:id="3543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1832">
              <w:marLeft w:val="0"/>
              <w:marRight w:val="0"/>
              <w:marTop w:val="375"/>
              <w:marBottom w:val="0"/>
              <w:divBdr>
                <w:top w:val="none" w:sz="0" w:space="0" w:color="auto"/>
                <w:left w:val="none" w:sz="0" w:space="0" w:color="auto"/>
                <w:bottom w:val="none" w:sz="0" w:space="0" w:color="auto"/>
                <w:right w:val="none" w:sz="0" w:space="0" w:color="auto"/>
              </w:divBdr>
              <w:divsChild>
                <w:div w:id="1407844411">
                  <w:marLeft w:val="0"/>
                  <w:marRight w:val="0"/>
                  <w:marTop w:val="0"/>
                  <w:marBottom w:val="0"/>
                  <w:divBdr>
                    <w:top w:val="none" w:sz="0" w:space="0" w:color="auto"/>
                    <w:left w:val="none" w:sz="0" w:space="0" w:color="auto"/>
                    <w:bottom w:val="none" w:sz="0" w:space="0" w:color="auto"/>
                    <w:right w:val="none" w:sz="0" w:space="0" w:color="auto"/>
                  </w:divBdr>
                </w:div>
              </w:divsChild>
            </w:div>
            <w:div w:id="834220217">
              <w:marLeft w:val="0"/>
              <w:marRight w:val="0"/>
              <w:marTop w:val="375"/>
              <w:marBottom w:val="0"/>
              <w:divBdr>
                <w:top w:val="none" w:sz="0" w:space="0" w:color="auto"/>
                <w:left w:val="none" w:sz="0" w:space="0" w:color="auto"/>
                <w:bottom w:val="none" w:sz="0" w:space="0" w:color="auto"/>
                <w:right w:val="none" w:sz="0" w:space="0" w:color="auto"/>
              </w:divBdr>
              <w:divsChild>
                <w:div w:id="368646410">
                  <w:marLeft w:val="0"/>
                  <w:marRight w:val="0"/>
                  <w:marTop w:val="0"/>
                  <w:marBottom w:val="0"/>
                  <w:divBdr>
                    <w:top w:val="none" w:sz="0" w:space="0" w:color="auto"/>
                    <w:left w:val="none" w:sz="0" w:space="0" w:color="auto"/>
                    <w:bottom w:val="none" w:sz="0" w:space="0" w:color="auto"/>
                    <w:right w:val="none" w:sz="0" w:space="0" w:color="auto"/>
                  </w:divBdr>
                  <w:divsChild>
                    <w:div w:id="684134872">
                      <w:marLeft w:val="0"/>
                      <w:marRight w:val="0"/>
                      <w:marTop w:val="0"/>
                      <w:marBottom w:val="0"/>
                      <w:divBdr>
                        <w:top w:val="none" w:sz="0" w:space="0" w:color="auto"/>
                        <w:left w:val="none" w:sz="0" w:space="0" w:color="auto"/>
                        <w:bottom w:val="none" w:sz="0" w:space="0" w:color="auto"/>
                        <w:right w:val="none" w:sz="0" w:space="0" w:color="auto"/>
                      </w:divBdr>
                    </w:div>
                    <w:div w:id="624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559">
              <w:marLeft w:val="0"/>
              <w:marRight w:val="0"/>
              <w:marTop w:val="375"/>
              <w:marBottom w:val="0"/>
              <w:divBdr>
                <w:top w:val="none" w:sz="0" w:space="0" w:color="auto"/>
                <w:left w:val="none" w:sz="0" w:space="0" w:color="auto"/>
                <w:bottom w:val="none" w:sz="0" w:space="0" w:color="auto"/>
                <w:right w:val="none" w:sz="0" w:space="0" w:color="auto"/>
              </w:divBdr>
              <w:divsChild>
                <w:div w:id="1111362117">
                  <w:marLeft w:val="0"/>
                  <w:marRight w:val="0"/>
                  <w:marTop w:val="0"/>
                  <w:marBottom w:val="0"/>
                  <w:divBdr>
                    <w:top w:val="none" w:sz="0" w:space="0" w:color="auto"/>
                    <w:left w:val="none" w:sz="0" w:space="0" w:color="auto"/>
                    <w:bottom w:val="none" w:sz="0" w:space="0" w:color="auto"/>
                    <w:right w:val="none" w:sz="0" w:space="0" w:color="auto"/>
                  </w:divBdr>
                </w:div>
              </w:divsChild>
            </w:div>
            <w:div w:id="1489328279">
              <w:marLeft w:val="0"/>
              <w:marRight w:val="0"/>
              <w:marTop w:val="225"/>
              <w:marBottom w:val="0"/>
              <w:divBdr>
                <w:top w:val="none" w:sz="0" w:space="0" w:color="auto"/>
                <w:left w:val="none" w:sz="0" w:space="0" w:color="auto"/>
                <w:bottom w:val="none" w:sz="0" w:space="0" w:color="auto"/>
                <w:right w:val="none" w:sz="0" w:space="0" w:color="auto"/>
              </w:divBdr>
              <w:divsChild>
                <w:div w:id="1717659401">
                  <w:marLeft w:val="0"/>
                  <w:marRight w:val="0"/>
                  <w:marTop w:val="0"/>
                  <w:marBottom w:val="0"/>
                  <w:divBdr>
                    <w:top w:val="none" w:sz="0" w:space="0" w:color="auto"/>
                    <w:left w:val="none" w:sz="0" w:space="0" w:color="auto"/>
                    <w:bottom w:val="none" w:sz="0" w:space="0" w:color="auto"/>
                    <w:right w:val="none" w:sz="0" w:space="0" w:color="auto"/>
                  </w:divBdr>
                  <w:divsChild>
                    <w:div w:id="1477337277">
                      <w:marLeft w:val="0"/>
                      <w:marRight w:val="0"/>
                      <w:marTop w:val="0"/>
                      <w:marBottom w:val="0"/>
                      <w:divBdr>
                        <w:top w:val="single" w:sz="6" w:space="0" w:color="D9D9D9"/>
                        <w:left w:val="none" w:sz="0" w:space="0" w:color="auto"/>
                        <w:bottom w:val="single" w:sz="6" w:space="0" w:color="D9D9D9"/>
                        <w:right w:val="none" w:sz="0" w:space="0" w:color="auto"/>
                      </w:divBdr>
                      <w:divsChild>
                        <w:div w:id="274681607">
                          <w:marLeft w:val="0"/>
                          <w:marRight w:val="0"/>
                          <w:marTop w:val="0"/>
                          <w:marBottom w:val="0"/>
                          <w:divBdr>
                            <w:top w:val="none" w:sz="0" w:space="0" w:color="auto"/>
                            <w:left w:val="none" w:sz="0" w:space="0" w:color="auto"/>
                            <w:bottom w:val="none" w:sz="0" w:space="0" w:color="auto"/>
                            <w:right w:val="none" w:sz="0" w:space="0" w:color="auto"/>
                          </w:divBdr>
                          <w:divsChild>
                            <w:div w:id="165832074">
                              <w:marLeft w:val="0"/>
                              <w:marRight w:val="0"/>
                              <w:marTop w:val="0"/>
                              <w:marBottom w:val="0"/>
                              <w:divBdr>
                                <w:top w:val="none" w:sz="0" w:space="0" w:color="auto"/>
                                <w:left w:val="none" w:sz="0" w:space="0" w:color="auto"/>
                                <w:bottom w:val="none" w:sz="0" w:space="0" w:color="auto"/>
                                <w:right w:val="none" w:sz="0" w:space="0" w:color="auto"/>
                              </w:divBdr>
                              <w:divsChild>
                                <w:div w:id="1965964970">
                                  <w:marLeft w:val="0"/>
                                  <w:marRight w:val="0"/>
                                  <w:marTop w:val="0"/>
                                  <w:marBottom w:val="0"/>
                                  <w:divBdr>
                                    <w:top w:val="none" w:sz="0" w:space="0" w:color="auto"/>
                                    <w:left w:val="none" w:sz="0" w:space="0" w:color="auto"/>
                                    <w:bottom w:val="none" w:sz="0" w:space="0" w:color="auto"/>
                                    <w:right w:val="none" w:sz="0" w:space="0" w:color="auto"/>
                                  </w:divBdr>
                                  <w:divsChild>
                                    <w:div w:id="195587266">
                                      <w:marLeft w:val="0"/>
                                      <w:marRight w:val="0"/>
                                      <w:marTop w:val="0"/>
                                      <w:marBottom w:val="0"/>
                                      <w:divBdr>
                                        <w:top w:val="none" w:sz="0" w:space="0" w:color="auto"/>
                                        <w:left w:val="none" w:sz="0" w:space="0" w:color="auto"/>
                                        <w:bottom w:val="none" w:sz="0" w:space="0" w:color="auto"/>
                                        <w:right w:val="none" w:sz="0" w:space="0" w:color="auto"/>
                                      </w:divBdr>
                                      <w:divsChild>
                                        <w:div w:id="982855613">
                                          <w:marLeft w:val="0"/>
                                          <w:marRight w:val="0"/>
                                          <w:marTop w:val="0"/>
                                          <w:marBottom w:val="0"/>
                                          <w:divBdr>
                                            <w:top w:val="none" w:sz="0" w:space="0" w:color="auto"/>
                                            <w:left w:val="none" w:sz="0" w:space="0" w:color="auto"/>
                                            <w:bottom w:val="none" w:sz="0" w:space="0" w:color="auto"/>
                                            <w:right w:val="none" w:sz="0" w:space="0" w:color="auto"/>
                                          </w:divBdr>
                                          <w:divsChild>
                                            <w:div w:id="1735811561">
                                              <w:marLeft w:val="0"/>
                                              <w:marRight w:val="0"/>
                                              <w:marTop w:val="0"/>
                                              <w:marBottom w:val="0"/>
                                              <w:divBdr>
                                                <w:top w:val="none" w:sz="0" w:space="0" w:color="auto"/>
                                                <w:left w:val="none" w:sz="0" w:space="0" w:color="auto"/>
                                                <w:bottom w:val="none" w:sz="0" w:space="0" w:color="auto"/>
                                                <w:right w:val="none" w:sz="0" w:space="0" w:color="auto"/>
                                              </w:divBdr>
                                              <w:divsChild>
                                                <w:div w:id="1440100918">
                                                  <w:marLeft w:val="0"/>
                                                  <w:marRight w:val="0"/>
                                                  <w:marTop w:val="0"/>
                                                  <w:marBottom w:val="0"/>
                                                  <w:divBdr>
                                                    <w:top w:val="none" w:sz="0" w:space="0" w:color="auto"/>
                                                    <w:left w:val="none" w:sz="0" w:space="0" w:color="auto"/>
                                                    <w:bottom w:val="none" w:sz="0" w:space="0" w:color="auto"/>
                                                    <w:right w:val="none" w:sz="0" w:space="0" w:color="auto"/>
                                                  </w:divBdr>
                                                  <w:divsChild>
                                                    <w:div w:id="385568135">
                                                      <w:marLeft w:val="0"/>
                                                      <w:marRight w:val="0"/>
                                                      <w:marTop w:val="0"/>
                                                      <w:marBottom w:val="0"/>
                                                      <w:divBdr>
                                                        <w:top w:val="none" w:sz="0" w:space="0" w:color="auto"/>
                                                        <w:left w:val="none" w:sz="0" w:space="0" w:color="auto"/>
                                                        <w:bottom w:val="none" w:sz="0" w:space="0" w:color="auto"/>
                                                        <w:right w:val="none" w:sz="0" w:space="0" w:color="auto"/>
                                                      </w:divBdr>
                                                      <w:divsChild>
                                                        <w:div w:id="546112523">
                                                          <w:marLeft w:val="0"/>
                                                          <w:marRight w:val="0"/>
                                                          <w:marTop w:val="0"/>
                                                          <w:marBottom w:val="0"/>
                                                          <w:divBdr>
                                                            <w:top w:val="none" w:sz="0" w:space="0" w:color="auto"/>
                                                            <w:left w:val="none" w:sz="0" w:space="0" w:color="auto"/>
                                                            <w:bottom w:val="none" w:sz="0" w:space="0" w:color="auto"/>
                                                            <w:right w:val="none" w:sz="0" w:space="0" w:color="auto"/>
                                                          </w:divBdr>
                                                          <w:divsChild>
                                                            <w:div w:id="938685291">
                                                              <w:marLeft w:val="0"/>
                                                              <w:marRight w:val="0"/>
                                                              <w:marTop w:val="0"/>
                                                              <w:marBottom w:val="0"/>
                                                              <w:divBdr>
                                                                <w:top w:val="none" w:sz="0" w:space="0" w:color="auto"/>
                                                                <w:left w:val="none" w:sz="0" w:space="0" w:color="auto"/>
                                                                <w:bottom w:val="none" w:sz="0" w:space="0" w:color="auto"/>
                                                                <w:right w:val="none" w:sz="0" w:space="0" w:color="auto"/>
                                                              </w:divBdr>
                                                              <w:divsChild>
                                                                <w:div w:id="587928695">
                                                                  <w:marLeft w:val="0"/>
                                                                  <w:marRight w:val="0"/>
                                                                  <w:marTop w:val="0"/>
                                                                  <w:marBottom w:val="0"/>
                                                                  <w:divBdr>
                                                                    <w:top w:val="none" w:sz="0" w:space="0" w:color="auto"/>
                                                                    <w:left w:val="none" w:sz="0" w:space="0" w:color="auto"/>
                                                                    <w:bottom w:val="none" w:sz="0" w:space="0" w:color="auto"/>
                                                                    <w:right w:val="none" w:sz="0" w:space="0" w:color="auto"/>
                                                                  </w:divBdr>
                                                                  <w:divsChild>
                                                                    <w:div w:id="521941303">
                                                                      <w:marLeft w:val="0"/>
                                                                      <w:marRight w:val="0"/>
                                                                      <w:marTop w:val="0"/>
                                                                      <w:marBottom w:val="0"/>
                                                                      <w:divBdr>
                                                                        <w:top w:val="none" w:sz="0" w:space="0" w:color="auto"/>
                                                                        <w:left w:val="none" w:sz="0" w:space="0" w:color="auto"/>
                                                                        <w:bottom w:val="none" w:sz="0" w:space="0" w:color="auto"/>
                                                                        <w:right w:val="none" w:sz="0" w:space="0" w:color="auto"/>
                                                                      </w:divBdr>
                                                                      <w:divsChild>
                                                                        <w:div w:id="1108550338">
                                                                          <w:marLeft w:val="0"/>
                                                                          <w:marRight w:val="0"/>
                                                                          <w:marTop w:val="0"/>
                                                                          <w:marBottom w:val="0"/>
                                                                          <w:divBdr>
                                                                            <w:top w:val="none" w:sz="0" w:space="0" w:color="auto"/>
                                                                            <w:left w:val="none" w:sz="0" w:space="0" w:color="auto"/>
                                                                            <w:bottom w:val="none" w:sz="0" w:space="0" w:color="auto"/>
                                                                            <w:right w:val="none" w:sz="0" w:space="0" w:color="auto"/>
                                                                          </w:divBdr>
                                                                          <w:divsChild>
                                                                            <w:div w:id="916869005">
                                                                              <w:marLeft w:val="0"/>
                                                                              <w:marRight w:val="0"/>
                                                                              <w:marTop w:val="0"/>
                                                                              <w:marBottom w:val="0"/>
                                                                              <w:divBdr>
                                                                                <w:top w:val="none" w:sz="0" w:space="0" w:color="auto"/>
                                                                                <w:left w:val="none" w:sz="0" w:space="0" w:color="auto"/>
                                                                                <w:bottom w:val="none" w:sz="0" w:space="0" w:color="auto"/>
                                                                                <w:right w:val="none" w:sz="0" w:space="0" w:color="auto"/>
                                                                              </w:divBdr>
                                                                            </w:div>
                                                                            <w:div w:id="1673530894">
                                                                              <w:marLeft w:val="0"/>
                                                                              <w:marRight w:val="0"/>
                                                                              <w:marTop w:val="0"/>
                                                                              <w:marBottom w:val="0"/>
                                                                              <w:divBdr>
                                                                                <w:top w:val="none" w:sz="0" w:space="0" w:color="auto"/>
                                                                                <w:left w:val="none" w:sz="0" w:space="0" w:color="auto"/>
                                                                                <w:bottom w:val="none" w:sz="0" w:space="0" w:color="auto"/>
                                                                                <w:right w:val="none" w:sz="0" w:space="0" w:color="auto"/>
                                                                              </w:divBdr>
                                                                            </w:div>
                                                                          </w:divsChild>
                                                                        </w:div>
                                                                        <w:div w:id="7684899">
                                                                          <w:marLeft w:val="0"/>
                                                                          <w:marRight w:val="0"/>
                                                                          <w:marTop w:val="0"/>
                                                                          <w:marBottom w:val="0"/>
                                                                          <w:divBdr>
                                                                            <w:top w:val="none" w:sz="0" w:space="0" w:color="auto"/>
                                                                            <w:left w:val="none" w:sz="0" w:space="0" w:color="auto"/>
                                                                            <w:bottom w:val="none" w:sz="0" w:space="0" w:color="auto"/>
                                                                            <w:right w:val="none" w:sz="0" w:space="0" w:color="auto"/>
                                                                          </w:divBdr>
                                                                          <w:divsChild>
                                                                            <w:div w:id="144709997">
                                                                              <w:marLeft w:val="0"/>
                                                                              <w:marRight w:val="0"/>
                                                                              <w:marTop w:val="0"/>
                                                                              <w:marBottom w:val="0"/>
                                                                              <w:divBdr>
                                                                                <w:top w:val="none" w:sz="0" w:space="0" w:color="auto"/>
                                                                                <w:left w:val="none" w:sz="0" w:space="0" w:color="auto"/>
                                                                                <w:bottom w:val="none" w:sz="0" w:space="0" w:color="auto"/>
                                                                                <w:right w:val="none" w:sz="0" w:space="0" w:color="auto"/>
                                                                              </w:divBdr>
                                                                              <w:divsChild>
                                                                                <w:div w:id="1026833983">
                                                                                  <w:marLeft w:val="0"/>
                                                                                  <w:marRight w:val="0"/>
                                                                                  <w:marTop w:val="0"/>
                                                                                  <w:marBottom w:val="0"/>
                                                                                  <w:divBdr>
                                                                                    <w:top w:val="none" w:sz="0" w:space="0" w:color="auto"/>
                                                                                    <w:left w:val="none" w:sz="0" w:space="0" w:color="auto"/>
                                                                                    <w:bottom w:val="none" w:sz="0" w:space="0" w:color="auto"/>
                                                                                    <w:right w:val="none" w:sz="0" w:space="0" w:color="auto"/>
                                                                                  </w:divBdr>
                                                                                  <w:divsChild>
                                                                                    <w:div w:id="20710835">
                                                                                      <w:marLeft w:val="0"/>
                                                                                      <w:marRight w:val="0"/>
                                                                                      <w:marTop w:val="0"/>
                                                                                      <w:marBottom w:val="0"/>
                                                                                      <w:divBdr>
                                                                                        <w:top w:val="none" w:sz="0" w:space="0" w:color="auto"/>
                                                                                        <w:left w:val="none" w:sz="0" w:space="0" w:color="auto"/>
                                                                                        <w:bottom w:val="none" w:sz="0" w:space="0" w:color="auto"/>
                                                                                        <w:right w:val="none" w:sz="0" w:space="0" w:color="auto"/>
                                                                                      </w:divBdr>
                                                                                      <w:divsChild>
                                                                                        <w:div w:id="2022781382">
                                                                                          <w:marLeft w:val="0"/>
                                                                                          <w:marRight w:val="0"/>
                                                                                          <w:marTop w:val="0"/>
                                                                                          <w:marBottom w:val="0"/>
                                                                                          <w:divBdr>
                                                                                            <w:top w:val="none" w:sz="0" w:space="0" w:color="auto"/>
                                                                                            <w:left w:val="none" w:sz="0" w:space="0" w:color="auto"/>
                                                                                            <w:bottom w:val="none" w:sz="0" w:space="0" w:color="auto"/>
                                                                                            <w:right w:val="none" w:sz="0" w:space="0" w:color="auto"/>
                                                                                          </w:divBdr>
                                                                                          <w:divsChild>
                                                                                            <w:div w:id="374472830">
                                                                                              <w:marLeft w:val="0"/>
                                                                                              <w:marRight w:val="0"/>
                                                                                              <w:marTop w:val="0"/>
                                                                                              <w:marBottom w:val="0"/>
                                                                                              <w:divBdr>
                                                                                                <w:top w:val="none" w:sz="0" w:space="0" w:color="auto"/>
                                                                                                <w:left w:val="none" w:sz="0" w:space="0" w:color="auto"/>
                                                                                                <w:bottom w:val="none" w:sz="0" w:space="0" w:color="auto"/>
                                                                                                <w:right w:val="none" w:sz="0" w:space="0" w:color="auto"/>
                                                                                              </w:divBdr>
                                                                                              <w:divsChild>
                                                                                                <w:div w:id="1801485708">
                                                                                                  <w:marLeft w:val="0"/>
                                                                                                  <w:marRight w:val="0"/>
                                                                                                  <w:marTop w:val="0"/>
                                                                                                  <w:marBottom w:val="0"/>
                                                                                                  <w:divBdr>
                                                                                                    <w:top w:val="none" w:sz="0" w:space="0" w:color="auto"/>
                                                                                                    <w:left w:val="none" w:sz="0" w:space="0" w:color="auto"/>
                                                                                                    <w:bottom w:val="none" w:sz="0" w:space="0" w:color="auto"/>
                                                                                                    <w:right w:val="none" w:sz="0" w:space="0" w:color="auto"/>
                                                                                                  </w:divBdr>
                                                                                                  <w:divsChild>
                                                                                                    <w:div w:id="632908583">
                                                                                                      <w:marLeft w:val="0"/>
                                                                                                      <w:marRight w:val="0"/>
                                                                                                      <w:marTop w:val="0"/>
                                                                                                      <w:marBottom w:val="0"/>
                                                                                                      <w:divBdr>
                                                                                                        <w:top w:val="none" w:sz="0" w:space="0" w:color="auto"/>
                                                                                                        <w:left w:val="none" w:sz="0" w:space="0" w:color="auto"/>
                                                                                                        <w:bottom w:val="none" w:sz="0" w:space="0" w:color="auto"/>
                                                                                                        <w:right w:val="none" w:sz="0" w:space="0" w:color="auto"/>
                                                                                                      </w:divBdr>
                                                                                                      <w:divsChild>
                                                                                                        <w:div w:id="1723476664">
                                                                                                          <w:marLeft w:val="0"/>
                                                                                                          <w:marRight w:val="0"/>
                                                                                                          <w:marTop w:val="75"/>
                                                                                                          <w:marBottom w:val="0"/>
                                                                                                          <w:divBdr>
                                                                                                            <w:top w:val="single" w:sz="6" w:space="4" w:color="C8C8C8"/>
                                                                                                            <w:left w:val="single" w:sz="6" w:space="4" w:color="C8C8C8"/>
                                                                                                            <w:bottom w:val="single" w:sz="6" w:space="4" w:color="C8C8C8"/>
                                                                                                            <w:right w:val="single" w:sz="6" w:space="4" w:color="C8C8C8"/>
                                                                                                          </w:divBdr>
                                                                                                        </w:div>
                                                                                                        <w:div w:id="109709228">
                                                                                                          <w:marLeft w:val="0"/>
                                                                                                          <w:marRight w:val="0"/>
                                                                                                          <w:marTop w:val="75"/>
                                                                                                          <w:marBottom w:val="0"/>
                                                                                                          <w:divBdr>
                                                                                                            <w:top w:val="single" w:sz="6" w:space="4" w:color="C8C8C8"/>
                                                                                                            <w:left w:val="single" w:sz="6" w:space="4" w:color="C8C8C8"/>
                                                                                                            <w:bottom w:val="single" w:sz="6" w:space="4" w:color="C8C8C8"/>
                                                                                                            <w:right w:val="single" w:sz="6" w:space="4" w:color="C8C8C8"/>
                                                                                                          </w:divBdr>
                                                                                                        </w:div>
                                                                                                        <w:div w:id="6642989">
                                                                                                          <w:marLeft w:val="0"/>
                                                                                                          <w:marRight w:val="0"/>
                                                                                                          <w:marTop w:val="75"/>
                                                                                                          <w:marBottom w:val="0"/>
                                                                                                          <w:divBdr>
                                                                                                            <w:top w:val="single" w:sz="6" w:space="4" w:color="C8C8C8"/>
                                                                                                            <w:left w:val="single" w:sz="6" w:space="4" w:color="C8C8C8"/>
                                                                                                            <w:bottom w:val="single" w:sz="6" w:space="4" w:color="C8C8C8"/>
                                                                                                            <w:right w:val="single" w:sz="6" w:space="4" w:color="C8C8C8"/>
                                                                                                          </w:divBdr>
                                                                                                        </w:div>
                                                                                                        <w:div w:id="267469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36881">
              <w:marLeft w:val="0"/>
              <w:marRight w:val="0"/>
              <w:marTop w:val="225"/>
              <w:marBottom w:val="0"/>
              <w:divBdr>
                <w:top w:val="none" w:sz="0" w:space="0" w:color="auto"/>
                <w:left w:val="none" w:sz="0" w:space="0" w:color="auto"/>
                <w:bottom w:val="none" w:sz="0" w:space="0" w:color="auto"/>
                <w:right w:val="none" w:sz="0" w:space="0" w:color="auto"/>
              </w:divBdr>
              <w:divsChild>
                <w:div w:id="1018046714">
                  <w:marLeft w:val="0"/>
                  <w:marRight w:val="0"/>
                  <w:marTop w:val="0"/>
                  <w:marBottom w:val="0"/>
                  <w:divBdr>
                    <w:top w:val="none" w:sz="0" w:space="0" w:color="auto"/>
                    <w:left w:val="none" w:sz="0" w:space="0" w:color="auto"/>
                    <w:bottom w:val="none" w:sz="0" w:space="0" w:color="auto"/>
                    <w:right w:val="none" w:sz="0" w:space="0" w:color="auto"/>
                  </w:divBdr>
                </w:div>
              </w:divsChild>
            </w:div>
            <w:div w:id="1976982609">
              <w:marLeft w:val="0"/>
              <w:marRight w:val="0"/>
              <w:marTop w:val="225"/>
              <w:marBottom w:val="0"/>
              <w:divBdr>
                <w:top w:val="none" w:sz="0" w:space="0" w:color="auto"/>
                <w:left w:val="none" w:sz="0" w:space="0" w:color="auto"/>
                <w:bottom w:val="none" w:sz="0" w:space="0" w:color="auto"/>
                <w:right w:val="none" w:sz="0" w:space="0" w:color="auto"/>
              </w:divBdr>
              <w:divsChild>
                <w:div w:id="268899636">
                  <w:marLeft w:val="0"/>
                  <w:marRight w:val="0"/>
                  <w:marTop w:val="0"/>
                  <w:marBottom w:val="0"/>
                  <w:divBdr>
                    <w:top w:val="none" w:sz="0" w:space="0" w:color="auto"/>
                    <w:left w:val="none" w:sz="0" w:space="0" w:color="auto"/>
                    <w:bottom w:val="none" w:sz="0" w:space="0" w:color="auto"/>
                    <w:right w:val="none" w:sz="0" w:space="0" w:color="auto"/>
                  </w:divBdr>
                </w:div>
              </w:divsChild>
            </w:div>
            <w:div w:id="1643658339">
              <w:marLeft w:val="0"/>
              <w:marRight w:val="0"/>
              <w:marTop w:val="225"/>
              <w:marBottom w:val="0"/>
              <w:divBdr>
                <w:top w:val="none" w:sz="0" w:space="0" w:color="auto"/>
                <w:left w:val="none" w:sz="0" w:space="0" w:color="auto"/>
                <w:bottom w:val="none" w:sz="0" w:space="0" w:color="auto"/>
                <w:right w:val="none" w:sz="0" w:space="0" w:color="auto"/>
              </w:divBdr>
              <w:divsChild>
                <w:div w:id="11329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sChild>
        <w:div w:id="1189560405">
          <w:marLeft w:val="0"/>
          <w:marRight w:val="0"/>
          <w:marTop w:val="330"/>
          <w:marBottom w:val="0"/>
          <w:divBdr>
            <w:top w:val="none" w:sz="0" w:space="0" w:color="auto"/>
            <w:left w:val="none" w:sz="0" w:space="0" w:color="auto"/>
            <w:bottom w:val="none" w:sz="0" w:space="0" w:color="auto"/>
            <w:right w:val="none" w:sz="0" w:space="0" w:color="auto"/>
          </w:divBdr>
          <w:divsChild>
            <w:div w:id="1906992133">
              <w:marLeft w:val="0"/>
              <w:marRight w:val="0"/>
              <w:marTop w:val="0"/>
              <w:marBottom w:val="0"/>
              <w:divBdr>
                <w:top w:val="none" w:sz="0" w:space="0" w:color="auto"/>
                <w:left w:val="none" w:sz="0" w:space="0" w:color="auto"/>
                <w:bottom w:val="none" w:sz="0" w:space="0" w:color="auto"/>
                <w:right w:val="none" w:sz="0" w:space="0" w:color="auto"/>
              </w:divBdr>
              <w:divsChild>
                <w:div w:id="1443955263">
                  <w:marLeft w:val="0"/>
                  <w:marRight w:val="0"/>
                  <w:marTop w:val="0"/>
                  <w:marBottom w:val="0"/>
                  <w:divBdr>
                    <w:top w:val="none" w:sz="0" w:space="0" w:color="auto"/>
                    <w:left w:val="none" w:sz="0" w:space="0" w:color="auto"/>
                    <w:bottom w:val="none" w:sz="0" w:space="0" w:color="auto"/>
                    <w:right w:val="none" w:sz="0" w:space="0" w:color="auto"/>
                  </w:divBdr>
                  <w:divsChild>
                    <w:div w:id="498423553">
                      <w:marLeft w:val="0"/>
                      <w:marRight w:val="0"/>
                      <w:marTop w:val="0"/>
                      <w:marBottom w:val="0"/>
                      <w:divBdr>
                        <w:top w:val="none" w:sz="0" w:space="0" w:color="auto"/>
                        <w:left w:val="none" w:sz="0" w:space="0" w:color="auto"/>
                        <w:bottom w:val="none" w:sz="0" w:space="0" w:color="auto"/>
                        <w:right w:val="none" w:sz="0" w:space="0" w:color="auto"/>
                      </w:divBdr>
                      <w:divsChild>
                        <w:div w:id="472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922">
                  <w:marLeft w:val="0"/>
                  <w:marRight w:val="0"/>
                  <w:marTop w:val="75"/>
                  <w:marBottom w:val="0"/>
                  <w:divBdr>
                    <w:top w:val="none" w:sz="0" w:space="0" w:color="auto"/>
                    <w:left w:val="none" w:sz="0" w:space="0" w:color="auto"/>
                    <w:bottom w:val="none" w:sz="0" w:space="0" w:color="auto"/>
                    <w:right w:val="none" w:sz="0" w:space="0" w:color="auto"/>
                  </w:divBdr>
                  <w:divsChild>
                    <w:div w:id="722607511">
                      <w:marLeft w:val="0"/>
                      <w:marRight w:val="0"/>
                      <w:marTop w:val="0"/>
                      <w:marBottom w:val="0"/>
                      <w:divBdr>
                        <w:top w:val="none" w:sz="0" w:space="0" w:color="auto"/>
                        <w:left w:val="none" w:sz="0" w:space="0" w:color="auto"/>
                        <w:bottom w:val="none" w:sz="0" w:space="0" w:color="auto"/>
                        <w:right w:val="none" w:sz="0" w:space="0" w:color="auto"/>
                      </w:divBdr>
                    </w:div>
                  </w:divsChild>
                </w:div>
                <w:div w:id="483813349">
                  <w:marLeft w:val="0"/>
                  <w:marRight w:val="0"/>
                  <w:marTop w:val="270"/>
                  <w:marBottom w:val="0"/>
                  <w:divBdr>
                    <w:top w:val="none" w:sz="0" w:space="0" w:color="auto"/>
                    <w:left w:val="none" w:sz="0" w:space="0" w:color="auto"/>
                    <w:bottom w:val="none" w:sz="0" w:space="0" w:color="auto"/>
                    <w:right w:val="none" w:sz="0" w:space="0" w:color="auto"/>
                  </w:divBdr>
                  <w:divsChild>
                    <w:div w:id="407382516">
                      <w:marLeft w:val="0"/>
                      <w:marRight w:val="0"/>
                      <w:marTop w:val="0"/>
                      <w:marBottom w:val="0"/>
                      <w:divBdr>
                        <w:top w:val="none" w:sz="0" w:space="0" w:color="auto"/>
                        <w:left w:val="none" w:sz="0" w:space="0" w:color="auto"/>
                        <w:bottom w:val="none" w:sz="0" w:space="0" w:color="auto"/>
                        <w:right w:val="none" w:sz="0" w:space="0" w:color="auto"/>
                      </w:divBdr>
                      <w:divsChild>
                        <w:div w:id="430125080">
                          <w:marLeft w:val="0"/>
                          <w:marRight w:val="0"/>
                          <w:marTop w:val="0"/>
                          <w:marBottom w:val="0"/>
                          <w:divBdr>
                            <w:top w:val="none" w:sz="0" w:space="0" w:color="auto"/>
                            <w:left w:val="none" w:sz="0" w:space="0" w:color="auto"/>
                            <w:bottom w:val="none" w:sz="0" w:space="0" w:color="auto"/>
                            <w:right w:val="none" w:sz="0" w:space="0" w:color="auto"/>
                          </w:divBdr>
                          <w:divsChild>
                            <w:div w:id="475145931">
                              <w:marLeft w:val="0"/>
                              <w:marRight w:val="0"/>
                              <w:marTop w:val="0"/>
                              <w:marBottom w:val="0"/>
                              <w:divBdr>
                                <w:top w:val="none" w:sz="0" w:space="0" w:color="auto"/>
                                <w:left w:val="none" w:sz="0" w:space="0" w:color="auto"/>
                                <w:bottom w:val="none" w:sz="0" w:space="0" w:color="auto"/>
                                <w:right w:val="none" w:sz="0" w:space="0" w:color="auto"/>
                              </w:divBdr>
                            </w:div>
                            <w:div w:id="1371877465">
                              <w:marLeft w:val="0"/>
                              <w:marRight w:val="0"/>
                              <w:marTop w:val="0"/>
                              <w:marBottom w:val="0"/>
                              <w:divBdr>
                                <w:top w:val="none" w:sz="0" w:space="0" w:color="auto"/>
                                <w:left w:val="none" w:sz="0" w:space="0" w:color="auto"/>
                                <w:bottom w:val="none" w:sz="0" w:space="0" w:color="auto"/>
                                <w:right w:val="none" w:sz="0" w:space="0" w:color="auto"/>
                              </w:divBdr>
                            </w:div>
                            <w:div w:id="1358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82312">
          <w:marLeft w:val="0"/>
          <w:marRight w:val="0"/>
          <w:marTop w:val="0"/>
          <w:marBottom w:val="0"/>
          <w:divBdr>
            <w:top w:val="none" w:sz="0" w:space="0" w:color="auto"/>
            <w:left w:val="none" w:sz="0" w:space="0" w:color="auto"/>
            <w:bottom w:val="none" w:sz="0" w:space="0" w:color="auto"/>
            <w:right w:val="none" w:sz="0" w:space="0" w:color="auto"/>
          </w:divBdr>
          <w:divsChild>
            <w:div w:id="879248612">
              <w:marLeft w:val="0"/>
              <w:marRight w:val="0"/>
              <w:marTop w:val="0"/>
              <w:marBottom w:val="120"/>
              <w:divBdr>
                <w:top w:val="none" w:sz="0" w:space="0" w:color="auto"/>
                <w:left w:val="none" w:sz="0" w:space="0" w:color="auto"/>
                <w:bottom w:val="none" w:sz="0" w:space="0" w:color="auto"/>
                <w:right w:val="none" w:sz="0" w:space="0" w:color="auto"/>
              </w:divBdr>
              <w:divsChild>
                <w:div w:id="190799079">
                  <w:marLeft w:val="0"/>
                  <w:marRight w:val="0"/>
                  <w:marTop w:val="0"/>
                  <w:marBottom w:val="0"/>
                  <w:divBdr>
                    <w:top w:val="none" w:sz="0" w:space="0" w:color="auto"/>
                    <w:left w:val="none" w:sz="0" w:space="0" w:color="auto"/>
                    <w:bottom w:val="none" w:sz="0" w:space="0" w:color="auto"/>
                    <w:right w:val="none" w:sz="0" w:space="0" w:color="auto"/>
                  </w:divBdr>
                </w:div>
              </w:divsChild>
            </w:div>
            <w:div w:id="574323763">
              <w:marLeft w:val="0"/>
              <w:marRight w:val="0"/>
              <w:marTop w:val="0"/>
              <w:marBottom w:val="0"/>
              <w:divBdr>
                <w:top w:val="none" w:sz="0" w:space="0" w:color="auto"/>
                <w:left w:val="none" w:sz="0" w:space="0" w:color="auto"/>
                <w:bottom w:val="none" w:sz="0" w:space="0" w:color="auto"/>
                <w:right w:val="none" w:sz="0" w:space="0" w:color="auto"/>
              </w:divBdr>
              <w:divsChild>
                <w:div w:id="2087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730">
          <w:marLeft w:val="0"/>
          <w:marRight w:val="0"/>
          <w:marTop w:val="0"/>
          <w:marBottom w:val="0"/>
          <w:divBdr>
            <w:top w:val="none" w:sz="0" w:space="0" w:color="auto"/>
            <w:left w:val="none" w:sz="0" w:space="0" w:color="auto"/>
            <w:bottom w:val="none" w:sz="0" w:space="0" w:color="auto"/>
            <w:right w:val="none" w:sz="0" w:space="0" w:color="auto"/>
          </w:divBdr>
          <w:divsChild>
            <w:div w:id="1296334092">
              <w:marLeft w:val="3346"/>
              <w:marRight w:val="1309"/>
              <w:marTop w:val="0"/>
              <w:marBottom w:val="0"/>
              <w:divBdr>
                <w:top w:val="none" w:sz="0" w:space="0" w:color="auto"/>
                <w:left w:val="none" w:sz="0" w:space="0" w:color="auto"/>
                <w:bottom w:val="none" w:sz="0" w:space="0" w:color="auto"/>
                <w:right w:val="none" w:sz="0" w:space="0" w:color="auto"/>
              </w:divBdr>
              <w:divsChild>
                <w:div w:id="300160891">
                  <w:marLeft w:val="0"/>
                  <w:marRight w:val="0"/>
                  <w:marTop w:val="0"/>
                  <w:marBottom w:val="0"/>
                  <w:divBdr>
                    <w:top w:val="none" w:sz="0" w:space="0" w:color="auto"/>
                    <w:left w:val="none" w:sz="0" w:space="0" w:color="auto"/>
                    <w:bottom w:val="none" w:sz="0" w:space="0" w:color="auto"/>
                    <w:right w:val="none" w:sz="0" w:space="0" w:color="auto"/>
                  </w:divBdr>
                  <w:divsChild>
                    <w:div w:id="84695120">
                      <w:marLeft w:val="0"/>
                      <w:marRight w:val="0"/>
                      <w:marTop w:val="0"/>
                      <w:marBottom w:val="0"/>
                      <w:divBdr>
                        <w:top w:val="none" w:sz="0" w:space="0" w:color="auto"/>
                        <w:left w:val="none" w:sz="0" w:space="0" w:color="auto"/>
                        <w:bottom w:val="none" w:sz="0" w:space="0" w:color="auto"/>
                        <w:right w:val="none" w:sz="0" w:space="0" w:color="auto"/>
                      </w:divBdr>
                      <w:divsChild>
                        <w:div w:id="2103716874">
                          <w:marLeft w:val="0"/>
                          <w:marRight w:val="0"/>
                          <w:marTop w:val="0"/>
                          <w:marBottom w:val="0"/>
                          <w:divBdr>
                            <w:top w:val="none" w:sz="0" w:space="0" w:color="auto"/>
                            <w:left w:val="none" w:sz="0" w:space="0" w:color="auto"/>
                            <w:bottom w:val="none" w:sz="0" w:space="0" w:color="auto"/>
                            <w:right w:val="none" w:sz="0" w:space="0" w:color="auto"/>
                          </w:divBdr>
                          <w:divsChild>
                            <w:div w:id="265117716">
                              <w:marLeft w:val="0"/>
                              <w:marRight w:val="0"/>
                              <w:marTop w:val="0"/>
                              <w:marBottom w:val="0"/>
                              <w:divBdr>
                                <w:top w:val="none" w:sz="0" w:space="0" w:color="auto"/>
                                <w:left w:val="none" w:sz="0" w:space="0" w:color="auto"/>
                                <w:bottom w:val="none" w:sz="0" w:space="0" w:color="auto"/>
                                <w:right w:val="none" w:sz="0" w:space="0" w:color="auto"/>
                              </w:divBdr>
                              <w:divsChild>
                                <w:div w:id="1798451217">
                                  <w:marLeft w:val="0"/>
                                  <w:marRight w:val="0"/>
                                  <w:marTop w:val="0"/>
                                  <w:marBottom w:val="0"/>
                                  <w:divBdr>
                                    <w:top w:val="none" w:sz="0" w:space="0" w:color="auto"/>
                                    <w:left w:val="none" w:sz="0" w:space="0" w:color="auto"/>
                                    <w:bottom w:val="none" w:sz="0" w:space="0" w:color="auto"/>
                                    <w:right w:val="none" w:sz="0" w:space="0" w:color="auto"/>
                                  </w:divBdr>
                                  <w:divsChild>
                                    <w:div w:id="1607732124">
                                      <w:marLeft w:val="0"/>
                                      <w:marRight w:val="0"/>
                                      <w:marTop w:val="0"/>
                                      <w:marBottom w:val="0"/>
                                      <w:divBdr>
                                        <w:top w:val="none" w:sz="0" w:space="0" w:color="auto"/>
                                        <w:left w:val="none" w:sz="0" w:space="0" w:color="auto"/>
                                        <w:bottom w:val="none" w:sz="0" w:space="0" w:color="auto"/>
                                        <w:right w:val="none" w:sz="0" w:space="0" w:color="auto"/>
                                      </w:divBdr>
                                      <w:divsChild>
                                        <w:div w:id="982077992">
                                          <w:marLeft w:val="0"/>
                                          <w:marRight w:val="0"/>
                                          <w:marTop w:val="0"/>
                                          <w:marBottom w:val="0"/>
                                          <w:divBdr>
                                            <w:top w:val="none" w:sz="0" w:space="0" w:color="auto"/>
                                            <w:left w:val="none" w:sz="0" w:space="0" w:color="auto"/>
                                            <w:bottom w:val="none" w:sz="0" w:space="0" w:color="auto"/>
                                            <w:right w:val="none" w:sz="0" w:space="0" w:color="auto"/>
                                          </w:divBdr>
                                          <w:divsChild>
                                            <w:div w:id="110369759">
                                              <w:marLeft w:val="0"/>
                                              <w:marRight w:val="0"/>
                                              <w:marTop w:val="0"/>
                                              <w:marBottom w:val="0"/>
                                              <w:divBdr>
                                                <w:top w:val="none" w:sz="0" w:space="0" w:color="auto"/>
                                                <w:left w:val="none" w:sz="0" w:space="0" w:color="auto"/>
                                                <w:bottom w:val="none" w:sz="0" w:space="0" w:color="auto"/>
                                                <w:right w:val="none" w:sz="0" w:space="0" w:color="auto"/>
                                              </w:divBdr>
                                              <w:divsChild>
                                                <w:div w:id="71322149">
                                                  <w:marLeft w:val="0"/>
                                                  <w:marRight w:val="0"/>
                                                  <w:marTop w:val="0"/>
                                                  <w:marBottom w:val="0"/>
                                                  <w:divBdr>
                                                    <w:top w:val="none" w:sz="0" w:space="0" w:color="auto"/>
                                                    <w:left w:val="none" w:sz="0" w:space="0" w:color="auto"/>
                                                    <w:bottom w:val="none" w:sz="0" w:space="0" w:color="auto"/>
                                                    <w:right w:val="none" w:sz="0" w:space="0" w:color="auto"/>
                                                  </w:divBdr>
                                                  <w:divsChild>
                                                    <w:div w:id="1214082022">
                                                      <w:marLeft w:val="0"/>
                                                      <w:marRight w:val="0"/>
                                                      <w:marTop w:val="0"/>
                                                      <w:marBottom w:val="0"/>
                                                      <w:divBdr>
                                                        <w:top w:val="none" w:sz="0" w:space="0" w:color="auto"/>
                                                        <w:left w:val="none" w:sz="0" w:space="0" w:color="auto"/>
                                                        <w:bottom w:val="none" w:sz="0" w:space="0" w:color="auto"/>
                                                        <w:right w:val="none" w:sz="0" w:space="0" w:color="auto"/>
                                                      </w:divBdr>
                                                      <w:divsChild>
                                                        <w:div w:id="904609283">
                                                          <w:marLeft w:val="0"/>
                                                          <w:marRight w:val="0"/>
                                                          <w:marTop w:val="0"/>
                                                          <w:marBottom w:val="0"/>
                                                          <w:divBdr>
                                                            <w:top w:val="none" w:sz="0" w:space="0" w:color="auto"/>
                                                            <w:left w:val="none" w:sz="0" w:space="0" w:color="auto"/>
                                                            <w:bottom w:val="none" w:sz="0" w:space="0" w:color="auto"/>
                                                            <w:right w:val="none" w:sz="0" w:space="0" w:color="auto"/>
                                                          </w:divBdr>
                                                          <w:divsChild>
                                                            <w:div w:id="1501507038">
                                                              <w:marLeft w:val="0"/>
                                                              <w:marRight w:val="0"/>
                                                              <w:marTop w:val="0"/>
                                                              <w:marBottom w:val="0"/>
                                                              <w:divBdr>
                                                                <w:top w:val="none" w:sz="0" w:space="0" w:color="auto"/>
                                                                <w:left w:val="none" w:sz="0" w:space="0" w:color="auto"/>
                                                                <w:bottom w:val="none" w:sz="0" w:space="0" w:color="auto"/>
                                                                <w:right w:val="none" w:sz="0" w:space="0" w:color="auto"/>
                                                              </w:divBdr>
                                                              <w:divsChild>
                                                                <w:div w:id="397245965">
                                                                  <w:marLeft w:val="0"/>
                                                                  <w:marRight w:val="0"/>
                                                                  <w:marTop w:val="0"/>
                                                                  <w:marBottom w:val="0"/>
                                                                  <w:divBdr>
                                                                    <w:top w:val="none" w:sz="0" w:space="0" w:color="auto"/>
                                                                    <w:left w:val="none" w:sz="0" w:space="0" w:color="auto"/>
                                                                    <w:bottom w:val="none" w:sz="0" w:space="0" w:color="auto"/>
                                                                    <w:right w:val="none" w:sz="0" w:space="0" w:color="auto"/>
                                                                  </w:divBdr>
                                                                  <w:divsChild>
                                                                    <w:div w:id="165291665">
                                                                      <w:marLeft w:val="0"/>
                                                                      <w:marRight w:val="0"/>
                                                                      <w:marTop w:val="0"/>
                                                                      <w:marBottom w:val="0"/>
                                                                      <w:divBdr>
                                                                        <w:top w:val="none" w:sz="0" w:space="0" w:color="auto"/>
                                                                        <w:left w:val="none" w:sz="0" w:space="0" w:color="auto"/>
                                                                        <w:bottom w:val="none" w:sz="0" w:space="0" w:color="auto"/>
                                                                        <w:right w:val="none" w:sz="0" w:space="0" w:color="auto"/>
                                                                      </w:divBdr>
                                                                      <w:divsChild>
                                                                        <w:div w:id="213126903">
                                                                          <w:marLeft w:val="0"/>
                                                                          <w:marRight w:val="0"/>
                                                                          <w:marTop w:val="0"/>
                                                                          <w:marBottom w:val="0"/>
                                                                          <w:divBdr>
                                                                            <w:top w:val="none" w:sz="0" w:space="0" w:color="auto"/>
                                                                            <w:left w:val="none" w:sz="0" w:space="0" w:color="auto"/>
                                                                            <w:bottom w:val="none" w:sz="0" w:space="0" w:color="auto"/>
                                                                            <w:right w:val="none" w:sz="0" w:space="0" w:color="auto"/>
                                                                          </w:divBdr>
                                                                          <w:divsChild>
                                                                            <w:div w:id="837692619">
                                                                              <w:marLeft w:val="0"/>
                                                                              <w:marRight w:val="0"/>
                                                                              <w:marTop w:val="0"/>
                                                                              <w:marBottom w:val="0"/>
                                                                              <w:divBdr>
                                                                                <w:top w:val="none" w:sz="0" w:space="0" w:color="auto"/>
                                                                                <w:left w:val="none" w:sz="0" w:space="0" w:color="auto"/>
                                                                                <w:bottom w:val="none" w:sz="0" w:space="0" w:color="auto"/>
                                                                                <w:right w:val="none" w:sz="0" w:space="0" w:color="auto"/>
                                                                              </w:divBdr>
                                                                              <w:divsChild>
                                                                                <w:div w:id="1597975530">
                                                                                  <w:marLeft w:val="3930"/>
                                                                                  <w:marRight w:val="0"/>
                                                                                  <w:marTop w:val="0"/>
                                                                                  <w:marBottom w:val="0"/>
                                                                                  <w:divBdr>
                                                                                    <w:top w:val="none" w:sz="0" w:space="0" w:color="auto"/>
                                                                                    <w:left w:val="none" w:sz="0" w:space="0" w:color="auto"/>
                                                                                    <w:bottom w:val="none" w:sz="0" w:space="0" w:color="auto"/>
                                                                                    <w:right w:val="none" w:sz="0" w:space="0" w:color="auto"/>
                                                                                  </w:divBdr>
                                                                                  <w:divsChild>
                                                                                    <w:div w:id="562906650">
                                                                                      <w:marLeft w:val="0"/>
                                                                                      <w:marRight w:val="0"/>
                                                                                      <w:marTop w:val="0"/>
                                                                                      <w:marBottom w:val="0"/>
                                                                                      <w:divBdr>
                                                                                        <w:top w:val="none" w:sz="0" w:space="0" w:color="auto"/>
                                                                                        <w:left w:val="none" w:sz="0" w:space="0" w:color="auto"/>
                                                                                        <w:bottom w:val="none" w:sz="0" w:space="0" w:color="auto"/>
                                                                                        <w:right w:val="none" w:sz="0" w:space="0" w:color="auto"/>
                                                                                      </w:divBdr>
                                                                                      <w:divsChild>
                                                                                        <w:div w:id="401756723">
                                                                                          <w:marLeft w:val="0"/>
                                                                                          <w:marRight w:val="0"/>
                                                                                          <w:marTop w:val="0"/>
                                                                                          <w:marBottom w:val="0"/>
                                                                                          <w:divBdr>
                                                                                            <w:top w:val="none" w:sz="0" w:space="0" w:color="auto"/>
                                                                                            <w:left w:val="none" w:sz="0" w:space="0" w:color="auto"/>
                                                                                            <w:bottom w:val="none" w:sz="0" w:space="0" w:color="auto"/>
                                                                                            <w:right w:val="none" w:sz="0" w:space="0" w:color="auto"/>
                                                                                          </w:divBdr>
                                                                                          <w:divsChild>
                                                                                            <w:div w:id="264777645">
                                                                                              <w:marLeft w:val="0"/>
                                                                                              <w:marRight w:val="0"/>
                                                                                              <w:marTop w:val="0"/>
                                                                                              <w:marBottom w:val="0"/>
                                                                                              <w:divBdr>
                                                                                                <w:top w:val="none" w:sz="0" w:space="0" w:color="auto"/>
                                                                                                <w:left w:val="none" w:sz="0" w:space="0" w:color="auto"/>
                                                                                                <w:bottom w:val="none" w:sz="0" w:space="0" w:color="auto"/>
                                                                                                <w:right w:val="none" w:sz="0" w:space="0" w:color="auto"/>
                                                                                              </w:divBdr>
                                                                                              <w:divsChild>
                                                                                                <w:div w:id="1923371494">
                                                                                                  <w:marLeft w:val="0"/>
                                                                                                  <w:marRight w:val="0"/>
                                                                                                  <w:marTop w:val="0"/>
                                                                                                  <w:marBottom w:val="0"/>
                                                                                                  <w:divBdr>
                                                                                                    <w:top w:val="none" w:sz="0" w:space="0" w:color="auto"/>
                                                                                                    <w:left w:val="none" w:sz="0" w:space="0" w:color="auto"/>
                                                                                                    <w:bottom w:val="none" w:sz="0" w:space="0" w:color="auto"/>
                                                                                                    <w:right w:val="none" w:sz="0" w:space="0" w:color="auto"/>
                                                                                                  </w:divBdr>
                                                                                                  <w:divsChild>
                                                                                                    <w:div w:id="785198969">
                                                                                                      <w:marLeft w:val="0"/>
                                                                                                      <w:marRight w:val="0"/>
                                                                                                      <w:marTop w:val="75"/>
                                                                                                      <w:marBottom w:val="0"/>
                                                                                                      <w:divBdr>
                                                                                                        <w:top w:val="single" w:sz="6" w:space="4" w:color="C8C8C8"/>
                                                                                                        <w:left w:val="single" w:sz="6" w:space="4" w:color="C8C8C8"/>
                                                                                                        <w:bottom w:val="single" w:sz="6" w:space="4" w:color="C8C8C8"/>
                                                                                                        <w:right w:val="single" w:sz="6" w:space="4" w:color="C8C8C8"/>
                                                                                                      </w:divBdr>
                                                                                                    </w:div>
                                                                                                    <w:div w:id="842205423">
                                                                                                      <w:marLeft w:val="0"/>
                                                                                                      <w:marRight w:val="0"/>
                                                                                                      <w:marTop w:val="75"/>
                                                                                                      <w:marBottom w:val="0"/>
                                                                                                      <w:divBdr>
                                                                                                        <w:top w:val="single" w:sz="6" w:space="4" w:color="C8C8C8"/>
                                                                                                        <w:left w:val="single" w:sz="6" w:space="4" w:color="C8C8C8"/>
                                                                                                        <w:bottom w:val="single" w:sz="6" w:space="4" w:color="C8C8C8"/>
                                                                                                        <w:right w:val="single" w:sz="6" w:space="4" w:color="C8C8C8"/>
                                                                                                      </w:divBdr>
                                                                                                    </w:div>
                                                                                                    <w:div w:id="653680440">
                                                                                                      <w:marLeft w:val="0"/>
                                                                                                      <w:marRight w:val="0"/>
                                                                                                      <w:marTop w:val="75"/>
                                                                                                      <w:marBottom w:val="0"/>
                                                                                                      <w:divBdr>
                                                                                                        <w:top w:val="single" w:sz="6" w:space="4" w:color="C8C8C8"/>
                                                                                                        <w:left w:val="single" w:sz="6" w:space="4" w:color="C8C8C8"/>
                                                                                                        <w:bottom w:val="single" w:sz="6" w:space="4" w:color="C8C8C8"/>
                                                                                                        <w:right w:val="single" w:sz="6" w:space="4" w:color="C8C8C8"/>
                                                                                                      </w:divBdr>
                                                                                                    </w:div>
                                                                                                    <w:div w:id="17087968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329480964">
                                                                          <w:marLeft w:val="300"/>
                                                                          <w:marRight w:val="0"/>
                                                                          <w:marTop w:val="0"/>
                                                                          <w:marBottom w:val="0"/>
                                                                          <w:divBdr>
                                                                            <w:top w:val="none" w:sz="0" w:space="0" w:color="auto"/>
                                                                            <w:left w:val="none" w:sz="0" w:space="0" w:color="auto"/>
                                                                            <w:bottom w:val="none" w:sz="0" w:space="0" w:color="auto"/>
                                                                            <w:right w:val="none" w:sz="0" w:space="0" w:color="auto"/>
                                                                          </w:divBdr>
                                                                        </w:div>
                                                                        <w:div w:id="28142231">
                                                                          <w:marLeft w:val="300"/>
                                                                          <w:marRight w:val="225"/>
                                                                          <w:marTop w:val="300"/>
                                                                          <w:marBottom w:val="0"/>
                                                                          <w:divBdr>
                                                                            <w:top w:val="none" w:sz="0" w:space="0" w:color="auto"/>
                                                                            <w:left w:val="none" w:sz="0" w:space="0" w:color="auto"/>
                                                                            <w:bottom w:val="none" w:sz="0" w:space="0" w:color="auto"/>
                                                                            <w:right w:val="none" w:sz="0" w:space="0" w:color="auto"/>
                                                                          </w:divBdr>
                                                                        </w:div>
                                                                        <w:div w:id="938221960">
                                                                          <w:marLeft w:val="1350"/>
                                                                          <w:marRight w:val="225"/>
                                                                          <w:marTop w:val="0"/>
                                                                          <w:marBottom w:val="0"/>
                                                                          <w:divBdr>
                                                                            <w:top w:val="none" w:sz="0" w:space="0" w:color="auto"/>
                                                                            <w:left w:val="none" w:sz="0" w:space="0" w:color="auto"/>
                                                                            <w:bottom w:val="none" w:sz="0" w:space="0" w:color="auto"/>
                                                                            <w:right w:val="none" w:sz="0" w:space="0" w:color="auto"/>
                                                                          </w:divBdr>
                                                                        </w:div>
                                                                        <w:div w:id="423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1722">
                                                          <w:marLeft w:val="0"/>
                                                          <w:marRight w:val="0"/>
                                                          <w:marTop w:val="0"/>
                                                          <w:marBottom w:val="0"/>
                                                          <w:divBdr>
                                                            <w:top w:val="none" w:sz="0" w:space="0" w:color="auto"/>
                                                            <w:left w:val="none" w:sz="0" w:space="0" w:color="auto"/>
                                                            <w:bottom w:val="none" w:sz="0" w:space="0" w:color="auto"/>
                                                            <w:right w:val="none" w:sz="0" w:space="0" w:color="auto"/>
                                                          </w:divBdr>
                                                          <w:divsChild>
                                                            <w:div w:id="1623851058">
                                                              <w:marLeft w:val="0"/>
                                                              <w:marRight w:val="0"/>
                                                              <w:marTop w:val="0"/>
                                                              <w:marBottom w:val="0"/>
                                                              <w:divBdr>
                                                                <w:top w:val="none" w:sz="0" w:space="0" w:color="auto"/>
                                                                <w:left w:val="none" w:sz="0" w:space="0" w:color="auto"/>
                                                                <w:bottom w:val="none" w:sz="0" w:space="0" w:color="auto"/>
                                                                <w:right w:val="none" w:sz="0" w:space="0" w:color="auto"/>
                                                              </w:divBdr>
                                                              <w:divsChild>
                                                                <w:div w:id="1504055493">
                                                                  <w:marLeft w:val="0"/>
                                                                  <w:marRight w:val="0"/>
                                                                  <w:marTop w:val="0"/>
                                                                  <w:marBottom w:val="0"/>
                                                                  <w:divBdr>
                                                                    <w:top w:val="none" w:sz="0" w:space="0" w:color="auto"/>
                                                                    <w:left w:val="none" w:sz="0" w:space="0" w:color="auto"/>
                                                                    <w:bottom w:val="none" w:sz="0" w:space="0" w:color="auto"/>
                                                                    <w:right w:val="none" w:sz="0" w:space="0" w:color="auto"/>
                                                                  </w:divBdr>
                                                                  <w:divsChild>
                                                                    <w:div w:id="417558334">
                                                                      <w:marLeft w:val="0"/>
                                                                      <w:marRight w:val="0"/>
                                                                      <w:marTop w:val="0"/>
                                                                      <w:marBottom w:val="0"/>
                                                                      <w:divBdr>
                                                                        <w:top w:val="none" w:sz="0" w:space="0" w:color="auto"/>
                                                                        <w:left w:val="none" w:sz="0" w:space="0" w:color="auto"/>
                                                                        <w:bottom w:val="none" w:sz="0" w:space="0" w:color="auto"/>
                                                                        <w:right w:val="none" w:sz="0" w:space="0" w:color="auto"/>
                                                                      </w:divBdr>
                                                                      <w:divsChild>
                                                                        <w:div w:id="1781490307">
                                                                          <w:marLeft w:val="0"/>
                                                                          <w:marRight w:val="0"/>
                                                                          <w:marTop w:val="0"/>
                                                                          <w:marBottom w:val="0"/>
                                                                          <w:divBdr>
                                                                            <w:top w:val="none" w:sz="0" w:space="0" w:color="auto"/>
                                                                            <w:left w:val="none" w:sz="0" w:space="0" w:color="auto"/>
                                                                            <w:bottom w:val="none" w:sz="0" w:space="0" w:color="auto"/>
                                                                            <w:right w:val="none" w:sz="0" w:space="0" w:color="auto"/>
                                                                          </w:divBdr>
                                                                          <w:divsChild>
                                                                            <w:div w:id="75636297">
                                                                              <w:marLeft w:val="0"/>
                                                                              <w:marRight w:val="0"/>
                                                                              <w:marTop w:val="0"/>
                                                                              <w:marBottom w:val="0"/>
                                                                              <w:divBdr>
                                                                                <w:top w:val="none" w:sz="0" w:space="0" w:color="auto"/>
                                                                                <w:left w:val="none" w:sz="0" w:space="0" w:color="auto"/>
                                                                                <w:bottom w:val="none" w:sz="0" w:space="0" w:color="auto"/>
                                                                                <w:right w:val="none" w:sz="0" w:space="0" w:color="auto"/>
                                                                              </w:divBdr>
                                                                              <w:divsChild>
                                                                                <w:div w:id="2083021804">
                                                                                  <w:marLeft w:val="3930"/>
                                                                                  <w:marRight w:val="0"/>
                                                                                  <w:marTop w:val="0"/>
                                                                                  <w:marBottom w:val="0"/>
                                                                                  <w:divBdr>
                                                                                    <w:top w:val="none" w:sz="0" w:space="0" w:color="auto"/>
                                                                                    <w:left w:val="none" w:sz="0" w:space="0" w:color="auto"/>
                                                                                    <w:bottom w:val="none" w:sz="0" w:space="0" w:color="auto"/>
                                                                                    <w:right w:val="none" w:sz="0" w:space="0" w:color="auto"/>
                                                                                  </w:divBdr>
                                                                                  <w:divsChild>
                                                                                    <w:div w:id="1327368543">
                                                                                      <w:marLeft w:val="0"/>
                                                                                      <w:marRight w:val="0"/>
                                                                                      <w:marTop w:val="0"/>
                                                                                      <w:marBottom w:val="0"/>
                                                                                      <w:divBdr>
                                                                                        <w:top w:val="none" w:sz="0" w:space="0" w:color="auto"/>
                                                                                        <w:left w:val="none" w:sz="0" w:space="0" w:color="auto"/>
                                                                                        <w:bottom w:val="none" w:sz="0" w:space="0" w:color="auto"/>
                                                                                        <w:right w:val="none" w:sz="0" w:space="0" w:color="auto"/>
                                                                                      </w:divBdr>
                                                                                      <w:divsChild>
                                                                                        <w:div w:id="1679962664">
                                                                                          <w:marLeft w:val="0"/>
                                                                                          <w:marRight w:val="0"/>
                                                                                          <w:marTop w:val="0"/>
                                                                                          <w:marBottom w:val="0"/>
                                                                                          <w:divBdr>
                                                                                            <w:top w:val="none" w:sz="0" w:space="0" w:color="auto"/>
                                                                                            <w:left w:val="none" w:sz="0" w:space="0" w:color="auto"/>
                                                                                            <w:bottom w:val="none" w:sz="0" w:space="0" w:color="auto"/>
                                                                                            <w:right w:val="none" w:sz="0" w:space="0" w:color="auto"/>
                                                                                          </w:divBdr>
                                                                                          <w:divsChild>
                                                                                            <w:div w:id="361589583">
                                                                                              <w:marLeft w:val="0"/>
                                                                                              <w:marRight w:val="0"/>
                                                                                              <w:marTop w:val="0"/>
                                                                                              <w:marBottom w:val="0"/>
                                                                                              <w:divBdr>
                                                                                                <w:top w:val="none" w:sz="0" w:space="0" w:color="auto"/>
                                                                                                <w:left w:val="none" w:sz="0" w:space="0" w:color="auto"/>
                                                                                                <w:bottom w:val="none" w:sz="0" w:space="0" w:color="auto"/>
                                                                                                <w:right w:val="none" w:sz="0" w:space="0" w:color="auto"/>
                                                                                              </w:divBdr>
                                                                                              <w:divsChild>
                                                                                                <w:div w:id="2105420917">
                                                                                                  <w:marLeft w:val="0"/>
                                                                                                  <w:marRight w:val="0"/>
                                                                                                  <w:marTop w:val="0"/>
                                                                                                  <w:marBottom w:val="0"/>
                                                                                                  <w:divBdr>
                                                                                                    <w:top w:val="none" w:sz="0" w:space="0" w:color="auto"/>
                                                                                                    <w:left w:val="none" w:sz="0" w:space="0" w:color="auto"/>
                                                                                                    <w:bottom w:val="none" w:sz="0" w:space="0" w:color="auto"/>
                                                                                                    <w:right w:val="none" w:sz="0" w:space="0" w:color="auto"/>
                                                                                                  </w:divBdr>
                                                                                                  <w:divsChild>
                                                                                                    <w:div w:id="375666633">
                                                                                                      <w:marLeft w:val="0"/>
                                                                                                      <w:marRight w:val="0"/>
                                                                                                      <w:marTop w:val="75"/>
                                                                                                      <w:marBottom w:val="0"/>
                                                                                                      <w:divBdr>
                                                                                                        <w:top w:val="single" w:sz="6" w:space="4" w:color="C8C8C8"/>
                                                                                                        <w:left w:val="single" w:sz="6" w:space="4" w:color="C8C8C8"/>
                                                                                                        <w:bottom w:val="single" w:sz="6" w:space="4" w:color="C8C8C8"/>
                                                                                                        <w:right w:val="single" w:sz="6" w:space="4" w:color="C8C8C8"/>
                                                                                                      </w:divBdr>
                                                                                                    </w:div>
                                                                                                    <w:div w:id="1676179073">
                                                                                                      <w:marLeft w:val="0"/>
                                                                                                      <w:marRight w:val="0"/>
                                                                                                      <w:marTop w:val="75"/>
                                                                                                      <w:marBottom w:val="0"/>
                                                                                                      <w:divBdr>
                                                                                                        <w:top w:val="single" w:sz="6" w:space="4" w:color="C8C8C8"/>
                                                                                                        <w:left w:val="single" w:sz="6" w:space="4" w:color="C8C8C8"/>
                                                                                                        <w:bottom w:val="single" w:sz="6" w:space="4" w:color="C8C8C8"/>
                                                                                                        <w:right w:val="single" w:sz="6" w:space="4" w:color="C8C8C8"/>
                                                                                                      </w:divBdr>
                                                                                                    </w:div>
                                                                                                    <w:div w:id="912131491">
                                                                                                      <w:marLeft w:val="0"/>
                                                                                                      <w:marRight w:val="0"/>
                                                                                                      <w:marTop w:val="75"/>
                                                                                                      <w:marBottom w:val="0"/>
                                                                                                      <w:divBdr>
                                                                                                        <w:top w:val="single" w:sz="6" w:space="4" w:color="C8C8C8"/>
                                                                                                        <w:left w:val="single" w:sz="6" w:space="4" w:color="C8C8C8"/>
                                                                                                        <w:bottom w:val="single" w:sz="6" w:space="4" w:color="C8C8C8"/>
                                                                                                        <w:right w:val="single" w:sz="6" w:space="4" w:color="C8C8C8"/>
                                                                                                      </w:divBdr>
                                                                                                    </w:div>
                                                                                                    <w:div w:id="46381535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04661513">
                                                                          <w:marLeft w:val="300"/>
                                                                          <w:marRight w:val="0"/>
                                                                          <w:marTop w:val="0"/>
                                                                          <w:marBottom w:val="0"/>
                                                                          <w:divBdr>
                                                                            <w:top w:val="none" w:sz="0" w:space="0" w:color="auto"/>
                                                                            <w:left w:val="none" w:sz="0" w:space="0" w:color="auto"/>
                                                                            <w:bottom w:val="none" w:sz="0" w:space="0" w:color="auto"/>
                                                                            <w:right w:val="none" w:sz="0" w:space="0" w:color="auto"/>
                                                                          </w:divBdr>
                                                                        </w:div>
                                                                        <w:div w:id="954482126">
                                                                          <w:marLeft w:val="300"/>
                                                                          <w:marRight w:val="225"/>
                                                                          <w:marTop w:val="300"/>
                                                                          <w:marBottom w:val="0"/>
                                                                          <w:divBdr>
                                                                            <w:top w:val="none" w:sz="0" w:space="0" w:color="auto"/>
                                                                            <w:left w:val="none" w:sz="0" w:space="0" w:color="auto"/>
                                                                            <w:bottom w:val="none" w:sz="0" w:space="0" w:color="auto"/>
                                                                            <w:right w:val="none" w:sz="0" w:space="0" w:color="auto"/>
                                                                          </w:divBdr>
                                                                        </w:div>
                                                                        <w:div w:id="1438215286">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3395">
                                                          <w:marLeft w:val="0"/>
                                                          <w:marRight w:val="0"/>
                                                          <w:marTop w:val="0"/>
                                                          <w:marBottom w:val="0"/>
                                                          <w:divBdr>
                                                            <w:top w:val="none" w:sz="0" w:space="0" w:color="auto"/>
                                                            <w:left w:val="none" w:sz="0" w:space="0" w:color="auto"/>
                                                            <w:bottom w:val="none" w:sz="0" w:space="0" w:color="auto"/>
                                                            <w:right w:val="none" w:sz="0" w:space="0" w:color="auto"/>
                                                          </w:divBdr>
                                                          <w:divsChild>
                                                            <w:div w:id="698822955">
                                                              <w:marLeft w:val="0"/>
                                                              <w:marRight w:val="0"/>
                                                              <w:marTop w:val="0"/>
                                                              <w:marBottom w:val="0"/>
                                                              <w:divBdr>
                                                                <w:top w:val="none" w:sz="0" w:space="0" w:color="auto"/>
                                                                <w:left w:val="none" w:sz="0" w:space="0" w:color="auto"/>
                                                                <w:bottom w:val="none" w:sz="0" w:space="0" w:color="auto"/>
                                                                <w:right w:val="none" w:sz="0" w:space="0" w:color="auto"/>
                                                              </w:divBdr>
                                                              <w:divsChild>
                                                                <w:div w:id="783311059">
                                                                  <w:marLeft w:val="0"/>
                                                                  <w:marRight w:val="0"/>
                                                                  <w:marTop w:val="0"/>
                                                                  <w:marBottom w:val="0"/>
                                                                  <w:divBdr>
                                                                    <w:top w:val="none" w:sz="0" w:space="0" w:color="auto"/>
                                                                    <w:left w:val="none" w:sz="0" w:space="0" w:color="auto"/>
                                                                    <w:bottom w:val="none" w:sz="0" w:space="0" w:color="auto"/>
                                                                    <w:right w:val="none" w:sz="0" w:space="0" w:color="auto"/>
                                                                  </w:divBdr>
                                                                  <w:divsChild>
                                                                    <w:div w:id="1373532422">
                                                                      <w:marLeft w:val="0"/>
                                                                      <w:marRight w:val="0"/>
                                                                      <w:marTop w:val="0"/>
                                                                      <w:marBottom w:val="0"/>
                                                                      <w:divBdr>
                                                                        <w:top w:val="none" w:sz="0" w:space="0" w:color="auto"/>
                                                                        <w:left w:val="none" w:sz="0" w:space="0" w:color="auto"/>
                                                                        <w:bottom w:val="none" w:sz="0" w:space="0" w:color="auto"/>
                                                                        <w:right w:val="none" w:sz="0" w:space="0" w:color="auto"/>
                                                                      </w:divBdr>
                                                                      <w:divsChild>
                                                                        <w:div w:id="1412266404">
                                                                          <w:marLeft w:val="0"/>
                                                                          <w:marRight w:val="0"/>
                                                                          <w:marTop w:val="0"/>
                                                                          <w:marBottom w:val="0"/>
                                                                          <w:divBdr>
                                                                            <w:top w:val="none" w:sz="0" w:space="0" w:color="auto"/>
                                                                            <w:left w:val="none" w:sz="0" w:space="0" w:color="auto"/>
                                                                            <w:bottom w:val="none" w:sz="0" w:space="0" w:color="auto"/>
                                                                            <w:right w:val="none" w:sz="0" w:space="0" w:color="auto"/>
                                                                          </w:divBdr>
                                                                          <w:divsChild>
                                                                            <w:div w:id="65997453">
                                                                              <w:marLeft w:val="0"/>
                                                                              <w:marRight w:val="0"/>
                                                                              <w:marTop w:val="0"/>
                                                                              <w:marBottom w:val="0"/>
                                                                              <w:divBdr>
                                                                                <w:top w:val="none" w:sz="0" w:space="0" w:color="auto"/>
                                                                                <w:left w:val="none" w:sz="0" w:space="0" w:color="auto"/>
                                                                                <w:bottom w:val="none" w:sz="0" w:space="0" w:color="auto"/>
                                                                                <w:right w:val="none" w:sz="0" w:space="0" w:color="auto"/>
                                                                              </w:divBdr>
                                                                              <w:divsChild>
                                                                                <w:div w:id="282270008">
                                                                                  <w:marLeft w:val="3930"/>
                                                                                  <w:marRight w:val="0"/>
                                                                                  <w:marTop w:val="0"/>
                                                                                  <w:marBottom w:val="0"/>
                                                                                  <w:divBdr>
                                                                                    <w:top w:val="none" w:sz="0" w:space="0" w:color="auto"/>
                                                                                    <w:left w:val="none" w:sz="0" w:space="0" w:color="auto"/>
                                                                                    <w:bottom w:val="none" w:sz="0" w:space="0" w:color="auto"/>
                                                                                    <w:right w:val="none" w:sz="0" w:space="0" w:color="auto"/>
                                                                                  </w:divBdr>
                                                                                  <w:divsChild>
                                                                                    <w:div w:id="1562784732">
                                                                                      <w:marLeft w:val="0"/>
                                                                                      <w:marRight w:val="0"/>
                                                                                      <w:marTop w:val="0"/>
                                                                                      <w:marBottom w:val="0"/>
                                                                                      <w:divBdr>
                                                                                        <w:top w:val="none" w:sz="0" w:space="0" w:color="auto"/>
                                                                                        <w:left w:val="none" w:sz="0" w:space="0" w:color="auto"/>
                                                                                        <w:bottom w:val="none" w:sz="0" w:space="0" w:color="auto"/>
                                                                                        <w:right w:val="none" w:sz="0" w:space="0" w:color="auto"/>
                                                                                      </w:divBdr>
                                                                                      <w:divsChild>
                                                                                        <w:div w:id="822281656">
                                                                                          <w:marLeft w:val="0"/>
                                                                                          <w:marRight w:val="0"/>
                                                                                          <w:marTop w:val="0"/>
                                                                                          <w:marBottom w:val="0"/>
                                                                                          <w:divBdr>
                                                                                            <w:top w:val="none" w:sz="0" w:space="0" w:color="auto"/>
                                                                                            <w:left w:val="none" w:sz="0" w:space="0" w:color="auto"/>
                                                                                            <w:bottom w:val="none" w:sz="0" w:space="0" w:color="auto"/>
                                                                                            <w:right w:val="none" w:sz="0" w:space="0" w:color="auto"/>
                                                                                          </w:divBdr>
                                                                                          <w:divsChild>
                                                                                            <w:div w:id="1664772428">
                                                                                              <w:marLeft w:val="0"/>
                                                                                              <w:marRight w:val="0"/>
                                                                                              <w:marTop w:val="0"/>
                                                                                              <w:marBottom w:val="0"/>
                                                                                              <w:divBdr>
                                                                                                <w:top w:val="none" w:sz="0" w:space="0" w:color="auto"/>
                                                                                                <w:left w:val="none" w:sz="0" w:space="0" w:color="auto"/>
                                                                                                <w:bottom w:val="none" w:sz="0" w:space="0" w:color="auto"/>
                                                                                                <w:right w:val="none" w:sz="0" w:space="0" w:color="auto"/>
                                                                                              </w:divBdr>
                                                                                              <w:divsChild>
                                                                                                <w:div w:id="588393804">
                                                                                                  <w:marLeft w:val="0"/>
                                                                                                  <w:marRight w:val="0"/>
                                                                                                  <w:marTop w:val="0"/>
                                                                                                  <w:marBottom w:val="0"/>
                                                                                                  <w:divBdr>
                                                                                                    <w:top w:val="none" w:sz="0" w:space="0" w:color="auto"/>
                                                                                                    <w:left w:val="none" w:sz="0" w:space="0" w:color="auto"/>
                                                                                                    <w:bottom w:val="none" w:sz="0" w:space="0" w:color="auto"/>
                                                                                                    <w:right w:val="none" w:sz="0" w:space="0" w:color="auto"/>
                                                                                                  </w:divBdr>
                                                                                                  <w:divsChild>
                                                                                                    <w:div w:id="1064597616">
                                                                                                      <w:marLeft w:val="0"/>
                                                                                                      <w:marRight w:val="0"/>
                                                                                                      <w:marTop w:val="75"/>
                                                                                                      <w:marBottom w:val="0"/>
                                                                                                      <w:divBdr>
                                                                                                        <w:top w:val="single" w:sz="6" w:space="4" w:color="C8C8C8"/>
                                                                                                        <w:left w:val="single" w:sz="6" w:space="4" w:color="C8C8C8"/>
                                                                                                        <w:bottom w:val="single" w:sz="6" w:space="4" w:color="C8C8C8"/>
                                                                                                        <w:right w:val="single" w:sz="6" w:space="4" w:color="C8C8C8"/>
                                                                                                      </w:divBdr>
                                                                                                    </w:div>
                                                                                                    <w:div w:id="491877579">
                                                                                                      <w:marLeft w:val="0"/>
                                                                                                      <w:marRight w:val="0"/>
                                                                                                      <w:marTop w:val="75"/>
                                                                                                      <w:marBottom w:val="0"/>
                                                                                                      <w:divBdr>
                                                                                                        <w:top w:val="single" w:sz="6" w:space="4" w:color="C8C8C8"/>
                                                                                                        <w:left w:val="single" w:sz="6" w:space="4" w:color="C8C8C8"/>
                                                                                                        <w:bottom w:val="single" w:sz="6" w:space="4" w:color="C8C8C8"/>
                                                                                                        <w:right w:val="single" w:sz="6" w:space="4" w:color="C8C8C8"/>
                                                                                                      </w:divBdr>
                                                                                                    </w:div>
                                                                                                    <w:div w:id="1894079831">
                                                                                                      <w:marLeft w:val="0"/>
                                                                                                      <w:marRight w:val="0"/>
                                                                                                      <w:marTop w:val="75"/>
                                                                                                      <w:marBottom w:val="0"/>
                                                                                                      <w:divBdr>
                                                                                                        <w:top w:val="single" w:sz="6" w:space="4" w:color="C8C8C8"/>
                                                                                                        <w:left w:val="single" w:sz="6" w:space="4" w:color="C8C8C8"/>
                                                                                                        <w:bottom w:val="single" w:sz="6" w:space="4" w:color="C8C8C8"/>
                                                                                                        <w:right w:val="single" w:sz="6" w:space="4" w:color="C8C8C8"/>
                                                                                                      </w:divBdr>
                                                                                                    </w:div>
                                                                                                    <w:div w:id="79104793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307706347">
                                                                          <w:marLeft w:val="300"/>
                                                                          <w:marRight w:val="0"/>
                                                                          <w:marTop w:val="0"/>
                                                                          <w:marBottom w:val="0"/>
                                                                          <w:divBdr>
                                                                            <w:top w:val="none" w:sz="0" w:space="0" w:color="auto"/>
                                                                            <w:left w:val="none" w:sz="0" w:space="0" w:color="auto"/>
                                                                            <w:bottom w:val="none" w:sz="0" w:space="0" w:color="auto"/>
                                                                            <w:right w:val="none" w:sz="0" w:space="0" w:color="auto"/>
                                                                          </w:divBdr>
                                                                        </w:div>
                                                                        <w:div w:id="1618102573">
                                                                          <w:marLeft w:val="300"/>
                                                                          <w:marRight w:val="225"/>
                                                                          <w:marTop w:val="300"/>
                                                                          <w:marBottom w:val="0"/>
                                                                          <w:divBdr>
                                                                            <w:top w:val="none" w:sz="0" w:space="0" w:color="auto"/>
                                                                            <w:left w:val="none" w:sz="0" w:space="0" w:color="auto"/>
                                                                            <w:bottom w:val="none" w:sz="0" w:space="0" w:color="auto"/>
                                                                            <w:right w:val="none" w:sz="0" w:space="0" w:color="auto"/>
                                                                          </w:divBdr>
                                                                        </w:div>
                                                                        <w:div w:id="2109619270">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4783">
                                                          <w:marLeft w:val="0"/>
                                                          <w:marRight w:val="0"/>
                                                          <w:marTop w:val="0"/>
                                                          <w:marBottom w:val="0"/>
                                                          <w:divBdr>
                                                            <w:top w:val="none" w:sz="0" w:space="0" w:color="auto"/>
                                                            <w:left w:val="none" w:sz="0" w:space="0" w:color="auto"/>
                                                            <w:bottom w:val="none" w:sz="0" w:space="0" w:color="auto"/>
                                                            <w:right w:val="none" w:sz="0" w:space="0" w:color="auto"/>
                                                          </w:divBdr>
                                                          <w:divsChild>
                                                            <w:div w:id="63844321">
                                                              <w:marLeft w:val="0"/>
                                                              <w:marRight w:val="0"/>
                                                              <w:marTop w:val="0"/>
                                                              <w:marBottom w:val="0"/>
                                                              <w:divBdr>
                                                                <w:top w:val="none" w:sz="0" w:space="0" w:color="auto"/>
                                                                <w:left w:val="none" w:sz="0" w:space="0" w:color="auto"/>
                                                                <w:bottom w:val="none" w:sz="0" w:space="0" w:color="auto"/>
                                                                <w:right w:val="none" w:sz="0" w:space="0" w:color="auto"/>
                                                              </w:divBdr>
                                                              <w:divsChild>
                                                                <w:div w:id="971978813">
                                                                  <w:marLeft w:val="0"/>
                                                                  <w:marRight w:val="0"/>
                                                                  <w:marTop w:val="0"/>
                                                                  <w:marBottom w:val="0"/>
                                                                  <w:divBdr>
                                                                    <w:top w:val="none" w:sz="0" w:space="0" w:color="auto"/>
                                                                    <w:left w:val="none" w:sz="0" w:space="0" w:color="auto"/>
                                                                    <w:bottom w:val="none" w:sz="0" w:space="0" w:color="auto"/>
                                                                    <w:right w:val="none" w:sz="0" w:space="0" w:color="auto"/>
                                                                  </w:divBdr>
                                                                  <w:divsChild>
                                                                    <w:div w:id="257719389">
                                                                      <w:marLeft w:val="0"/>
                                                                      <w:marRight w:val="0"/>
                                                                      <w:marTop w:val="0"/>
                                                                      <w:marBottom w:val="0"/>
                                                                      <w:divBdr>
                                                                        <w:top w:val="none" w:sz="0" w:space="0" w:color="auto"/>
                                                                        <w:left w:val="none" w:sz="0" w:space="0" w:color="auto"/>
                                                                        <w:bottom w:val="none" w:sz="0" w:space="0" w:color="auto"/>
                                                                        <w:right w:val="none" w:sz="0" w:space="0" w:color="auto"/>
                                                                      </w:divBdr>
                                                                      <w:divsChild>
                                                                        <w:div w:id="165680821">
                                                                          <w:marLeft w:val="0"/>
                                                                          <w:marRight w:val="0"/>
                                                                          <w:marTop w:val="0"/>
                                                                          <w:marBottom w:val="0"/>
                                                                          <w:divBdr>
                                                                            <w:top w:val="none" w:sz="0" w:space="0" w:color="auto"/>
                                                                            <w:left w:val="none" w:sz="0" w:space="0" w:color="auto"/>
                                                                            <w:bottom w:val="none" w:sz="0" w:space="0" w:color="auto"/>
                                                                            <w:right w:val="none" w:sz="0" w:space="0" w:color="auto"/>
                                                                          </w:divBdr>
                                                                          <w:divsChild>
                                                                            <w:div w:id="227228339">
                                                                              <w:marLeft w:val="0"/>
                                                                              <w:marRight w:val="0"/>
                                                                              <w:marTop w:val="0"/>
                                                                              <w:marBottom w:val="0"/>
                                                                              <w:divBdr>
                                                                                <w:top w:val="none" w:sz="0" w:space="0" w:color="auto"/>
                                                                                <w:left w:val="none" w:sz="0" w:space="0" w:color="auto"/>
                                                                                <w:bottom w:val="none" w:sz="0" w:space="0" w:color="auto"/>
                                                                                <w:right w:val="none" w:sz="0" w:space="0" w:color="auto"/>
                                                                              </w:divBdr>
                                                                              <w:divsChild>
                                                                                <w:div w:id="604924816">
                                                                                  <w:marLeft w:val="3930"/>
                                                                                  <w:marRight w:val="0"/>
                                                                                  <w:marTop w:val="0"/>
                                                                                  <w:marBottom w:val="0"/>
                                                                                  <w:divBdr>
                                                                                    <w:top w:val="none" w:sz="0" w:space="0" w:color="auto"/>
                                                                                    <w:left w:val="none" w:sz="0" w:space="0" w:color="auto"/>
                                                                                    <w:bottom w:val="none" w:sz="0" w:space="0" w:color="auto"/>
                                                                                    <w:right w:val="none" w:sz="0" w:space="0" w:color="auto"/>
                                                                                  </w:divBdr>
                                                                                  <w:divsChild>
                                                                                    <w:div w:id="1876770304">
                                                                                      <w:marLeft w:val="0"/>
                                                                                      <w:marRight w:val="0"/>
                                                                                      <w:marTop w:val="0"/>
                                                                                      <w:marBottom w:val="0"/>
                                                                                      <w:divBdr>
                                                                                        <w:top w:val="none" w:sz="0" w:space="0" w:color="auto"/>
                                                                                        <w:left w:val="none" w:sz="0" w:space="0" w:color="auto"/>
                                                                                        <w:bottom w:val="none" w:sz="0" w:space="0" w:color="auto"/>
                                                                                        <w:right w:val="none" w:sz="0" w:space="0" w:color="auto"/>
                                                                                      </w:divBdr>
                                                                                      <w:divsChild>
                                                                                        <w:div w:id="518079389">
                                                                                          <w:marLeft w:val="0"/>
                                                                                          <w:marRight w:val="0"/>
                                                                                          <w:marTop w:val="0"/>
                                                                                          <w:marBottom w:val="0"/>
                                                                                          <w:divBdr>
                                                                                            <w:top w:val="none" w:sz="0" w:space="0" w:color="auto"/>
                                                                                            <w:left w:val="none" w:sz="0" w:space="0" w:color="auto"/>
                                                                                            <w:bottom w:val="none" w:sz="0" w:space="0" w:color="auto"/>
                                                                                            <w:right w:val="none" w:sz="0" w:space="0" w:color="auto"/>
                                                                                          </w:divBdr>
                                                                                          <w:divsChild>
                                                                                            <w:div w:id="1443378828">
                                                                                              <w:marLeft w:val="0"/>
                                                                                              <w:marRight w:val="0"/>
                                                                                              <w:marTop w:val="0"/>
                                                                                              <w:marBottom w:val="0"/>
                                                                                              <w:divBdr>
                                                                                                <w:top w:val="none" w:sz="0" w:space="0" w:color="auto"/>
                                                                                                <w:left w:val="none" w:sz="0" w:space="0" w:color="auto"/>
                                                                                                <w:bottom w:val="none" w:sz="0" w:space="0" w:color="auto"/>
                                                                                                <w:right w:val="none" w:sz="0" w:space="0" w:color="auto"/>
                                                                                              </w:divBdr>
                                                                                              <w:divsChild>
                                                                                                <w:div w:id="1489638100">
                                                                                                  <w:marLeft w:val="0"/>
                                                                                                  <w:marRight w:val="0"/>
                                                                                                  <w:marTop w:val="0"/>
                                                                                                  <w:marBottom w:val="0"/>
                                                                                                  <w:divBdr>
                                                                                                    <w:top w:val="none" w:sz="0" w:space="0" w:color="auto"/>
                                                                                                    <w:left w:val="none" w:sz="0" w:space="0" w:color="auto"/>
                                                                                                    <w:bottom w:val="none" w:sz="0" w:space="0" w:color="auto"/>
                                                                                                    <w:right w:val="none" w:sz="0" w:space="0" w:color="auto"/>
                                                                                                  </w:divBdr>
                                                                                                  <w:divsChild>
                                                                                                    <w:div w:id="1141773794">
                                                                                                      <w:marLeft w:val="0"/>
                                                                                                      <w:marRight w:val="0"/>
                                                                                                      <w:marTop w:val="75"/>
                                                                                                      <w:marBottom w:val="0"/>
                                                                                                      <w:divBdr>
                                                                                                        <w:top w:val="single" w:sz="6" w:space="4" w:color="C8C8C8"/>
                                                                                                        <w:left w:val="single" w:sz="6" w:space="4" w:color="C8C8C8"/>
                                                                                                        <w:bottom w:val="single" w:sz="6" w:space="4" w:color="C8C8C8"/>
                                                                                                        <w:right w:val="single" w:sz="6" w:space="4" w:color="C8C8C8"/>
                                                                                                      </w:divBdr>
                                                                                                    </w:div>
                                                                                                    <w:div w:id="176502789">
                                                                                                      <w:marLeft w:val="0"/>
                                                                                                      <w:marRight w:val="0"/>
                                                                                                      <w:marTop w:val="75"/>
                                                                                                      <w:marBottom w:val="0"/>
                                                                                                      <w:divBdr>
                                                                                                        <w:top w:val="single" w:sz="6" w:space="4" w:color="C8C8C8"/>
                                                                                                        <w:left w:val="single" w:sz="6" w:space="4" w:color="C8C8C8"/>
                                                                                                        <w:bottom w:val="single" w:sz="6" w:space="4" w:color="C8C8C8"/>
                                                                                                        <w:right w:val="single" w:sz="6" w:space="4" w:color="C8C8C8"/>
                                                                                                      </w:divBdr>
                                                                                                    </w:div>
                                                                                                    <w:div w:id="1658417456">
                                                                                                      <w:marLeft w:val="0"/>
                                                                                                      <w:marRight w:val="0"/>
                                                                                                      <w:marTop w:val="75"/>
                                                                                                      <w:marBottom w:val="0"/>
                                                                                                      <w:divBdr>
                                                                                                        <w:top w:val="single" w:sz="6" w:space="4" w:color="C8C8C8"/>
                                                                                                        <w:left w:val="single" w:sz="6" w:space="4" w:color="C8C8C8"/>
                                                                                                        <w:bottom w:val="single" w:sz="6" w:space="4" w:color="C8C8C8"/>
                                                                                                        <w:right w:val="single" w:sz="6" w:space="4" w:color="C8C8C8"/>
                                                                                                      </w:divBdr>
                                                                                                    </w:div>
                                                                                                    <w:div w:id="132805338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249651717">
                                                                          <w:marLeft w:val="300"/>
                                                                          <w:marRight w:val="0"/>
                                                                          <w:marTop w:val="0"/>
                                                                          <w:marBottom w:val="0"/>
                                                                          <w:divBdr>
                                                                            <w:top w:val="none" w:sz="0" w:space="0" w:color="auto"/>
                                                                            <w:left w:val="none" w:sz="0" w:space="0" w:color="auto"/>
                                                                            <w:bottom w:val="none" w:sz="0" w:space="0" w:color="auto"/>
                                                                            <w:right w:val="none" w:sz="0" w:space="0" w:color="auto"/>
                                                                          </w:divBdr>
                                                                        </w:div>
                                                                        <w:div w:id="1462579089">
                                                                          <w:marLeft w:val="300"/>
                                                                          <w:marRight w:val="225"/>
                                                                          <w:marTop w:val="300"/>
                                                                          <w:marBottom w:val="0"/>
                                                                          <w:divBdr>
                                                                            <w:top w:val="none" w:sz="0" w:space="0" w:color="auto"/>
                                                                            <w:left w:val="none" w:sz="0" w:space="0" w:color="auto"/>
                                                                            <w:bottom w:val="none" w:sz="0" w:space="0" w:color="auto"/>
                                                                            <w:right w:val="none" w:sz="0" w:space="0" w:color="auto"/>
                                                                          </w:divBdr>
                                                                        </w:div>
                                                                        <w:div w:id="179602129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1258371794">
          <w:marLeft w:val="0"/>
          <w:marRight w:val="0"/>
          <w:marTop w:val="0"/>
          <w:marBottom w:val="75"/>
          <w:divBdr>
            <w:top w:val="none" w:sz="0" w:space="0" w:color="auto"/>
            <w:left w:val="none" w:sz="0" w:space="0" w:color="auto"/>
            <w:bottom w:val="none" w:sz="0" w:space="0" w:color="auto"/>
            <w:right w:val="none" w:sz="0" w:space="0" w:color="auto"/>
          </w:divBdr>
        </w:div>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2622187">
      <w:bodyDiv w:val="1"/>
      <w:marLeft w:val="0"/>
      <w:marRight w:val="0"/>
      <w:marTop w:val="0"/>
      <w:marBottom w:val="0"/>
      <w:divBdr>
        <w:top w:val="none" w:sz="0" w:space="0" w:color="auto"/>
        <w:left w:val="none" w:sz="0" w:space="0" w:color="auto"/>
        <w:bottom w:val="none" w:sz="0" w:space="0" w:color="auto"/>
        <w:right w:val="none" w:sz="0" w:space="0" w:color="auto"/>
      </w:divBdr>
      <w:divsChild>
        <w:div w:id="2032141630">
          <w:marLeft w:val="0"/>
          <w:marRight w:val="0"/>
          <w:marTop w:val="0"/>
          <w:marBottom w:val="30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1459">
      <w:bodyDiv w:val="1"/>
      <w:marLeft w:val="0"/>
      <w:marRight w:val="0"/>
      <w:marTop w:val="0"/>
      <w:marBottom w:val="0"/>
      <w:divBdr>
        <w:top w:val="none" w:sz="0" w:space="0" w:color="auto"/>
        <w:left w:val="none" w:sz="0" w:space="0" w:color="auto"/>
        <w:bottom w:val="none" w:sz="0" w:space="0" w:color="auto"/>
        <w:right w:val="none" w:sz="0" w:space="0" w:color="auto"/>
      </w:divBdr>
      <w:divsChild>
        <w:div w:id="427778112">
          <w:marLeft w:val="0"/>
          <w:marRight w:val="0"/>
          <w:marTop w:val="300"/>
          <w:marBottom w:val="300"/>
          <w:divBdr>
            <w:top w:val="none" w:sz="0" w:space="0" w:color="auto"/>
            <w:left w:val="none" w:sz="0" w:space="0" w:color="auto"/>
            <w:bottom w:val="none" w:sz="0" w:space="0" w:color="auto"/>
            <w:right w:val="none" w:sz="0" w:space="0" w:color="auto"/>
          </w:divBdr>
        </w:div>
        <w:div w:id="1803763002">
          <w:marLeft w:val="0"/>
          <w:marRight w:val="0"/>
          <w:marTop w:val="0"/>
          <w:marBottom w:val="0"/>
          <w:divBdr>
            <w:top w:val="none" w:sz="0" w:space="0" w:color="auto"/>
            <w:left w:val="none" w:sz="0" w:space="0" w:color="auto"/>
            <w:bottom w:val="none" w:sz="0" w:space="0" w:color="auto"/>
            <w:right w:val="none" w:sz="0" w:space="0" w:color="auto"/>
          </w:divBdr>
          <w:divsChild>
            <w:div w:id="609359966">
              <w:marLeft w:val="0"/>
              <w:marRight w:val="0"/>
              <w:marTop w:val="300"/>
              <w:marBottom w:val="450"/>
              <w:divBdr>
                <w:top w:val="none" w:sz="0" w:space="0" w:color="auto"/>
                <w:left w:val="none" w:sz="0" w:space="0" w:color="auto"/>
                <w:bottom w:val="none" w:sz="0" w:space="0" w:color="auto"/>
                <w:right w:val="none" w:sz="0" w:space="0" w:color="auto"/>
              </w:divBdr>
              <w:divsChild>
                <w:div w:id="851069384">
                  <w:marLeft w:val="0"/>
                  <w:marRight w:val="0"/>
                  <w:marTop w:val="0"/>
                  <w:marBottom w:val="0"/>
                  <w:divBdr>
                    <w:top w:val="none" w:sz="0" w:space="0" w:color="auto"/>
                    <w:left w:val="none" w:sz="0" w:space="0" w:color="auto"/>
                    <w:bottom w:val="none" w:sz="0" w:space="0" w:color="auto"/>
                    <w:right w:val="none" w:sz="0" w:space="0" w:color="auto"/>
                  </w:divBdr>
                  <w:divsChild>
                    <w:div w:id="1818297672">
                      <w:marLeft w:val="0"/>
                      <w:marRight w:val="0"/>
                      <w:marTop w:val="0"/>
                      <w:marBottom w:val="0"/>
                      <w:divBdr>
                        <w:top w:val="none" w:sz="0" w:space="0" w:color="auto"/>
                        <w:left w:val="none" w:sz="0" w:space="0" w:color="auto"/>
                        <w:bottom w:val="none" w:sz="0" w:space="0" w:color="auto"/>
                        <w:right w:val="none" w:sz="0" w:space="0" w:color="auto"/>
                      </w:divBdr>
                      <w:divsChild>
                        <w:div w:id="975525276">
                          <w:marLeft w:val="0"/>
                          <w:marRight w:val="0"/>
                          <w:marTop w:val="0"/>
                          <w:marBottom w:val="0"/>
                          <w:divBdr>
                            <w:top w:val="none" w:sz="0" w:space="0" w:color="auto"/>
                            <w:left w:val="none" w:sz="0" w:space="0" w:color="auto"/>
                            <w:bottom w:val="none" w:sz="0" w:space="0" w:color="auto"/>
                            <w:right w:val="none" w:sz="0" w:space="0" w:color="auto"/>
                          </w:divBdr>
                          <w:divsChild>
                            <w:div w:id="1978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840">
          <w:marLeft w:val="0"/>
          <w:marRight w:val="0"/>
          <w:marTop w:val="0"/>
          <w:marBottom w:val="0"/>
          <w:divBdr>
            <w:top w:val="none" w:sz="0" w:space="0" w:color="auto"/>
            <w:left w:val="none" w:sz="0" w:space="0" w:color="auto"/>
            <w:bottom w:val="none" w:sz="0" w:space="0" w:color="auto"/>
            <w:right w:val="none" w:sz="0" w:space="0" w:color="auto"/>
          </w:divBdr>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205233">
      <w:bodyDiv w:val="1"/>
      <w:marLeft w:val="0"/>
      <w:marRight w:val="0"/>
      <w:marTop w:val="0"/>
      <w:marBottom w:val="0"/>
      <w:divBdr>
        <w:top w:val="none" w:sz="0" w:space="0" w:color="auto"/>
        <w:left w:val="none" w:sz="0" w:space="0" w:color="auto"/>
        <w:bottom w:val="none" w:sz="0" w:space="0" w:color="auto"/>
        <w:right w:val="none" w:sz="0" w:space="0" w:color="auto"/>
      </w:divBdr>
      <w:divsChild>
        <w:div w:id="1287539645">
          <w:marLeft w:val="0"/>
          <w:marRight w:val="0"/>
          <w:marTop w:val="0"/>
          <w:marBottom w:val="300"/>
          <w:divBdr>
            <w:top w:val="none" w:sz="0" w:space="0" w:color="auto"/>
            <w:left w:val="none" w:sz="0" w:space="0" w:color="auto"/>
            <w:bottom w:val="none" w:sz="0" w:space="0" w:color="auto"/>
            <w:right w:val="none" w:sz="0" w:space="0" w:color="auto"/>
          </w:divBdr>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sChild>
            <w:div w:id="1908874902">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150"/>
                  <w:marTop w:val="0"/>
                  <w:marBottom w:val="0"/>
                  <w:divBdr>
                    <w:top w:val="none" w:sz="0" w:space="0" w:color="auto"/>
                    <w:left w:val="none" w:sz="0" w:space="0" w:color="auto"/>
                    <w:bottom w:val="none" w:sz="0" w:space="0" w:color="auto"/>
                    <w:right w:val="none" w:sz="0" w:space="0" w:color="auto"/>
                  </w:divBdr>
                </w:div>
                <w:div w:id="692806376">
                  <w:marLeft w:val="0"/>
                  <w:marRight w:val="150"/>
                  <w:marTop w:val="0"/>
                  <w:marBottom w:val="0"/>
                  <w:divBdr>
                    <w:top w:val="none" w:sz="0" w:space="0" w:color="auto"/>
                    <w:left w:val="none" w:sz="0" w:space="0" w:color="auto"/>
                    <w:bottom w:val="none" w:sz="0" w:space="0" w:color="auto"/>
                    <w:right w:val="none" w:sz="0" w:space="0" w:color="auto"/>
                  </w:divBdr>
                </w:div>
              </w:divsChild>
            </w:div>
            <w:div w:id="1657339932">
              <w:marLeft w:val="0"/>
              <w:marRight w:val="0"/>
              <w:marTop w:val="0"/>
              <w:marBottom w:val="0"/>
              <w:divBdr>
                <w:top w:val="none" w:sz="0" w:space="0" w:color="auto"/>
                <w:left w:val="none" w:sz="0" w:space="0" w:color="auto"/>
                <w:bottom w:val="none" w:sz="0" w:space="0" w:color="auto"/>
                <w:right w:val="none" w:sz="0" w:space="0" w:color="auto"/>
              </w:divBdr>
              <w:divsChild>
                <w:div w:id="1929147042">
                  <w:marLeft w:val="0"/>
                  <w:marRight w:val="0"/>
                  <w:marTop w:val="0"/>
                  <w:marBottom w:val="0"/>
                  <w:divBdr>
                    <w:top w:val="none" w:sz="0" w:space="0" w:color="auto"/>
                    <w:left w:val="none" w:sz="0" w:space="0" w:color="auto"/>
                    <w:bottom w:val="none" w:sz="0" w:space="0" w:color="auto"/>
                    <w:right w:val="none" w:sz="0" w:space="0" w:color="auto"/>
                  </w:divBdr>
                  <w:divsChild>
                    <w:div w:id="1052734483">
                      <w:marLeft w:val="0"/>
                      <w:marRight w:val="0"/>
                      <w:marTop w:val="0"/>
                      <w:marBottom w:val="0"/>
                      <w:divBdr>
                        <w:top w:val="none" w:sz="0" w:space="0" w:color="auto"/>
                        <w:left w:val="none" w:sz="0" w:space="0" w:color="auto"/>
                        <w:bottom w:val="none" w:sz="0" w:space="0" w:color="auto"/>
                        <w:right w:val="none" w:sz="0" w:space="0" w:color="auto"/>
                      </w:divBdr>
                      <w:divsChild>
                        <w:div w:id="2109498453">
                          <w:marLeft w:val="0"/>
                          <w:marRight w:val="0"/>
                          <w:marTop w:val="0"/>
                          <w:marBottom w:val="0"/>
                          <w:divBdr>
                            <w:top w:val="none" w:sz="0" w:space="0" w:color="auto"/>
                            <w:left w:val="none" w:sz="0" w:space="0" w:color="auto"/>
                            <w:bottom w:val="none" w:sz="0" w:space="0" w:color="auto"/>
                            <w:right w:val="none" w:sz="0" w:space="0" w:color="auto"/>
                          </w:divBdr>
                        </w:div>
                      </w:divsChild>
                    </w:div>
                    <w:div w:id="5113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9278">
          <w:marLeft w:val="0"/>
          <w:marRight w:val="0"/>
          <w:marTop w:val="0"/>
          <w:marBottom w:val="0"/>
          <w:divBdr>
            <w:top w:val="none" w:sz="0" w:space="0" w:color="auto"/>
            <w:left w:val="none" w:sz="0" w:space="0" w:color="auto"/>
            <w:bottom w:val="none" w:sz="0" w:space="0" w:color="auto"/>
            <w:right w:val="none" w:sz="0" w:space="0" w:color="auto"/>
          </w:divBdr>
          <w:divsChild>
            <w:div w:id="120618670">
              <w:marLeft w:val="0"/>
              <w:marRight w:val="0"/>
              <w:marTop w:val="0"/>
              <w:marBottom w:val="0"/>
              <w:divBdr>
                <w:top w:val="none" w:sz="0" w:space="0" w:color="auto"/>
                <w:left w:val="none" w:sz="0" w:space="0" w:color="auto"/>
                <w:bottom w:val="none" w:sz="0" w:space="0" w:color="auto"/>
                <w:right w:val="none" w:sz="0" w:space="0" w:color="auto"/>
              </w:divBdr>
              <w:divsChild>
                <w:div w:id="1678532191">
                  <w:marLeft w:val="0"/>
                  <w:marRight w:val="0"/>
                  <w:marTop w:val="0"/>
                  <w:marBottom w:val="0"/>
                  <w:divBdr>
                    <w:top w:val="none" w:sz="0" w:space="0" w:color="auto"/>
                    <w:left w:val="none" w:sz="0" w:space="0" w:color="auto"/>
                    <w:bottom w:val="none" w:sz="0" w:space="0" w:color="auto"/>
                    <w:right w:val="none" w:sz="0" w:space="0" w:color="auto"/>
                  </w:divBdr>
                </w:div>
              </w:divsChild>
            </w:div>
            <w:div w:id="449394258">
              <w:marLeft w:val="0"/>
              <w:marRight w:val="0"/>
              <w:marTop w:val="225"/>
              <w:marBottom w:val="0"/>
              <w:divBdr>
                <w:top w:val="none" w:sz="0" w:space="0" w:color="auto"/>
                <w:left w:val="none" w:sz="0" w:space="0" w:color="auto"/>
                <w:bottom w:val="none" w:sz="0" w:space="0" w:color="auto"/>
                <w:right w:val="none" w:sz="0" w:space="0" w:color="auto"/>
              </w:divBdr>
              <w:divsChild>
                <w:div w:id="2029065061">
                  <w:marLeft w:val="0"/>
                  <w:marRight w:val="0"/>
                  <w:marTop w:val="0"/>
                  <w:marBottom w:val="0"/>
                  <w:divBdr>
                    <w:top w:val="none" w:sz="0" w:space="0" w:color="auto"/>
                    <w:left w:val="none" w:sz="0" w:space="0" w:color="auto"/>
                    <w:bottom w:val="none" w:sz="0" w:space="0" w:color="auto"/>
                    <w:right w:val="none" w:sz="0" w:space="0" w:color="auto"/>
                  </w:divBdr>
                </w:div>
              </w:divsChild>
            </w:div>
            <w:div w:id="715934543">
              <w:marLeft w:val="0"/>
              <w:marRight w:val="0"/>
              <w:marTop w:val="225"/>
              <w:marBottom w:val="0"/>
              <w:divBdr>
                <w:top w:val="none" w:sz="0" w:space="0" w:color="auto"/>
                <w:left w:val="none" w:sz="0" w:space="0" w:color="auto"/>
                <w:bottom w:val="none" w:sz="0" w:space="0" w:color="auto"/>
                <w:right w:val="none" w:sz="0" w:space="0" w:color="auto"/>
              </w:divBdr>
              <w:divsChild>
                <w:div w:id="185214820">
                  <w:marLeft w:val="0"/>
                  <w:marRight w:val="0"/>
                  <w:marTop w:val="0"/>
                  <w:marBottom w:val="0"/>
                  <w:divBdr>
                    <w:top w:val="none" w:sz="0" w:space="0" w:color="auto"/>
                    <w:left w:val="none" w:sz="0" w:space="0" w:color="auto"/>
                    <w:bottom w:val="none" w:sz="0" w:space="0" w:color="auto"/>
                    <w:right w:val="none" w:sz="0" w:space="0" w:color="auto"/>
                  </w:divBdr>
                </w:div>
              </w:divsChild>
            </w:div>
            <w:div w:id="1466267569">
              <w:marLeft w:val="0"/>
              <w:marRight w:val="0"/>
              <w:marTop w:val="375"/>
              <w:marBottom w:val="0"/>
              <w:divBdr>
                <w:top w:val="none" w:sz="0" w:space="0" w:color="auto"/>
                <w:left w:val="none" w:sz="0" w:space="0" w:color="auto"/>
                <w:bottom w:val="none" w:sz="0" w:space="0" w:color="auto"/>
                <w:right w:val="none" w:sz="0" w:space="0" w:color="auto"/>
              </w:divBdr>
              <w:divsChild>
                <w:div w:id="851987857">
                  <w:marLeft w:val="0"/>
                  <w:marRight w:val="0"/>
                  <w:marTop w:val="0"/>
                  <w:marBottom w:val="0"/>
                  <w:divBdr>
                    <w:top w:val="none" w:sz="0" w:space="0" w:color="auto"/>
                    <w:left w:val="none" w:sz="0" w:space="0" w:color="auto"/>
                    <w:bottom w:val="none" w:sz="0" w:space="0" w:color="auto"/>
                    <w:right w:val="none" w:sz="0" w:space="0" w:color="auto"/>
                  </w:divBdr>
                  <w:divsChild>
                    <w:div w:id="746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2498">
              <w:marLeft w:val="0"/>
              <w:marRight w:val="0"/>
              <w:marTop w:val="375"/>
              <w:marBottom w:val="0"/>
              <w:divBdr>
                <w:top w:val="none" w:sz="0" w:space="0" w:color="auto"/>
                <w:left w:val="none" w:sz="0" w:space="0" w:color="auto"/>
                <w:bottom w:val="none" w:sz="0" w:space="0" w:color="auto"/>
                <w:right w:val="none" w:sz="0" w:space="0" w:color="auto"/>
              </w:divBdr>
              <w:divsChild>
                <w:div w:id="1862625982">
                  <w:marLeft w:val="0"/>
                  <w:marRight w:val="0"/>
                  <w:marTop w:val="0"/>
                  <w:marBottom w:val="0"/>
                  <w:divBdr>
                    <w:top w:val="none" w:sz="0" w:space="0" w:color="auto"/>
                    <w:left w:val="none" w:sz="0" w:space="0" w:color="auto"/>
                    <w:bottom w:val="none" w:sz="0" w:space="0" w:color="auto"/>
                    <w:right w:val="none" w:sz="0" w:space="0" w:color="auto"/>
                  </w:divBdr>
                </w:div>
              </w:divsChild>
            </w:div>
            <w:div w:id="161087829">
              <w:marLeft w:val="0"/>
              <w:marRight w:val="0"/>
              <w:marTop w:val="375"/>
              <w:marBottom w:val="0"/>
              <w:divBdr>
                <w:top w:val="none" w:sz="0" w:space="0" w:color="auto"/>
                <w:left w:val="none" w:sz="0" w:space="0" w:color="auto"/>
                <w:bottom w:val="none" w:sz="0" w:space="0" w:color="auto"/>
                <w:right w:val="none" w:sz="0" w:space="0" w:color="auto"/>
              </w:divBdr>
              <w:divsChild>
                <w:div w:id="1967464420">
                  <w:marLeft w:val="0"/>
                  <w:marRight w:val="0"/>
                  <w:marTop w:val="0"/>
                  <w:marBottom w:val="0"/>
                  <w:divBdr>
                    <w:top w:val="none" w:sz="0" w:space="0" w:color="auto"/>
                    <w:left w:val="none" w:sz="0" w:space="0" w:color="auto"/>
                    <w:bottom w:val="none" w:sz="0" w:space="0" w:color="auto"/>
                    <w:right w:val="none" w:sz="0" w:space="0" w:color="auto"/>
                  </w:divBdr>
                  <w:divsChild>
                    <w:div w:id="583296240">
                      <w:marLeft w:val="0"/>
                      <w:marRight w:val="0"/>
                      <w:marTop w:val="0"/>
                      <w:marBottom w:val="0"/>
                      <w:divBdr>
                        <w:top w:val="none" w:sz="0" w:space="0" w:color="auto"/>
                        <w:left w:val="none" w:sz="0" w:space="0" w:color="auto"/>
                        <w:bottom w:val="none" w:sz="0" w:space="0" w:color="auto"/>
                        <w:right w:val="none" w:sz="0" w:space="0" w:color="auto"/>
                      </w:divBdr>
                    </w:div>
                    <w:div w:id="1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369">
              <w:marLeft w:val="0"/>
              <w:marRight w:val="0"/>
              <w:marTop w:val="375"/>
              <w:marBottom w:val="0"/>
              <w:divBdr>
                <w:top w:val="none" w:sz="0" w:space="0" w:color="auto"/>
                <w:left w:val="none" w:sz="0" w:space="0" w:color="auto"/>
                <w:bottom w:val="none" w:sz="0" w:space="0" w:color="auto"/>
                <w:right w:val="none" w:sz="0" w:space="0" w:color="auto"/>
              </w:divBdr>
              <w:divsChild>
                <w:div w:id="697320049">
                  <w:marLeft w:val="0"/>
                  <w:marRight w:val="0"/>
                  <w:marTop w:val="0"/>
                  <w:marBottom w:val="0"/>
                  <w:divBdr>
                    <w:top w:val="none" w:sz="0" w:space="0" w:color="auto"/>
                    <w:left w:val="none" w:sz="0" w:space="0" w:color="auto"/>
                    <w:bottom w:val="none" w:sz="0" w:space="0" w:color="auto"/>
                    <w:right w:val="none" w:sz="0" w:space="0" w:color="auto"/>
                  </w:divBdr>
                </w:div>
              </w:divsChild>
            </w:div>
            <w:div w:id="331567253">
              <w:marLeft w:val="0"/>
              <w:marRight w:val="0"/>
              <w:marTop w:val="375"/>
              <w:marBottom w:val="0"/>
              <w:divBdr>
                <w:top w:val="none" w:sz="0" w:space="0" w:color="auto"/>
                <w:left w:val="none" w:sz="0" w:space="0" w:color="auto"/>
                <w:bottom w:val="none" w:sz="0" w:space="0" w:color="auto"/>
                <w:right w:val="none" w:sz="0" w:space="0" w:color="auto"/>
              </w:divBdr>
              <w:divsChild>
                <w:div w:id="1534343089">
                  <w:marLeft w:val="0"/>
                  <w:marRight w:val="0"/>
                  <w:marTop w:val="0"/>
                  <w:marBottom w:val="0"/>
                  <w:divBdr>
                    <w:top w:val="none" w:sz="0" w:space="0" w:color="auto"/>
                    <w:left w:val="none" w:sz="0" w:space="0" w:color="auto"/>
                    <w:bottom w:val="none" w:sz="0" w:space="0" w:color="auto"/>
                    <w:right w:val="none" w:sz="0" w:space="0" w:color="auto"/>
                  </w:divBdr>
                  <w:divsChild>
                    <w:div w:id="1041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735">
              <w:marLeft w:val="0"/>
              <w:marRight w:val="0"/>
              <w:marTop w:val="375"/>
              <w:marBottom w:val="0"/>
              <w:divBdr>
                <w:top w:val="none" w:sz="0" w:space="0" w:color="auto"/>
                <w:left w:val="none" w:sz="0" w:space="0" w:color="auto"/>
                <w:bottom w:val="none" w:sz="0" w:space="0" w:color="auto"/>
                <w:right w:val="none" w:sz="0" w:space="0" w:color="auto"/>
              </w:divBdr>
              <w:divsChild>
                <w:div w:id="21180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17330">
      <w:bodyDiv w:val="1"/>
      <w:marLeft w:val="0"/>
      <w:marRight w:val="0"/>
      <w:marTop w:val="0"/>
      <w:marBottom w:val="0"/>
      <w:divBdr>
        <w:top w:val="none" w:sz="0" w:space="0" w:color="auto"/>
        <w:left w:val="none" w:sz="0" w:space="0" w:color="auto"/>
        <w:bottom w:val="none" w:sz="0" w:space="0" w:color="auto"/>
        <w:right w:val="none" w:sz="0" w:space="0" w:color="auto"/>
      </w:divBdr>
      <w:divsChild>
        <w:div w:id="52434239">
          <w:marLeft w:val="0"/>
          <w:marRight w:val="150"/>
          <w:marTop w:val="0"/>
          <w:marBottom w:val="75"/>
          <w:divBdr>
            <w:top w:val="none" w:sz="0" w:space="0" w:color="auto"/>
            <w:left w:val="none" w:sz="0" w:space="0" w:color="auto"/>
            <w:bottom w:val="none" w:sz="0" w:space="0" w:color="auto"/>
            <w:right w:val="none" w:sz="0" w:space="0" w:color="auto"/>
          </w:divBdr>
        </w:div>
        <w:div w:id="456262961">
          <w:marLeft w:val="0"/>
          <w:marRight w:val="150"/>
          <w:marTop w:val="150"/>
          <w:marBottom w:val="150"/>
          <w:divBdr>
            <w:top w:val="none" w:sz="0" w:space="0" w:color="auto"/>
            <w:left w:val="none" w:sz="0" w:space="0" w:color="auto"/>
            <w:bottom w:val="none" w:sz="0" w:space="0" w:color="auto"/>
            <w:right w:val="none" w:sz="0" w:space="0" w:color="auto"/>
          </w:divBdr>
        </w:div>
        <w:div w:id="867328174">
          <w:marLeft w:val="0"/>
          <w:marRight w:val="150"/>
          <w:marTop w:val="0"/>
          <w:marBottom w:val="0"/>
          <w:divBdr>
            <w:top w:val="none" w:sz="0" w:space="0" w:color="auto"/>
            <w:left w:val="none" w:sz="0" w:space="0" w:color="auto"/>
            <w:bottom w:val="none" w:sz="0" w:space="0" w:color="auto"/>
            <w:right w:val="none" w:sz="0" w:space="0" w:color="auto"/>
          </w:divBdr>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sChild>
                <w:div w:id="1413888864">
                  <w:marLeft w:val="0"/>
                  <w:marRight w:val="150"/>
                  <w:marTop w:val="0"/>
                  <w:marBottom w:val="0"/>
                  <w:divBdr>
                    <w:top w:val="none" w:sz="0" w:space="0" w:color="auto"/>
                    <w:left w:val="none" w:sz="0" w:space="0" w:color="auto"/>
                    <w:bottom w:val="none" w:sz="0" w:space="0" w:color="auto"/>
                    <w:right w:val="none" w:sz="0" w:space="0" w:color="auto"/>
                  </w:divBdr>
                </w:div>
                <w:div w:id="2099133441">
                  <w:marLeft w:val="0"/>
                  <w:marRight w:val="150"/>
                  <w:marTop w:val="0"/>
                  <w:marBottom w:val="0"/>
                  <w:divBdr>
                    <w:top w:val="none" w:sz="0" w:space="0" w:color="auto"/>
                    <w:left w:val="none" w:sz="0" w:space="0" w:color="auto"/>
                    <w:bottom w:val="none" w:sz="0" w:space="0" w:color="auto"/>
                    <w:right w:val="none" w:sz="0" w:space="0" w:color="auto"/>
                  </w:divBdr>
                </w:div>
              </w:divsChild>
            </w:div>
            <w:div w:id="1944335001">
              <w:marLeft w:val="0"/>
              <w:marRight w:val="0"/>
              <w:marTop w:val="0"/>
              <w:marBottom w:val="0"/>
              <w:divBdr>
                <w:top w:val="none" w:sz="0" w:space="0" w:color="auto"/>
                <w:left w:val="none" w:sz="0" w:space="0" w:color="auto"/>
                <w:bottom w:val="none" w:sz="0" w:space="0" w:color="auto"/>
                <w:right w:val="none" w:sz="0" w:space="0" w:color="auto"/>
              </w:divBdr>
              <w:divsChild>
                <w:div w:id="1871066359">
                  <w:marLeft w:val="0"/>
                  <w:marRight w:val="0"/>
                  <w:marTop w:val="0"/>
                  <w:marBottom w:val="0"/>
                  <w:divBdr>
                    <w:top w:val="none" w:sz="0" w:space="0" w:color="auto"/>
                    <w:left w:val="none" w:sz="0" w:space="0" w:color="auto"/>
                    <w:bottom w:val="none" w:sz="0" w:space="0" w:color="auto"/>
                    <w:right w:val="none" w:sz="0" w:space="0" w:color="auto"/>
                  </w:divBdr>
                  <w:divsChild>
                    <w:div w:id="331571093">
                      <w:marLeft w:val="0"/>
                      <w:marRight w:val="0"/>
                      <w:marTop w:val="0"/>
                      <w:marBottom w:val="0"/>
                      <w:divBdr>
                        <w:top w:val="none" w:sz="0" w:space="0" w:color="auto"/>
                        <w:left w:val="none" w:sz="0" w:space="0" w:color="auto"/>
                        <w:bottom w:val="none" w:sz="0" w:space="0" w:color="auto"/>
                        <w:right w:val="none" w:sz="0" w:space="0" w:color="auto"/>
                      </w:divBdr>
                      <w:divsChild>
                        <w:div w:id="1044602300">
                          <w:marLeft w:val="0"/>
                          <w:marRight w:val="0"/>
                          <w:marTop w:val="0"/>
                          <w:marBottom w:val="0"/>
                          <w:divBdr>
                            <w:top w:val="none" w:sz="0" w:space="0" w:color="auto"/>
                            <w:left w:val="none" w:sz="0" w:space="0" w:color="auto"/>
                            <w:bottom w:val="none" w:sz="0" w:space="0" w:color="auto"/>
                            <w:right w:val="none" w:sz="0" w:space="0" w:color="auto"/>
                          </w:divBdr>
                        </w:div>
                      </w:divsChild>
                    </w:div>
                    <w:div w:id="213548474">
                      <w:marLeft w:val="0"/>
                      <w:marRight w:val="135"/>
                      <w:marTop w:val="0"/>
                      <w:marBottom w:val="0"/>
                      <w:divBdr>
                        <w:top w:val="none" w:sz="0" w:space="0" w:color="auto"/>
                        <w:left w:val="none" w:sz="0" w:space="0" w:color="auto"/>
                        <w:bottom w:val="none" w:sz="0" w:space="0" w:color="auto"/>
                        <w:right w:val="none" w:sz="0" w:space="0" w:color="auto"/>
                      </w:divBdr>
                    </w:div>
                    <w:div w:id="1664431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0202">
          <w:marLeft w:val="0"/>
          <w:marRight w:val="0"/>
          <w:marTop w:val="0"/>
          <w:marBottom w:val="0"/>
          <w:divBdr>
            <w:top w:val="none" w:sz="0" w:space="0" w:color="auto"/>
            <w:left w:val="none" w:sz="0" w:space="0" w:color="auto"/>
            <w:bottom w:val="none" w:sz="0" w:space="0" w:color="auto"/>
            <w:right w:val="none" w:sz="0" w:space="0" w:color="auto"/>
          </w:divBdr>
          <w:divsChild>
            <w:div w:id="1348674999">
              <w:marLeft w:val="0"/>
              <w:marRight w:val="0"/>
              <w:marTop w:val="0"/>
              <w:marBottom w:val="0"/>
              <w:divBdr>
                <w:top w:val="none" w:sz="0" w:space="0" w:color="auto"/>
                <w:left w:val="none" w:sz="0" w:space="0" w:color="auto"/>
                <w:bottom w:val="none" w:sz="0" w:space="0" w:color="auto"/>
                <w:right w:val="none" w:sz="0" w:space="0" w:color="auto"/>
              </w:divBdr>
              <w:divsChild>
                <w:div w:id="2090809570">
                  <w:marLeft w:val="0"/>
                  <w:marRight w:val="0"/>
                  <w:marTop w:val="0"/>
                  <w:marBottom w:val="0"/>
                  <w:divBdr>
                    <w:top w:val="none" w:sz="0" w:space="0" w:color="auto"/>
                    <w:left w:val="none" w:sz="0" w:space="0" w:color="auto"/>
                    <w:bottom w:val="none" w:sz="0" w:space="0" w:color="auto"/>
                    <w:right w:val="none" w:sz="0" w:space="0" w:color="auto"/>
                  </w:divBdr>
                </w:div>
              </w:divsChild>
            </w:div>
            <w:div w:id="542181291">
              <w:marLeft w:val="0"/>
              <w:marRight w:val="0"/>
              <w:marTop w:val="225"/>
              <w:marBottom w:val="0"/>
              <w:divBdr>
                <w:top w:val="none" w:sz="0" w:space="0" w:color="auto"/>
                <w:left w:val="none" w:sz="0" w:space="0" w:color="auto"/>
                <w:bottom w:val="none" w:sz="0" w:space="0" w:color="auto"/>
                <w:right w:val="none" w:sz="0" w:space="0" w:color="auto"/>
              </w:divBdr>
              <w:divsChild>
                <w:div w:id="1865632127">
                  <w:marLeft w:val="0"/>
                  <w:marRight w:val="0"/>
                  <w:marTop w:val="0"/>
                  <w:marBottom w:val="0"/>
                  <w:divBdr>
                    <w:top w:val="none" w:sz="0" w:space="0" w:color="auto"/>
                    <w:left w:val="none" w:sz="0" w:space="0" w:color="auto"/>
                    <w:bottom w:val="none" w:sz="0" w:space="0" w:color="auto"/>
                    <w:right w:val="none" w:sz="0" w:space="0" w:color="auto"/>
                  </w:divBdr>
                </w:div>
              </w:divsChild>
            </w:div>
            <w:div w:id="1269654882">
              <w:marLeft w:val="0"/>
              <w:marRight w:val="0"/>
              <w:marTop w:val="375"/>
              <w:marBottom w:val="0"/>
              <w:divBdr>
                <w:top w:val="none" w:sz="0" w:space="0" w:color="auto"/>
                <w:left w:val="none" w:sz="0" w:space="0" w:color="auto"/>
                <w:bottom w:val="none" w:sz="0" w:space="0" w:color="auto"/>
                <w:right w:val="none" w:sz="0" w:space="0" w:color="auto"/>
              </w:divBdr>
              <w:divsChild>
                <w:div w:id="1107000894">
                  <w:marLeft w:val="0"/>
                  <w:marRight w:val="0"/>
                  <w:marTop w:val="0"/>
                  <w:marBottom w:val="0"/>
                  <w:divBdr>
                    <w:top w:val="none" w:sz="0" w:space="0" w:color="auto"/>
                    <w:left w:val="none" w:sz="0" w:space="0" w:color="auto"/>
                    <w:bottom w:val="none" w:sz="0" w:space="0" w:color="auto"/>
                    <w:right w:val="none" w:sz="0" w:space="0" w:color="auto"/>
                  </w:divBdr>
                  <w:divsChild>
                    <w:div w:id="9456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158">
      <w:bodyDiv w:val="1"/>
      <w:marLeft w:val="0"/>
      <w:marRight w:val="0"/>
      <w:marTop w:val="0"/>
      <w:marBottom w:val="0"/>
      <w:divBdr>
        <w:top w:val="none" w:sz="0" w:space="0" w:color="auto"/>
        <w:left w:val="none" w:sz="0" w:space="0" w:color="auto"/>
        <w:bottom w:val="none" w:sz="0" w:space="0" w:color="auto"/>
        <w:right w:val="none" w:sz="0" w:space="0" w:color="auto"/>
      </w:divBdr>
      <w:divsChild>
        <w:div w:id="1090078599">
          <w:marLeft w:val="0"/>
          <w:marRight w:val="150"/>
          <w:marTop w:val="0"/>
          <w:marBottom w:val="75"/>
          <w:divBdr>
            <w:top w:val="none" w:sz="0" w:space="0" w:color="auto"/>
            <w:left w:val="none" w:sz="0" w:space="0" w:color="auto"/>
            <w:bottom w:val="none" w:sz="0" w:space="0" w:color="auto"/>
            <w:right w:val="none" w:sz="0" w:space="0" w:color="auto"/>
          </w:divBdr>
        </w:div>
        <w:div w:id="336542630">
          <w:marLeft w:val="0"/>
          <w:marRight w:val="150"/>
          <w:marTop w:val="150"/>
          <w:marBottom w:val="150"/>
          <w:divBdr>
            <w:top w:val="none" w:sz="0" w:space="0" w:color="auto"/>
            <w:left w:val="none" w:sz="0" w:space="0" w:color="auto"/>
            <w:bottom w:val="none" w:sz="0" w:space="0" w:color="auto"/>
            <w:right w:val="none" w:sz="0" w:space="0" w:color="auto"/>
          </w:divBdr>
        </w:div>
        <w:div w:id="1911579422">
          <w:marLeft w:val="0"/>
          <w:marRight w:val="150"/>
          <w:marTop w:val="0"/>
          <w:marBottom w:val="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1669137667">
          <w:marLeft w:val="0"/>
          <w:marRight w:val="0"/>
          <w:marTop w:val="0"/>
          <w:marBottom w:val="15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1330595136">
                  <w:marLeft w:val="0"/>
                  <w:marRight w:val="150"/>
                  <w:marTop w:val="0"/>
                  <w:marBottom w:val="0"/>
                  <w:divBdr>
                    <w:top w:val="none" w:sz="0" w:space="0" w:color="auto"/>
                    <w:left w:val="none" w:sz="0" w:space="0" w:color="auto"/>
                    <w:bottom w:val="none" w:sz="0" w:space="0" w:color="auto"/>
                    <w:right w:val="none" w:sz="0" w:space="0" w:color="auto"/>
                  </w:divBdr>
                </w:div>
                <w:div w:id="918440675">
                  <w:marLeft w:val="0"/>
                  <w:marRight w:val="150"/>
                  <w:marTop w:val="0"/>
                  <w:marBottom w:val="0"/>
                  <w:divBdr>
                    <w:top w:val="none" w:sz="0" w:space="0" w:color="auto"/>
                    <w:left w:val="none" w:sz="0" w:space="0" w:color="auto"/>
                    <w:bottom w:val="none" w:sz="0" w:space="0" w:color="auto"/>
                    <w:right w:val="none" w:sz="0" w:space="0" w:color="auto"/>
                  </w:divBdr>
                </w:div>
              </w:divsChild>
            </w:div>
            <w:div w:id="950088140">
              <w:marLeft w:val="0"/>
              <w:marRight w:val="0"/>
              <w:marTop w:val="0"/>
              <w:marBottom w:val="0"/>
              <w:divBdr>
                <w:top w:val="none" w:sz="0" w:space="0" w:color="auto"/>
                <w:left w:val="none" w:sz="0" w:space="0" w:color="auto"/>
                <w:bottom w:val="none" w:sz="0" w:space="0" w:color="auto"/>
                <w:right w:val="none" w:sz="0" w:space="0" w:color="auto"/>
              </w:divBdr>
              <w:divsChild>
                <w:div w:id="1600871669">
                  <w:marLeft w:val="0"/>
                  <w:marRight w:val="0"/>
                  <w:marTop w:val="0"/>
                  <w:marBottom w:val="0"/>
                  <w:divBdr>
                    <w:top w:val="none" w:sz="0" w:space="0" w:color="auto"/>
                    <w:left w:val="none" w:sz="0" w:space="0" w:color="auto"/>
                    <w:bottom w:val="none" w:sz="0" w:space="0" w:color="auto"/>
                    <w:right w:val="none" w:sz="0" w:space="0" w:color="auto"/>
                  </w:divBdr>
                  <w:divsChild>
                    <w:div w:id="1629434624">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
                      </w:divsChild>
                    </w:div>
                    <w:div w:id="2559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7981">
          <w:marLeft w:val="0"/>
          <w:marRight w:val="0"/>
          <w:marTop w:val="0"/>
          <w:marBottom w:val="0"/>
          <w:divBdr>
            <w:top w:val="none" w:sz="0" w:space="0" w:color="auto"/>
            <w:left w:val="none" w:sz="0" w:space="0" w:color="auto"/>
            <w:bottom w:val="none" w:sz="0" w:space="0" w:color="auto"/>
            <w:right w:val="none" w:sz="0" w:space="0" w:color="auto"/>
          </w:divBdr>
          <w:divsChild>
            <w:div w:id="1905289269">
              <w:marLeft w:val="0"/>
              <w:marRight w:val="0"/>
              <w:marTop w:val="0"/>
              <w:marBottom w:val="0"/>
              <w:divBdr>
                <w:top w:val="none" w:sz="0" w:space="0" w:color="auto"/>
                <w:left w:val="none" w:sz="0" w:space="0" w:color="auto"/>
                <w:bottom w:val="none" w:sz="0" w:space="0" w:color="auto"/>
                <w:right w:val="none" w:sz="0" w:space="0" w:color="auto"/>
              </w:divBdr>
              <w:divsChild>
                <w:div w:id="1139566118">
                  <w:marLeft w:val="0"/>
                  <w:marRight w:val="0"/>
                  <w:marTop w:val="0"/>
                  <w:marBottom w:val="0"/>
                  <w:divBdr>
                    <w:top w:val="none" w:sz="0" w:space="0" w:color="auto"/>
                    <w:left w:val="none" w:sz="0" w:space="0" w:color="auto"/>
                    <w:bottom w:val="none" w:sz="0" w:space="0" w:color="auto"/>
                    <w:right w:val="none" w:sz="0" w:space="0" w:color="auto"/>
                  </w:divBdr>
                </w:div>
              </w:divsChild>
            </w:div>
            <w:div w:id="1365790169">
              <w:marLeft w:val="0"/>
              <w:marRight w:val="0"/>
              <w:marTop w:val="375"/>
              <w:marBottom w:val="0"/>
              <w:divBdr>
                <w:top w:val="none" w:sz="0" w:space="0" w:color="auto"/>
                <w:left w:val="none" w:sz="0" w:space="0" w:color="auto"/>
                <w:bottom w:val="none" w:sz="0" w:space="0" w:color="auto"/>
                <w:right w:val="none" w:sz="0" w:space="0" w:color="auto"/>
              </w:divBdr>
              <w:divsChild>
                <w:div w:id="1722897856">
                  <w:marLeft w:val="0"/>
                  <w:marRight w:val="0"/>
                  <w:marTop w:val="0"/>
                  <w:marBottom w:val="0"/>
                  <w:divBdr>
                    <w:top w:val="none" w:sz="0" w:space="0" w:color="auto"/>
                    <w:left w:val="none" w:sz="0" w:space="0" w:color="auto"/>
                    <w:bottom w:val="none" w:sz="0" w:space="0" w:color="auto"/>
                    <w:right w:val="none" w:sz="0" w:space="0" w:color="auto"/>
                  </w:divBdr>
                  <w:divsChild>
                    <w:div w:id="16907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4316205">
      <w:bodyDiv w:val="1"/>
      <w:marLeft w:val="0"/>
      <w:marRight w:val="0"/>
      <w:marTop w:val="0"/>
      <w:marBottom w:val="0"/>
      <w:divBdr>
        <w:top w:val="none" w:sz="0" w:space="0" w:color="auto"/>
        <w:left w:val="none" w:sz="0" w:space="0" w:color="auto"/>
        <w:bottom w:val="none" w:sz="0" w:space="0" w:color="auto"/>
        <w:right w:val="none" w:sz="0" w:space="0" w:color="auto"/>
      </w:divBdr>
      <w:divsChild>
        <w:div w:id="1465074210">
          <w:marLeft w:val="0"/>
          <w:marRight w:val="0"/>
          <w:marTop w:val="0"/>
          <w:marBottom w:val="30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sChild>
        <w:div w:id="1360855504">
          <w:marLeft w:val="0"/>
          <w:marRight w:val="0"/>
          <w:marTop w:val="0"/>
          <w:marBottom w:val="30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2093701418">
          <w:marLeft w:val="0"/>
          <w:marRight w:val="150"/>
          <w:marTop w:val="0"/>
          <w:marBottom w:val="75"/>
          <w:divBdr>
            <w:top w:val="none" w:sz="0" w:space="0" w:color="auto"/>
            <w:left w:val="none" w:sz="0" w:space="0" w:color="auto"/>
            <w:bottom w:val="none" w:sz="0" w:space="0" w:color="auto"/>
            <w:right w:val="none" w:sz="0" w:space="0" w:color="auto"/>
          </w:divBdr>
        </w:div>
        <w:div w:id="1389262774">
          <w:marLeft w:val="0"/>
          <w:marRight w:val="150"/>
          <w:marTop w:val="150"/>
          <w:marBottom w:val="150"/>
          <w:divBdr>
            <w:top w:val="none" w:sz="0" w:space="0" w:color="auto"/>
            <w:left w:val="none" w:sz="0" w:space="0" w:color="auto"/>
            <w:bottom w:val="none" w:sz="0" w:space="0" w:color="auto"/>
            <w:right w:val="none" w:sz="0" w:space="0" w:color="auto"/>
          </w:divBdr>
        </w:div>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2070498356">
          <w:marLeft w:val="0"/>
          <w:marRight w:val="0"/>
          <w:marTop w:val="0"/>
          <w:marBottom w:val="150"/>
          <w:divBdr>
            <w:top w:val="none" w:sz="0" w:space="0" w:color="auto"/>
            <w:left w:val="none" w:sz="0" w:space="0" w:color="auto"/>
            <w:bottom w:val="none" w:sz="0" w:space="0" w:color="auto"/>
            <w:right w:val="none" w:sz="0" w:space="0" w:color="auto"/>
          </w:divBdr>
          <w:divsChild>
            <w:div w:id="994722637">
              <w:marLeft w:val="0"/>
              <w:marRight w:val="0"/>
              <w:marTop w:val="0"/>
              <w:marBottom w:val="0"/>
              <w:divBdr>
                <w:top w:val="none" w:sz="0" w:space="0" w:color="auto"/>
                <w:left w:val="none" w:sz="0" w:space="0" w:color="auto"/>
                <w:bottom w:val="none" w:sz="0" w:space="0" w:color="auto"/>
                <w:right w:val="none" w:sz="0" w:space="0" w:color="auto"/>
              </w:divBdr>
              <w:divsChild>
                <w:div w:id="538206129">
                  <w:marLeft w:val="0"/>
                  <w:marRight w:val="150"/>
                  <w:marTop w:val="0"/>
                  <w:marBottom w:val="0"/>
                  <w:divBdr>
                    <w:top w:val="none" w:sz="0" w:space="0" w:color="auto"/>
                    <w:left w:val="none" w:sz="0" w:space="0" w:color="auto"/>
                    <w:bottom w:val="none" w:sz="0" w:space="0" w:color="auto"/>
                    <w:right w:val="none" w:sz="0" w:space="0" w:color="auto"/>
                  </w:divBdr>
                </w:div>
                <w:div w:id="788738516">
                  <w:marLeft w:val="0"/>
                  <w:marRight w:val="150"/>
                  <w:marTop w:val="0"/>
                  <w:marBottom w:val="0"/>
                  <w:divBdr>
                    <w:top w:val="none" w:sz="0" w:space="0" w:color="auto"/>
                    <w:left w:val="none" w:sz="0" w:space="0" w:color="auto"/>
                    <w:bottom w:val="none" w:sz="0" w:space="0" w:color="auto"/>
                    <w:right w:val="none" w:sz="0" w:space="0" w:color="auto"/>
                  </w:divBdr>
                </w:div>
              </w:divsChild>
            </w:div>
            <w:div w:id="1792357546">
              <w:marLeft w:val="0"/>
              <w:marRight w:val="0"/>
              <w:marTop w:val="0"/>
              <w:marBottom w:val="0"/>
              <w:divBdr>
                <w:top w:val="none" w:sz="0" w:space="0" w:color="auto"/>
                <w:left w:val="none" w:sz="0" w:space="0" w:color="auto"/>
                <w:bottom w:val="none" w:sz="0" w:space="0" w:color="auto"/>
                <w:right w:val="none" w:sz="0" w:space="0" w:color="auto"/>
              </w:divBdr>
              <w:divsChild>
                <w:div w:id="689331686">
                  <w:marLeft w:val="0"/>
                  <w:marRight w:val="0"/>
                  <w:marTop w:val="0"/>
                  <w:marBottom w:val="0"/>
                  <w:divBdr>
                    <w:top w:val="none" w:sz="0" w:space="0" w:color="auto"/>
                    <w:left w:val="none" w:sz="0" w:space="0" w:color="auto"/>
                    <w:bottom w:val="none" w:sz="0" w:space="0" w:color="auto"/>
                    <w:right w:val="none" w:sz="0" w:space="0" w:color="auto"/>
                  </w:divBdr>
                  <w:divsChild>
                    <w:div w:id="570703528">
                      <w:marLeft w:val="0"/>
                      <w:marRight w:val="0"/>
                      <w:marTop w:val="0"/>
                      <w:marBottom w:val="0"/>
                      <w:divBdr>
                        <w:top w:val="none" w:sz="0" w:space="0" w:color="auto"/>
                        <w:left w:val="none" w:sz="0" w:space="0" w:color="auto"/>
                        <w:bottom w:val="none" w:sz="0" w:space="0" w:color="auto"/>
                        <w:right w:val="none" w:sz="0" w:space="0" w:color="auto"/>
                      </w:divBdr>
                      <w:divsChild>
                        <w:div w:id="73430028">
                          <w:marLeft w:val="0"/>
                          <w:marRight w:val="0"/>
                          <w:marTop w:val="0"/>
                          <w:marBottom w:val="0"/>
                          <w:divBdr>
                            <w:top w:val="none" w:sz="0" w:space="0" w:color="auto"/>
                            <w:left w:val="none" w:sz="0" w:space="0" w:color="auto"/>
                            <w:bottom w:val="none" w:sz="0" w:space="0" w:color="auto"/>
                            <w:right w:val="none" w:sz="0" w:space="0" w:color="auto"/>
                          </w:divBdr>
                        </w:div>
                      </w:divsChild>
                    </w:div>
                    <w:div w:id="1381906341">
                      <w:marLeft w:val="0"/>
                      <w:marRight w:val="135"/>
                      <w:marTop w:val="0"/>
                      <w:marBottom w:val="0"/>
                      <w:divBdr>
                        <w:top w:val="none" w:sz="0" w:space="0" w:color="auto"/>
                        <w:left w:val="none" w:sz="0" w:space="0" w:color="auto"/>
                        <w:bottom w:val="none" w:sz="0" w:space="0" w:color="auto"/>
                        <w:right w:val="none" w:sz="0" w:space="0" w:color="auto"/>
                      </w:divBdr>
                    </w:div>
                    <w:div w:id="10855418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1066">
          <w:marLeft w:val="0"/>
          <w:marRight w:val="0"/>
          <w:marTop w:val="0"/>
          <w:marBottom w:val="0"/>
          <w:divBdr>
            <w:top w:val="none" w:sz="0" w:space="0" w:color="auto"/>
            <w:left w:val="none" w:sz="0" w:space="0" w:color="auto"/>
            <w:bottom w:val="none" w:sz="0" w:space="0" w:color="auto"/>
            <w:right w:val="none" w:sz="0" w:space="0" w:color="auto"/>
          </w:divBdr>
          <w:divsChild>
            <w:div w:id="1219634829">
              <w:marLeft w:val="0"/>
              <w:marRight w:val="0"/>
              <w:marTop w:val="0"/>
              <w:marBottom w:val="0"/>
              <w:divBdr>
                <w:top w:val="none" w:sz="0" w:space="0" w:color="auto"/>
                <w:left w:val="none" w:sz="0" w:space="0" w:color="auto"/>
                <w:bottom w:val="none" w:sz="0" w:space="0" w:color="auto"/>
                <w:right w:val="none" w:sz="0" w:space="0" w:color="auto"/>
              </w:divBdr>
              <w:divsChild>
                <w:div w:id="619957">
                  <w:marLeft w:val="0"/>
                  <w:marRight w:val="0"/>
                  <w:marTop w:val="0"/>
                  <w:marBottom w:val="0"/>
                  <w:divBdr>
                    <w:top w:val="none" w:sz="0" w:space="0" w:color="auto"/>
                    <w:left w:val="none" w:sz="0" w:space="0" w:color="auto"/>
                    <w:bottom w:val="none" w:sz="0" w:space="0" w:color="auto"/>
                    <w:right w:val="none" w:sz="0" w:space="0" w:color="auto"/>
                  </w:divBdr>
                </w:div>
              </w:divsChild>
            </w:div>
            <w:div w:id="797914462">
              <w:marLeft w:val="0"/>
              <w:marRight w:val="0"/>
              <w:marTop w:val="375"/>
              <w:marBottom w:val="0"/>
              <w:divBdr>
                <w:top w:val="none" w:sz="0" w:space="0" w:color="auto"/>
                <w:left w:val="none" w:sz="0" w:space="0" w:color="auto"/>
                <w:bottom w:val="none" w:sz="0" w:space="0" w:color="auto"/>
                <w:right w:val="none" w:sz="0" w:space="0" w:color="auto"/>
              </w:divBdr>
              <w:divsChild>
                <w:div w:id="1315447658">
                  <w:marLeft w:val="0"/>
                  <w:marRight w:val="0"/>
                  <w:marTop w:val="0"/>
                  <w:marBottom w:val="0"/>
                  <w:divBdr>
                    <w:top w:val="none" w:sz="0" w:space="0" w:color="auto"/>
                    <w:left w:val="none" w:sz="0" w:space="0" w:color="auto"/>
                    <w:bottom w:val="none" w:sz="0" w:space="0" w:color="auto"/>
                    <w:right w:val="none" w:sz="0" w:space="0" w:color="auto"/>
                  </w:divBdr>
                  <w:divsChild>
                    <w:div w:id="2104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9144">
              <w:marLeft w:val="0"/>
              <w:marRight w:val="0"/>
              <w:marTop w:val="375"/>
              <w:marBottom w:val="0"/>
              <w:divBdr>
                <w:top w:val="none" w:sz="0" w:space="0" w:color="auto"/>
                <w:left w:val="none" w:sz="0" w:space="0" w:color="auto"/>
                <w:bottom w:val="none" w:sz="0" w:space="0" w:color="auto"/>
                <w:right w:val="none" w:sz="0" w:space="0" w:color="auto"/>
              </w:divBdr>
              <w:divsChild>
                <w:div w:id="1752192136">
                  <w:marLeft w:val="0"/>
                  <w:marRight w:val="0"/>
                  <w:marTop w:val="0"/>
                  <w:marBottom w:val="0"/>
                  <w:divBdr>
                    <w:top w:val="none" w:sz="0" w:space="0" w:color="auto"/>
                    <w:left w:val="none" w:sz="0" w:space="0" w:color="auto"/>
                    <w:bottom w:val="none" w:sz="0" w:space="0" w:color="auto"/>
                    <w:right w:val="none" w:sz="0" w:space="0" w:color="auto"/>
                  </w:divBdr>
                </w:div>
              </w:divsChild>
            </w:div>
            <w:div w:id="155070492">
              <w:marLeft w:val="0"/>
              <w:marRight w:val="0"/>
              <w:marTop w:val="375"/>
              <w:marBottom w:val="0"/>
              <w:divBdr>
                <w:top w:val="none" w:sz="0" w:space="0" w:color="auto"/>
                <w:left w:val="none" w:sz="0" w:space="0" w:color="auto"/>
                <w:bottom w:val="none" w:sz="0" w:space="0" w:color="auto"/>
                <w:right w:val="none" w:sz="0" w:space="0" w:color="auto"/>
              </w:divBdr>
              <w:divsChild>
                <w:div w:id="1917013128">
                  <w:marLeft w:val="0"/>
                  <w:marRight w:val="0"/>
                  <w:marTop w:val="0"/>
                  <w:marBottom w:val="0"/>
                  <w:divBdr>
                    <w:top w:val="none" w:sz="0" w:space="0" w:color="auto"/>
                    <w:left w:val="none" w:sz="0" w:space="0" w:color="auto"/>
                    <w:bottom w:val="none" w:sz="0" w:space="0" w:color="auto"/>
                    <w:right w:val="none" w:sz="0" w:space="0" w:color="auto"/>
                  </w:divBdr>
                  <w:divsChild>
                    <w:div w:id="2101750440">
                      <w:marLeft w:val="0"/>
                      <w:marRight w:val="0"/>
                      <w:marTop w:val="0"/>
                      <w:marBottom w:val="0"/>
                      <w:divBdr>
                        <w:top w:val="none" w:sz="0" w:space="0" w:color="auto"/>
                        <w:left w:val="none" w:sz="0" w:space="0" w:color="auto"/>
                        <w:bottom w:val="none" w:sz="0" w:space="0" w:color="auto"/>
                        <w:right w:val="none" w:sz="0" w:space="0" w:color="auto"/>
                      </w:divBdr>
                    </w:div>
                    <w:div w:id="19952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7963">
              <w:marLeft w:val="0"/>
              <w:marRight w:val="0"/>
              <w:marTop w:val="375"/>
              <w:marBottom w:val="0"/>
              <w:divBdr>
                <w:top w:val="none" w:sz="0" w:space="0" w:color="auto"/>
                <w:left w:val="none" w:sz="0" w:space="0" w:color="auto"/>
                <w:bottom w:val="none" w:sz="0" w:space="0" w:color="auto"/>
                <w:right w:val="none" w:sz="0" w:space="0" w:color="auto"/>
              </w:divBdr>
              <w:divsChild>
                <w:div w:id="1101492404">
                  <w:marLeft w:val="0"/>
                  <w:marRight w:val="0"/>
                  <w:marTop w:val="0"/>
                  <w:marBottom w:val="0"/>
                  <w:divBdr>
                    <w:top w:val="none" w:sz="0" w:space="0" w:color="auto"/>
                    <w:left w:val="none" w:sz="0" w:space="0" w:color="auto"/>
                    <w:bottom w:val="none" w:sz="0" w:space="0" w:color="auto"/>
                    <w:right w:val="none" w:sz="0" w:space="0" w:color="auto"/>
                  </w:divBdr>
                </w:div>
              </w:divsChild>
            </w:div>
            <w:div w:id="2004890731">
              <w:marLeft w:val="0"/>
              <w:marRight w:val="0"/>
              <w:marTop w:val="375"/>
              <w:marBottom w:val="0"/>
              <w:divBdr>
                <w:top w:val="none" w:sz="0" w:space="0" w:color="auto"/>
                <w:left w:val="none" w:sz="0" w:space="0" w:color="auto"/>
                <w:bottom w:val="none" w:sz="0" w:space="0" w:color="auto"/>
                <w:right w:val="none" w:sz="0" w:space="0" w:color="auto"/>
              </w:divBdr>
              <w:divsChild>
                <w:div w:id="1827892842">
                  <w:marLeft w:val="0"/>
                  <w:marRight w:val="0"/>
                  <w:marTop w:val="0"/>
                  <w:marBottom w:val="0"/>
                  <w:divBdr>
                    <w:top w:val="none" w:sz="0" w:space="0" w:color="auto"/>
                    <w:left w:val="none" w:sz="0" w:space="0" w:color="auto"/>
                    <w:bottom w:val="none" w:sz="0" w:space="0" w:color="auto"/>
                    <w:right w:val="none" w:sz="0" w:space="0" w:color="auto"/>
                  </w:divBdr>
                  <w:divsChild>
                    <w:div w:id="1522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0224">
              <w:marLeft w:val="0"/>
              <w:marRight w:val="0"/>
              <w:marTop w:val="375"/>
              <w:marBottom w:val="0"/>
              <w:divBdr>
                <w:top w:val="none" w:sz="0" w:space="0" w:color="auto"/>
                <w:left w:val="none" w:sz="0" w:space="0" w:color="auto"/>
                <w:bottom w:val="none" w:sz="0" w:space="0" w:color="auto"/>
                <w:right w:val="none" w:sz="0" w:space="0" w:color="auto"/>
              </w:divBdr>
              <w:divsChild>
                <w:div w:id="2074615824">
                  <w:marLeft w:val="0"/>
                  <w:marRight w:val="0"/>
                  <w:marTop w:val="0"/>
                  <w:marBottom w:val="0"/>
                  <w:divBdr>
                    <w:top w:val="none" w:sz="0" w:space="0" w:color="auto"/>
                    <w:left w:val="none" w:sz="0" w:space="0" w:color="auto"/>
                    <w:bottom w:val="none" w:sz="0" w:space="0" w:color="auto"/>
                    <w:right w:val="none" w:sz="0" w:space="0" w:color="auto"/>
                  </w:divBdr>
                </w:div>
              </w:divsChild>
            </w:div>
            <w:div w:id="686755125">
              <w:marLeft w:val="0"/>
              <w:marRight w:val="0"/>
              <w:marTop w:val="225"/>
              <w:marBottom w:val="0"/>
              <w:divBdr>
                <w:top w:val="none" w:sz="0" w:space="0" w:color="auto"/>
                <w:left w:val="none" w:sz="0" w:space="0" w:color="auto"/>
                <w:bottom w:val="none" w:sz="0" w:space="0" w:color="auto"/>
                <w:right w:val="none" w:sz="0" w:space="0" w:color="auto"/>
              </w:divBdr>
              <w:divsChild>
                <w:div w:id="2127431785">
                  <w:marLeft w:val="0"/>
                  <w:marRight w:val="0"/>
                  <w:marTop w:val="0"/>
                  <w:marBottom w:val="0"/>
                  <w:divBdr>
                    <w:top w:val="none" w:sz="0" w:space="0" w:color="auto"/>
                    <w:left w:val="none" w:sz="0" w:space="0" w:color="auto"/>
                    <w:bottom w:val="none" w:sz="0" w:space="0" w:color="auto"/>
                    <w:right w:val="none" w:sz="0" w:space="0" w:color="auto"/>
                  </w:divBdr>
                  <w:divsChild>
                    <w:div w:id="786777523">
                      <w:marLeft w:val="0"/>
                      <w:marRight w:val="0"/>
                      <w:marTop w:val="0"/>
                      <w:marBottom w:val="0"/>
                      <w:divBdr>
                        <w:top w:val="single" w:sz="6" w:space="0" w:color="D9D9D9"/>
                        <w:left w:val="none" w:sz="0" w:space="0" w:color="auto"/>
                        <w:bottom w:val="single" w:sz="6" w:space="0" w:color="D9D9D9"/>
                        <w:right w:val="none" w:sz="0" w:space="0" w:color="auto"/>
                      </w:divBdr>
                      <w:divsChild>
                        <w:div w:id="1807311059">
                          <w:marLeft w:val="0"/>
                          <w:marRight w:val="0"/>
                          <w:marTop w:val="0"/>
                          <w:marBottom w:val="0"/>
                          <w:divBdr>
                            <w:top w:val="none" w:sz="0" w:space="0" w:color="auto"/>
                            <w:left w:val="none" w:sz="0" w:space="0" w:color="auto"/>
                            <w:bottom w:val="none" w:sz="0" w:space="0" w:color="auto"/>
                            <w:right w:val="none" w:sz="0" w:space="0" w:color="auto"/>
                          </w:divBdr>
                          <w:divsChild>
                            <w:div w:id="842279481">
                              <w:marLeft w:val="0"/>
                              <w:marRight w:val="0"/>
                              <w:marTop w:val="0"/>
                              <w:marBottom w:val="0"/>
                              <w:divBdr>
                                <w:top w:val="none" w:sz="0" w:space="0" w:color="auto"/>
                                <w:left w:val="none" w:sz="0" w:space="0" w:color="auto"/>
                                <w:bottom w:val="none" w:sz="0" w:space="0" w:color="auto"/>
                                <w:right w:val="none" w:sz="0" w:space="0" w:color="auto"/>
                              </w:divBdr>
                              <w:divsChild>
                                <w:div w:id="677543549">
                                  <w:marLeft w:val="0"/>
                                  <w:marRight w:val="0"/>
                                  <w:marTop w:val="0"/>
                                  <w:marBottom w:val="0"/>
                                  <w:divBdr>
                                    <w:top w:val="none" w:sz="0" w:space="0" w:color="auto"/>
                                    <w:left w:val="none" w:sz="0" w:space="0" w:color="auto"/>
                                    <w:bottom w:val="none" w:sz="0" w:space="0" w:color="auto"/>
                                    <w:right w:val="none" w:sz="0" w:space="0" w:color="auto"/>
                                  </w:divBdr>
                                  <w:divsChild>
                                    <w:div w:id="2052849792">
                                      <w:marLeft w:val="0"/>
                                      <w:marRight w:val="0"/>
                                      <w:marTop w:val="0"/>
                                      <w:marBottom w:val="0"/>
                                      <w:divBdr>
                                        <w:top w:val="none" w:sz="0" w:space="0" w:color="auto"/>
                                        <w:left w:val="none" w:sz="0" w:space="0" w:color="auto"/>
                                        <w:bottom w:val="none" w:sz="0" w:space="0" w:color="auto"/>
                                        <w:right w:val="none" w:sz="0" w:space="0" w:color="auto"/>
                                      </w:divBdr>
                                      <w:divsChild>
                                        <w:div w:id="152643443">
                                          <w:marLeft w:val="0"/>
                                          <w:marRight w:val="0"/>
                                          <w:marTop w:val="0"/>
                                          <w:marBottom w:val="0"/>
                                          <w:divBdr>
                                            <w:top w:val="none" w:sz="0" w:space="0" w:color="auto"/>
                                            <w:left w:val="none" w:sz="0" w:space="0" w:color="auto"/>
                                            <w:bottom w:val="none" w:sz="0" w:space="0" w:color="auto"/>
                                            <w:right w:val="none" w:sz="0" w:space="0" w:color="auto"/>
                                          </w:divBdr>
                                          <w:divsChild>
                                            <w:div w:id="1972318445">
                                              <w:marLeft w:val="0"/>
                                              <w:marRight w:val="0"/>
                                              <w:marTop w:val="0"/>
                                              <w:marBottom w:val="0"/>
                                              <w:divBdr>
                                                <w:top w:val="none" w:sz="0" w:space="0" w:color="auto"/>
                                                <w:left w:val="none" w:sz="0" w:space="0" w:color="auto"/>
                                                <w:bottom w:val="none" w:sz="0" w:space="0" w:color="auto"/>
                                                <w:right w:val="none" w:sz="0" w:space="0" w:color="auto"/>
                                              </w:divBdr>
                                              <w:divsChild>
                                                <w:div w:id="1270237082">
                                                  <w:marLeft w:val="0"/>
                                                  <w:marRight w:val="0"/>
                                                  <w:marTop w:val="0"/>
                                                  <w:marBottom w:val="0"/>
                                                  <w:divBdr>
                                                    <w:top w:val="none" w:sz="0" w:space="0" w:color="auto"/>
                                                    <w:left w:val="none" w:sz="0" w:space="0" w:color="auto"/>
                                                    <w:bottom w:val="none" w:sz="0" w:space="0" w:color="auto"/>
                                                    <w:right w:val="none" w:sz="0" w:space="0" w:color="auto"/>
                                                  </w:divBdr>
                                                  <w:divsChild>
                                                    <w:div w:id="857351956">
                                                      <w:marLeft w:val="0"/>
                                                      <w:marRight w:val="0"/>
                                                      <w:marTop w:val="0"/>
                                                      <w:marBottom w:val="0"/>
                                                      <w:divBdr>
                                                        <w:top w:val="none" w:sz="0" w:space="0" w:color="auto"/>
                                                        <w:left w:val="none" w:sz="0" w:space="0" w:color="auto"/>
                                                        <w:bottom w:val="none" w:sz="0" w:space="0" w:color="auto"/>
                                                        <w:right w:val="none" w:sz="0" w:space="0" w:color="auto"/>
                                                      </w:divBdr>
                                                      <w:divsChild>
                                                        <w:div w:id="630668100">
                                                          <w:marLeft w:val="0"/>
                                                          <w:marRight w:val="0"/>
                                                          <w:marTop w:val="0"/>
                                                          <w:marBottom w:val="0"/>
                                                          <w:divBdr>
                                                            <w:top w:val="none" w:sz="0" w:space="0" w:color="auto"/>
                                                            <w:left w:val="none" w:sz="0" w:space="0" w:color="auto"/>
                                                            <w:bottom w:val="none" w:sz="0" w:space="0" w:color="auto"/>
                                                            <w:right w:val="none" w:sz="0" w:space="0" w:color="auto"/>
                                                          </w:divBdr>
                                                          <w:divsChild>
                                                            <w:div w:id="1940868823">
                                                              <w:marLeft w:val="0"/>
                                                              <w:marRight w:val="0"/>
                                                              <w:marTop w:val="0"/>
                                                              <w:marBottom w:val="0"/>
                                                              <w:divBdr>
                                                                <w:top w:val="none" w:sz="0" w:space="0" w:color="auto"/>
                                                                <w:left w:val="none" w:sz="0" w:space="0" w:color="auto"/>
                                                                <w:bottom w:val="none" w:sz="0" w:space="0" w:color="auto"/>
                                                                <w:right w:val="none" w:sz="0" w:space="0" w:color="auto"/>
                                                              </w:divBdr>
                                                              <w:divsChild>
                                                                <w:div w:id="1189566887">
                                                                  <w:marLeft w:val="0"/>
                                                                  <w:marRight w:val="0"/>
                                                                  <w:marTop w:val="0"/>
                                                                  <w:marBottom w:val="0"/>
                                                                  <w:divBdr>
                                                                    <w:top w:val="none" w:sz="0" w:space="0" w:color="auto"/>
                                                                    <w:left w:val="none" w:sz="0" w:space="0" w:color="auto"/>
                                                                    <w:bottom w:val="none" w:sz="0" w:space="0" w:color="auto"/>
                                                                    <w:right w:val="none" w:sz="0" w:space="0" w:color="auto"/>
                                                                  </w:divBdr>
                                                                  <w:divsChild>
                                                                    <w:div w:id="1209604603">
                                                                      <w:marLeft w:val="0"/>
                                                                      <w:marRight w:val="0"/>
                                                                      <w:marTop w:val="0"/>
                                                                      <w:marBottom w:val="0"/>
                                                                      <w:divBdr>
                                                                        <w:top w:val="none" w:sz="0" w:space="0" w:color="auto"/>
                                                                        <w:left w:val="none" w:sz="0" w:space="0" w:color="auto"/>
                                                                        <w:bottom w:val="none" w:sz="0" w:space="0" w:color="auto"/>
                                                                        <w:right w:val="none" w:sz="0" w:space="0" w:color="auto"/>
                                                                      </w:divBdr>
                                                                      <w:divsChild>
                                                                        <w:div w:id="1236814391">
                                                                          <w:marLeft w:val="0"/>
                                                                          <w:marRight w:val="0"/>
                                                                          <w:marTop w:val="0"/>
                                                                          <w:marBottom w:val="330"/>
                                                                          <w:divBdr>
                                                                            <w:top w:val="none" w:sz="0" w:space="0" w:color="auto"/>
                                                                            <w:left w:val="none" w:sz="0" w:space="0" w:color="auto"/>
                                                                            <w:bottom w:val="none" w:sz="0" w:space="0" w:color="auto"/>
                                                                            <w:right w:val="none" w:sz="0" w:space="0" w:color="auto"/>
                                                                          </w:divBdr>
                                                                          <w:divsChild>
                                                                            <w:div w:id="2013139694">
                                                                              <w:marLeft w:val="0"/>
                                                                              <w:marRight w:val="0"/>
                                                                              <w:marTop w:val="0"/>
                                                                              <w:marBottom w:val="0"/>
                                                                              <w:divBdr>
                                                                                <w:top w:val="none" w:sz="0" w:space="0" w:color="auto"/>
                                                                                <w:left w:val="none" w:sz="0" w:space="0" w:color="auto"/>
                                                                                <w:bottom w:val="none" w:sz="0" w:space="0" w:color="auto"/>
                                                                                <w:right w:val="none" w:sz="0" w:space="0" w:color="auto"/>
                                                                              </w:divBdr>
                                                                              <w:divsChild>
                                                                                <w:div w:id="255137763">
                                                                                  <w:marLeft w:val="0"/>
                                                                                  <w:marRight w:val="0"/>
                                                                                  <w:marTop w:val="0"/>
                                                                                  <w:marBottom w:val="0"/>
                                                                                  <w:divBdr>
                                                                                    <w:top w:val="none" w:sz="0" w:space="0" w:color="auto"/>
                                                                                    <w:left w:val="none" w:sz="0" w:space="0" w:color="auto"/>
                                                                                    <w:bottom w:val="none" w:sz="0" w:space="0" w:color="auto"/>
                                                                                    <w:right w:val="none" w:sz="0" w:space="0" w:color="auto"/>
                                                                                  </w:divBdr>
                                                                                  <w:divsChild>
                                                                                    <w:div w:id="364528395">
                                                                                      <w:marLeft w:val="0"/>
                                                                                      <w:marRight w:val="0"/>
                                                                                      <w:marTop w:val="0"/>
                                                                                      <w:marBottom w:val="0"/>
                                                                                      <w:divBdr>
                                                                                        <w:top w:val="none" w:sz="0" w:space="0" w:color="auto"/>
                                                                                        <w:left w:val="none" w:sz="0" w:space="0" w:color="auto"/>
                                                                                        <w:bottom w:val="none" w:sz="0" w:space="0" w:color="auto"/>
                                                                                        <w:right w:val="none" w:sz="0" w:space="0" w:color="auto"/>
                                                                                      </w:divBdr>
                                                                                      <w:divsChild>
                                                                                        <w:div w:id="765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5999">
                                                                          <w:marLeft w:val="0"/>
                                                                          <w:marRight w:val="0"/>
                                                                          <w:marTop w:val="0"/>
                                                                          <w:marBottom w:val="0"/>
                                                                          <w:divBdr>
                                                                            <w:top w:val="none" w:sz="0" w:space="0" w:color="auto"/>
                                                                            <w:left w:val="none" w:sz="0" w:space="0" w:color="auto"/>
                                                                            <w:bottom w:val="none" w:sz="0" w:space="0" w:color="auto"/>
                                                                            <w:right w:val="none" w:sz="0" w:space="0" w:color="auto"/>
                                                                          </w:divBdr>
                                                                        </w:div>
                                                                        <w:div w:id="228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21858">
              <w:marLeft w:val="0"/>
              <w:marRight w:val="0"/>
              <w:marTop w:val="225"/>
              <w:marBottom w:val="0"/>
              <w:divBdr>
                <w:top w:val="none" w:sz="0" w:space="0" w:color="auto"/>
                <w:left w:val="none" w:sz="0" w:space="0" w:color="auto"/>
                <w:bottom w:val="none" w:sz="0" w:space="0" w:color="auto"/>
                <w:right w:val="none" w:sz="0" w:space="0" w:color="auto"/>
              </w:divBdr>
              <w:divsChild>
                <w:div w:id="11115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608837">
      <w:bodyDiv w:val="1"/>
      <w:marLeft w:val="0"/>
      <w:marRight w:val="0"/>
      <w:marTop w:val="0"/>
      <w:marBottom w:val="0"/>
      <w:divBdr>
        <w:top w:val="none" w:sz="0" w:space="0" w:color="auto"/>
        <w:left w:val="none" w:sz="0" w:space="0" w:color="auto"/>
        <w:bottom w:val="none" w:sz="0" w:space="0" w:color="auto"/>
        <w:right w:val="none" w:sz="0" w:space="0" w:color="auto"/>
      </w:divBdr>
      <w:divsChild>
        <w:div w:id="1525361004">
          <w:marLeft w:val="0"/>
          <w:marRight w:val="0"/>
          <w:marTop w:val="0"/>
          <w:marBottom w:val="300"/>
          <w:divBdr>
            <w:top w:val="none" w:sz="0" w:space="0" w:color="auto"/>
            <w:left w:val="none" w:sz="0" w:space="0" w:color="auto"/>
            <w:bottom w:val="none" w:sz="0" w:space="0" w:color="auto"/>
            <w:right w:val="none" w:sz="0" w:space="0" w:color="auto"/>
          </w:divBdr>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46839">
      <w:bodyDiv w:val="1"/>
      <w:marLeft w:val="0"/>
      <w:marRight w:val="0"/>
      <w:marTop w:val="0"/>
      <w:marBottom w:val="0"/>
      <w:divBdr>
        <w:top w:val="none" w:sz="0" w:space="0" w:color="auto"/>
        <w:left w:val="none" w:sz="0" w:space="0" w:color="auto"/>
        <w:bottom w:val="none" w:sz="0" w:space="0" w:color="auto"/>
        <w:right w:val="none" w:sz="0" w:space="0" w:color="auto"/>
      </w:divBdr>
      <w:divsChild>
        <w:div w:id="1233278328">
          <w:marLeft w:val="0"/>
          <w:marRight w:val="0"/>
          <w:marTop w:val="0"/>
          <w:marBottom w:val="150"/>
          <w:divBdr>
            <w:top w:val="none" w:sz="0" w:space="0" w:color="auto"/>
            <w:left w:val="none" w:sz="0" w:space="0" w:color="auto"/>
            <w:bottom w:val="none" w:sz="0" w:space="0" w:color="auto"/>
            <w:right w:val="none" w:sz="0" w:space="0" w:color="auto"/>
          </w:divBdr>
          <w:divsChild>
            <w:div w:id="1239050680">
              <w:marLeft w:val="0"/>
              <w:marRight w:val="0"/>
              <w:marTop w:val="0"/>
              <w:marBottom w:val="0"/>
              <w:divBdr>
                <w:top w:val="none" w:sz="0" w:space="0" w:color="auto"/>
                <w:left w:val="none" w:sz="0" w:space="0" w:color="auto"/>
                <w:bottom w:val="none" w:sz="0" w:space="0" w:color="auto"/>
                <w:right w:val="none" w:sz="0" w:space="0" w:color="auto"/>
              </w:divBdr>
              <w:divsChild>
                <w:div w:id="622730738">
                  <w:marLeft w:val="0"/>
                  <w:marRight w:val="150"/>
                  <w:marTop w:val="0"/>
                  <w:marBottom w:val="0"/>
                  <w:divBdr>
                    <w:top w:val="none" w:sz="0" w:space="0" w:color="auto"/>
                    <w:left w:val="none" w:sz="0" w:space="0" w:color="auto"/>
                    <w:bottom w:val="none" w:sz="0" w:space="0" w:color="auto"/>
                    <w:right w:val="none" w:sz="0" w:space="0" w:color="auto"/>
                  </w:divBdr>
                </w:div>
                <w:div w:id="1560166703">
                  <w:marLeft w:val="0"/>
                  <w:marRight w:val="150"/>
                  <w:marTop w:val="0"/>
                  <w:marBottom w:val="0"/>
                  <w:divBdr>
                    <w:top w:val="none" w:sz="0" w:space="0" w:color="auto"/>
                    <w:left w:val="none" w:sz="0" w:space="0" w:color="auto"/>
                    <w:bottom w:val="none" w:sz="0" w:space="0" w:color="auto"/>
                    <w:right w:val="none" w:sz="0" w:space="0" w:color="auto"/>
                  </w:divBdr>
                </w:div>
              </w:divsChild>
            </w:div>
            <w:div w:id="1900555209">
              <w:marLeft w:val="0"/>
              <w:marRight w:val="0"/>
              <w:marTop w:val="0"/>
              <w:marBottom w:val="0"/>
              <w:divBdr>
                <w:top w:val="none" w:sz="0" w:space="0" w:color="auto"/>
                <w:left w:val="none" w:sz="0" w:space="0" w:color="auto"/>
                <w:bottom w:val="none" w:sz="0" w:space="0" w:color="auto"/>
                <w:right w:val="none" w:sz="0" w:space="0" w:color="auto"/>
              </w:divBdr>
              <w:divsChild>
                <w:div w:id="1621649081">
                  <w:marLeft w:val="0"/>
                  <w:marRight w:val="0"/>
                  <w:marTop w:val="0"/>
                  <w:marBottom w:val="0"/>
                  <w:divBdr>
                    <w:top w:val="none" w:sz="0" w:space="0" w:color="auto"/>
                    <w:left w:val="none" w:sz="0" w:space="0" w:color="auto"/>
                    <w:bottom w:val="none" w:sz="0" w:space="0" w:color="auto"/>
                    <w:right w:val="none" w:sz="0" w:space="0" w:color="auto"/>
                  </w:divBdr>
                  <w:divsChild>
                    <w:div w:id="502740079">
                      <w:marLeft w:val="0"/>
                      <w:marRight w:val="0"/>
                      <w:marTop w:val="0"/>
                      <w:marBottom w:val="0"/>
                      <w:divBdr>
                        <w:top w:val="none" w:sz="0" w:space="0" w:color="auto"/>
                        <w:left w:val="none" w:sz="0" w:space="0" w:color="auto"/>
                        <w:bottom w:val="none" w:sz="0" w:space="0" w:color="auto"/>
                        <w:right w:val="none" w:sz="0" w:space="0" w:color="auto"/>
                      </w:divBdr>
                      <w:divsChild>
                        <w:div w:id="1360396866">
                          <w:marLeft w:val="0"/>
                          <w:marRight w:val="0"/>
                          <w:marTop w:val="0"/>
                          <w:marBottom w:val="0"/>
                          <w:divBdr>
                            <w:top w:val="none" w:sz="0" w:space="0" w:color="auto"/>
                            <w:left w:val="none" w:sz="0" w:space="0" w:color="auto"/>
                            <w:bottom w:val="none" w:sz="0" w:space="0" w:color="auto"/>
                            <w:right w:val="none" w:sz="0" w:space="0" w:color="auto"/>
                          </w:divBdr>
                        </w:div>
                      </w:divsChild>
                    </w:div>
                    <w:div w:id="633408412">
                      <w:marLeft w:val="0"/>
                      <w:marRight w:val="135"/>
                      <w:marTop w:val="0"/>
                      <w:marBottom w:val="0"/>
                      <w:divBdr>
                        <w:top w:val="none" w:sz="0" w:space="0" w:color="auto"/>
                        <w:left w:val="none" w:sz="0" w:space="0" w:color="auto"/>
                        <w:bottom w:val="none" w:sz="0" w:space="0" w:color="auto"/>
                        <w:right w:val="none" w:sz="0" w:space="0" w:color="auto"/>
                      </w:divBdr>
                    </w:div>
                    <w:div w:id="183187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3193">
          <w:marLeft w:val="0"/>
          <w:marRight w:val="0"/>
          <w:marTop w:val="0"/>
          <w:marBottom w:val="0"/>
          <w:divBdr>
            <w:top w:val="none" w:sz="0" w:space="0" w:color="auto"/>
            <w:left w:val="none" w:sz="0" w:space="0" w:color="auto"/>
            <w:bottom w:val="none" w:sz="0" w:space="0" w:color="auto"/>
            <w:right w:val="none" w:sz="0" w:space="0" w:color="auto"/>
          </w:divBdr>
          <w:divsChild>
            <w:div w:id="575212871">
              <w:marLeft w:val="0"/>
              <w:marRight w:val="0"/>
              <w:marTop w:val="0"/>
              <w:marBottom w:val="0"/>
              <w:divBdr>
                <w:top w:val="none" w:sz="0" w:space="0" w:color="auto"/>
                <w:left w:val="none" w:sz="0" w:space="0" w:color="auto"/>
                <w:bottom w:val="none" w:sz="0" w:space="0" w:color="auto"/>
                <w:right w:val="none" w:sz="0" w:space="0" w:color="auto"/>
              </w:divBdr>
              <w:divsChild>
                <w:div w:id="1917208722">
                  <w:marLeft w:val="0"/>
                  <w:marRight w:val="0"/>
                  <w:marTop w:val="0"/>
                  <w:marBottom w:val="0"/>
                  <w:divBdr>
                    <w:top w:val="none" w:sz="0" w:space="0" w:color="auto"/>
                    <w:left w:val="none" w:sz="0" w:space="0" w:color="auto"/>
                    <w:bottom w:val="none" w:sz="0" w:space="0" w:color="auto"/>
                    <w:right w:val="none" w:sz="0" w:space="0" w:color="auto"/>
                  </w:divBdr>
                </w:div>
              </w:divsChild>
            </w:div>
            <w:div w:id="33964215">
              <w:marLeft w:val="0"/>
              <w:marRight w:val="0"/>
              <w:marTop w:val="225"/>
              <w:marBottom w:val="0"/>
              <w:divBdr>
                <w:top w:val="none" w:sz="0" w:space="0" w:color="auto"/>
                <w:left w:val="none" w:sz="0" w:space="0" w:color="auto"/>
                <w:bottom w:val="none" w:sz="0" w:space="0" w:color="auto"/>
                <w:right w:val="none" w:sz="0" w:space="0" w:color="auto"/>
              </w:divBdr>
              <w:divsChild>
                <w:div w:id="1519150878">
                  <w:marLeft w:val="0"/>
                  <w:marRight w:val="0"/>
                  <w:marTop w:val="0"/>
                  <w:marBottom w:val="0"/>
                  <w:divBdr>
                    <w:top w:val="none" w:sz="0" w:space="0" w:color="auto"/>
                    <w:left w:val="none" w:sz="0" w:space="0" w:color="auto"/>
                    <w:bottom w:val="none" w:sz="0" w:space="0" w:color="auto"/>
                    <w:right w:val="none" w:sz="0" w:space="0" w:color="auto"/>
                  </w:divBdr>
                </w:div>
              </w:divsChild>
            </w:div>
            <w:div w:id="791284414">
              <w:marLeft w:val="0"/>
              <w:marRight w:val="0"/>
              <w:marTop w:val="225"/>
              <w:marBottom w:val="0"/>
              <w:divBdr>
                <w:top w:val="none" w:sz="0" w:space="0" w:color="auto"/>
                <w:left w:val="none" w:sz="0" w:space="0" w:color="auto"/>
                <w:bottom w:val="none" w:sz="0" w:space="0" w:color="auto"/>
                <w:right w:val="none" w:sz="0" w:space="0" w:color="auto"/>
              </w:divBdr>
              <w:divsChild>
                <w:div w:id="966203868">
                  <w:marLeft w:val="0"/>
                  <w:marRight w:val="0"/>
                  <w:marTop w:val="0"/>
                  <w:marBottom w:val="0"/>
                  <w:divBdr>
                    <w:top w:val="none" w:sz="0" w:space="0" w:color="auto"/>
                    <w:left w:val="none" w:sz="0" w:space="0" w:color="auto"/>
                    <w:bottom w:val="none" w:sz="0" w:space="0" w:color="auto"/>
                    <w:right w:val="none" w:sz="0" w:space="0" w:color="auto"/>
                  </w:divBdr>
                </w:div>
              </w:divsChild>
            </w:div>
            <w:div w:id="2122147055">
              <w:marLeft w:val="0"/>
              <w:marRight w:val="0"/>
              <w:marTop w:val="225"/>
              <w:marBottom w:val="0"/>
              <w:divBdr>
                <w:top w:val="none" w:sz="0" w:space="0" w:color="auto"/>
                <w:left w:val="none" w:sz="0" w:space="0" w:color="auto"/>
                <w:bottom w:val="none" w:sz="0" w:space="0" w:color="auto"/>
                <w:right w:val="none" w:sz="0" w:space="0" w:color="auto"/>
              </w:divBdr>
              <w:divsChild>
                <w:div w:id="2092701424">
                  <w:marLeft w:val="0"/>
                  <w:marRight w:val="0"/>
                  <w:marTop w:val="0"/>
                  <w:marBottom w:val="0"/>
                  <w:divBdr>
                    <w:top w:val="none" w:sz="0" w:space="0" w:color="auto"/>
                    <w:left w:val="none" w:sz="0" w:space="0" w:color="auto"/>
                    <w:bottom w:val="none" w:sz="0" w:space="0" w:color="auto"/>
                    <w:right w:val="none" w:sz="0" w:space="0" w:color="auto"/>
                  </w:divBdr>
                  <w:divsChild>
                    <w:div w:id="581716340">
                      <w:marLeft w:val="0"/>
                      <w:marRight w:val="0"/>
                      <w:marTop w:val="0"/>
                      <w:marBottom w:val="0"/>
                      <w:divBdr>
                        <w:top w:val="single" w:sz="6" w:space="0" w:color="D9D9D9"/>
                        <w:left w:val="none" w:sz="0" w:space="0" w:color="auto"/>
                        <w:bottom w:val="single" w:sz="6" w:space="0" w:color="D9D9D9"/>
                        <w:right w:val="none" w:sz="0" w:space="0" w:color="auto"/>
                      </w:divBdr>
                      <w:divsChild>
                        <w:div w:id="1224223030">
                          <w:marLeft w:val="0"/>
                          <w:marRight w:val="0"/>
                          <w:marTop w:val="0"/>
                          <w:marBottom w:val="0"/>
                          <w:divBdr>
                            <w:top w:val="none" w:sz="0" w:space="0" w:color="auto"/>
                            <w:left w:val="none" w:sz="0" w:space="0" w:color="auto"/>
                            <w:bottom w:val="none" w:sz="0" w:space="0" w:color="auto"/>
                            <w:right w:val="none" w:sz="0" w:space="0" w:color="auto"/>
                          </w:divBdr>
                          <w:divsChild>
                            <w:div w:id="291058383">
                              <w:marLeft w:val="0"/>
                              <w:marRight w:val="0"/>
                              <w:marTop w:val="0"/>
                              <w:marBottom w:val="0"/>
                              <w:divBdr>
                                <w:top w:val="none" w:sz="0" w:space="0" w:color="auto"/>
                                <w:left w:val="none" w:sz="0" w:space="0" w:color="auto"/>
                                <w:bottom w:val="none" w:sz="0" w:space="0" w:color="auto"/>
                                <w:right w:val="none" w:sz="0" w:space="0" w:color="auto"/>
                              </w:divBdr>
                              <w:divsChild>
                                <w:div w:id="1286737684">
                                  <w:marLeft w:val="0"/>
                                  <w:marRight w:val="0"/>
                                  <w:marTop w:val="0"/>
                                  <w:marBottom w:val="0"/>
                                  <w:divBdr>
                                    <w:top w:val="none" w:sz="0" w:space="0" w:color="auto"/>
                                    <w:left w:val="none" w:sz="0" w:space="0" w:color="auto"/>
                                    <w:bottom w:val="none" w:sz="0" w:space="0" w:color="auto"/>
                                    <w:right w:val="none" w:sz="0" w:space="0" w:color="auto"/>
                                  </w:divBdr>
                                  <w:divsChild>
                                    <w:div w:id="294411986">
                                      <w:marLeft w:val="0"/>
                                      <w:marRight w:val="0"/>
                                      <w:marTop w:val="0"/>
                                      <w:marBottom w:val="0"/>
                                      <w:divBdr>
                                        <w:top w:val="none" w:sz="0" w:space="0" w:color="auto"/>
                                        <w:left w:val="none" w:sz="0" w:space="0" w:color="auto"/>
                                        <w:bottom w:val="none" w:sz="0" w:space="0" w:color="auto"/>
                                        <w:right w:val="none" w:sz="0" w:space="0" w:color="auto"/>
                                      </w:divBdr>
                                      <w:divsChild>
                                        <w:div w:id="1516386812">
                                          <w:marLeft w:val="0"/>
                                          <w:marRight w:val="0"/>
                                          <w:marTop w:val="0"/>
                                          <w:marBottom w:val="0"/>
                                          <w:divBdr>
                                            <w:top w:val="none" w:sz="0" w:space="0" w:color="auto"/>
                                            <w:left w:val="none" w:sz="0" w:space="0" w:color="auto"/>
                                            <w:bottom w:val="none" w:sz="0" w:space="0" w:color="auto"/>
                                            <w:right w:val="none" w:sz="0" w:space="0" w:color="auto"/>
                                          </w:divBdr>
                                          <w:divsChild>
                                            <w:div w:id="1812092920">
                                              <w:marLeft w:val="0"/>
                                              <w:marRight w:val="0"/>
                                              <w:marTop w:val="0"/>
                                              <w:marBottom w:val="0"/>
                                              <w:divBdr>
                                                <w:top w:val="none" w:sz="0" w:space="0" w:color="auto"/>
                                                <w:left w:val="none" w:sz="0" w:space="0" w:color="auto"/>
                                                <w:bottom w:val="none" w:sz="0" w:space="0" w:color="auto"/>
                                                <w:right w:val="none" w:sz="0" w:space="0" w:color="auto"/>
                                              </w:divBdr>
                                              <w:divsChild>
                                                <w:div w:id="634868418">
                                                  <w:marLeft w:val="0"/>
                                                  <w:marRight w:val="0"/>
                                                  <w:marTop w:val="0"/>
                                                  <w:marBottom w:val="0"/>
                                                  <w:divBdr>
                                                    <w:top w:val="none" w:sz="0" w:space="0" w:color="auto"/>
                                                    <w:left w:val="none" w:sz="0" w:space="0" w:color="auto"/>
                                                    <w:bottom w:val="none" w:sz="0" w:space="0" w:color="auto"/>
                                                    <w:right w:val="none" w:sz="0" w:space="0" w:color="auto"/>
                                                  </w:divBdr>
                                                  <w:divsChild>
                                                    <w:div w:id="966162448">
                                                      <w:marLeft w:val="0"/>
                                                      <w:marRight w:val="0"/>
                                                      <w:marTop w:val="0"/>
                                                      <w:marBottom w:val="0"/>
                                                      <w:divBdr>
                                                        <w:top w:val="none" w:sz="0" w:space="0" w:color="auto"/>
                                                        <w:left w:val="none" w:sz="0" w:space="0" w:color="auto"/>
                                                        <w:bottom w:val="none" w:sz="0" w:space="0" w:color="auto"/>
                                                        <w:right w:val="none" w:sz="0" w:space="0" w:color="auto"/>
                                                      </w:divBdr>
                                                      <w:divsChild>
                                                        <w:div w:id="258759124">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sChild>
                                                                <w:div w:id="451477942">
                                                                  <w:marLeft w:val="0"/>
                                                                  <w:marRight w:val="0"/>
                                                                  <w:marTop w:val="0"/>
                                                                  <w:marBottom w:val="0"/>
                                                                  <w:divBdr>
                                                                    <w:top w:val="none" w:sz="0" w:space="0" w:color="auto"/>
                                                                    <w:left w:val="none" w:sz="0" w:space="0" w:color="auto"/>
                                                                    <w:bottom w:val="none" w:sz="0" w:space="0" w:color="auto"/>
                                                                    <w:right w:val="none" w:sz="0" w:space="0" w:color="auto"/>
                                                                  </w:divBdr>
                                                                  <w:divsChild>
                                                                    <w:div w:id="550271806">
                                                                      <w:marLeft w:val="0"/>
                                                                      <w:marRight w:val="0"/>
                                                                      <w:marTop w:val="0"/>
                                                                      <w:marBottom w:val="0"/>
                                                                      <w:divBdr>
                                                                        <w:top w:val="none" w:sz="0" w:space="0" w:color="auto"/>
                                                                        <w:left w:val="none" w:sz="0" w:space="0" w:color="auto"/>
                                                                        <w:bottom w:val="none" w:sz="0" w:space="0" w:color="auto"/>
                                                                        <w:right w:val="none" w:sz="0" w:space="0" w:color="auto"/>
                                                                      </w:divBdr>
                                                                      <w:divsChild>
                                                                        <w:div w:id="803043824">
                                                                          <w:marLeft w:val="0"/>
                                                                          <w:marRight w:val="0"/>
                                                                          <w:marTop w:val="0"/>
                                                                          <w:marBottom w:val="0"/>
                                                                          <w:divBdr>
                                                                            <w:top w:val="none" w:sz="0" w:space="0" w:color="auto"/>
                                                                            <w:left w:val="none" w:sz="0" w:space="0" w:color="auto"/>
                                                                            <w:bottom w:val="none" w:sz="0" w:space="0" w:color="auto"/>
                                                                            <w:right w:val="none" w:sz="0" w:space="0" w:color="auto"/>
                                                                          </w:divBdr>
                                                                          <w:divsChild>
                                                                            <w:div w:id="703406779">
                                                                              <w:marLeft w:val="0"/>
                                                                              <w:marRight w:val="0"/>
                                                                              <w:marTop w:val="0"/>
                                                                              <w:marBottom w:val="0"/>
                                                                              <w:divBdr>
                                                                                <w:top w:val="none" w:sz="0" w:space="0" w:color="auto"/>
                                                                                <w:left w:val="none" w:sz="0" w:space="0" w:color="auto"/>
                                                                                <w:bottom w:val="none" w:sz="0" w:space="0" w:color="auto"/>
                                                                                <w:right w:val="none" w:sz="0" w:space="0" w:color="auto"/>
                                                                              </w:divBdr>
                                                                              <w:divsChild>
                                                                                <w:div w:id="573323100">
                                                                                  <w:marLeft w:val="0"/>
                                                                                  <w:marRight w:val="0"/>
                                                                                  <w:marTop w:val="0"/>
                                                                                  <w:marBottom w:val="0"/>
                                                                                  <w:divBdr>
                                                                                    <w:top w:val="none" w:sz="0" w:space="0" w:color="auto"/>
                                                                                    <w:left w:val="none" w:sz="0" w:space="0" w:color="auto"/>
                                                                                    <w:bottom w:val="none" w:sz="0" w:space="0" w:color="auto"/>
                                                                                    <w:right w:val="none" w:sz="0" w:space="0" w:color="auto"/>
                                                                                  </w:divBdr>
                                                                                </w:div>
                                                                                <w:div w:id="1600680048">
                                                                                  <w:marLeft w:val="0"/>
                                                                                  <w:marRight w:val="0"/>
                                                                                  <w:marTop w:val="0"/>
                                                                                  <w:marBottom w:val="0"/>
                                                                                  <w:divBdr>
                                                                                    <w:top w:val="none" w:sz="0" w:space="0" w:color="auto"/>
                                                                                    <w:left w:val="none" w:sz="0" w:space="0" w:color="auto"/>
                                                                                    <w:bottom w:val="none" w:sz="0" w:space="0" w:color="auto"/>
                                                                                    <w:right w:val="none" w:sz="0" w:space="0" w:color="auto"/>
                                                                                  </w:divBdr>
                                                                                </w:div>
                                                                              </w:divsChild>
                                                                            </w:div>
                                                                            <w:div w:id="9765896">
                                                                              <w:marLeft w:val="0"/>
                                                                              <w:marRight w:val="0"/>
                                                                              <w:marTop w:val="0"/>
                                                                              <w:marBottom w:val="0"/>
                                                                              <w:divBdr>
                                                                                <w:top w:val="none" w:sz="0" w:space="0" w:color="auto"/>
                                                                                <w:left w:val="none" w:sz="0" w:space="0" w:color="auto"/>
                                                                                <w:bottom w:val="none" w:sz="0" w:space="0" w:color="auto"/>
                                                                                <w:right w:val="none" w:sz="0" w:space="0" w:color="auto"/>
                                                                              </w:divBdr>
                                                                              <w:divsChild>
                                                                                <w:div w:id="2082754299">
                                                                                  <w:marLeft w:val="0"/>
                                                                                  <w:marRight w:val="0"/>
                                                                                  <w:marTop w:val="0"/>
                                                                                  <w:marBottom w:val="0"/>
                                                                                  <w:divBdr>
                                                                                    <w:top w:val="none" w:sz="0" w:space="0" w:color="auto"/>
                                                                                    <w:left w:val="none" w:sz="0" w:space="0" w:color="auto"/>
                                                                                    <w:bottom w:val="none" w:sz="0" w:space="0" w:color="auto"/>
                                                                                    <w:right w:val="none" w:sz="0" w:space="0" w:color="auto"/>
                                                                                  </w:divBdr>
                                                                                  <w:divsChild>
                                                                                    <w:div w:id="669869016">
                                                                                      <w:marLeft w:val="8970"/>
                                                                                      <w:marRight w:val="0"/>
                                                                                      <w:marTop w:val="0"/>
                                                                                      <w:marBottom w:val="0"/>
                                                                                      <w:divBdr>
                                                                                        <w:top w:val="none" w:sz="0" w:space="0" w:color="auto"/>
                                                                                        <w:left w:val="none" w:sz="0" w:space="0" w:color="auto"/>
                                                                                        <w:bottom w:val="none" w:sz="0" w:space="0" w:color="auto"/>
                                                                                        <w:right w:val="none" w:sz="0" w:space="0" w:color="auto"/>
                                                                                      </w:divBdr>
                                                                                      <w:divsChild>
                                                                                        <w:div w:id="1552762739">
                                                                                          <w:marLeft w:val="0"/>
                                                                                          <w:marRight w:val="0"/>
                                                                                          <w:marTop w:val="0"/>
                                                                                          <w:marBottom w:val="0"/>
                                                                                          <w:divBdr>
                                                                                            <w:top w:val="none" w:sz="0" w:space="0" w:color="auto"/>
                                                                                            <w:left w:val="none" w:sz="0" w:space="0" w:color="auto"/>
                                                                                            <w:bottom w:val="none" w:sz="0" w:space="0" w:color="auto"/>
                                                                                            <w:right w:val="none" w:sz="0" w:space="0" w:color="auto"/>
                                                                                          </w:divBdr>
                                                                                          <w:divsChild>
                                                                                            <w:div w:id="473716714">
                                                                                              <w:marLeft w:val="0"/>
                                                                                              <w:marRight w:val="0"/>
                                                                                              <w:marTop w:val="0"/>
                                                                                              <w:marBottom w:val="0"/>
                                                                                              <w:divBdr>
                                                                                                <w:top w:val="none" w:sz="0" w:space="0" w:color="auto"/>
                                                                                                <w:left w:val="none" w:sz="0" w:space="0" w:color="auto"/>
                                                                                                <w:bottom w:val="none" w:sz="0" w:space="0" w:color="auto"/>
                                                                                                <w:right w:val="none" w:sz="0" w:space="0" w:color="auto"/>
                                                                                              </w:divBdr>
                                                                                              <w:divsChild>
                                                                                                <w:div w:id="880551265">
                                                                                                  <w:marLeft w:val="0"/>
                                                                                                  <w:marRight w:val="0"/>
                                                                                                  <w:marTop w:val="0"/>
                                                                                                  <w:marBottom w:val="0"/>
                                                                                                  <w:divBdr>
                                                                                                    <w:top w:val="none" w:sz="0" w:space="0" w:color="auto"/>
                                                                                                    <w:left w:val="none" w:sz="0" w:space="0" w:color="auto"/>
                                                                                                    <w:bottom w:val="none" w:sz="0" w:space="0" w:color="auto"/>
                                                                                                    <w:right w:val="none" w:sz="0" w:space="0" w:color="auto"/>
                                                                                                  </w:divBdr>
                                                                                                  <w:divsChild>
                                                                                                    <w:div w:id="620387">
                                                                                                      <w:marLeft w:val="0"/>
                                                                                                      <w:marRight w:val="0"/>
                                                                                                      <w:marTop w:val="0"/>
                                                                                                      <w:marBottom w:val="0"/>
                                                                                                      <w:divBdr>
                                                                                                        <w:top w:val="none" w:sz="0" w:space="0" w:color="auto"/>
                                                                                                        <w:left w:val="none" w:sz="0" w:space="0" w:color="auto"/>
                                                                                                        <w:bottom w:val="none" w:sz="0" w:space="0" w:color="auto"/>
                                                                                                        <w:right w:val="none" w:sz="0" w:space="0" w:color="auto"/>
                                                                                                      </w:divBdr>
                                                                                                      <w:divsChild>
                                                                                                        <w:div w:id="1894658248">
                                                                                                          <w:marLeft w:val="0"/>
                                                                                                          <w:marRight w:val="0"/>
                                                                                                          <w:marTop w:val="75"/>
                                                                                                          <w:marBottom w:val="0"/>
                                                                                                          <w:divBdr>
                                                                                                            <w:top w:val="single" w:sz="6" w:space="4" w:color="C8C8C8"/>
                                                                                                            <w:left w:val="single" w:sz="6" w:space="4" w:color="C8C8C8"/>
                                                                                                            <w:bottom w:val="single" w:sz="6" w:space="4" w:color="C8C8C8"/>
                                                                                                            <w:right w:val="single" w:sz="6" w:space="4" w:color="C8C8C8"/>
                                                                                                          </w:divBdr>
                                                                                                        </w:div>
                                                                                                        <w:div w:id="2024821801">
                                                                                                          <w:marLeft w:val="0"/>
                                                                                                          <w:marRight w:val="0"/>
                                                                                                          <w:marTop w:val="75"/>
                                                                                                          <w:marBottom w:val="0"/>
                                                                                                          <w:divBdr>
                                                                                                            <w:top w:val="single" w:sz="6" w:space="4" w:color="C8C8C8"/>
                                                                                                            <w:left w:val="single" w:sz="6" w:space="4" w:color="C8C8C8"/>
                                                                                                            <w:bottom w:val="single" w:sz="6" w:space="4" w:color="C8C8C8"/>
                                                                                                            <w:right w:val="single" w:sz="6" w:space="4" w:color="C8C8C8"/>
                                                                                                          </w:divBdr>
                                                                                                        </w:div>
                                                                                                        <w:div w:id="2029283774">
                                                                                                          <w:marLeft w:val="0"/>
                                                                                                          <w:marRight w:val="0"/>
                                                                                                          <w:marTop w:val="75"/>
                                                                                                          <w:marBottom w:val="0"/>
                                                                                                          <w:divBdr>
                                                                                                            <w:top w:val="single" w:sz="6" w:space="4" w:color="C8C8C8"/>
                                                                                                            <w:left w:val="single" w:sz="6" w:space="4" w:color="C8C8C8"/>
                                                                                                            <w:bottom w:val="single" w:sz="6" w:space="4" w:color="C8C8C8"/>
                                                                                                            <w:right w:val="single" w:sz="6" w:space="4" w:color="C8C8C8"/>
                                                                                                          </w:divBdr>
                                                                                                        </w:div>
                                                                                                        <w:div w:id="200920892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320668">
              <w:marLeft w:val="0"/>
              <w:marRight w:val="0"/>
              <w:marTop w:val="225"/>
              <w:marBottom w:val="0"/>
              <w:divBdr>
                <w:top w:val="none" w:sz="0" w:space="0" w:color="auto"/>
                <w:left w:val="none" w:sz="0" w:space="0" w:color="auto"/>
                <w:bottom w:val="none" w:sz="0" w:space="0" w:color="auto"/>
                <w:right w:val="none" w:sz="0" w:space="0" w:color="auto"/>
              </w:divBdr>
              <w:divsChild>
                <w:div w:id="1570338912">
                  <w:marLeft w:val="0"/>
                  <w:marRight w:val="0"/>
                  <w:marTop w:val="0"/>
                  <w:marBottom w:val="0"/>
                  <w:divBdr>
                    <w:top w:val="none" w:sz="0" w:space="0" w:color="auto"/>
                    <w:left w:val="none" w:sz="0" w:space="0" w:color="auto"/>
                    <w:bottom w:val="none" w:sz="0" w:space="0" w:color="auto"/>
                    <w:right w:val="none" w:sz="0" w:space="0" w:color="auto"/>
                  </w:divBdr>
                </w:div>
              </w:divsChild>
            </w:div>
            <w:div w:id="680358079">
              <w:marLeft w:val="0"/>
              <w:marRight w:val="0"/>
              <w:marTop w:val="375"/>
              <w:marBottom w:val="0"/>
              <w:divBdr>
                <w:top w:val="none" w:sz="0" w:space="0" w:color="auto"/>
                <w:left w:val="none" w:sz="0" w:space="0" w:color="auto"/>
                <w:bottom w:val="none" w:sz="0" w:space="0" w:color="auto"/>
                <w:right w:val="none" w:sz="0" w:space="0" w:color="auto"/>
              </w:divBdr>
              <w:divsChild>
                <w:div w:id="1736581907">
                  <w:marLeft w:val="0"/>
                  <w:marRight w:val="0"/>
                  <w:marTop w:val="0"/>
                  <w:marBottom w:val="0"/>
                  <w:divBdr>
                    <w:top w:val="none" w:sz="0" w:space="0" w:color="auto"/>
                    <w:left w:val="none" w:sz="0" w:space="0" w:color="auto"/>
                    <w:bottom w:val="none" w:sz="0" w:space="0" w:color="auto"/>
                    <w:right w:val="none" w:sz="0" w:space="0" w:color="auto"/>
                  </w:divBdr>
                  <w:divsChild>
                    <w:div w:id="2013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753">
              <w:marLeft w:val="0"/>
              <w:marRight w:val="0"/>
              <w:marTop w:val="375"/>
              <w:marBottom w:val="0"/>
              <w:divBdr>
                <w:top w:val="none" w:sz="0" w:space="0" w:color="auto"/>
                <w:left w:val="none" w:sz="0" w:space="0" w:color="auto"/>
                <w:bottom w:val="none" w:sz="0" w:space="0" w:color="auto"/>
                <w:right w:val="none" w:sz="0" w:space="0" w:color="auto"/>
              </w:divBdr>
              <w:divsChild>
                <w:div w:id="2090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7765">
      <w:bodyDiv w:val="1"/>
      <w:marLeft w:val="0"/>
      <w:marRight w:val="0"/>
      <w:marTop w:val="0"/>
      <w:marBottom w:val="0"/>
      <w:divBdr>
        <w:top w:val="none" w:sz="0" w:space="0" w:color="auto"/>
        <w:left w:val="none" w:sz="0" w:space="0" w:color="auto"/>
        <w:bottom w:val="none" w:sz="0" w:space="0" w:color="auto"/>
        <w:right w:val="none" w:sz="0" w:space="0" w:color="auto"/>
      </w:divBdr>
      <w:divsChild>
        <w:div w:id="1344742390">
          <w:marLeft w:val="0"/>
          <w:marRight w:val="0"/>
          <w:marTop w:val="0"/>
          <w:marBottom w:val="300"/>
          <w:divBdr>
            <w:top w:val="none" w:sz="0" w:space="0" w:color="auto"/>
            <w:left w:val="none" w:sz="0" w:space="0" w:color="auto"/>
            <w:bottom w:val="none" w:sz="0" w:space="0" w:color="auto"/>
            <w:right w:val="none" w:sz="0" w:space="0" w:color="auto"/>
          </w:divBdr>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1121418152">
          <w:marLeft w:val="0"/>
          <w:marRight w:val="0"/>
          <w:marTop w:val="0"/>
          <w:marBottom w:val="0"/>
          <w:divBdr>
            <w:top w:val="none" w:sz="0" w:space="0" w:color="auto"/>
            <w:left w:val="none" w:sz="0" w:space="0" w:color="auto"/>
            <w:bottom w:val="none" w:sz="0" w:space="0" w:color="auto"/>
            <w:right w:val="none" w:sz="0" w:space="0" w:color="auto"/>
          </w:divBdr>
        </w:div>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sChild>
                <w:div w:id="1223372117">
                  <w:marLeft w:val="0"/>
                  <w:marRight w:val="0"/>
                  <w:marTop w:val="0"/>
                  <w:marBottom w:val="0"/>
                  <w:divBdr>
                    <w:top w:val="none" w:sz="0" w:space="0" w:color="auto"/>
                    <w:left w:val="none" w:sz="0" w:space="0" w:color="auto"/>
                    <w:bottom w:val="none" w:sz="0" w:space="0" w:color="auto"/>
                    <w:right w:val="none" w:sz="0" w:space="0" w:color="auto"/>
                  </w:divBdr>
                  <w:divsChild>
                    <w:div w:id="402724354">
                      <w:marLeft w:val="0"/>
                      <w:marRight w:val="0"/>
                      <w:marTop w:val="0"/>
                      <w:marBottom w:val="0"/>
                      <w:divBdr>
                        <w:top w:val="none" w:sz="0" w:space="0" w:color="auto"/>
                        <w:left w:val="none" w:sz="0" w:space="0" w:color="auto"/>
                        <w:bottom w:val="none" w:sz="0" w:space="0" w:color="auto"/>
                        <w:right w:val="none" w:sz="0" w:space="0" w:color="auto"/>
                      </w:divBdr>
                      <w:divsChild>
                        <w:div w:id="1777407675">
                          <w:marLeft w:val="0"/>
                          <w:marRight w:val="0"/>
                          <w:marTop w:val="0"/>
                          <w:marBottom w:val="0"/>
                          <w:divBdr>
                            <w:top w:val="none" w:sz="0" w:space="0" w:color="auto"/>
                            <w:left w:val="none" w:sz="0" w:space="0" w:color="auto"/>
                            <w:bottom w:val="none" w:sz="0" w:space="0" w:color="auto"/>
                            <w:right w:val="none" w:sz="0" w:space="0" w:color="auto"/>
                          </w:divBdr>
                          <w:divsChild>
                            <w:div w:id="1334262773">
                              <w:marLeft w:val="0"/>
                              <w:marRight w:val="0"/>
                              <w:marTop w:val="0"/>
                              <w:marBottom w:val="0"/>
                              <w:divBdr>
                                <w:top w:val="none" w:sz="0" w:space="0" w:color="auto"/>
                                <w:left w:val="none" w:sz="0" w:space="0" w:color="auto"/>
                                <w:bottom w:val="none" w:sz="0" w:space="0" w:color="auto"/>
                                <w:right w:val="none" w:sz="0" w:space="0" w:color="auto"/>
                              </w:divBdr>
                            </w:div>
                            <w:div w:id="997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0740">
                      <w:marLeft w:val="0"/>
                      <w:marRight w:val="0"/>
                      <w:marTop w:val="0"/>
                      <w:marBottom w:val="0"/>
                      <w:divBdr>
                        <w:top w:val="none" w:sz="0" w:space="0" w:color="auto"/>
                        <w:left w:val="none" w:sz="0" w:space="0" w:color="auto"/>
                        <w:bottom w:val="none" w:sz="0" w:space="0" w:color="auto"/>
                        <w:right w:val="none" w:sz="0" w:space="0" w:color="auto"/>
                      </w:divBdr>
                      <w:divsChild>
                        <w:div w:id="154957922">
                          <w:marLeft w:val="0"/>
                          <w:marRight w:val="0"/>
                          <w:marTop w:val="100"/>
                          <w:marBottom w:val="100"/>
                          <w:divBdr>
                            <w:top w:val="none" w:sz="0" w:space="0" w:color="auto"/>
                            <w:left w:val="none" w:sz="0" w:space="0" w:color="auto"/>
                            <w:bottom w:val="none" w:sz="0" w:space="0" w:color="auto"/>
                            <w:right w:val="none" w:sz="0" w:space="0" w:color="auto"/>
                          </w:divBdr>
                          <w:divsChild>
                            <w:div w:id="220988678">
                              <w:marLeft w:val="0"/>
                              <w:marRight w:val="0"/>
                              <w:marTop w:val="100"/>
                              <w:marBottom w:val="100"/>
                              <w:divBdr>
                                <w:top w:val="none" w:sz="0" w:space="0" w:color="auto"/>
                                <w:left w:val="none" w:sz="0" w:space="0" w:color="auto"/>
                                <w:bottom w:val="none" w:sz="0" w:space="0" w:color="auto"/>
                                <w:right w:val="none" w:sz="0" w:space="0" w:color="auto"/>
                              </w:divBdr>
                              <w:divsChild>
                                <w:div w:id="1582057397">
                                  <w:marLeft w:val="0"/>
                                  <w:marRight w:val="0"/>
                                  <w:marTop w:val="0"/>
                                  <w:marBottom w:val="0"/>
                                  <w:divBdr>
                                    <w:top w:val="none" w:sz="0" w:space="0" w:color="auto"/>
                                    <w:left w:val="none" w:sz="0" w:space="0" w:color="auto"/>
                                    <w:bottom w:val="none" w:sz="0" w:space="0" w:color="auto"/>
                                    <w:right w:val="none" w:sz="0" w:space="0" w:color="auto"/>
                                  </w:divBdr>
                                </w:div>
                              </w:divsChild>
                            </w:div>
                            <w:div w:id="604575212">
                              <w:marLeft w:val="0"/>
                              <w:marRight w:val="0"/>
                              <w:marTop w:val="100"/>
                              <w:marBottom w:val="100"/>
                              <w:divBdr>
                                <w:top w:val="none" w:sz="0" w:space="0" w:color="auto"/>
                                <w:left w:val="none" w:sz="0" w:space="0" w:color="auto"/>
                                <w:bottom w:val="none" w:sz="0" w:space="0" w:color="auto"/>
                                <w:right w:val="none" w:sz="0" w:space="0" w:color="auto"/>
                              </w:divBdr>
                              <w:divsChild>
                                <w:div w:id="1306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4357">
          <w:marLeft w:val="0"/>
          <w:marRight w:val="0"/>
          <w:marTop w:val="0"/>
          <w:marBottom w:val="0"/>
          <w:divBdr>
            <w:top w:val="none" w:sz="0" w:space="0" w:color="auto"/>
            <w:left w:val="none" w:sz="0" w:space="0" w:color="auto"/>
            <w:bottom w:val="none" w:sz="0" w:space="0" w:color="auto"/>
            <w:right w:val="none" w:sz="0" w:space="0" w:color="auto"/>
          </w:divBdr>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1226642658">
          <w:marLeft w:val="0"/>
          <w:marRight w:val="0"/>
          <w:marTop w:val="0"/>
          <w:marBottom w:val="0"/>
          <w:divBdr>
            <w:top w:val="none" w:sz="0" w:space="0" w:color="auto"/>
            <w:left w:val="none" w:sz="0" w:space="0" w:color="auto"/>
            <w:bottom w:val="none" w:sz="0" w:space="0" w:color="auto"/>
            <w:right w:val="none" w:sz="0" w:space="0" w:color="auto"/>
          </w:divBdr>
        </w:div>
        <w:div w:id="750467439">
          <w:marLeft w:val="0"/>
          <w:marRight w:val="0"/>
          <w:marTop w:val="300"/>
          <w:marBottom w:val="300"/>
          <w:divBdr>
            <w:top w:val="none" w:sz="0" w:space="0" w:color="auto"/>
            <w:left w:val="none" w:sz="0" w:space="0" w:color="auto"/>
            <w:bottom w:val="none" w:sz="0" w:space="0" w:color="auto"/>
            <w:right w:val="none" w:sz="0" w:space="0" w:color="auto"/>
          </w:divBdr>
        </w:div>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sChild>
                        <w:div w:id="962997652">
                          <w:marLeft w:val="0"/>
                          <w:marRight w:val="0"/>
                          <w:marTop w:val="0"/>
                          <w:marBottom w:val="0"/>
                          <w:divBdr>
                            <w:top w:val="none" w:sz="0" w:space="0" w:color="auto"/>
                            <w:left w:val="none" w:sz="0" w:space="0" w:color="auto"/>
                            <w:bottom w:val="none" w:sz="0" w:space="0" w:color="auto"/>
                            <w:right w:val="none" w:sz="0" w:space="0" w:color="auto"/>
                          </w:divBdr>
                          <w:divsChild>
                            <w:div w:id="1278217528">
                              <w:marLeft w:val="0"/>
                              <w:marRight w:val="0"/>
                              <w:marTop w:val="0"/>
                              <w:marBottom w:val="0"/>
                              <w:divBdr>
                                <w:top w:val="none" w:sz="0" w:space="0" w:color="auto"/>
                                <w:left w:val="none" w:sz="0" w:space="0" w:color="auto"/>
                                <w:bottom w:val="none" w:sz="0" w:space="0" w:color="auto"/>
                                <w:right w:val="none" w:sz="0" w:space="0" w:color="auto"/>
                              </w:divBdr>
                              <w:divsChild>
                                <w:div w:id="527988950">
                                  <w:marLeft w:val="0"/>
                                  <w:marRight w:val="0"/>
                                  <w:marTop w:val="0"/>
                                  <w:marBottom w:val="0"/>
                                  <w:divBdr>
                                    <w:top w:val="none" w:sz="0" w:space="0" w:color="auto"/>
                                    <w:left w:val="none" w:sz="0" w:space="0" w:color="auto"/>
                                    <w:bottom w:val="none" w:sz="0" w:space="0" w:color="auto"/>
                                    <w:right w:val="none" w:sz="0" w:space="0" w:color="auto"/>
                                  </w:divBdr>
                                  <w:divsChild>
                                    <w:div w:id="1624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48356">
          <w:marLeft w:val="0"/>
          <w:marRight w:val="0"/>
          <w:marTop w:val="0"/>
          <w:marBottom w:val="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1965">
          <w:marLeft w:val="0"/>
          <w:marRight w:val="0"/>
          <w:marTop w:val="150"/>
          <w:marBottom w:val="45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 w:id="263345719">
          <w:marLeft w:val="0"/>
          <w:marRight w:val="0"/>
          <w:marTop w:val="495"/>
          <w:marBottom w:val="63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sChild>
        <w:div w:id="1970864302">
          <w:marLeft w:val="0"/>
          <w:marRight w:val="0"/>
          <w:marTop w:val="0"/>
          <w:marBottom w:val="300"/>
          <w:divBdr>
            <w:top w:val="none" w:sz="0" w:space="0" w:color="auto"/>
            <w:left w:val="none" w:sz="0" w:space="0" w:color="auto"/>
            <w:bottom w:val="none" w:sz="0" w:space="0" w:color="auto"/>
            <w:right w:val="none" w:sz="0" w:space="0" w:color="auto"/>
          </w:divBdr>
        </w:div>
      </w:divsChild>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1776099254">
          <w:marLeft w:val="0"/>
          <w:marRight w:val="0"/>
          <w:marTop w:val="0"/>
          <w:marBottom w:val="0"/>
          <w:divBdr>
            <w:top w:val="none" w:sz="0" w:space="0" w:color="auto"/>
            <w:left w:val="none" w:sz="0" w:space="0" w:color="auto"/>
            <w:bottom w:val="none" w:sz="0" w:space="0" w:color="auto"/>
            <w:right w:val="none" w:sz="0" w:space="0" w:color="auto"/>
          </w:divBdr>
        </w:div>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sChild>
            <w:div w:id="1072921943">
              <w:marLeft w:val="0"/>
              <w:marRight w:val="0"/>
              <w:marTop w:val="300"/>
              <w:marBottom w:val="450"/>
              <w:divBdr>
                <w:top w:val="none" w:sz="0" w:space="0" w:color="auto"/>
                <w:left w:val="none" w:sz="0" w:space="0" w:color="auto"/>
                <w:bottom w:val="none" w:sz="0" w:space="0" w:color="auto"/>
                <w:right w:val="none" w:sz="0" w:space="0" w:color="auto"/>
              </w:divBdr>
              <w:divsChild>
                <w:div w:id="1700160257">
                  <w:marLeft w:val="0"/>
                  <w:marRight w:val="0"/>
                  <w:marTop w:val="0"/>
                  <w:marBottom w:val="0"/>
                  <w:divBdr>
                    <w:top w:val="none" w:sz="0" w:space="0" w:color="auto"/>
                    <w:left w:val="none" w:sz="0" w:space="0" w:color="auto"/>
                    <w:bottom w:val="none" w:sz="0" w:space="0" w:color="auto"/>
                    <w:right w:val="none" w:sz="0" w:space="0" w:color="auto"/>
                  </w:divBdr>
                  <w:divsChild>
                    <w:div w:id="744959689">
                      <w:marLeft w:val="0"/>
                      <w:marRight w:val="0"/>
                      <w:marTop w:val="0"/>
                      <w:marBottom w:val="0"/>
                      <w:divBdr>
                        <w:top w:val="none" w:sz="0" w:space="0" w:color="auto"/>
                        <w:left w:val="none" w:sz="0" w:space="0" w:color="auto"/>
                        <w:bottom w:val="none" w:sz="0" w:space="0" w:color="auto"/>
                        <w:right w:val="none" w:sz="0" w:space="0" w:color="auto"/>
                      </w:divBdr>
                      <w:divsChild>
                        <w:div w:id="1358577212">
                          <w:marLeft w:val="0"/>
                          <w:marRight w:val="0"/>
                          <w:marTop w:val="0"/>
                          <w:marBottom w:val="0"/>
                          <w:divBdr>
                            <w:top w:val="none" w:sz="0" w:space="0" w:color="auto"/>
                            <w:left w:val="none" w:sz="0" w:space="0" w:color="auto"/>
                            <w:bottom w:val="none" w:sz="0" w:space="0" w:color="auto"/>
                            <w:right w:val="none" w:sz="0" w:space="0" w:color="auto"/>
                          </w:divBdr>
                          <w:divsChild>
                            <w:div w:id="377632173">
                              <w:marLeft w:val="0"/>
                              <w:marRight w:val="0"/>
                              <w:marTop w:val="0"/>
                              <w:marBottom w:val="0"/>
                              <w:divBdr>
                                <w:top w:val="none" w:sz="0" w:space="0" w:color="auto"/>
                                <w:left w:val="none" w:sz="0" w:space="0" w:color="auto"/>
                                <w:bottom w:val="none" w:sz="0" w:space="0" w:color="auto"/>
                                <w:right w:val="none" w:sz="0" w:space="0" w:color="auto"/>
                              </w:divBdr>
                              <w:divsChild>
                                <w:div w:id="214968664">
                                  <w:marLeft w:val="0"/>
                                  <w:marRight w:val="0"/>
                                  <w:marTop w:val="0"/>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633400">
          <w:marLeft w:val="0"/>
          <w:marRight w:val="0"/>
          <w:marTop w:val="0"/>
          <w:marBottom w:val="0"/>
          <w:divBdr>
            <w:top w:val="none" w:sz="0" w:space="0" w:color="auto"/>
            <w:left w:val="none" w:sz="0" w:space="0" w:color="auto"/>
            <w:bottom w:val="none" w:sz="0" w:space="0" w:color="auto"/>
            <w:right w:val="none" w:sz="0" w:space="0" w:color="auto"/>
          </w:divBdr>
        </w:div>
      </w:divsChild>
    </w:div>
    <w:div w:id="574320147">
      <w:bodyDiv w:val="1"/>
      <w:marLeft w:val="0"/>
      <w:marRight w:val="0"/>
      <w:marTop w:val="0"/>
      <w:marBottom w:val="0"/>
      <w:divBdr>
        <w:top w:val="none" w:sz="0" w:space="0" w:color="auto"/>
        <w:left w:val="none" w:sz="0" w:space="0" w:color="auto"/>
        <w:bottom w:val="none" w:sz="0" w:space="0" w:color="auto"/>
        <w:right w:val="none" w:sz="0" w:space="0" w:color="auto"/>
      </w:divBdr>
      <w:divsChild>
        <w:div w:id="2080246109">
          <w:marLeft w:val="0"/>
          <w:marRight w:val="0"/>
          <w:marTop w:val="0"/>
          <w:marBottom w:val="150"/>
          <w:divBdr>
            <w:top w:val="none" w:sz="0" w:space="0" w:color="auto"/>
            <w:left w:val="none" w:sz="0" w:space="0" w:color="auto"/>
            <w:bottom w:val="none" w:sz="0" w:space="0" w:color="auto"/>
            <w:right w:val="none" w:sz="0" w:space="0" w:color="auto"/>
          </w:divBdr>
          <w:divsChild>
            <w:div w:id="1465734287">
              <w:marLeft w:val="0"/>
              <w:marRight w:val="0"/>
              <w:marTop w:val="0"/>
              <w:marBottom w:val="0"/>
              <w:divBdr>
                <w:top w:val="none" w:sz="0" w:space="0" w:color="auto"/>
                <w:left w:val="none" w:sz="0" w:space="0" w:color="auto"/>
                <w:bottom w:val="none" w:sz="0" w:space="0" w:color="auto"/>
                <w:right w:val="none" w:sz="0" w:space="0" w:color="auto"/>
              </w:divBdr>
              <w:divsChild>
                <w:div w:id="103959471">
                  <w:marLeft w:val="0"/>
                  <w:marRight w:val="150"/>
                  <w:marTop w:val="0"/>
                  <w:marBottom w:val="0"/>
                  <w:divBdr>
                    <w:top w:val="none" w:sz="0" w:space="0" w:color="auto"/>
                    <w:left w:val="none" w:sz="0" w:space="0" w:color="auto"/>
                    <w:bottom w:val="none" w:sz="0" w:space="0" w:color="auto"/>
                    <w:right w:val="none" w:sz="0" w:space="0" w:color="auto"/>
                  </w:divBdr>
                </w:div>
                <w:div w:id="218440221">
                  <w:marLeft w:val="0"/>
                  <w:marRight w:val="150"/>
                  <w:marTop w:val="0"/>
                  <w:marBottom w:val="0"/>
                  <w:divBdr>
                    <w:top w:val="none" w:sz="0" w:space="0" w:color="auto"/>
                    <w:left w:val="none" w:sz="0" w:space="0" w:color="auto"/>
                    <w:bottom w:val="none" w:sz="0" w:space="0" w:color="auto"/>
                    <w:right w:val="none" w:sz="0" w:space="0" w:color="auto"/>
                  </w:divBdr>
                </w:div>
              </w:divsChild>
            </w:div>
            <w:div w:id="1590889679">
              <w:marLeft w:val="0"/>
              <w:marRight w:val="0"/>
              <w:marTop w:val="0"/>
              <w:marBottom w:val="0"/>
              <w:divBdr>
                <w:top w:val="none" w:sz="0" w:space="0" w:color="auto"/>
                <w:left w:val="none" w:sz="0" w:space="0" w:color="auto"/>
                <w:bottom w:val="none" w:sz="0" w:space="0" w:color="auto"/>
                <w:right w:val="none" w:sz="0" w:space="0" w:color="auto"/>
              </w:divBdr>
              <w:divsChild>
                <w:div w:id="123470233">
                  <w:marLeft w:val="0"/>
                  <w:marRight w:val="0"/>
                  <w:marTop w:val="0"/>
                  <w:marBottom w:val="0"/>
                  <w:divBdr>
                    <w:top w:val="none" w:sz="0" w:space="0" w:color="auto"/>
                    <w:left w:val="none" w:sz="0" w:space="0" w:color="auto"/>
                    <w:bottom w:val="none" w:sz="0" w:space="0" w:color="auto"/>
                    <w:right w:val="none" w:sz="0" w:space="0" w:color="auto"/>
                  </w:divBdr>
                  <w:divsChild>
                    <w:div w:id="948312714">
                      <w:marLeft w:val="0"/>
                      <w:marRight w:val="0"/>
                      <w:marTop w:val="0"/>
                      <w:marBottom w:val="0"/>
                      <w:divBdr>
                        <w:top w:val="none" w:sz="0" w:space="0" w:color="auto"/>
                        <w:left w:val="none" w:sz="0" w:space="0" w:color="auto"/>
                        <w:bottom w:val="none" w:sz="0" w:space="0" w:color="auto"/>
                        <w:right w:val="none" w:sz="0" w:space="0" w:color="auto"/>
                      </w:divBdr>
                      <w:divsChild>
                        <w:div w:id="37559886">
                          <w:marLeft w:val="0"/>
                          <w:marRight w:val="0"/>
                          <w:marTop w:val="0"/>
                          <w:marBottom w:val="0"/>
                          <w:divBdr>
                            <w:top w:val="none" w:sz="0" w:space="0" w:color="auto"/>
                            <w:left w:val="none" w:sz="0" w:space="0" w:color="auto"/>
                            <w:bottom w:val="none" w:sz="0" w:space="0" w:color="auto"/>
                            <w:right w:val="none" w:sz="0" w:space="0" w:color="auto"/>
                          </w:divBdr>
                        </w:div>
                      </w:divsChild>
                    </w:div>
                    <w:div w:id="566959907">
                      <w:marLeft w:val="0"/>
                      <w:marRight w:val="135"/>
                      <w:marTop w:val="0"/>
                      <w:marBottom w:val="0"/>
                      <w:divBdr>
                        <w:top w:val="none" w:sz="0" w:space="0" w:color="auto"/>
                        <w:left w:val="none" w:sz="0" w:space="0" w:color="auto"/>
                        <w:bottom w:val="none" w:sz="0" w:space="0" w:color="auto"/>
                        <w:right w:val="none" w:sz="0" w:space="0" w:color="auto"/>
                      </w:divBdr>
                    </w:div>
                    <w:div w:id="5484931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8928">
          <w:marLeft w:val="0"/>
          <w:marRight w:val="0"/>
          <w:marTop w:val="0"/>
          <w:marBottom w:val="0"/>
          <w:divBdr>
            <w:top w:val="none" w:sz="0" w:space="0" w:color="auto"/>
            <w:left w:val="none" w:sz="0" w:space="0" w:color="auto"/>
            <w:bottom w:val="none" w:sz="0" w:space="0" w:color="auto"/>
            <w:right w:val="none" w:sz="0" w:space="0" w:color="auto"/>
          </w:divBdr>
          <w:divsChild>
            <w:div w:id="738673577">
              <w:marLeft w:val="0"/>
              <w:marRight w:val="0"/>
              <w:marTop w:val="0"/>
              <w:marBottom w:val="0"/>
              <w:divBdr>
                <w:top w:val="none" w:sz="0" w:space="0" w:color="auto"/>
                <w:left w:val="none" w:sz="0" w:space="0" w:color="auto"/>
                <w:bottom w:val="none" w:sz="0" w:space="0" w:color="auto"/>
                <w:right w:val="none" w:sz="0" w:space="0" w:color="auto"/>
              </w:divBdr>
              <w:divsChild>
                <w:div w:id="1363358594">
                  <w:marLeft w:val="0"/>
                  <w:marRight w:val="0"/>
                  <w:marTop w:val="0"/>
                  <w:marBottom w:val="0"/>
                  <w:divBdr>
                    <w:top w:val="none" w:sz="0" w:space="0" w:color="auto"/>
                    <w:left w:val="none" w:sz="0" w:space="0" w:color="auto"/>
                    <w:bottom w:val="none" w:sz="0" w:space="0" w:color="auto"/>
                    <w:right w:val="none" w:sz="0" w:space="0" w:color="auto"/>
                  </w:divBdr>
                </w:div>
              </w:divsChild>
            </w:div>
            <w:div w:id="2125532508">
              <w:marLeft w:val="0"/>
              <w:marRight w:val="0"/>
              <w:marTop w:val="225"/>
              <w:marBottom w:val="0"/>
              <w:divBdr>
                <w:top w:val="none" w:sz="0" w:space="0" w:color="auto"/>
                <w:left w:val="none" w:sz="0" w:space="0" w:color="auto"/>
                <w:bottom w:val="none" w:sz="0" w:space="0" w:color="auto"/>
                <w:right w:val="none" w:sz="0" w:space="0" w:color="auto"/>
              </w:divBdr>
              <w:divsChild>
                <w:div w:id="1044018017">
                  <w:marLeft w:val="0"/>
                  <w:marRight w:val="0"/>
                  <w:marTop w:val="0"/>
                  <w:marBottom w:val="0"/>
                  <w:divBdr>
                    <w:top w:val="none" w:sz="0" w:space="0" w:color="auto"/>
                    <w:left w:val="none" w:sz="0" w:space="0" w:color="auto"/>
                    <w:bottom w:val="none" w:sz="0" w:space="0" w:color="auto"/>
                    <w:right w:val="none" w:sz="0" w:space="0" w:color="auto"/>
                  </w:divBdr>
                </w:div>
              </w:divsChild>
            </w:div>
            <w:div w:id="621151304">
              <w:marLeft w:val="0"/>
              <w:marRight w:val="0"/>
              <w:marTop w:val="375"/>
              <w:marBottom w:val="0"/>
              <w:divBdr>
                <w:top w:val="none" w:sz="0" w:space="0" w:color="auto"/>
                <w:left w:val="none" w:sz="0" w:space="0" w:color="auto"/>
                <w:bottom w:val="none" w:sz="0" w:space="0" w:color="auto"/>
                <w:right w:val="none" w:sz="0" w:space="0" w:color="auto"/>
              </w:divBdr>
              <w:divsChild>
                <w:div w:id="1985507317">
                  <w:marLeft w:val="0"/>
                  <w:marRight w:val="0"/>
                  <w:marTop w:val="0"/>
                  <w:marBottom w:val="0"/>
                  <w:divBdr>
                    <w:top w:val="none" w:sz="0" w:space="0" w:color="auto"/>
                    <w:left w:val="none" w:sz="0" w:space="0" w:color="auto"/>
                    <w:bottom w:val="none" w:sz="0" w:space="0" w:color="auto"/>
                    <w:right w:val="none" w:sz="0" w:space="0" w:color="auto"/>
                  </w:divBdr>
                  <w:divsChild>
                    <w:div w:id="983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269">
              <w:marLeft w:val="0"/>
              <w:marRight w:val="0"/>
              <w:marTop w:val="375"/>
              <w:marBottom w:val="0"/>
              <w:divBdr>
                <w:top w:val="none" w:sz="0" w:space="0" w:color="auto"/>
                <w:left w:val="none" w:sz="0" w:space="0" w:color="auto"/>
                <w:bottom w:val="none" w:sz="0" w:space="0" w:color="auto"/>
                <w:right w:val="none" w:sz="0" w:space="0" w:color="auto"/>
              </w:divBdr>
              <w:divsChild>
                <w:div w:id="1244992322">
                  <w:marLeft w:val="0"/>
                  <w:marRight w:val="0"/>
                  <w:marTop w:val="0"/>
                  <w:marBottom w:val="0"/>
                  <w:divBdr>
                    <w:top w:val="none" w:sz="0" w:space="0" w:color="auto"/>
                    <w:left w:val="none" w:sz="0" w:space="0" w:color="auto"/>
                    <w:bottom w:val="none" w:sz="0" w:space="0" w:color="auto"/>
                    <w:right w:val="none" w:sz="0" w:space="0" w:color="auto"/>
                  </w:divBdr>
                </w:div>
              </w:divsChild>
            </w:div>
            <w:div w:id="1409881287">
              <w:marLeft w:val="0"/>
              <w:marRight w:val="0"/>
              <w:marTop w:val="225"/>
              <w:marBottom w:val="0"/>
              <w:divBdr>
                <w:top w:val="none" w:sz="0" w:space="0" w:color="auto"/>
                <w:left w:val="none" w:sz="0" w:space="0" w:color="auto"/>
                <w:bottom w:val="none" w:sz="0" w:space="0" w:color="auto"/>
                <w:right w:val="none" w:sz="0" w:space="0" w:color="auto"/>
              </w:divBdr>
              <w:divsChild>
                <w:div w:id="367687594">
                  <w:marLeft w:val="0"/>
                  <w:marRight w:val="0"/>
                  <w:marTop w:val="0"/>
                  <w:marBottom w:val="0"/>
                  <w:divBdr>
                    <w:top w:val="none" w:sz="0" w:space="0" w:color="auto"/>
                    <w:left w:val="none" w:sz="0" w:space="0" w:color="auto"/>
                    <w:bottom w:val="none" w:sz="0" w:space="0" w:color="auto"/>
                    <w:right w:val="none" w:sz="0" w:space="0" w:color="auto"/>
                  </w:divBdr>
                  <w:divsChild>
                    <w:div w:id="805045165">
                      <w:marLeft w:val="0"/>
                      <w:marRight w:val="0"/>
                      <w:marTop w:val="0"/>
                      <w:marBottom w:val="0"/>
                      <w:divBdr>
                        <w:top w:val="single" w:sz="6" w:space="0" w:color="D9D9D9"/>
                        <w:left w:val="none" w:sz="0" w:space="0" w:color="auto"/>
                        <w:bottom w:val="single" w:sz="6" w:space="0" w:color="D9D9D9"/>
                        <w:right w:val="none" w:sz="0" w:space="0" w:color="auto"/>
                      </w:divBdr>
                      <w:divsChild>
                        <w:div w:id="1766531222">
                          <w:marLeft w:val="0"/>
                          <w:marRight w:val="0"/>
                          <w:marTop w:val="0"/>
                          <w:marBottom w:val="0"/>
                          <w:divBdr>
                            <w:top w:val="none" w:sz="0" w:space="0" w:color="auto"/>
                            <w:left w:val="none" w:sz="0" w:space="0" w:color="auto"/>
                            <w:bottom w:val="none" w:sz="0" w:space="0" w:color="auto"/>
                            <w:right w:val="none" w:sz="0" w:space="0" w:color="auto"/>
                          </w:divBdr>
                          <w:divsChild>
                            <w:div w:id="1260336378">
                              <w:marLeft w:val="0"/>
                              <w:marRight w:val="0"/>
                              <w:marTop w:val="0"/>
                              <w:marBottom w:val="0"/>
                              <w:divBdr>
                                <w:top w:val="none" w:sz="0" w:space="0" w:color="auto"/>
                                <w:left w:val="none" w:sz="0" w:space="0" w:color="auto"/>
                                <w:bottom w:val="none" w:sz="0" w:space="0" w:color="auto"/>
                                <w:right w:val="none" w:sz="0" w:space="0" w:color="auto"/>
                              </w:divBdr>
                              <w:divsChild>
                                <w:div w:id="1876230646">
                                  <w:marLeft w:val="0"/>
                                  <w:marRight w:val="0"/>
                                  <w:marTop w:val="0"/>
                                  <w:marBottom w:val="0"/>
                                  <w:divBdr>
                                    <w:top w:val="none" w:sz="0" w:space="0" w:color="auto"/>
                                    <w:left w:val="none" w:sz="0" w:space="0" w:color="auto"/>
                                    <w:bottom w:val="none" w:sz="0" w:space="0" w:color="auto"/>
                                    <w:right w:val="none" w:sz="0" w:space="0" w:color="auto"/>
                                  </w:divBdr>
                                  <w:divsChild>
                                    <w:div w:id="440145197">
                                      <w:marLeft w:val="0"/>
                                      <w:marRight w:val="0"/>
                                      <w:marTop w:val="0"/>
                                      <w:marBottom w:val="0"/>
                                      <w:divBdr>
                                        <w:top w:val="none" w:sz="0" w:space="0" w:color="auto"/>
                                        <w:left w:val="none" w:sz="0" w:space="0" w:color="auto"/>
                                        <w:bottom w:val="none" w:sz="0" w:space="0" w:color="auto"/>
                                        <w:right w:val="none" w:sz="0" w:space="0" w:color="auto"/>
                                      </w:divBdr>
                                      <w:divsChild>
                                        <w:div w:id="409619378">
                                          <w:marLeft w:val="0"/>
                                          <w:marRight w:val="0"/>
                                          <w:marTop w:val="0"/>
                                          <w:marBottom w:val="0"/>
                                          <w:divBdr>
                                            <w:top w:val="none" w:sz="0" w:space="0" w:color="auto"/>
                                            <w:left w:val="none" w:sz="0" w:space="0" w:color="auto"/>
                                            <w:bottom w:val="none" w:sz="0" w:space="0" w:color="auto"/>
                                            <w:right w:val="none" w:sz="0" w:space="0" w:color="auto"/>
                                          </w:divBdr>
                                          <w:divsChild>
                                            <w:div w:id="528759426">
                                              <w:marLeft w:val="0"/>
                                              <w:marRight w:val="0"/>
                                              <w:marTop w:val="0"/>
                                              <w:marBottom w:val="0"/>
                                              <w:divBdr>
                                                <w:top w:val="none" w:sz="0" w:space="0" w:color="auto"/>
                                                <w:left w:val="none" w:sz="0" w:space="0" w:color="auto"/>
                                                <w:bottom w:val="none" w:sz="0" w:space="0" w:color="auto"/>
                                                <w:right w:val="none" w:sz="0" w:space="0" w:color="auto"/>
                                              </w:divBdr>
                                              <w:divsChild>
                                                <w:div w:id="1319194220">
                                                  <w:marLeft w:val="0"/>
                                                  <w:marRight w:val="0"/>
                                                  <w:marTop w:val="0"/>
                                                  <w:marBottom w:val="0"/>
                                                  <w:divBdr>
                                                    <w:top w:val="none" w:sz="0" w:space="0" w:color="auto"/>
                                                    <w:left w:val="none" w:sz="0" w:space="0" w:color="auto"/>
                                                    <w:bottom w:val="none" w:sz="0" w:space="0" w:color="auto"/>
                                                    <w:right w:val="none" w:sz="0" w:space="0" w:color="auto"/>
                                                  </w:divBdr>
                                                  <w:divsChild>
                                                    <w:div w:id="1608853922">
                                                      <w:marLeft w:val="0"/>
                                                      <w:marRight w:val="0"/>
                                                      <w:marTop w:val="0"/>
                                                      <w:marBottom w:val="0"/>
                                                      <w:divBdr>
                                                        <w:top w:val="none" w:sz="0" w:space="0" w:color="auto"/>
                                                        <w:left w:val="none" w:sz="0" w:space="0" w:color="auto"/>
                                                        <w:bottom w:val="none" w:sz="0" w:space="0" w:color="auto"/>
                                                        <w:right w:val="none" w:sz="0" w:space="0" w:color="auto"/>
                                                      </w:divBdr>
                                                      <w:divsChild>
                                                        <w:div w:id="533884348">
                                                          <w:marLeft w:val="0"/>
                                                          <w:marRight w:val="0"/>
                                                          <w:marTop w:val="0"/>
                                                          <w:marBottom w:val="0"/>
                                                          <w:divBdr>
                                                            <w:top w:val="none" w:sz="0" w:space="0" w:color="auto"/>
                                                            <w:left w:val="none" w:sz="0" w:space="0" w:color="auto"/>
                                                            <w:bottom w:val="none" w:sz="0" w:space="0" w:color="auto"/>
                                                            <w:right w:val="none" w:sz="0" w:space="0" w:color="auto"/>
                                                          </w:divBdr>
                                                          <w:divsChild>
                                                            <w:div w:id="1638294109">
                                                              <w:marLeft w:val="0"/>
                                                              <w:marRight w:val="0"/>
                                                              <w:marTop w:val="0"/>
                                                              <w:marBottom w:val="0"/>
                                                              <w:divBdr>
                                                                <w:top w:val="none" w:sz="0" w:space="0" w:color="auto"/>
                                                                <w:left w:val="none" w:sz="0" w:space="0" w:color="auto"/>
                                                                <w:bottom w:val="none" w:sz="0" w:space="0" w:color="auto"/>
                                                                <w:right w:val="none" w:sz="0" w:space="0" w:color="auto"/>
                                                              </w:divBdr>
                                                              <w:divsChild>
                                                                <w:div w:id="1914001640">
                                                                  <w:marLeft w:val="0"/>
                                                                  <w:marRight w:val="0"/>
                                                                  <w:marTop w:val="0"/>
                                                                  <w:marBottom w:val="0"/>
                                                                  <w:divBdr>
                                                                    <w:top w:val="none" w:sz="0" w:space="0" w:color="auto"/>
                                                                    <w:left w:val="none" w:sz="0" w:space="0" w:color="auto"/>
                                                                    <w:bottom w:val="none" w:sz="0" w:space="0" w:color="auto"/>
                                                                    <w:right w:val="none" w:sz="0" w:space="0" w:color="auto"/>
                                                                  </w:divBdr>
                                                                  <w:divsChild>
                                                                    <w:div w:id="1340883942">
                                                                      <w:marLeft w:val="0"/>
                                                                      <w:marRight w:val="0"/>
                                                                      <w:marTop w:val="0"/>
                                                                      <w:marBottom w:val="0"/>
                                                                      <w:divBdr>
                                                                        <w:top w:val="none" w:sz="0" w:space="0" w:color="auto"/>
                                                                        <w:left w:val="none" w:sz="0" w:space="0" w:color="auto"/>
                                                                        <w:bottom w:val="none" w:sz="0" w:space="0" w:color="auto"/>
                                                                        <w:right w:val="none" w:sz="0" w:space="0" w:color="auto"/>
                                                                      </w:divBdr>
                                                                      <w:divsChild>
                                                                        <w:div w:id="1022435815">
                                                                          <w:marLeft w:val="0"/>
                                                                          <w:marRight w:val="0"/>
                                                                          <w:marTop w:val="0"/>
                                                                          <w:marBottom w:val="0"/>
                                                                          <w:divBdr>
                                                                            <w:top w:val="none" w:sz="0" w:space="0" w:color="auto"/>
                                                                            <w:left w:val="none" w:sz="0" w:space="0" w:color="auto"/>
                                                                            <w:bottom w:val="none" w:sz="0" w:space="0" w:color="auto"/>
                                                                            <w:right w:val="none" w:sz="0" w:space="0" w:color="auto"/>
                                                                          </w:divBdr>
                                                                        </w:div>
                                                                        <w:div w:id="206570618">
                                                                          <w:marLeft w:val="0"/>
                                                                          <w:marRight w:val="0"/>
                                                                          <w:marTop w:val="0"/>
                                                                          <w:marBottom w:val="0"/>
                                                                          <w:divBdr>
                                                                            <w:top w:val="none" w:sz="0" w:space="0" w:color="auto"/>
                                                                            <w:left w:val="none" w:sz="0" w:space="0" w:color="auto"/>
                                                                            <w:bottom w:val="none" w:sz="0" w:space="0" w:color="auto"/>
                                                                            <w:right w:val="none" w:sz="0" w:space="0" w:color="auto"/>
                                                                          </w:divBdr>
                                                                        </w:div>
                                                                      </w:divsChild>
                                                                    </w:div>
                                                                    <w:div w:id="519197298">
                                                                      <w:marLeft w:val="0"/>
                                                                      <w:marRight w:val="0"/>
                                                                      <w:marTop w:val="0"/>
                                                                      <w:marBottom w:val="0"/>
                                                                      <w:divBdr>
                                                                        <w:top w:val="none" w:sz="0" w:space="0" w:color="auto"/>
                                                                        <w:left w:val="none" w:sz="0" w:space="0" w:color="auto"/>
                                                                        <w:bottom w:val="none" w:sz="0" w:space="0" w:color="auto"/>
                                                                        <w:right w:val="none" w:sz="0" w:space="0" w:color="auto"/>
                                                                      </w:divBdr>
                                                                      <w:divsChild>
                                                                        <w:div w:id="556474221">
                                                                          <w:marLeft w:val="0"/>
                                                                          <w:marRight w:val="0"/>
                                                                          <w:marTop w:val="0"/>
                                                                          <w:marBottom w:val="0"/>
                                                                          <w:divBdr>
                                                                            <w:top w:val="none" w:sz="0" w:space="0" w:color="auto"/>
                                                                            <w:left w:val="none" w:sz="0" w:space="0" w:color="auto"/>
                                                                            <w:bottom w:val="none" w:sz="0" w:space="0" w:color="auto"/>
                                                                            <w:right w:val="none" w:sz="0" w:space="0" w:color="auto"/>
                                                                          </w:divBdr>
                                                                          <w:divsChild>
                                                                            <w:div w:id="1193953993">
                                                                              <w:marLeft w:val="0"/>
                                                                              <w:marRight w:val="0"/>
                                                                              <w:marTop w:val="0"/>
                                                                              <w:marBottom w:val="0"/>
                                                                              <w:divBdr>
                                                                                <w:top w:val="none" w:sz="0" w:space="0" w:color="auto"/>
                                                                                <w:left w:val="none" w:sz="0" w:space="0" w:color="auto"/>
                                                                                <w:bottom w:val="none" w:sz="0" w:space="0" w:color="auto"/>
                                                                                <w:right w:val="none" w:sz="0" w:space="0" w:color="auto"/>
                                                                              </w:divBdr>
                                                                              <w:divsChild>
                                                                                <w:div w:id="781070221">
                                                                                  <w:marLeft w:val="0"/>
                                                                                  <w:marRight w:val="0"/>
                                                                                  <w:marTop w:val="0"/>
                                                                                  <w:marBottom w:val="0"/>
                                                                                  <w:divBdr>
                                                                                    <w:top w:val="none" w:sz="0" w:space="0" w:color="auto"/>
                                                                                    <w:left w:val="none" w:sz="0" w:space="0" w:color="auto"/>
                                                                                    <w:bottom w:val="none" w:sz="0" w:space="0" w:color="auto"/>
                                                                                    <w:right w:val="none" w:sz="0" w:space="0" w:color="auto"/>
                                                                                  </w:divBdr>
                                                                                  <w:divsChild>
                                                                                    <w:div w:id="2106536758">
                                                                                      <w:marLeft w:val="0"/>
                                                                                      <w:marRight w:val="0"/>
                                                                                      <w:marTop w:val="0"/>
                                                                                      <w:marBottom w:val="0"/>
                                                                                      <w:divBdr>
                                                                                        <w:top w:val="none" w:sz="0" w:space="0" w:color="auto"/>
                                                                                        <w:left w:val="none" w:sz="0" w:space="0" w:color="auto"/>
                                                                                        <w:bottom w:val="none" w:sz="0" w:space="0" w:color="auto"/>
                                                                                        <w:right w:val="none" w:sz="0" w:space="0" w:color="auto"/>
                                                                                      </w:divBdr>
                                                                                      <w:divsChild>
                                                                                        <w:div w:id="324943379">
                                                                                          <w:marLeft w:val="0"/>
                                                                                          <w:marRight w:val="0"/>
                                                                                          <w:marTop w:val="0"/>
                                                                                          <w:marBottom w:val="0"/>
                                                                                          <w:divBdr>
                                                                                            <w:top w:val="none" w:sz="0" w:space="0" w:color="auto"/>
                                                                                            <w:left w:val="none" w:sz="0" w:space="0" w:color="auto"/>
                                                                                            <w:bottom w:val="none" w:sz="0" w:space="0" w:color="auto"/>
                                                                                            <w:right w:val="none" w:sz="0" w:space="0" w:color="auto"/>
                                                                                          </w:divBdr>
                                                                                          <w:divsChild>
                                                                                            <w:div w:id="830147275">
                                                                                              <w:marLeft w:val="0"/>
                                                                                              <w:marRight w:val="0"/>
                                                                                              <w:marTop w:val="0"/>
                                                                                              <w:marBottom w:val="0"/>
                                                                                              <w:divBdr>
                                                                                                <w:top w:val="none" w:sz="0" w:space="0" w:color="auto"/>
                                                                                                <w:left w:val="none" w:sz="0" w:space="0" w:color="auto"/>
                                                                                                <w:bottom w:val="none" w:sz="0" w:space="0" w:color="auto"/>
                                                                                                <w:right w:val="none" w:sz="0" w:space="0" w:color="auto"/>
                                                                                              </w:divBdr>
                                                                                              <w:divsChild>
                                                                                                <w:div w:id="866017381">
                                                                                                  <w:marLeft w:val="0"/>
                                                                                                  <w:marRight w:val="0"/>
                                                                                                  <w:marTop w:val="0"/>
                                                                                                  <w:marBottom w:val="0"/>
                                                                                                  <w:divBdr>
                                                                                                    <w:top w:val="none" w:sz="0" w:space="0" w:color="auto"/>
                                                                                                    <w:left w:val="none" w:sz="0" w:space="0" w:color="auto"/>
                                                                                                    <w:bottom w:val="none" w:sz="0" w:space="0" w:color="auto"/>
                                                                                                    <w:right w:val="none" w:sz="0" w:space="0" w:color="auto"/>
                                                                                                  </w:divBdr>
                                                                                                  <w:divsChild>
                                                                                                    <w:div w:id="771167882">
                                                                                                      <w:marLeft w:val="0"/>
                                                                                                      <w:marRight w:val="0"/>
                                                                                                      <w:marTop w:val="75"/>
                                                                                                      <w:marBottom w:val="0"/>
                                                                                                      <w:divBdr>
                                                                                                        <w:top w:val="single" w:sz="6" w:space="4" w:color="C8C8C8"/>
                                                                                                        <w:left w:val="single" w:sz="6" w:space="4" w:color="C8C8C8"/>
                                                                                                        <w:bottom w:val="single" w:sz="6" w:space="4" w:color="C8C8C8"/>
                                                                                                        <w:right w:val="single" w:sz="6" w:space="4" w:color="C8C8C8"/>
                                                                                                      </w:divBdr>
                                                                                                    </w:div>
                                                                                                    <w:div w:id="2053652230">
                                                                                                      <w:marLeft w:val="0"/>
                                                                                                      <w:marRight w:val="0"/>
                                                                                                      <w:marTop w:val="75"/>
                                                                                                      <w:marBottom w:val="0"/>
                                                                                                      <w:divBdr>
                                                                                                        <w:top w:val="single" w:sz="6" w:space="4" w:color="C8C8C8"/>
                                                                                                        <w:left w:val="single" w:sz="6" w:space="4" w:color="C8C8C8"/>
                                                                                                        <w:bottom w:val="single" w:sz="6" w:space="4" w:color="C8C8C8"/>
                                                                                                        <w:right w:val="single" w:sz="6" w:space="4" w:color="C8C8C8"/>
                                                                                                      </w:divBdr>
                                                                                                    </w:div>
                                                                                                    <w:div w:id="384334112">
                                                                                                      <w:marLeft w:val="0"/>
                                                                                                      <w:marRight w:val="0"/>
                                                                                                      <w:marTop w:val="75"/>
                                                                                                      <w:marBottom w:val="0"/>
                                                                                                      <w:divBdr>
                                                                                                        <w:top w:val="single" w:sz="6" w:space="4" w:color="C8C8C8"/>
                                                                                                        <w:left w:val="single" w:sz="6" w:space="4" w:color="C8C8C8"/>
                                                                                                        <w:bottom w:val="single" w:sz="6" w:space="4" w:color="C8C8C8"/>
                                                                                                        <w:right w:val="single" w:sz="6" w:space="4" w:color="C8C8C8"/>
                                                                                                      </w:divBdr>
                                                                                                    </w:div>
                                                                                                    <w:div w:id="53163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179442">
              <w:marLeft w:val="0"/>
              <w:marRight w:val="0"/>
              <w:marTop w:val="225"/>
              <w:marBottom w:val="0"/>
              <w:divBdr>
                <w:top w:val="none" w:sz="0" w:space="0" w:color="auto"/>
                <w:left w:val="none" w:sz="0" w:space="0" w:color="auto"/>
                <w:bottom w:val="none" w:sz="0" w:space="0" w:color="auto"/>
                <w:right w:val="none" w:sz="0" w:space="0" w:color="auto"/>
              </w:divBdr>
              <w:divsChild>
                <w:div w:id="3005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949899841">
          <w:marLeft w:val="0"/>
          <w:marRight w:val="150"/>
          <w:marTop w:val="0"/>
          <w:marBottom w:val="75"/>
          <w:divBdr>
            <w:top w:val="none" w:sz="0" w:space="0" w:color="auto"/>
            <w:left w:val="none" w:sz="0" w:space="0" w:color="auto"/>
            <w:bottom w:val="none" w:sz="0" w:space="0" w:color="auto"/>
            <w:right w:val="none" w:sz="0" w:space="0" w:color="auto"/>
          </w:divBdr>
        </w:div>
        <w:div w:id="496264706">
          <w:marLeft w:val="0"/>
          <w:marRight w:val="150"/>
          <w:marTop w:val="150"/>
          <w:marBottom w:val="150"/>
          <w:divBdr>
            <w:top w:val="none" w:sz="0" w:space="0" w:color="auto"/>
            <w:left w:val="none" w:sz="0" w:space="0" w:color="auto"/>
            <w:bottom w:val="none" w:sz="0" w:space="0" w:color="auto"/>
            <w:right w:val="none" w:sz="0" w:space="0" w:color="auto"/>
          </w:divBdr>
        </w:div>
        <w:div w:id="2104837386">
          <w:marLeft w:val="0"/>
          <w:marRight w:val="150"/>
          <w:marTop w:val="0"/>
          <w:marBottom w:val="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01490">
      <w:bodyDiv w:val="1"/>
      <w:marLeft w:val="0"/>
      <w:marRight w:val="0"/>
      <w:marTop w:val="0"/>
      <w:marBottom w:val="0"/>
      <w:divBdr>
        <w:top w:val="none" w:sz="0" w:space="0" w:color="auto"/>
        <w:left w:val="none" w:sz="0" w:space="0" w:color="auto"/>
        <w:bottom w:val="none" w:sz="0" w:space="0" w:color="auto"/>
        <w:right w:val="none" w:sz="0" w:space="0" w:color="auto"/>
      </w:divBdr>
      <w:divsChild>
        <w:div w:id="395856431">
          <w:marLeft w:val="0"/>
          <w:marRight w:val="0"/>
          <w:marTop w:val="150"/>
          <w:marBottom w:val="450"/>
          <w:divBdr>
            <w:top w:val="none" w:sz="0" w:space="0" w:color="auto"/>
            <w:left w:val="none" w:sz="0" w:space="0" w:color="auto"/>
            <w:bottom w:val="none" w:sz="0" w:space="0" w:color="auto"/>
            <w:right w:val="none" w:sz="0" w:space="0" w:color="auto"/>
          </w:divBdr>
        </w:div>
        <w:div w:id="416946652">
          <w:marLeft w:val="0"/>
          <w:marRight w:val="0"/>
          <w:marTop w:val="0"/>
          <w:marBottom w:val="300"/>
          <w:divBdr>
            <w:top w:val="none" w:sz="0" w:space="0" w:color="auto"/>
            <w:left w:val="none" w:sz="0" w:space="0" w:color="auto"/>
            <w:bottom w:val="none" w:sz="0" w:space="0" w:color="auto"/>
            <w:right w:val="none" w:sz="0" w:space="0" w:color="auto"/>
          </w:divBdr>
        </w:div>
        <w:div w:id="209612153">
          <w:marLeft w:val="0"/>
          <w:marRight w:val="0"/>
          <w:marTop w:val="495"/>
          <w:marBottom w:val="630"/>
          <w:divBdr>
            <w:top w:val="none" w:sz="0" w:space="0" w:color="auto"/>
            <w:left w:val="none" w:sz="0" w:space="0" w:color="auto"/>
            <w:bottom w:val="none" w:sz="0" w:space="0" w:color="auto"/>
            <w:right w:val="none" w:sz="0" w:space="0" w:color="auto"/>
          </w:divBdr>
        </w:div>
        <w:div w:id="692921507">
          <w:marLeft w:val="0"/>
          <w:marRight w:val="0"/>
          <w:marTop w:val="0"/>
          <w:marBottom w:val="555"/>
          <w:divBdr>
            <w:top w:val="none" w:sz="0" w:space="0" w:color="auto"/>
            <w:left w:val="none" w:sz="0" w:space="0" w:color="auto"/>
            <w:bottom w:val="none" w:sz="0" w:space="0" w:color="auto"/>
            <w:right w:val="none" w:sz="0" w:space="0" w:color="auto"/>
          </w:divBdr>
          <w:divsChild>
            <w:div w:id="17234097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3325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
          <w:marLeft w:val="0"/>
          <w:marRight w:val="0"/>
          <w:marTop w:val="0"/>
          <w:marBottom w:val="30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6253734">
      <w:bodyDiv w:val="1"/>
      <w:marLeft w:val="0"/>
      <w:marRight w:val="0"/>
      <w:marTop w:val="0"/>
      <w:marBottom w:val="0"/>
      <w:divBdr>
        <w:top w:val="none" w:sz="0" w:space="0" w:color="auto"/>
        <w:left w:val="none" w:sz="0" w:space="0" w:color="auto"/>
        <w:bottom w:val="none" w:sz="0" w:space="0" w:color="auto"/>
        <w:right w:val="none" w:sz="0" w:space="0" w:color="auto"/>
      </w:divBdr>
      <w:divsChild>
        <w:div w:id="1933270487">
          <w:marLeft w:val="0"/>
          <w:marRight w:val="0"/>
          <w:marTop w:val="0"/>
          <w:marBottom w:val="0"/>
          <w:divBdr>
            <w:top w:val="none" w:sz="0" w:space="0" w:color="auto"/>
            <w:left w:val="none" w:sz="0" w:space="0" w:color="auto"/>
            <w:bottom w:val="none" w:sz="0" w:space="0" w:color="auto"/>
            <w:right w:val="none" w:sz="0" w:space="0" w:color="auto"/>
          </w:divBdr>
        </w:div>
        <w:div w:id="549808525">
          <w:marLeft w:val="0"/>
          <w:marRight w:val="0"/>
          <w:marTop w:val="300"/>
          <w:marBottom w:val="300"/>
          <w:divBdr>
            <w:top w:val="none" w:sz="0" w:space="0" w:color="auto"/>
            <w:left w:val="none" w:sz="0" w:space="0" w:color="auto"/>
            <w:bottom w:val="none" w:sz="0" w:space="0" w:color="auto"/>
            <w:right w:val="none" w:sz="0" w:space="0" w:color="auto"/>
          </w:divBdr>
        </w:div>
        <w:div w:id="1196700978">
          <w:marLeft w:val="0"/>
          <w:marRight w:val="0"/>
          <w:marTop w:val="0"/>
          <w:marBottom w:val="0"/>
          <w:divBdr>
            <w:top w:val="none" w:sz="0" w:space="0" w:color="auto"/>
            <w:left w:val="none" w:sz="0" w:space="0" w:color="auto"/>
            <w:bottom w:val="none" w:sz="0" w:space="0" w:color="auto"/>
            <w:right w:val="none" w:sz="0" w:space="0" w:color="auto"/>
          </w:divBdr>
          <w:divsChild>
            <w:div w:id="132715713">
              <w:marLeft w:val="0"/>
              <w:marRight w:val="0"/>
              <w:marTop w:val="300"/>
              <w:marBottom w:val="450"/>
              <w:divBdr>
                <w:top w:val="none" w:sz="0" w:space="0" w:color="auto"/>
                <w:left w:val="none" w:sz="0" w:space="0" w:color="auto"/>
                <w:bottom w:val="none" w:sz="0" w:space="0" w:color="auto"/>
                <w:right w:val="none" w:sz="0" w:space="0" w:color="auto"/>
              </w:divBdr>
              <w:divsChild>
                <w:div w:id="1394699151">
                  <w:marLeft w:val="0"/>
                  <w:marRight w:val="0"/>
                  <w:marTop w:val="0"/>
                  <w:marBottom w:val="0"/>
                  <w:divBdr>
                    <w:top w:val="none" w:sz="0" w:space="0" w:color="auto"/>
                    <w:left w:val="none" w:sz="0" w:space="0" w:color="auto"/>
                    <w:bottom w:val="none" w:sz="0" w:space="0" w:color="auto"/>
                    <w:right w:val="none" w:sz="0" w:space="0" w:color="auto"/>
                  </w:divBdr>
                  <w:divsChild>
                    <w:div w:id="1607075189">
                      <w:marLeft w:val="0"/>
                      <w:marRight w:val="0"/>
                      <w:marTop w:val="0"/>
                      <w:marBottom w:val="0"/>
                      <w:divBdr>
                        <w:top w:val="none" w:sz="0" w:space="0" w:color="auto"/>
                        <w:left w:val="none" w:sz="0" w:space="0" w:color="auto"/>
                        <w:bottom w:val="none" w:sz="0" w:space="0" w:color="auto"/>
                        <w:right w:val="none" w:sz="0" w:space="0" w:color="auto"/>
                      </w:divBdr>
                      <w:divsChild>
                        <w:div w:id="1487355340">
                          <w:marLeft w:val="0"/>
                          <w:marRight w:val="0"/>
                          <w:marTop w:val="0"/>
                          <w:marBottom w:val="0"/>
                          <w:divBdr>
                            <w:top w:val="none" w:sz="0" w:space="0" w:color="auto"/>
                            <w:left w:val="none" w:sz="0" w:space="0" w:color="auto"/>
                            <w:bottom w:val="none" w:sz="0" w:space="0" w:color="auto"/>
                            <w:right w:val="none" w:sz="0" w:space="0" w:color="auto"/>
                          </w:divBdr>
                          <w:divsChild>
                            <w:div w:id="18705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14653">
          <w:marLeft w:val="0"/>
          <w:marRight w:val="0"/>
          <w:marTop w:val="0"/>
          <w:marBottom w:val="0"/>
          <w:divBdr>
            <w:top w:val="none" w:sz="0" w:space="0" w:color="auto"/>
            <w:left w:val="none" w:sz="0" w:space="0" w:color="auto"/>
            <w:bottom w:val="none" w:sz="0" w:space="0" w:color="auto"/>
            <w:right w:val="none" w:sz="0" w:space="0" w:color="auto"/>
          </w:divBdr>
          <w:divsChild>
            <w:div w:id="1267349724">
              <w:blockQuote w:val="1"/>
              <w:marLeft w:val="0"/>
              <w:marRight w:val="0"/>
              <w:marTop w:val="465"/>
              <w:marBottom w:val="525"/>
              <w:divBdr>
                <w:top w:val="none" w:sz="0" w:space="0" w:color="auto"/>
                <w:left w:val="none" w:sz="0" w:space="0" w:color="auto"/>
                <w:bottom w:val="none" w:sz="0" w:space="0" w:color="auto"/>
                <w:right w:val="none" w:sz="0" w:space="0" w:color="auto"/>
              </w:divBdr>
            </w:div>
            <w:div w:id="2027755697">
              <w:blockQuote w:val="1"/>
              <w:marLeft w:val="0"/>
              <w:marRight w:val="0"/>
              <w:marTop w:val="465"/>
              <w:marBottom w:val="525"/>
              <w:divBdr>
                <w:top w:val="none" w:sz="0" w:space="0" w:color="auto"/>
                <w:left w:val="none" w:sz="0" w:space="0" w:color="auto"/>
                <w:bottom w:val="none" w:sz="0" w:space="0" w:color="auto"/>
                <w:right w:val="none" w:sz="0" w:space="0" w:color="auto"/>
              </w:divBdr>
            </w:div>
            <w:div w:id="1427074396">
              <w:blockQuote w:val="1"/>
              <w:marLeft w:val="0"/>
              <w:marRight w:val="0"/>
              <w:marTop w:val="465"/>
              <w:marBottom w:val="525"/>
              <w:divBdr>
                <w:top w:val="none" w:sz="0" w:space="0" w:color="auto"/>
                <w:left w:val="none" w:sz="0" w:space="0" w:color="auto"/>
                <w:bottom w:val="none" w:sz="0" w:space="0" w:color="auto"/>
                <w:right w:val="none" w:sz="0" w:space="0" w:color="auto"/>
              </w:divBdr>
            </w:div>
            <w:div w:id="20976287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467166457">
          <w:marLeft w:val="0"/>
          <w:marRight w:val="0"/>
          <w:marTop w:val="150"/>
          <w:marBottom w:val="450"/>
          <w:divBdr>
            <w:top w:val="none" w:sz="0" w:space="0" w:color="auto"/>
            <w:left w:val="none" w:sz="0" w:space="0" w:color="auto"/>
            <w:bottom w:val="none" w:sz="0" w:space="0" w:color="auto"/>
            <w:right w:val="none" w:sz="0" w:space="0" w:color="auto"/>
          </w:divBdr>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6002">
      <w:bodyDiv w:val="1"/>
      <w:marLeft w:val="0"/>
      <w:marRight w:val="0"/>
      <w:marTop w:val="0"/>
      <w:marBottom w:val="0"/>
      <w:divBdr>
        <w:top w:val="none" w:sz="0" w:space="0" w:color="auto"/>
        <w:left w:val="none" w:sz="0" w:space="0" w:color="auto"/>
        <w:bottom w:val="none" w:sz="0" w:space="0" w:color="auto"/>
        <w:right w:val="none" w:sz="0" w:space="0" w:color="auto"/>
      </w:divBdr>
      <w:divsChild>
        <w:div w:id="1403068109">
          <w:marLeft w:val="0"/>
          <w:marRight w:val="0"/>
          <w:marTop w:val="0"/>
          <w:marBottom w:val="300"/>
          <w:divBdr>
            <w:top w:val="none" w:sz="0" w:space="0" w:color="auto"/>
            <w:left w:val="none" w:sz="0" w:space="0" w:color="auto"/>
            <w:bottom w:val="none" w:sz="0" w:space="0" w:color="auto"/>
            <w:right w:val="none" w:sz="0" w:space="0" w:color="auto"/>
          </w:divBdr>
          <w:divsChild>
            <w:div w:id="127742638">
              <w:marLeft w:val="0"/>
              <w:marRight w:val="0"/>
              <w:marTop w:val="0"/>
              <w:marBottom w:val="0"/>
              <w:divBdr>
                <w:top w:val="none" w:sz="0" w:space="0" w:color="auto"/>
                <w:left w:val="none" w:sz="0" w:space="0" w:color="auto"/>
                <w:bottom w:val="none" w:sz="0" w:space="0" w:color="auto"/>
                <w:right w:val="none" w:sz="0" w:space="0" w:color="auto"/>
              </w:divBdr>
              <w:divsChild>
                <w:div w:id="1947494014">
                  <w:marLeft w:val="0"/>
                  <w:marRight w:val="0"/>
                  <w:marTop w:val="0"/>
                  <w:marBottom w:val="0"/>
                  <w:divBdr>
                    <w:top w:val="single" w:sz="8" w:space="1" w:color="F79646"/>
                    <w:left w:val="none" w:sz="0" w:space="0" w:color="auto"/>
                    <w:bottom w:val="single" w:sz="8" w:space="1" w:color="F79646"/>
                    <w:right w:val="none" w:sz="0" w:space="0" w:color="auto"/>
                  </w:divBdr>
                  <w:divsChild>
                    <w:div w:id="4557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06024">
      <w:bodyDiv w:val="1"/>
      <w:marLeft w:val="0"/>
      <w:marRight w:val="0"/>
      <w:marTop w:val="0"/>
      <w:marBottom w:val="0"/>
      <w:divBdr>
        <w:top w:val="none" w:sz="0" w:space="0" w:color="auto"/>
        <w:left w:val="none" w:sz="0" w:space="0" w:color="auto"/>
        <w:bottom w:val="none" w:sz="0" w:space="0" w:color="auto"/>
        <w:right w:val="none" w:sz="0" w:space="0" w:color="auto"/>
      </w:divBdr>
      <w:divsChild>
        <w:div w:id="1820027430">
          <w:marLeft w:val="0"/>
          <w:marRight w:val="150"/>
          <w:marTop w:val="0"/>
          <w:marBottom w:val="75"/>
          <w:divBdr>
            <w:top w:val="none" w:sz="0" w:space="0" w:color="auto"/>
            <w:left w:val="none" w:sz="0" w:space="0" w:color="auto"/>
            <w:bottom w:val="none" w:sz="0" w:space="0" w:color="auto"/>
            <w:right w:val="none" w:sz="0" w:space="0" w:color="auto"/>
          </w:divBdr>
        </w:div>
        <w:div w:id="1428844938">
          <w:marLeft w:val="0"/>
          <w:marRight w:val="150"/>
          <w:marTop w:val="150"/>
          <w:marBottom w:val="150"/>
          <w:divBdr>
            <w:top w:val="none" w:sz="0" w:space="0" w:color="auto"/>
            <w:left w:val="none" w:sz="0" w:space="0" w:color="auto"/>
            <w:bottom w:val="none" w:sz="0" w:space="0" w:color="auto"/>
            <w:right w:val="none" w:sz="0" w:space="0" w:color="auto"/>
          </w:divBdr>
        </w:div>
        <w:div w:id="1594165313">
          <w:marLeft w:val="0"/>
          <w:marRight w:val="150"/>
          <w:marTop w:val="0"/>
          <w:marBottom w:val="0"/>
          <w:divBdr>
            <w:top w:val="none" w:sz="0" w:space="0" w:color="auto"/>
            <w:left w:val="none" w:sz="0" w:space="0" w:color="auto"/>
            <w:bottom w:val="none" w:sz="0" w:space="0" w:color="auto"/>
            <w:right w:val="none" w:sz="0" w:space="0" w:color="auto"/>
          </w:divBdr>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6694699">
      <w:bodyDiv w:val="1"/>
      <w:marLeft w:val="0"/>
      <w:marRight w:val="0"/>
      <w:marTop w:val="0"/>
      <w:marBottom w:val="0"/>
      <w:divBdr>
        <w:top w:val="none" w:sz="0" w:space="0" w:color="auto"/>
        <w:left w:val="none" w:sz="0" w:space="0" w:color="auto"/>
        <w:bottom w:val="none" w:sz="0" w:space="0" w:color="auto"/>
        <w:right w:val="none" w:sz="0" w:space="0" w:color="auto"/>
      </w:divBdr>
      <w:divsChild>
        <w:div w:id="307394669">
          <w:marLeft w:val="0"/>
          <w:marRight w:val="0"/>
          <w:marTop w:val="0"/>
          <w:marBottom w:val="0"/>
          <w:divBdr>
            <w:top w:val="none" w:sz="0" w:space="0" w:color="auto"/>
            <w:left w:val="none" w:sz="0" w:space="0" w:color="auto"/>
            <w:bottom w:val="none" w:sz="0" w:space="0" w:color="auto"/>
            <w:right w:val="none" w:sz="0" w:space="0" w:color="auto"/>
          </w:divBdr>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10358878">
      <w:bodyDiv w:val="1"/>
      <w:marLeft w:val="0"/>
      <w:marRight w:val="0"/>
      <w:marTop w:val="0"/>
      <w:marBottom w:val="0"/>
      <w:divBdr>
        <w:top w:val="none" w:sz="0" w:space="0" w:color="auto"/>
        <w:left w:val="none" w:sz="0" w:space="0" w:color="auto"/>
        <w:bottom w:val="none" w:sz="0" w:space="0" w:color="auto"/>
        <w:right w:val="none" w:sz="0" w:space="0" w:color="auto"/>
      </w:divBdr>
      <w:divsChild>
        <w:div w:id="656571612">
          <w:marLeft w:val="0"/>
          <w:marRight w:val="0"/>
          <w:marTop w:val="0"/>
          <w:marBottom w:val="300"/>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1061751129">
          <w:marLeft w:val="0"/>
          <w:marRight w:val="150"/>
          <w:marTop w:val="0"/>
          <w:marBottom w:val="75"/>
          <w:divBdr>
            <w:top w:val="none" w:sz="0" w:space="0" w:color="auto"/>
            <w:left w:val="none" w:sz="0" w:space="0" w:color="auto"/>
            <w:bottom w:val="none" w:sz="0" w:space="0" w:color="auto"/>
            <w:right w:val="none" w:sz="0" w:space="0" w:color="auto"/>
          </w:divBdr>
        </w:div>
        <w:div w:id="456721306">
          <w:marLeft w:val="0"/>
          <w:marRight w:val="150"/>
          <w:marTop w:val="150"/>
          <w:marBottom w:val="150"/>
          <w:divBdr>
            <w:top w:val="none" w:sz="0" w:space="0" w:color="auto"/>
            <w:left w:val="none" w:sz="0" w:space="0" w:color="auto"/>
            <w:bottom w:val="none" w:sz="0" w:space="0" w:color="auto"/>
            <w:right w:val="none" w:sz="0" w:space="0" w:color="auto"/>
          </w:divBdr>
        </w:div>
        <w:div w:id="958999286">
          <w:marLeft w:val="0"/>
          <w:marRight w:val="150"/>
          <w:marTop w:val="0"/>
          <w:marBottom w:val="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1315796741">
          <w:marLeft w:val="0"/>
          <w:marRight w:val="0"/>
          <w:marTop w:val="0"/>
          <w:marBottom w:val="75"/>
          <w:divBdr>
            <w:top w:val="none" w:sz="0" w:space="0" w:color="auto"/>
            <w:left w:val="none" w:sz="0" w:space="0" w:color="auto"/>
            <w:bottom w:val="none" w:sz="0" w:space="0" w:color="auto"/>
            <w:right w:val="none" w:sz="0" w:space="0" w:color="auto"/>
          </w:divBdr>
        </w:div>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1786035">
          <w:marLeft w:val="0"/>
          <w:marRight w:val="0"/>
          <w:marTop w:val="450"/>
          <w:marBottom w:val="750"/>
          <w:divBdr>
            <w:top w:val="none" w:sz="0" w:space="0" w:color="auto"/>
            <w:left w:val="none" w:sz="0" w:space="0" w:color="auto"/>
            <w:bottom w:val="none" w:sz="0" w:space="0" w:color="auto"/>
            <w:right w:val="none" w:sz="0" w:space="0" w:color="auto"/>
          </w:divBdr>
          <w:divsChild>
            <w:div w:id="1489057655">
              <w:marLeft w:val="0"/>
              <w:marRight w:val="0"/>
              <w:marTop w:val="0"/>
              <w:marBottom w:val="0"/>
              <w:divBdr>
                <w:top w:val="none" w:sz="0" w:space="0" w:color="auto"/>
                <w:left w:val="none" w:sz="0" w:space="0" w:color="auto"/>
                <w:bottom w:val="none" w:sz="0" w:space="0" w:color="auto"/>
                <w:right w:val="none" w:sz="0" w:space="0" w:color="auto"/>
              </w:divBdr>
              <w:divsChild>
                <w:div w:id="884756301">
                  <w:marLeft w:val="0"/>
                  <w:marRight w:val="300"/>
                  <w:marTop w:val="150"/>
                  <w:marBottom w:val="150"/>
                  <w:divBdr>
                    <w:top w:val="none" w:sz="0" w:space="0" w:color="auto"/>
                    <w:left w:val="none" w:sz="0" w:space="0" w:color="auto"/>
                    <w:bottom w:val="none" w:sz="0" w:space="0" w:color="auto"/>
                    <w:right w:val="none" w:sz="0" w:space="0" w:color="auto"/>
                  </w:divBdr>
                </w:div>
                <w:div w:id="1695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535">
          <w:marLeft w:val="0"/>
          <w:marRight w:val="0"/>
          <w:marTop w:val="750"/>
          <w:marBottom w:val="0"/>
          <w:divBdr>
            <w:top w:val="none" w:sz="0" w:space="0" w:color="auto"/>
            <w:left w:val="none" w:sz="0" w:space="0" w:color="auto"/>
            <w:bottom w:val="none" w:sz="0" w:space="0" w:color="auto"/>
            <w:right w:val="none" w:sz="0" w:space="0" w:color="auto"/>
          </w:divBdr>
          <w:divsChild>
            <w:div w:id="1968463408">
              <w:marLeft w:val="0"/>
              <w:marRight w:val="0"/>
              <w:marTop w:val="0"/>
              <w:marBottom w:val="0"/>
              <w:divBdr>
                <w:top w:val="none" w:sz="0" w:space="0" w:color="auto"/>
                <w:left w:val="none" w:sz="0" w:space="0" w:color="auto"/>
                <w:bottom w:val="none" w:sz="0" w:space="0" w:color="auto"/>
                <w:right w:val="none" w:sz="0" w:space="0" w:color="auto"/>
              </w:divBdr>
              <w:divsChild>
                <w:div w:id="1959801389">
                  <w:marLeft w:val="0"/>
                  <w:marRight w:val="0"/>
                  <w:marTop w:val="0"/>
                  <w:marBottom w:val="0"/>
                  <w:divBdr>
                    <w:top w:val="none" w:sz="0" w:space="0" w:color="auto"/>
                    <w:left w:val="none" w:sz="0" w:space="0" w:color="auto"/>
                    <w:bottom w:val="none" w:sz="0" w:space="0" w:color="auto"/>
                    <w:right w:val="none" w:sz="0" w:space="0" w:color="auto"/>
                  </w:divBdr>
                  <w:divsChild>
                    <w:div w:id="1983997575">
                      <w:marLeft w:val="0"/>
                      <w:marRight w:val="0"/>
                      <w:marTop w:val="0"/>
                      <w:marBottom w:val="0"/>
                      <w:divBdr>
                        <w:top w:val="none" w:sz="0" w:space="0" w:color="auto"/>
                        <w:left w:val="none" w:sz="0" w:space="0" w:color="auto"/>
                        <w:bottom w:val="none" w:sz="0" w:space="0" w:color="auto"/>
                        <w:right w:val="none" w:sz="0" w:space="0" w:color="auto"/>
                      </w:divBdr>
                      <w:divsChild>
                        <w:div w:id="1896041340">
                          <w:marLeft w:val="0"/>
                          <w:marRight w:val="0"/>
                          <w:marTop w:val="0"/>
                          <w:marBottom w:val="0"/>
                          <w:divBdr>
                            <w:top w:val="none" w:sz="0" w:space="0" w:color="auto"/>
                            <w:left w:val="none" w:sz="0" w:space="0" w:color="auto"/>
                            <w:bottom w:val="none" w:sz="0" w:space="0" w:color="auto"/>
                            <w:right w:val="none" w:sz="0" w:space="0" w:color="auto"/>
                          </w:divBdr>
                          <w:divsChild>
                            <w:div w:id="838082792">
                              <w:marLeft w:val="0"/>
                              <w:marRight w:val="0"/>
                              <w:marTop w:val="0"/>
                              <w:marBottom w:val="0"/>
                              <w:divBdr>
                                <w:top w:val="none" w:sz="0" w:space="0" w:color="auto"/>
                                <w:left w:val="none" w:sz="0" w:space="0" w:color="auto"/>
                                <w:bottom w:val="none" w:sz="0" w:space="0" w:color="auto"/>
                                <w:right w:val="none" w:sz="0" w:space="0" w:color="auto"/>
                              </w:divBdr>
                              <w:divsChild>
                                <w:div w:id="399711318">
                                  <w:marLeft w:val="0"/>
                                  <w:marRight w:val="0"/>
                                  <w:marTop w:val="0"/>
                                  <w:marBottom w:val="0"/>
                                  <w:divBdr>
                                    <w:top w:val="none" w:sz="0" w:space="0" w:color="auto"/>
                                    <w:left w:val="none" w:sz="0" w:space="0" w:color="auto"/>
                                    <w:bottom w:val="none" w:sz="0" w:space="0" w:color="auto"/>
                                    <w:right w:val="none" w:sz="0" w:space="0" w:color="auto"/>
                                  </w:divBdr>
                                  <w:divsChild>
                                    <w:div w:id="1604217160">
                                      <w:marLeft w:val="0"/>
                                      <w:marRight w:val="0"/>
                                      <w:marTop w:val="0"/>
                                      <w:marBottom w:val="0"/>
                                      <w:divBdr>
                                        <w:top w:val="none" w:sz="0" w:space="0" w:color="auto"/>
                                        <w:left w:val="none" w:sz="0" w:space="0" w:color="auto"/>
                                        <w:bottom w:val="none" w:sz="0" w:space="0" w:color="auto"/>
                                        <w:right w:val="none" w:sz="0" w:space="0" w:color="auto"/>
                                      </w:divBdr>
                                      <w:divsChild>
                                        <w:div w:id="1968313265">
                                          <w:marLeft w:val="0"/>
                                          <w:marRight w:val="0"/>
                                          <w:marTop w:val="0"/>
                                          <w:marBottom w:val="0"/>
                                          <w:divBdr>
                                            <w:top w:val="none" w:sz="0" w:space="0" w:color="auto"/>
                                            <w:left w:val="none" w:sz="0" w:space="0" w:color="auto"/>
                                            <w:bottom w:val="none" w:sz="0" w:space="0" w:color="auto"/>
                                            <w:right w:val="none" w:sz="0" w:space="0" w:color="auto"/>
                                          </w:divBdr>
                                          <w:divsChild>
                                            <w:div w:id="1072658256">
                                              <w:marLeft w:val="0"/>
                                              <w:marRight w:val="0"/>
                                              <w:marTop w:val="0"/>
                                              <w:marBottom w:val="0"/>
                                              <w:divBdr>
                                                <w:top w:val="none" w:sz="0" w:space="0" w:color="auto"/>
                                                <w:left w:val="none" w:sz="0" w:space="0" w:color="auto"/>
                                                <w:bottom w:val="none" w:sz="0" w:space="0" w:color="auto"/>
                                                <w:right w:val="none" w:sz="0" w:space="0" w:color="auto"/>
                                              </w:divBdr>
                                              <w:divsChild>
                                                <w:div w:id="477914721">
                                                  <w:marLeft w:val="0"/>
                                                  <w:marRight w:val="0"/>
                                                  <w:marTop w:val="0"/>
                                                  <w:marBottom w:val="0"/>
                                                  <w:divBdr>
                                                    <w:top w:val="none" w:sz="0" w:space="0" w:color="auto"/>
                                                    <w:left w:val="none" w:sz="0" w:space="0" w:color="auto"/>
                                                    <w:bottom w:val="none" w:sz="0" w:space="0" w:color="auto"/>
                                                    <w:right w:val="none" w:sz="0" w:space="0" w:color="auto"/>
                                                  </w:divBdr>
                                                  <w:divsChild>
                                                    <w:div w:id="528565811">
                                                      <w:marLeft w:val="0"/>
                                                      <w:marRight w:val="0"/>
                                                      <w:marTop w:val="0"/>
                                                      <w:marBottom w:val="0"/>
                                                      <w:divBdr>
                                                        <w:top w:val="none" w:sz="0" w:space="0" w:color="auto"/>
                                                        <w:left w:val="none" w:sz="0" w:space="0" w:color="auto"/>
                                                        <w:bottom w:val="none" w:sz="0" w:space="0" w:color="auto"/>
                                                        <w:right w:val="none" w:sz="0" w:space="0" w:color="auto"/>
                                                      </w:divBdr>
                                                      <w:divsChild>
                                                        <w:div w:id="2031490410">
                                                          <w:marLeft w:val="0"/>
                                                          <w:marRight w:val="0"/>
                                                          <w:marTop w:val="0"/>
                                                          <w:marBottom w:val="0"/>
                                                          <w:divBdr>
                                                            <w:top w:val="none" w:sz="0" w:space="0" w:color="auto"/>
                                                            <w:left w:val="none" w:sz="0" w:space="0" w:color="auto"/>
                                                            <w:bottom w:val="none" w:sz="0" w:space="0" w:color="auto"/>
                                                            <w:right w:val="none" w:sz="0" w:space="0" w:color="auto"/>
                                                          </w:divBdr>
                                                          <w:divsChild>
                                                            <w:div w:id="1819489510">
                                                              <w:marLeft w:val="0"/>
                                                              <w:marRight w:val="0"/>
                                                              <w:marTop w:val="0"/>
                                                              <w:marBottom w:val="0"/>
                                                              <w:divBdr>
                                                                <w:top w:val="none" w:sz="0" w:space="0" w:color="auto"/>
                                                                <w:left w:val="none" w:sz="0" w:space="0" w:color="auto"/>
                                                                <w:bottom w:val="none" w:sz="0" w:space="0" w:color="auto"/>
                                                                <w:right w:val="none" w:sz="0" w:space="0" w:color="auto"/>
                                                              </w:divBdr>
                                                              <w:divsChild>
                                                                <w:div w:id="1002313842">
                                                                  <w:marLeft w:val="0"/>
                                                                  <w:marRight w:val="0"/>
                                                                  <w:marTop w:val="0"/>
                                                                  <w:marBottom w:val="0"/>
                                                                  <w:divBdr>
                                                                    <w:top w:val="none" w:sz="0" w:space="0" w:color="auto"/>
                                                                    <w:left w:val="none" w:sz="0" w:space="0" w:color="auto"/>
                                                                    <w:bottom w:val="none" w:sz="0" w:space="0" w:color="auto"/>
                                                                    <w:right w:val="none" w:sz="0" w:space="0" w:color="auto"/>
                                                                  </w:divBdr>
                                                                  <w:divsChild>
                                                                    <w:div w:id="858473768">
                                                                      <w:marLeft w:val="0"/>
                                                                      <w:marRight w:val="0"/>
                                                                      <w:marTop w:val="0"/>
                                                                      <w:marBottom w:val="0"/>
                                                                      <w:divBdr>
                                                                        <w:top w:val="none" w:sz="0" w:space="0" w:color="auto"/>
                                                                        <w:left w:val="none" w:sz="0" w:space="0" w:color="auto"/>
                                                                        <w:bottom w:val="none" w:sz="0" w:space="0" w:color="auto"/>
                                                                        <w:right w:val="none" w:sz="0" w:space="0" w:color="auto"/>
                                                                      </w:divBdr>
                                                                      <w:divsChild>
                                                                        <w:div w:id="463233092">
                                                                          <w:marLeft w:val="0"/>
                                                                          <w:marRight w:val="0"/>
                                                                          <w:marTop w:val="0"/>
                                                                          <w:marBottom w:val="0"/>
                                                                          <w:divBdr>
                                                                            <w:top w:val="none" w:sz="0" w:space="0" w:color="auto"/>
                                                                            <w:left w:val="none" w:sz="0" w:space="0" w:color="auto"/>
                                                                            <w:bottom w:val="none" w:sz="0" w:space="0" w:color="auto"/>
                                                                            <w:right w:val="none" w:sz="0" w:space="0" w:color="auto"/>
                                                                          </w:divBdr>
                                                                          <w:divsChild>
                                                                            <w:div w:id="2061129141">
                                                                              <w:marLeft w:val="0"/>
                                                                              <w:marRight w:val="0"/>
                                                                              <w:marTop w:val="0"/>
                                                                              <w:marBottom w:val="0"/>
                                                                              <w:divBdr>
                                                                                <w:top w:val="none" w:sz="0" w:space="0" w:color="auto"/>
                                                                                <w:left w:val="none" w:sz="0" w:space="0" w:color="auto"/>
                                                                                <w:bottom w:val="none" w:sz="0" w:space="0" w:color="auto"/>
                                                                                <w:right w:val="none" w:sz="0" w:space="0" w:color="auto"/>
                                                                              </w:divBdr>
                                                                              <w:divsChild>
                                                                                <w:div w:id="624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134577">
                                          <w:marLeft w:val="0"/>
                                          <w:marRight w:val="0"/>
                                          <w:marTop w:val="0"/>
                                          <w:marBottom w:val="0"/>
                                          <w:divBdr>
                                            <w:top w:val="none" w:sz="0" w:space="0" w:color="auto"/>
                                            <w:left w:val="none" w:sz="0" w:space="0" w:color="auto"/>
                                            <w:bottom w:val="none" w:sz="0" w:space="0" w:color="auto"/>
                                            <w:right w:val="none" w:sz="0" w:space="0" w:color="auto"/>
                                          </w:divBdr>
                                          <w:divsChild>
                                            <w:div w:id="860508808">
                                              <w:marLeft w:val="0"/>
                                              <w:marRight w:val="0"/>
                                              <w:marTop w:val="0"/>
                                              <w:marBottom w:val="0"/>
                                              <w:divBdr>
                                                <w:top w:val="none" w:sz="0" w:space="0" w:color="auto"/>
                                                <w:left w:val="none" w:sz="0" w:space="0" w:color="auto"/>
                                                <w:bottom w:val="none" w:sz="0" w:space="0" w:color="auto"/>
                                                <w:right w:val="none" w:sz="0" w:space="0" w:color="auto"/>
                                              </w:divBdr>
                                              <w:divsChild>
                                                <w:div w:id="213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448349">
      <w:bodyDiv w:val="1"/>
      <w:marLeft w:val="0"/>
      <w:marRight w:val="0"/>
      <w:marTop w:val="0"/>
      <w:marBottom w:val="0"/>
      <w:divBdr>
        <w:top w:val="none" w:sz="0" w:space="0" w:color="auto"/>
        <w:left w:val="none" w:sz="0" w:space="0" w:color="auto"/>
        <w:bottom w:val="none" w:sz="0" w:space="0" w:color="auto"/>
        <w:right w:val="none" w:sz="0" w:space="0" w:color="auto"/>
      </w:divBdr>
      <w:divsChild>
        <w:div w:id="2060472830">
          <w:marLeft w:val="0"/>
          <w:marRight w:val="0"/>
          <w:marTop w:val="0"/>
          <w:marBottom w:val="30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222386">
      <w:bodyDiv w:val="1"/>
      <w:marLeft w:val="0"/>
      <w:marRight w:val="0"/>
      <w:marTop w:val="0"/>
      <w:marBottom w:val="0"/>
      <w:divBdr>
        <w:top w:val="none" w:sz="0" w:space="0" w:color="auto"/>
        <w:left w:val="none" w:sz="0" w:space="0" w:color="auto"/>
        <w:bottom w:val="none" w:sz="0" w:space="0" w:color="auto"/>
        <w:right w:val="none" w:sz="0" w:space="0" w:color="auto"/>
      </w:divBdr>
      <w:divsChild>
        <w:div w:id="1204319635">
          <w:marLeft w:val="0"/>
          <w:marRight w:val="150"/>
          <w:marTop w:val="0"/>
          <w:marBottom w:val="75"/>
          <w:divBdr>
            <w:top w:val="none" w:sz="0" w:space="0" w:color="auto"/>
            <w:left w:val="none" w:sz="0" w:space="0" w:color="auto"/>
            <w:bottom w:val="none" w:sz="0" w:space="0" w:color="auto"/>
            <w:right w:val="none" w:sz="0" w:space="0" w:color="auto"/>
          </w:divBdr>
        </w:div>
        <w:div w:id="584265010">
          <w:marLeft w:val="0"/>
          <w:marRight w:val="150"/>
          <w:marTop w:val="150"/>
          <w:marBottom w:val="150"/>
          <w:divBdr>
            <w:top w:val="none" w:sz="0" w:space="0" w:color="auto"/>
            <w:left w:val="none" w:sz="0" w:space="0" w:color="auto"/>
            <w:bottom w:val="none" w:sz="0" w:space="0" w:color="auto"/>
            <w:right w:val="none" w:sz="0" w:space="0" w:color="auto"/>
          </w:divBdr>
        </w:div>
        <w:div w:id="1901208576">
          <w:marLeft w:val="0"/>
          <w:marRight w:val="150"/>
          <w:marTop w:val="0"/>
          <w:marBottom w:val="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sChild>
        <w:div w:id="1212693996">
          <w:marLeft w:val="0"/>
          <w:marRight w:val="0"/>
          <w:marTop w:val="0"/>
          <w:marBottom w:val="300"/>
          <w:divBdr>
            <w:top w:val="none" w:sz="0" w:space="0" w:color="auto"/>
            <w:left w:val="none" w:sz="0" w:space="0" w:color="auto"/>
            <w:bottom w:val="none" w:sz="0" w:space="0" w:color="auto"/>
            <w:right w:val="none" w:sz="0" w:space="0" w:color="auto"/>
          </w:divBdr>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sChild>
        <w:div w:id="1513296431">
          <w:marLeft w:val="0"/>
          <w:marRight w:val="0"/>
          <w:marTop w:val="0"/>
          <w:marBottom w:val="375"/>
          <w:divBdr>
            <w:top w:val="none" w:sz="0" w:space="0" w:color="auto"/>
            <w:left w:val="none" w:sz="0" w:space="0" w:color="auto"/>
            <w:bottom w:val="none" w:sz="0" w:space="0" w:color="auto"/>
            <w:right w:val="none" w:sz="0" w:space="0" w:color="auto"/>
          </w:divBdr>
          <w:divsChild>
            <w:div w:id="1639728788">
              <w:marLeft w:val="0"/>
              <w:marRight w:val="0"/>
              <w:marTop w:val="0"/>
              <w:marBottom w:val="75"/>
              <w:divBdr>
                <w:top w:val="none" w:sz="0" w:space="0" w:color="auto"/>
                <w:left w:val="none" w:sz="0" w:space="0" w:color="auto"/>
                <w:bottom w:val="none" w:sz="0" w:space="0" w:color="auto"/>
                <w:right w:val="none" w:sz="0" w:space="0" w:color="auto"/>
              </w:divBdr>
            </w:div>
            <w:div w:id="7295014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5467">
      <w:bodyDiv w:val="1"/>
      <w:marLeft w:val="0"/>
      <w:marRight w:val="0"/>
      <w:marTop w:val="0"/>
      <w:marBottom w:val="0"/>
      <w:divBdr>
        <w:top w:val="none" w:sz="0" w:space="0" w:color="auto"/>
        <w:left w:val="none" w:sz="0" w:space="0" w:color="auto"/>
        <w:bottom w:val="none" w:sz="0" w:space="0" w:color="auto"/>
        <w:right w:val="none" w:sz="0" w:space="0" w:color="auto"/>
      </w:divBdr>
      <w:divsChild>
        <w:div w:id="471093992">
          <w:marLeft w:val="0"/>
          <w:marRight w:val="0"/>
          <w:marTop w:val="0"/>
          <w:marBottom w:val="75"/>
          <w:divBdr>
            <w:top w:val="none" w:sz="0" w:space="0" w:color="auto"/>
            <w:left w:val="none" w:sz="0" w:space="0" w:color="auto"/>
            <w:bottom w:val="none" w:sz="0" w:space="0" w:color="auto"/>
            <w:right w:val="none" w:sz="0" w:space="0" w:color="auto"/>
          </w:divBdr>
        </w:div>
        <w:div w:id="4759239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7">
          <w:marLeft w:val="0"/>
          <w:marRight w:val="0"/>
          <w:marTop w:val="150"/>
          <w:marBottom w:val="450"/>
          <w:divBdr>
            <w:top w:val="none" w:sz="0" w:space="0" w:color="auto"/>
            <w:left w:val="none" w:sz="0" w:space="0" w:color="auto"/>
            <w:bottom w:val="none" w:sz="0" w:space="0" w:color="auto"/>
            <w:right w:val="none" w:sz="0" w:space="0" w:color="auto"/>
          </w:divBdr>
        </w:div>
        <w:div w:id="460609237">
          <w:marLeft w:val="0"/>
          <w:marRight w:val="0"/>
          <w:marTop w:val="0"/>
          <w:marBottom w:val="300"/>
          <w:divBdr>
            <w:top w:val="none" w:sz="0" w:space="0" w:color="auto"/>
            <w:left w:val="none" w:sz="0" w:space="0" w:color="auto"/>
            <w:bottom w:val="none" w:sz="0" w:space="0" w:color="auto"/>
            <w:right w:val="none" w:sz="0" w:space="0" w:color="auto"/>
          </w:divBdr>
        </w:div>
        <w:div w:id="1358117202">
          <w:marLeft w:val="0"/>
          <w:marRight w:val="0"/>
          <w:marTop w:val="495"/>
          <w:marBottom w:val="63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29476212">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8">
          <w:marLeft w:val="0"/>
          <w:marRight w:val="0"/>
          <w:marTop w:val="0"/>
          <w:marBottom w:val="300"/>
          <w:divBdr>
            <w:top w:val="none" w:sz="0" w:space="0" w:color="auto"/>
            <w:left w:val="none" w:sz="0" w:space="0" w:color="auto"/>
            <w:bottom w:val="none" w:sz="0" w:space="0" w:color="auto"/>
            <w:right w:val="none" w:sz="0" w:space="0" w:color="auto"/>
          </w:divBdr>
        </w:div>
      </w:divsChild>
    </w:div>
    <w:div w:id="629553025">
      <w:bodyDiv w:val="1"/>
      <w:marLeft w:val="0"/>
      <w:marRight w:val="0"/>
      <w:marTop w:val="0"/>
      <w:marBottom w:val="0"/>
      <w:divBdr>
        <w:top w:val="none" w:sz="0" w:space="0" w:color="auto"/>
        <w:left w:val="none" w:sz="0" w:space="0" w:color="auto"/>
        <w:bottom w:val="none" w:sz="0" w:space="0" w:color="auto"/>
        <w:right w:val="none" w:sz="0" w:space="0" w:color="auto"/>
      </w:divBdr>
      <w:divsChild>
        <w:div w:id="1511291980">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5259219">
      <w:bodyDiv w:val="1"/>
      <w:marLeft w:val="0"/>
      <w:marRight w:val="0"/>
      <w:marTop w:val="0"/>
      <w:marBottom w:val="0"/>
      <w:divBdr>
        <w:top w:val="none" w:sz="0" w:space="0" w:color="auto"/>
        <w:left w:val="none" w:sz="0" w:space="0" w:color="auto"/>
        <w:bottom w:val="none" w:sz="0" w:space="0" w:color="auto"/>
        <w:right w:val="none" w:sz="0" w:space="0" w:color="auto"/>
      </w:divBdr>
      <w:divsChild>
        <w:div w:id="660737793">
          <w:marLeft w:val="0"/>
          <w:marRight w:val="0"/>
          <w:marTop w:val="0"/>
          <w:marBottom w:val="30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769307705">
          <w:marLeft w:val="0"/>
          <w:marRight w:val="0"/>
          <w:marTop w:val="150"/>
          <w:marBottom w:val="450"/>
          <w:divBdr>
            <w:top w:val="none" w:sz="0" w:space="0" w:color="auto"/>
            <w:left w:val="none" w:sz="0" w:space="0" w:color="auto"/>
            <w:bottom w:val="none" w:sz="0" w:space="0" w:color="auto"/>
            <w:right w:val="none" w:sz="0" w:space="0" w:color="auto"/>
          </w:divBdr>
        </w:div>
        <w:div w:id="105780470">
          <w:marLeft w:val="0"/>
          <w:marRight w:val="0"/>
          <w:marTop w:val="0"/>
          <w:marBottom w:val="300"/>
          <w:divBdr>
            <w:top w:val="none" w:sz="0" w:space="0" w:color="auto"/>
            <w:left w:val="none" w:sz="0" w:space="0" w:color="auto"/>
            <w:bottom w:val="none" w:sz="0" w:space="0" w:color="auto"/>
            <w:right w:val="none" w:sz="0" w:space="0" w:color="auto"/>
          </w:divBdr>
        </w:div>
        <w:div w:id="938441364">
          <w:marLeft w:val="0"/>
          <w:marRight w:val="0"/>
          <w:marTop w:val="495"/>
          <w:marBottom w:val="63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4551271">
      <w:bodyDiv w:val="1"/>
      <w:marLeft w:val="0"/>
      <w:marRight w:val="0"/>
      <w:marTop w:val="0"/>
      <w:marBottom w:val="0"/>
      <w:divBdr>
        <w:top w:val="none" w:sz="0" w:space="0" w:color="auto"/>
        <w:left w:val="none" w:sz="0" w:space="0" w:color="auto"/>
        <w:bottom w:val="none" w:sz="0" w:space="0" w:color="auto"/>
        <w:right w:val="none" w:sz="0" w:space="0" w:color="auto"/>
      </w:divBdr>
      <w:divsChild>
        <w:div w:id="69423065">
          <w:marLeft w:val="0"/>
          <w:marRight w:val="0"/>
          <w:marTop w:val="0"/>
          <w:marBottom w:val="75"/>
          <w:divBdr>
            <w:top w:val="none" w:sz="0" w:space="0" w:color="auto"/>
            <w:left w:val="none" w:sz="0" w:space="0" w:color="auto"/>
            <w:bottom w:val="none" w:sz="0" w:space="0" w:color="auto"/>
            <w:right w:val="none" w:sz="0" w:space="0" w:color="auto"/>
          </w:divBdr>
        </w:div>
        <w:div w:id="17000883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201819647">
          <w:marLeft w:val="0"/>
          <w:marRight w:val="150"/>
          <w:marTop w:val="0"/>
          <w:marBottom w:val="75"/>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 w:id="182672221">
          <w:marLeft w:val="0"/>
          <w:marRight w:val="150"/>
          <w:marTop w:val="0"/>
          <w:marBottom w:val="0"/>
          <w:divBdr>
            <w:top w:val="none" w:sz="0" w:space="0" w:color="auto"/>
            <w:left w:val="none" w:sz="0" w:space="0" w:color="auto"/>
            <w:bottom w:val="none" w:sz="0" w:space="0" w:color="auto"/>
            <w:right w:val="none" w:sz="0" w:space="0" w:color="auto"/>
          </w:divBdr>
        </w:div>
      </w:divsChild>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sChild>
        <w:div w:id="950666709">
          <w:marLeft w:val="0"/>
          <w:marRight w:val="0"/>
          <w:marTop w:val="0"/>
          <w:marBottom w:val="75"/>
          <w:divBdr>
            <w:top w:val="none" w:sz="0" w:space="0" w:color="auto"/>
            <w:left w:val="none" w:sz="0" w:space="0" w:color="auto"/>
            <w:bottom w:val="none" w:sz="0" w:space="0" w:color="auto"/>
            <w:right w:val="none" w:sz="0" w:space="0" w:color="auto"/>
          </w:divBdr>
        </w:div>
        <w:div w:id="12644177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1178739362">
          <w:marLeft w:val="0"/>
          <w:marRight w:val="0"/>
          <w:marTop w:val="0"/>
          <w:marBottom w:val="75"/>
          <w:divBdr>
            <w:top w:val="none" w:sz="0" w:space="0" w:color="auto"/>
            <w:left w:val="none" w:sz="0" w:space="0" w:color="auto"/>
            <w:bottom w:val="none" w:sz="0" w:space="0" w:color="auto"/>
            <w:right w:val="none" w:sz="0" w:space="0" w:color="auto"/>
          </w:divBdr>
        </w:div>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50526266">
      <w:bodyDiv w:val="1"/>
      <w:marLeft w:val="0"/>
      <w:marRight w:val="0"/>
      <w:marTop w:val="0"/>
      <w:marBottom w:val="0"/>
      <w:divBdr>
        <w:top w:val="none" w:sz="0" w:space="0" w:color="auto"/>
        <w:left w:val="none" w:sz="0" w:space="0" w:color="auto"/>
        <w:bottom w:val="none" w:sz="0" w:space="0" w:color="auto"/>
        <w:right w:val="none" w:sz="0" w:space="0" w:color="auto"/>
      </w:divBdr>
      <w:divsChild>
        <w:div w:id="161166918">
          <w:marLeft w:val="0"/>
          <w:marRight w:val="0"/>
          <w:marTop w:val="0"/>
          <w:marBottom w:val="150"/>
          <w:divBdr>
            <w:top w:val="none" w:sz="0" w:space="0" w:color="auto"/>
            <w:left w:val="none" w:sz="0" w:space="0" w:color="auto"/>
            <w:bottom w:val="none" w:sz="0" w:space="0" w:color="auto"/>
            <w:right w:val="none" w:sz="0" w:space="0" w:color="auto"/>
          </w:divBdr>
          <w:divsChild>
            <w:div w:id="2080983772">
              <w:marLeft w:val="0"/>
              <w:marRight w:val="0"/>
              <w:marTop w:val="0"/>
              <w:marBottom w:val="0"/>
              <w:divBdr>
                <w:top w:val="none" w:sz="0" w:space="0" w:color="auto"/>
                <w:left w:val="none" w:sz="0" w:space="0" w:color="auto"/>
                <w:bottom w:val="none" w:sz="0" w:space="0" w:color="auto"/>
                <w:right w:val="none" w:sz="0" w:space="0" w:color="auto"/>
              </w:divBdr>
              <w:divsChild>
                <w:div w:id="1223253911">
                  <w:marLeft w:val="0"/>
                  <w:marRight w:val="150"/>
                  <w:marTop w:val="0"/>
                  <w:marBottom w:val="0"/>
                  <w:divBdr>
                    <w:top w:val="none" w:sz="0" w:space="0" w:color="auto"/>
                    <w:left w:val="none" w:sz="0" w:space="0" w:color="auto"/>
                    <w:bottom w:val="none" w:sz="0" w:space="0" w:color="auto"/>
                    <w:right w:val="none" w:sz="0" w:space="0" w:color="auto"/>
                  </w:divBdr>
                </w:div>
                <w:div w:id="935407386">
                  <w:marLeft w:val="0"/>
                  <w:marRight w:val="150"/>
                  <w:marTop w:val="0"/>
                  <w:marBottom w:val="0"/>
                  <w:divBdr>
                    <w:top w:val="none" w:sz="0" w:space="0" w:color="auto"/>
                    <w:left w:val="none" w:sz="0" w:space="0" w:color="auto"/>
                    <w:bottom w:val="none" w:sz="0" w:space="0" w:color="auto"/>
                    <w:right w:val="none" w:sz="0" w:space="0" w:color="auto"/>
                  </w:divBdr>
                </w:div>
              </w:divsChild>
            </w:div>
            <w:div w:id="55474578">
              <w:marLeft w:val="0"/>
              <w:marRight w:val="0"/>
              <w:marTop w:val="0"/>
              <w:marBottom w:val="0"/>
              <w:divBdr>
                <w:top w:val="none" w:sz="0" w:space="0" w:color="auto"/>
                <w:left w:val="none" w:sz="0" w:space="0" w:color="auto"/>
                <w:bottom w:val="none" w:sz="0" w:space="0" w:color="auto"/>
                <w:right w:val="none" w:sz="0" w:space="0" w:color="auto"/>
              </w:divBdr>
              <w:divsChild>
                <w:div w:id="1030642374">
                  <w:marLeft w:val="0"/>
                  <w:marRight w:val="0"/>
                  <w:marTop w:val="0"/>
                  <w:marBottom w:val="0"/>
                  <w:divBdr>
                    <w:top w:val="none" w:sz="0" w:space="0" w:color="auto"/>
                    <w:left w:val="none" w:sz="0" w:space="0" w:color="auto"/>
                    <w:bottom w:val="none" w:sz="0" w:space="0" w:color="auto"/>
                    <w:right w:val="none" w:sz="0" w:space="0" w:color="auto"/>
                  </w:divBdr>
                  <w:divsChild>
                    <w:div w:id="1066225897">
                      <w:marLeft w:val="0"/>
                      <w:marRight w:val="0"/>
                      <w:marTop w:val="0"/>
                      <w:marBottom w:val="0"/>
                      <w:divBdr>
                        <w:top w:val="none" w:sz="0" w:space="0" w:color="auto"/>
                        <w:left w:val="none" w:sz="0" w:space="0" w:color="auto"/>
                        <w:bottom w:val="none" w:sz="0" w:space="0" w:color="auto"/>
                        <w:right w:val="none" w:sz="0" w:space="0" w:color="auto"/>
                      </w:divBdr>
                      <w:divsChild>
                        <w:div w:id="1857649954">
                          <w:marLeft w:val="0"/>
                          <w:marRight w:val="0"/>
                          <w:marTop w:val="0"/>
                          <w:marBottom w:val="0"/>
                          <w:divBdr>
                            <w:top w:val="none" w:sz="0" w:space="0" w:color="auto"/>
                            <w:left w:val="none" w:sz="0" w:space="0" w:color="auto"/>
                            <w:bottom w:val="none" w:sz="0" w:space="0" w:color="auto"/>
                            <w:right w:val="none" w:sz="0" w:space="0" w:color="auto"/>
                          </w:divBdr>
                        </w:div>
                      </w:divsChild>
                    </w:div>
                    <w:div w:id="604729758">
                      <w:marLeft w:val="0"/>
                      <w:marRight w:val="135"/>
                      <w:marTop w:val="0"/>
                      <w:marBottom w:val="0"/>
                      <w:divBdr>
                        <w:top w:val="none" w:sz="0" w:space="0" w:color="auto"/>
                        <w:left w:val="none" w:sz="0" w:space="0" w:color="auto"/>
                        <w:bottom w:val="none" w:sz="0" w:space="0" w:color="auto"/>
                        <w:right w:val="none" w:sz="0" w:space="0" w:color="auto"/>
                      </w:divBdr>
                    </w:div>
                    <w:div w:id="16727515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9560">
          <w:marLeft w:val="0"/>
          <w:marRight w:val="0"/>
          <w:marTop w:val="0"/>
          <w:marBottom w:val="0"/>
          <w:divBdr>
            <w:top w:val="none" w:sz="0" w:space="0" w:color="auto"/>
            <w:left w:val="none" w:sz="0" w:space="0" w:color="auto"/>
            <w:bottom w:val="none" w:sz="0" w:space="0" w:color="auto"/>
            <w:right w:val="none" w:sz="0" w:space="0" w:color="auto"/>
          </w:divBdr>
          <w:divsChild>
            <w:div w:id="1487431949">
              <w:marLeft w:val="0"/>
              <w:marRight w:val="0"/>
              <w:marTop w:val="0"/>
              <w:marBottom w:val="0"/>
              <w:divBdr>
                <w:top w:val="none" w:sz="0" w:space="0" w:color="auto"/>
                <w:left w:val="none" w:sz="0" w:space="0" w:color="auto"/>
                <w:bottom w:val="none" w:sz="0" w:space="0" w:color="auto"/>
                <w:right w:val="none" w:sz="0" w:space="0" w:color="auto"/>
              </w:divBdr>
              <w:divsChild>
                <w:div w:id="737433865">
                  <w:marLeft w:val="0"/>
                  <w:marRight w:val="0"/>
                  <w:marTop w:val="0"/>
                  <w:marBottom w:val="0"/>
                  <w:divBdr>
                    <w:top w:val="none" w:sz="0" w:space="0" w:color="auto"/>
                    <w:left w:val="none" w:sz="0" w:space="0" w:color="auto"/>
                    <w:bottom w:val="none" w:sz="0" w:space="0" w:color="auto"/>
                    <w:right w:val="none" w:sz="0" w:space="0" w:color="auto"/>
                  </w:divBdr>
                </w:div>
              </w:divsChild>
            </w:div>
            <w:div w:id="727067329">
              <w:marLeft w:val="0"/>
              <w:marRight w:val="0"/>
              <w:marTop w:val="225"/>
              <w:marBottom w:val="0"/>
              <w:divBdr>
                <w:top w:val="none" w:sz="0" w:space="0" w:color="auto"/>
                <w:left w:val="none" w:sz="0" w:space="0" w:color="auto"/>
                <w:bottom w:val="none" w:sz="0" w:space="0" w:color="auto"/>
                <w:right w:val="none" w:sz="0" w:space="0" w:color="auto"/>
              </w:divBdr>
              <w:divsChild>
                <w:div w:id="939991460">
                  <w:marLeft w:val="0"/>
                  <w:marRight w:val="0"/>
                  <w:marTop w:val="0"/>
                  <w:marBottom w:val="0"/>
                  <w:divBdr>
                    <w:top w:val="none" w:sz="0" w:space="0" w:color="auto"/>
                    <w:left w:val="none" w:sz="0" w:space="0" w:color="auto"/>
                    <w:bottom w:val="none" w:sz="0" w:space="0" w:color="auto"/>
                    <w:right w:val="none" w:sz="0" w:space="0" w:color="auto"/>
                  </w:divBdr>
                </w:div>
              </w:divsChild>
            </w:div>
            <w:div w:id="1552962415">
              <w:marLeft w:val="0"/>
              <w:marRight w:val="0"/>
              <w:marTop w:val="225"/>
              <w:marBottom w:val="0"/>
              <w:divBdr>
                <w:top w:val="none" w:sz="0" w:space="0" w:color="auto"/>
                <w:left w:val="none" w:sz="0" w:space="0" w:color="auto"/>
                <w:bottom w:val="none" w:sz="0" w:space="0" w:color="auto"/>
                <w:right w:val="none" w:sz="0" w:space="0" w:color="auto"/>
              </w:divBdr>
              <w:divsChild>
                <w:div w:id="958413450">
                  <w:marLeft w:val="0"/>
                  <w:marRight w:val="0"/>
                  <w:marTop w:val="0"/>
                  <w:marBottom w:val="0"/>
                  <w:divBdr>
                    <w:top w:val="none" w:sz="0" w:space="0" w:color="auto"/>
                    <w:left w:val="none" w:sz="0" w:space="0" w:color="auto"/>
                    <w:bottom w:val="none" w:sz="0" w:space="0" w:color="auto"/>
                    <w:right w:val="none" w:sz="0" w:space="0" w:color="auto"/>
                  </w:divBdr>
                </w:div>
              </w:divsChild>
            </w:div>
            <w:div w:id="735129668">
              <w:marLeft w:val="0"/>
              <w:marRight w:val="0"/>
              <w:marTop w:val="225"/>
              <w:marBottom w:val="0"/>
              <w:divBdr>
                <w:top w:val="none" w:sz="0" w:space="0" w:color="auto"/>
                <w:left w:val="none" w:sz="0" w:space="0" w:color="auto"/>
                <w:bottom w:val="none" w:sz="0" w:space="0" w:color="auto"/>
                <w:right w:val="none" w:sz="0" w:space="0" w:color="auto"/>
              </w:divBdr>
              <w:divsChild>
                <w:div w:id="517164272">
                  <w:marLeft w:val="0"/>
                  <w:marRight w:val="0"/>
                  <w:marTop w:val="0"/>
                  <w:marBottom w:val="0"/>
                  <w:divBdr>
                    <w:top w:val="none" w:sz="0" w:space="0" w:color="auto"/>
                    <w:left w:val="none" w:sz="0" w:space="0" w:color="auto"/>
                    <w:bottom w:val="none" w:sz="0" w:space="0" w:color="auto"/>
                    <w:right w:val="none" w:sz="0" w:space="0" w:color="auto"/>
                  </w:divBdr>
                  <w:divsChild>
                    <w:div w:id="1232153287">
                      <w:marLeft w:val="0"/>
                      <w:marRight w:val="0"/>
                      <w:marTop w:val="0"/>
                      <w:marBottom w:val="0"/>
                      <w:divBdr>
                        <w:top w:val="single" w:sz="6" w:space="0" w:color="D9D9D9"/>
                        <w:left w:val="none" w:sz="0" w:space="0" w:color="auto"/>
                        <w:bottom w:val="single" w:sz="6" w:space="0" w:color="D9D9D9"/>
                        <w:right w:val="none" w:sz="0" w:space="0" w:color="auto"/>
                      </w:divBdr>
                      <w:divsChild>
                        <w:div w:id="2102488193">
                          <w:marLeft w:val="0"/>
                          <w:marRight w:val="0"/>
                          <w:marTop w:val="0"/>
                          <w:marBottom w:val="0"/>
                          <w:divBdr>
                            <w:top w:val="none" w:sz="0" w:space="0" w:color="auto"/>
                            <w:left w:val="none" w:sz="0" w:space="0" w:color="auto"/>
                            <w:bottom w:val="none" w:sz="0" w:space="0" w:color="auto"/>
                            <w:right w:val="none" w:sz="0" w:space="0" w:color="auto"/>
                          </w:divBdr>
                          <w:divsChild>
                            <w:div w:id="1622833364">
                              <w:marLeft w:val="0"/>
                              <w:marRight w:val="0"/>
                              <w:marTop w:val="0"/>
                              <w:marBottom w:val="0"/>
                              <w:divBdr>
                                <w:top w:val="none" w:sz="0" w:space="0" w:color="auto"/>
                                <w:left w:val="none" w:sz="0" w:space="0" w:color="auto"/>
                                <w:bottom w:val="none" w:sz="0" w:space="0" w:color="auto"/>
                                <w:right w:val="none" w:sz="0" w:space="0" w:color="auto"/>
                              </w:divBdr>
                              <w:divsChild>
                                <w:div w:id="1442840972">
                                  <w:marLeft w:val="0"/>
                                  <w:marRight w:val="0"/>
                                  <w:marTop w:val="0"/>
                                  <w:marBottom w:val="0"/>
                                  <w:divBdr>
                                    <w:top w:val="none" w:sz="0" w:space="0" w:color="auto"/>
                                    <w:left w:val="none" w:sz="0" w:space="0" w:color="auto"/>
                                    <w:bottom w:val="none" w:sz="0" w:space="0" w:color="auto"/>
                                    <w:right w:val="none" w:sz="0" w:space="0" w:color="auto"/>
                                  </w:divBdr>
                                  <w:divsChild>
                                    <w:div w:id="563562103">
                                      <w:marLeft w:val="0"/>
                                      <w:marRight w:val="0"/>
                                      <w:marTop w:val="0"/>
                                      <w:marBottom w:val="0"/>
                                      <w:divBdr>
                                        <w:top w:val="none" w:sz="0" w:space="0" w:color="auto"/>
                                        <w:left w:val="none" w:sz="0" w:space="0" w:color="auto"/>
                                        <w:bottom w:val="none" w:sz="0" w:space="0" w:color="auto"/>
                                        <w:right w:val="none" w:sz="0" w:space="0" w:color="auto"/>
                                      </w:divBdr>
                                      <w:divsChild>
                                        <w:div w:id="1164661713">
                                          <w:marLeft w:val="0"/>
                                          <w:marRight w:val="0"/>
                                          <w:marTop w:val="0"/>
                                          <w:marBottom w:val="0"/>
                                          <w:divBdr>
                                            <w:top w:val="none" w:sz="0" w:space="0" w:color="auto"/>
                                            <w:left w:val="none" w:sz="0" w:space="0" w:color="auto"/>
                                            <w:bottom w:val="none" w:sz="0" w:space="0" w:color="auto"/>
                                            <w:right w:val="none" w:sz="0" w:space="0" w:color="auto"/>
                                          </w:divBdr>
                                          <w:divsChild>
                                            <w:div w:id="1534341115">
                                              <w:marLeft w:val="0"/>
                                              <w:marRight w:val="0"/>
                                              <w:marTop w:val="0"/>
                                              <w:marBottom w:val="0"/>
                                              <w:divBdr>
                                                <w:top w:val="none" w:sz="0" w:space="0" w:color="auto"/>
                                                <w:left w:val="none" w:sz="0" w:space="0" w:color="auto"/>
                                                <w:bottom w:val="none" w:sz="0" w:space="0" w:color="auto"/>
                                                <w:right w:val="none" w:sz="0" w:space="0" w:color="auto"/>
                                              </w:divBdr>
                                              <w:divsChild>
                                                <w:div w:id="278731146">
                                                  <w:marLeft w:val="0"/>
                                                  <w:marRight w:val="0"/>
                                                  <w:marTop w:val="0"/>
                                                  <w:marBottom w:val="0"/>
                                                  <w:divBdr>
                                                    <w:top w:val="none" w:sz="0" w:space="0" w:color="auto"/>
                                                    <w:left w:val="none" w:sz="0" w:space="0" w:color="auto"/>
                                                    <w:bottom w:val="none" w:sz="0" w:space="0" w:color="auto"/>
                                                    <w:right w:val="none" w:sz="0" w:space="0" w:color="auto"/>
                                                  </w:divBdr>
                                                  <w:divsChild>
                                                    <w:div w:id="781607887">
                                                      <w:marLeft w:val="0"/>
                                                      <w:marRight w:val="0"/>
                                                      <w:marTop w:val="0"/>
                                                      <w:marBottom w:val="0"/>
                                                      <w:divBdr>
                                                        <w:top w:val="none" w:sz="0" w:space="0" w:color="auto"/>
                                                        <w:left w:val="none" w:sz="0" w:space="0" w:color="auto"/>
                                                        <w:bottom w:val="none" w:sz="0" w:space="0" w:color="auto"/>
                                                        <w:right w:val="none" w:sz="0" w:space="0" w:color="auto"/>
                                                      </w:divBdr>
                                                      <w:divsChild>
                                                        <w:div w:id="1013410574">
                                                          <w:marLeft w:val="0"/>
                                                          <w:marRight w:val="0"/>
                                                          <w:marTop w:val="0"/>
                                                          <w:marBottom w:val="0"/>
                                                          <w:divBdr>
                                                            <w:top w:val="none" w:sz="0" w:space="0" w:color="auto"/>
                                                            <w:left w:val="none" w:sz="0" w:space="0" w:color="auto"/>
                                                            <w:bottom w:val="none" w:sz="0" w:space="0" w:color="auto"/>
                                                            <w:right w:val="none" w:sz="0" w:space="0" w:color="auto"/>
                                                          </w:divBdr>
                                                          <w:divsChild>
                                                            <w:div w:id="184446011">
                                                              <w:marLeft w:val="0"/>
                                                              <w:marRight w:val="0"/>
                                                              <w:marTop w:val="0"/>
                                                              <w:marBottom w:val="0"/>
                                                              <w:divBdr>
                                                                <w:top w:val="none" w:sz="0" w:space="0" w:color="auto"/>
                                                                <w:left w:val="none" w:sz="0" w:space="0" w:color="auto"/>
                                                                <w:bottom w:val="none" w:sz="0" w:space="0" w:color="auto"/>
                                                                <w:right w:val="none" w:sz="0" w:space="0" w:color="auto"/>
                                                              </w:divBdr>
                                                              <w:divsChild>
                                                                <w:div w:id="1450004319">
                                                                  <w:marLeft w:val="0"/>
                                                                  <w:marRight w:val="0"/>
                                                                  <w:marTop w:val="0"/>
                                                                  <w:marBottom w:val="0"/>
                                                                  <w:divBdr>
                                                                    <w:top w:val="none" w:sz="0" w:space="0" w:color="auto"/>
                                                                    <w:left w:val="none" w:sz="0" w:space="0" w:color="auto"/>
                                                                    <w:bottom w:val="none" w:sz="0" w:space="0" w:color="auto"/>
                                                                    <w:right w:val="none" w:sz="0" w:space="0" w:color="auto"/>
                                                                  </w:divBdr>
                                                                  <w:divsChild>
                                                                    <w:div w:id="602542897">
                                                                      <w:marLeft w:val="0"/>
                                                                      <w:marRight w:val="0"/>
                                                                      <w:marTop w:val="0"/>
                                                                      <w:marBottom w:val="0"/>
                                                                      <w:divBdr>
                                                                        <w:top w:val="none" w:sz="0" w:space="0" w:color="auto"/>
                                                                        <w:left w:val="none" w:sz="0" w:space="0" w:color="auto"/>
                                                                        <w:bottom w:val="none" w:sz="0" w:space="0" w:color="auto"/>
                                                                        <w:right w:val="none" w:sz="0" w:space="0" w:color="auto"/>
                                                                      </w:divBdr>
                                                                      <w:divsChild>
                                                                        <w:div w:id="872378338">
                                                                          <w:marLeft w:val="0"/>
                                                                          <w:marRight w:val="0"/>
                                                                          <w:marTop w:val="0"/>
                                                                          <w:marBottom w:val="0"/>
                                                                          <w:divBdr>
                                                                            <w:top w:val="none" w:sz="0" w:space="0" w:color="auto"/>
                                                                            <w:left w:val="none" w:sz="0" w:space="0" w:color="auto"/>
                                                                            <w:bottom w:val="none" w:sz="0" w:space="0" w:color="auto"/>
                                                                            <w:right w:val="none" w:sz="0" w:space="0" w:color="auto"/>
                                                                          </w:divBdr>
                                                                        </w:div>
                                                                        <w:div w:id="195430251">
                                                                          <w:marLeft w:val="0"/>
                                                                          <w:marRight w:val="0"/>
                                                                          <w:marTop w:val="0"/>
                                                                          <w:marBottom w:val="0"/>
                                                                          <w:divBdr>
                                                                            <w:top w:val="none" w:sz="0" w:space="0" w:color="auto"/>
                                                                            <w:left w:val="none" w:sz="0" w:space="0" w:color="auto"/>
                                                                            <w:bottom w:val="none" w:sz="0" w:space="0" w:color="auto"/>
                                                                            <w:right w:val="none" w:sz="0" w:space="0" w:color="auto"/>
                                                                          </w:divBdr>
                                                                        </w:div>
                                                                      </w:divsChild>
                                                                    </w:div>
                                                                    <w:div w:id="664093903">
                                                                      <w:marLeft w:val="0"/>
                                                                      <w:marRight w:val="0"/>
                                                                      <w:marTop w:val="0"/>
                                                                      <w:marBottom w:val="0"/>
                                                                      <w:divBdr>
                                                                        <w:top w:val="none" w:sz="0" w:space="0" w:color="auto"/>
                                                                        <w:left w:val="none" w:sz="0" w:space="0" w:color="auto"/>
                                                                        <w:bottom w:val="none" w:sz="0" w:space="0" w:color="auto"/>
                                                                        <w:right w:val="none" w:sz="0" w:space="0" w:color="auto"/>
                                                                      </w:divBdr>
                                                                      <w:divsChild>
                                                                        <w:div w:id="54400926">
                                                                          <w:marLeft w:val="0"/>
                                                                          <w:marRight w:val="0"/>
                                                                          <w:marTop w:val="0"/>
                                                                          <w:marBottom w:val="0"/>
                                                                          <w:divBdr>
                                                                            <w:top w:val="none" w:sz="0" w:space="0" w:color="auto"/>
                                                                            <w:left w:val="none" w:sz="0" w:space="0" w:color="auto"/>
                                                                            <w:bottom w:val="none" w:sz="0" w:space="0" w:color="auto"/>
                                                                            <w:right w:val="none" w:sz="0" w:space="0" w:color="auto"/>
                                                                          </w:divBdr>
                                                                          <w:divsChild>
                                                                            <w:div w:id="1520200091">
                                                                              <w:marLeft w:val="0"/>
                                                                              <w:marRight w:val="0"/>
                                                                              <w:marTop w:val="0"/>
                                                                              <w:marBottom w:val="0"/>
                                                                              <w:divBdr>
                                                                                <w:top w:val="none" w:sz="0" w:space="0" w:color="auto"/>
                                                                                <w:left w:val="none" w:sz="0" w:space="0" w:color="auto"/>
                                                                                <w:bottom w:val="none" w:sz="0" w:space="0" w:color="auto"/>
                                                                                <w:right w:val="none" w:sz="0" w:space="0" w:color="auto"/>
                                                                              </w:divBdr>
                                                                              <w:divsChild>
                                                                                <w:div w:id="1215505039">
                                                                                  <w:marLeft w:val="0"/>
                                                                                  <w:marRight w:val="0"/>
                                                                                  <w:marTop w:val="0"/>
                                                                                  <w:marBottom w:val="0"/>
                                                                                  <w:divBdr>
                                                                                    <w:top w:val="none" w:sz="0" w:space="0" w:color="auto"/>
                                                                                    <w:left w:val="none" w:sz="0" w:space="0" w:color="auto"/>
                                                                                    <w:bottom w:val="none" w:sz="0" w:space="0" w:color="auto"/>
                                                                                    <w:right w:val="none" w:sz="0" w:space="0" w:color="auto"/>
                                                                                  </w:divBdr>
                                                                                  <w:divsChild>
                                                                                    <w:div w:id="1310750116">
                                                                                      <w:marLeft w:val="0"/>
                                                                                      <w:marRight w:val="0"/>
                                                                                      <w:marTop w:val="0"/>
                                                                                      <w:marBottom w:val="0"/>
                                                                                      <w:divBdr>
                                                                                        <w:top w:val="none" w:sz="0" w:space="0" w:color="auto"/>
                                                                                        <w:left w:val="none" w:sz="0" w:space="0" w:color="auto"/>
                                                                                        <w:bottom w:val="none" w:sz="0" w:space="0" w:color="auto"/>
                                                                                        <w:right w:val="none" w:sz="0" w:space="0" w:color="auto"/>
                                                                                      </w:divBdr>
                                                                                      <w:divsChild>
                                                                                        <w:div w:id="1910579147">
                                                                                          <w:marLeft w:val="0"/>
                                                                                          <w:marRight w:val="0"/>
                                                                                          <w:marTop w:val="0"/>
                                                                                          <w:marBottom w:val="0"/>
                                                                                          <w:divBdr>
                                                                                            <w:top w:val="none" w:sz="0" w:space="0" w:color="auto"/>
                                                                                            <w:left w:val="none" w:sz="0" w:space="0" w:color="auto"/>
                                                                                            <w:bottom w:val="none" w:sz="0" w:space="0" w:color="auto"/>
                                                                                            <w:right w:val="none" w:sz="0" w:space="0" w:color="auto"/>
                                                                                          </w:divBdr>
                                                                                          <w:divsChild>
                                                                                            <w:div w:id="1473061630">
                                                                                              <w:marLeft w:val="0"/>
                                                                                              <w:marRight w:val="0"/>
                                                                                              <w:marTop w:val="0"/>
                                                                                              <w:marBottom w:val="0"/>
                                                                                              <w:divBdr>
                                                                                                <w:top w:val="none" w:sz="0" w:space="0" w:color="auto"/>
                                                                                                <w:left w:val="none" w:sz="0" w:space="0" w:color="auto"/>
                                                                                                <w:bottom w:val="none" w:sz="0" w:space="0" w:color="auto"/>
                                                                                                <w:right w:val="none" w:sz="0" w:space="0" w:color="auto"/>
                                                                                              </w:divBdr>
                                                                                              <w:divsChild>
                                                                                                <w:div w:id="1614094764">
                                                                                                  <w:marLeft w:val="0"/>
                                                                                                  <w:marRight w:val="0"/>
                                                                                                  <w:marTop w:val="0"/>
                                                                                                  <w:marBottom w:val="0"/>
                                                                                                  <w:divBdr>
                                                                                                    <w:top w:val="none" w:sz="0" w:space="0" w:color="auto"/>
                                                                                                    <w:left w:val="none" w:sz="0" w:space="0" w:color="auto"/>
                                                                                                    <w:bottom w:val="none" w:sz="0" w:space="0" w:color="auto"/>
                                                                                                    <w:right w:val="none" w:sz="0" w:space="0" w:color="auto"/>
                                                                                                  </w:divBdr>
                                                                                                  <w:divsChild>
                                                                                                    <w:div w:id="528763654">
                                                                                                      <w:marLeft w:val="0"/>
                                                                                                      <w:marRight w:val="0"/>
                                                                                                      <w:marTop w:val="75"/>
                                                                                                      <w:marBottom w:val="0"/>
                                                                                                      <w:divBdr>
                                                                                                        <w:top w:val="single" w:sz="6" w:space="4" w:color="C8C8C8"/>
                                                                                                        <w:left w:val="single" w:sz="6" w:space="4" w:color="C8C8C8"/>
                                                                                                        <w:bottom w:val="single" w:sz="6" w:space="4" w:color="C8C8C8"/>
                                                                                                        <w:right w:val="single" w:sz="6" w:space="4" w:color="C8C8C8"/>
                                                                                                      </w:divBdr>
                                                                                                    </w:div>
                                                                                                    <w:div w:id="1675381269">
                                                                                                      <w:marLeft w:val="0"/>
                                                                                                      <w:marRight w:val="0"/>
                                                                                                      <w:marTop w:val="75"/>
                                                                                                      <w:marBottom w:val="0"/>
                                                                                                      <w:divBdr>
                                                                                                        <w:top w:val="single" w:sz="6" w:space="4" w:color="C8C8C8"/>
                                                                                                        <w:left w:val="single" w:sz="6" w:space="4" w:color="C8C8C8"/>
                                                                                                        <w:bottom w:val="single" w:sz="6" w:space="4" w:color="C8C8C8"/>
                                                                                                        <w:right w:val="single" w:sz="6" w:space="4" w:color="C8C8C8"/>
                                                                                                      </w:divBdr>
                                                                                                    </w:div>
                                                                                                    <w:div w:id="1201625135">
                                                                                                      <w:marLeft w:val="0"/>
                                                                                                      <w:marRight w:val="0"/>
                                                                                                      <w:marTop w:val="75"/>
                                                                                                      <w:marBottom w:val="0"/>
                                                                                                      <w:divBdr>
                                                                                                        <w:top w:val="single" w:sz="6" w:space="4" w:color="C8C8C8"/>
                                                                                                        <w:left w:val="single" w:sz="6" w:space="4" w:color="C8C8C8"/>
                                                                                                        <w:bottom w:val="single" w:sz="6" w:space="4" w:color="C8C8C8"/>
                                                                                                        <w:right w:val="single" w:sz="6" w:space="4" w:color="C8C8C8"/>
                                                                                                      </w:divBdr>
                                                                                                    </w:div>
                                                                                                    <w:div w:id="87827437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884895">
              <w:marLeft w:val="0"/>
              <w:marRight w:val="0"/>
              <w:marTop w:val="225"/>
              <w:marBottom w:val="0"/>
              <w:divBdr>
                <w:top w:val="none" w:sz="0" w:space="0" w:color="auto"/>
                <w:left w:val="none" w:sz="0" w:space="0" w:color="auto"/>
                <w:bottom w:val="none" w:sz="0" w:space="0" w:color="auto"/>
                <w:right w:val="none" w:sz="0" w:space="0" w:color="auto"/>
              </w:divBdr>
              <w:divsChild>
                <w:div w:id="984627622">
                  <w:marLeft w:val="0"/>
                  <w:marRight w:val="0"/>
                  <w:marTop w:val="0"/>
                  <w:marBottom w:val="0"/>
                  <w:divBdr>
                    <w:top w:val="none" w:sz="0" w:space="0" w:color="auto"/>
                    <w:left w:val="none" w:sz="0" w:space="0" w:color="auto"/>
                    <w:bottom w:val="none" w:sz="0" w:space="0" w:color="auto"/>
                    <w:right w:val="none" w:sz="0" w:space="0" w:color="auto"/>
                  </w:divBdr>
                </w:div>
              </w:divsChild>
            </w:div>
            <w:div w:id="328093919">
              <w:marLeft w:val="0"/>
              <w:marRight w:val="0"/>
              <w:marTop w:val="225"/>
              <w:marBottom w:val="0"/>
              <w:divBdr>
                <w:top w:val="none" w:sz="0" w:space="0" w:color="auto"/>
                <w:left w:val="none" w:sz="0" w:space="0" w:color="auto"/>
                <w:bottom w:val="none" w:sz="0" w:space="0" w:color="auto"/>
                <w:right w:val="none" w:sz="0" w:space="0" w:color="auto"/>
              </w:divBdr>
              <w:divsChild>
                <w:div w:id="1832133308">
                  <w:marLeft w:val="0"/>
                  <w:marRight w:val="0"/>
                  <w:marTop w:val="0"/>
                  <w:marBottom w:val="0"/>
                  <w:divBdr>
                    <w:top w:val="none" w:sz="0" w:space="0" w:color="auto"/>
                    <w:left w:val="none" w:sz="0" w:space="0" w:color="auto"/>
                    <w:bottom w:val="none" w:sz="0" w:space="0" w:color="auto"/>
                    <w:right w:val="none" w:sz="0" w:space="0" w:color="auto"/>
                  </w:divBdr>
                </w:div>
              </w:divsChild>
            </w:div>
            <w:div w:id="1632632841">
              <w:marLeft w:val="0"/>
              <w:marRight w:val="0"/>
              <w:marTop w:val="225"/>
              <w:marBottom w:val="0"/>
              <w:divBdr>
                <w:top w:val="none" w:sz="0" w:space="0" w:color="auto"/>
                <w:left w:val="none" w:sz="0" w:space="0" w:color="auto"/>
                <w:bottom w:val="none" w:sz="0" w:space="0" w:color="auto"/>
                <w:right w:val="none" w:sz="0" w:space="0" w:color="auto"/>
              </w:divBdr>
              <w:divsChild>
                <w:div w:id="7091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189352">
      <w:bodyDiv w:val="1"/>
      <w:marLeft w:val="0"/>
      <w:marRight w:val="0"/>
      <w:marTop w:val="0"/>
      <w:marBottom w:val="0"/>
      <w:divBdr>
        <w:top w:val="none" w:sz="0" w:space="0" w:color="auto"/>
        <w:left w:val="none" w:sz="0" w:space="0" w:color="auto"/>
        <w:bottom w:val="none" w:sz="0" w:space="0" w:color="auto"/>
        <w:right w:val="none" w:sz="0" w:space="0" w:color="auto"/>
      </w:divBdr>
      <w:divsChild>
        <w:div w:id="787744921">
          <w:marLeft w:val="0"/>
          <w:marRight w:val="0"/>
          <w:marTop w:val="150"/>
          <w:marBottom w:val="450"/>
          <w:divBdr>
            <w:top w:val="none" w:sz="0" w:space="0" w:color="auto"/>
            <w:left w:val="none" w:sz="0" w:space="0" w:color="auto"/>
            <w:bottom w:val="none" w:sz="0" w:space="0" w:color="auto"/>
            <w:right w:val="none" w:sz="0" w:space="0" w:color="auto"/>
          </w:divBdr>
        </w:div>
        <w:div w:id="1616256727">
          <w:marLeft w:val="0"/>
          <w:marRight w:val="0"/>
          <w:marTop w:val="0"/>
          <w:marBottom w:val="300"/>
          <w:divBdr>
            <w:top w:val="none" w:sz="0" w:space="0" w:color="auto"/>
            <w:left w:val="none" w:sz="0" w:space="0" w:color="auto"/>
            <w:bottom w:val="none" w:sz="0" w:space="0" w:color="auto"/>
            <w:right w:val="none" w:sz="0" w:space="0" w:color="auto"/>
          </w:divBdr>
        </w:div>
        <w:div w:id="596140797">
          <w:marLeft w:val="0"/>
          <w:marRight w:val="0"/>
          <w:marTop w:val="495"/>
          <w:marBottom w:val="630"/>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 w:id="1971742769">
          <w:marLeft w:val="0"/>
          <w:marRight w:val="150"/>
          <w:marTop w:val="150"/>
          <w:marBottom w:val="150"/>
          <w:divBdr>
            <w:top w:val="none" w:sz="0" w:space="0" w:color="auto"/>
            <w:left w:val="none" w:sz="0" w:space="0" w:color="auto"/>
            <w:bottom w:val="none" w:sz="0" w:space="0" w:color="auto"/>
            <w:right w:val="none" w:sz="0" w:space="0" w:color="auto"/>
          </w:divBdr>
        </w:div>
        <w:div w:id="931164896">
          <w:marLeft w:val="0"/>
          <w:marRight w:val="150"/>
          <w:marTop w:val="0"/>
          <w:marBottom w:val="0"/>
          <w:divBdr>
            <w:top w:val="none" w:sz="0" w:space="0" w:color="auto"/>
            <w:left w:val="none" w:sz="0" w:space="0" w:color="auto"/>
            <w:bottom w:val="none" w:sz="0" w:space="0" w:color="auto"/>
            <w:right w:val="none" w:sz="0" w:space="0" w:color="auto"/>
          </w:divBdr>
        </w:div>
      </w:divsChild>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037209">
      <w:bodyDiv w:val="1"/>
      <w:marLeft w:val="0"/>
      <w:marRight w:val="0"/>
      <w:marTop w:val="0"/>
      <w:marBottom w:val="0"/>
      <w:divBdr>
        <w:top w:val="none" w:sz="0" w:space="0" w:color="auto"/>
        <w:left w:val="none" w:sz="0" w:space="0" w:color="auto"/>
        <w:bottom w:val="none" w:sz="0" w:space="0" w:color="auto"/>
        <w:right w:val="none" w:sz="0" w:space="0" w:color="auto"/>
      </w:divBdr>
      <w:divsChild>
        <w:div w:id="107160867">
          <w:marLeft w:val="0"/>
          <w:marRight w:val="375"/>
          <w:marTop w:val="0"/>
          <w:marBottom w:val="0"/>
          <w:divBdr>
            <w:top w:val="none" w:sz="0" w:space="0" w:color="auto"/>
            <w:left w:val="none" w:sz="0" w:space="0" w:color="auto"/>
            <w:bottom w:val="none" w:sz="0" w:space="0" w:color="auto"/>
            <w:right w:val="none" w:sz="0" w:space="0" w:color="auto"/>
          </w:divBdr>
        </w:div>
        <w:div w:id="1988586418">
          <w:marLeft w:val="0"/>
          <w:marRight w:val="0"/>
          <w:marTop w:val="0"/>
          <w:marBottom w:val="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sChild>
        <w:div w:id="1810319866">
          <w:marLeft w:val="0"/>
          <w:marRight w:val="0"/>
          <w:marTop w:val="0"/>
          <w:marBottom w:val="375"/>
          <w:divBdr>
            <w:top w:val="none" w:sz="0" w:space="0" w:color="auto"/>
            <w:left w:val="none" w:sz="0" w:space="0" w:color="auto"/>
            <w:bottom w:val="none" w:sz="0" w:space="0" w:color="auto"/>
            <w:right w:val="none" w:sz="0" w:space="0" w:color="auto"/>
          </w:divBdr>
          <w:divsChild>
            <w:div w:id="1549300806">
              <w:marLeft w:val="0"/>
              <w:marRight w:val="0"/>
              <w:marTop w:val="0"/>
              <w:marBottom w:val="75"/>
              <w:divBdr>
                <w:top w:val="none" w:sz="0" w:space="0" w:color="auto"/>
                <w:left w:val="none" w:sz="0" w:space="0" w:color="auto"/>
                <w:bottom w:val="none" w:sz="0" w:space="0" w:color="auto"/>
                <w:right w:val="none" w:sz="0" w:space="0" w:color="auto"/>
              </w:divBdr>
            </w:div>
            <w:div w:id="15414730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2047519">
      <w:bodyDiv w:val="1"/>
      <w:marLeft w:val="0"/>
      <w:marRight w:val="0"/>
      <w:marTop w:val="0"/>
      <w:marBottom w:val="0"/>
      <w:divBdr>
        <w:top w:val="none" w:sz="0" w:space="0" w:color="auto"/>
        <w:left w:val="none" w:sz="0" w:space="0" w:color="auto"/>
        <w:bottom w:val="none" w:sz="0" w:space="0" w:color="auto"/>
        <w:right w:val="none" w:sz="0" w:space="0" w:color="auto"/>
      </w:divBdr>
      <w:divsChild>
        <w:div w:id="595141823">
          <w:marLeft w:val="0"/>
          <w:marRight w:val="150"/>
          <w:marTop w:val="0"/>
          <w:marBottom w:val="75"/>
          <w:divBdr>
            <w:top w:val="none" w:sz="0" w:space="0" w:color="auto"/>
            <w:left w:val="none" w:sz="0" w:space="0" w:color="auto"/>
            <w:bottom w:val="none" w:sz="0" w:space="0" w:color="auto"/>
            <w:right w:val="none" w:sz="0" w:space="0" w:color="auto"/>
          </w:divBdr>
        </w:div>
        <w:div w:id="1419714934">
          <w:marLeft w:val="0"/>
          <w:marRight w:val="150"/>
          <w:marTop w:val="150"/>
          <w:marBottom w:val="150"/>
          <w:divBdr>
            <w:top w:val="none" w:sz="0" w:space="0" w:color="auto"/>
            <w:left w:val="none" w:sz="0" w:space="0" w:color="auto"/>
            <w:bottom w:val="none" w:sz="0" w:space="0" w:color="auto"/>
            <w:right w:val="none" w:sz="0" w:space="0" w:color="auto"/>
          </w:divBdr>
        </w:div>
        <w:div w:id="876770783">
          <w:marLeft w:val="0"/>
          <w:marRight w:val="15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2038">
      <w:bodyDiv w:val="1"/>
      <w:marLeft w:val="0"/>
      <w:marRight w:val="0"/>
      <w:marTop w:val="0"/>
      <w:marBottom w:val="0"/>
      <w:divBdr>
        <w:top w:val="none" w:sz="0" w:space="0" w:color="auto"/>
        <w:left w:val="none" w:sz="0" w:space="0" w:color="auto"/>
        <w:bottom w:val="none" w:sz="0" w:space="0" w:color="auto"/>
        <w:right w:val="none" w:sz="0" w:space="0" w:color="auto"/>
      </w:divBdr>
      <w:divsChild>
        <w:div w:id="2063559691">
          <w:marLeft w:val="0"/>
          <w:marRight w:val="150"/>
          <w:marTop w:val="0"/>
          <w:marBottom w:val="75"/>
          <w:divBdr>
            <w:top w:val="none" w:sz="0" w:space="0" w:color="auto"/>
            <w:left w:val="none" w:sz="0" w:space="0" w:color="auto"/>
            <w:bottom w:val="none" w:sz="0" w:space="0" w:color="auto"/>
            <w:right w:val="none" w:sz="0" w:space="0" w:color="auto"/>
          </w:divBdr>
        </w:div>
        <w:div w:id="2000379380">
          <w:marLeft w:val="0"/>
          <w:marRight w:val="150"/>
          <w:marTop w:val="150"/>
          <w:marBottom w:val="150"/>
          <w:divBdr>
            <w:top w:val="none" w:sz="0" w:space="0" w:color="auto"/>
            <w:left w:val="none" w:sz="0" w:space="0" w:color="auto"/>
            <w:bottom w:val="none" w:sz="0" w:space="0" w:color="auto"/>
            <w:right w:val="none" w:sz="0" w:space="0" w:color="auto"/>
          </w:divBdr>
        </w:div>
        <w:div w:id="1918785366">
          <w:marLeft w:val="0"/>
          <w:marRight w:val="150"/>
          <w:marTop w:val="0"/>
          <w:marBottom w:val="0"/>
          <w:divBdr>
            <w:top w:val="none" w:sz="0" w:space="0" w:color="auto"/>
            <w:left w:val="none" w:sz="0" w:space="0" w:color="auto"/>
            <w:bottom w:val="none" w:sz="0" w:space="0" w:color="auto"/>
            <w:right w:val="none" w:sz="0" w:space="0" w:color="auto"/>
          </w:divBdr>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7906536">
      <w:bodyDiv w:val="1"/>
      <w:marLeft w:val="0"/>
      <w:marRight w:val="0"/>
      <w:marTop w:val="0"/>
      <w:marBottom w:val="0"/>
      <w:divBdr>
        <w:top w:val="none" w:sz="0" w:space="0" w:color="auto"/>
        <w:left w:val="none" w:sz="0" w:space="0" w:color="auto"/>
        <w:bottom w:val="none" w:sz="0" w:space="0" w:color="auto"/>
        <w:right w:val="none" w:sz="0" w:space="0" w:color="auto"/>
      </w:divBdr>
      <w:divsChild>
        <w:div w:id="1911766972">
          <w:marLeft w:val="0"/>
          <w:marRight w:val="0"/>
          <w:marTop w:val="0"/>
          <w:marBottom w:val="300"/>
          <w:divBdr>
            <w:top w:val="none" w:sz="0" w:space="0" w:color="auto"/>
            <w:left w:val="none" w:sz="0" w:space="0" w:color="auto"/>
            <w:bottom w:val="none" w:sz="0" w:space="0" w:color="auto"/>
            <w:right w:val="none" w:sz="0" w:space="0" w:color="auto"/>
          </w:divBdr>
        </w:div>
      </w:divsChild>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 w:id="936324477">
              <w:marLeft w:val="0"/>
              <w:marRight w:val="0"/>
              <w:marTop w:val="0"/>
              <w:marBottom w:val="0"/>
              <w:divBdr>
                <w:top w:val="none" w:sz="0" w:space="0" w:color="auto"/>
                <w:left w:val="none" w:sz="0" w:space="0" w:color="auto"/>
                <w:bottom w:val="none" w:sz="0" w:space="0" w:color="auto"/>
                <w:right w:val="none" w:sz="0" w:space="0" w:color="auto"/>
              </w:divBdr>
            </w:div>
          </w:divsChild>
        </w:div>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8870841">
      <w:bodyDiv w:val="1"/>
      <w:marLeft w:val="0"/>
      <w:marRight w:val="0"/>
      <w:marTop w:val="0"/>
      <w:marBottom w:val="0"/>
      <w:divBdr>
        <w:top w:val="none" w:sz="0" w:space="0" w:color="auto"/>
        <w:left w:val="none" w:sz="0" w:space="0" w:color="auto"/>
        <w:bottom w:val="none" w:sz="0" w:space="0" w:color="auto"/>
        <w:right w:val="none" w:sz="0" w:space="0" w:color="auto"/>
      </w:divBdr>
      <w:divsChild>
        <w:div w:id="64184204">
          <w:marLeft w:val="0"/>
          <w:marRight w:val="0"/>
          <w:marTop w:val="0"/>
          <w:marBottom w:val="150"/>
          <w:divBdr>
            <w:top w:val="none" w:sz="0" w:space="0" w:color="auto"/>
            <w:left w:val="none" w:sz="0" w:space="0" w:color="auto"/>
            <w:bottom w:val="none" w:sz="0" w:space="0" w:color="auto"/>
            <w:right w:val="none" w:sz="0" w:space="0" w:color="auto"/>
          </w:divBdr>
          <w:divsChild>
            <w:div w:id="191916679">
              <w:marLeft w:val="0"/>
              <w:marRight w:val="0"/>
              <w:marTop w:val="0"/>
              <w:marBottom w:val="0"/>
              <w:divBdr>
                <w:top w:val="none" w:sz="0" w:space="0" w:color="auto"/>
                <w:left w:val="none" w:sz="0" w:space="0" w:color="auto"/>
                <w:bottom w:val="none" w:sz="0" w:space="0" w:color="auto"/>
                <w:right w:val="none" w:sz="0" w:space="0" w:color="auto"/>
              </w:divBdr>
            </w:div>
            <w:div w:id="1449741313">
              <w:marLeft w:val="0"/>
              <w:marRight w:val="0"/>
              <w:marTop w:val="0"/>
              <w:marBottom w:val="0"/>
              <w:divBdr>
                <w:top w:val="none" w:sz="0" w:space="0" w:color="auto"/>
                <w:left w:val="none" w:sz="0" w:space="0" w:color="auto"/>
                <w:bottom w:val="none" w:sz="0" w:space="0" w:color="auto"/>
                <w:right w:val="none" w:sz="0" w:space="0" w:color="auto"/>
              </w:divBdr>
            </w:div>
            <w:div w:id="19217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1146052455">
          <w:marLeft w:val="0"/>
          <w:marRight w:val="150"/>
          <w:marTop w:val="0"/>
          <w:marBottom w:val="75"/>
          <w:divBdr>
            <w:top w:val="none" w:sz="0" w:space="0" w:color="auto"/>
            <w:left w:val="none" w:sz="0" w:space="0" w:color="auto"/>
            <w:bottom w:val="none" w:sz="0" w:space="0" w:color="auto"/>
            <w:right w:val="none" w:sz="0" w:space="0" w:color="auto"/>
          </w:divBdr>
        </w:div>
        <w:div w:id="394553109">
          <w:marLeft w:val="0"/>
          <w:marRight w:val="150"/>
          <w:marTop w:val="150"/>
          <w:marBottom w:val="150"/>
          <w:divBdr>
            <w:top w:val="none" w:sz="0" w:space="0" w:color="auto"/>
            <w:left w:val="none" w:sz="0" w:space="0" w:color="auto"/>
            <w:bottom w:val="none" w:sz="0" w:space="0" w:color="auto"/>
            <w:right w:val="none" w:sz="0" w:space="0" w:color="auto"/>
          </w:divBdr>
        </w:div>
        <w:div w:id="1057627232">
          <w:marLeft w:val="0"/>
          <w:marRight w:val="150"/>
          <w:marTop w:val="0"/>
          <w:marBottom w:val="0"/>
          <w:divBdr>
            <w:top w:val="none" w:sz="0" w:space="0" w:color="auto"/>
            <w:left w:val="none" w:sz="0" w:space="0" w:color="auto"/>
            <w:bottom w:val="none" w:sz="0" w:space="0" w:color="auto"/>
            <w:right w:val="none" w:sz="0" w:space="0" w:color="auto"/>
          </w:divBdr>
        </w:div>
      </w:divsChild>
    </w:div>
    <w:div w:id="6712959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935">
          <w:marLeft w:val="0"/>
          <w:marRight w:val="0"/>
          <w:marTop w:val="0"/>
          <w:marBottom w:val="0"/>
          <w:divBdr>
            <w:top w:val="none" w:sz="0" w:space="0" w:color="auto"/>
            <w:left w:val="none" w:sz="0" w:space="0" w:color="auto"/>
            <w:bottom w:val="none" w:sz="0" w:space="0" w:color="auto"/>
            <w:right w:val="none" w:sz="0" w:space="0" w:color="auto"/>
          </w:divBdr>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150"/>
          <w:marTop w:val="0"/>
          <w:marBottom w:val="75"/>
          <w:divBdr>
            <w:top w:val="none" w:sz="0" w:space="0" w:color="auto"/>
            <w:left w:val="none" w:sz="0" w:space="0" w:color="auto"/>
            <w:bottom w:val="none" w:sz="0" w:space="0" w:color="auto"/>
            <w:right w:val="none" w:sz="0" w:space="0" w:color="auto"/>
          </w:divBdr>
        </w:div>
        <w:div w:id="1802456405">
          <w:marLeft w:val="0"/>
          <w:marRight w:val="150"/>
          <w:marTop w:val="150"/>
          <w:marBottom w:val="150"/>
          <w:divBdr>
            <w:top w:val="none" w:sz="0" w:space="0" w:color="auto"/>
            <w:left w:val="none" w:sz="0" w:space="0" w:color="auto"/>
            <w:bottom w:val="none" w:sz="0" w:space="0" w:color="auto"/>
            <w:right w:val="none" w:sz="0" w:space="0" w:color="auto"/>
          </w:divBdr>
        </w:div>
        <w:div w:id="1444810941">
          <w:marLeft w:val="0"/>
          <w:marRight w:val="15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1724793719">
          <w:marLeft w:val="0"/>
          <w:marRight w:val="150"/>
          <w:marTop w:val="0"/>
          <w:marBottom w:val="75"/>
          <w:divBdr>
            <w:top w:val="none" w:sz="0" w:space="0" w:color="auto"/>
            <w:left w:val="none" w:sz="0" w:space="0" w:color="auto"/>
            <w:bottom w:val="none" w:sz="0" w:space="0" w:color="auto"/>
            <w:right w:val="none" w:sz="0" w:space="0" w:color="auto"/>
          </w:divBdr>
        </w:div>
        <w:div w:id="923300532">
          <w:marLeft w:val="0"/>
          <w:marRight w:val="150"/>
          <w:marTop w:val="150"/>
          <w:marBottom w:val="150"/>
          <w:divBdr>
            <w:top w:val="none" w:sz="0" w:space="0" w:color="auto"/>
            <w:left w:val="none" w:sz="0" w:space="0" w:color="auto"/>
            <w:bottom w:val="none" w:sz="0" w:space="0" w:color="auto"/>
            <w:right w:val="none" w:sz="0" w:space="0" w:color="auto"/>
          </w:divBdr>
        </w:div>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064066314">
              <w:marLeft w:val="0"/>
              <w:marRight w:val="0"/>
              <w:marTop w:val="0"/>
              <w:marBottom w:val="0"/>
              <w:divBdr>
                <w:top w:val="none" w:sz="0" w:space="0" w:color="auto"/>
                <w:left w:val="none" w:sz="0" w:space="0" w:color="auto"/>
                <w:bottom w:val="none" w:sz="0" w:space="0" w:color="auto"/>
                <w:right w:val="none" w:sz="0" w:space="0" w:color="auto"/>
              </w:divBdr>
              <w:divsChild>
                <w:div w:id="784467525">
                  <w:marLeft w:val="0"/>
                  <w:marRight w:val="150"/>
                  <w:marTop w:val="0"/>
                  <w:marBottom w:val="0"/>
                  <w:divBdr>
                    <w:top w:val="none" w:sz="0" w:space="0" w:color="auto"/>
                    <w:left w:val="none" w:sz="0" w:space="0" w:color="auto"/>
                    <w:bottom w:val="none" w:sz="0" w:space="0" w:color="auto"/>
                    <w:right w:val="none" w:sz="0" w:space="0" w:color="auto"/>
                  </w:divBdr>
                </w:div>
                <w:div w:id="458958836">
                  <w:marLeft w:val="0"/>
                  <w:marRight w:val="150"/>
                  <w:marTop w:val="0"/>
                  <w:marBottom w:val="0"/>
                  <w:divBdr>
                    <w:top w:val="none" w:sz="0" w:space="0" w:color="auto"/>
                    <w:left w:val="none" w:sz="0" w:space="0" w:color="auto"/>
                    <w:bottom w:val="none" w:sz="0" w:space="0" w:color="auto"/>
                    <w:right w:val="none" w:sz="0" w:space="0" w:color="auto"/>
                  </w:divBdr>
                </w:div>
              </w:divsChild>
            </w:div>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372465664">
                      <w:marLeft w:val="0"/>
                      <w:marRight w:val="0"/>
                      <w:marTop w:val="0"/>
                      <w:marBottom w:val="0"/>
                      <w:divBdr>
                        <w:top w:val="none" w:sz="0" w:space="0" w:color="auto"/>
                        <w:left w:val="none" w:sz="0" w:space="0" w:color="auto"/>
                        <w:bottom w:val="none" w:sz="0" w:space="0" w:color="auto"/>
                        <w:right w:val="none" w:sz="0" w:space="0" w:color="auto"/>
                      </w:divBdr>
                      <w:divsChild>
                        <w:div w:id="1652061122">
                          <w:marLeft w:val="0"/>
                          <w:marRight w:val="0"/>
                          <w:marTop w:val="0"/>
                          <w:marBottom w:val="0"/>
                          <w:divBdr>
                            <w:top w:val="none" w:sz="0" w:space="0" w:color="auto"/>
                            <w:left w:val="none" w:sz="0" w:space="0" w:color="auto"/>
                            <w:bottom w:val="none" w:sz="0" w:space="0" w:color="auto"/>
                            <w:right w:val="none" w:sz="0" w:space="0" w:color="auto"/>
                          </w:divBdr>
                        </w:div>
                      </w:divsChild>
                    </w:div>
                    <w:div w:id="68116781">
                      <w:marLeft w:val="0"/>
                      <w:marRight w:val="135"/>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00">
          <w:marLeft w:val="0"/>
          <w:marRight w:val="0"/>
          <w:marTop w:val="0"/>
          <w:marBottom w:val="0"/>
          <w:divBdr>
            <w:top w:val="none" w:sz="0" w:space="0" w:color="auto"/>
            <w:left w:val="none" w:sz="0" w:space="0" w:color="auto"/>
            <w:bottom w:val="none" w:sz="0" w:space="0" w:color="auto"/>
            <w:right w:val="none" w:sz="0" w:space="0" w:color="auto"/>
          </w:divBdr>
          <w:divsChild>
            <w:div w:id="1981037262">
              <w:marLeft w:val="0"/>
              <w:marRight w:val="0"/>
              <w:marTop w:val="0"/>
              <w:marBottom w:val="0"/>
              <w:divBdr>
                <w:top w:val="none" w:sz="0" w:space="0" w:color="auto"/>
                <w:left w:val="none" w:sz="0" w:space="0" w:color="auto"/>
                <w:bottom w:val="none" w:sz="0" w:space="0" w:color="auto"/>
                <w:right w:val="none" w:sz="0" w:space="0" w:color="auto"/>
              </w:divBdr>
              <w:divsChild>
                <w:div w:id="1993673101">
                  <w:marLeft w:val="0"/>
                  <w:marRight w:val="0"/>
                  <w:marTop w:val="0"/>
                  <w:marBottom w:val="0"/>
                  <w:divBdr>
                    <w:top w:val="none" w:sz="0" w:space="0" w:color="auto"/>
                    <w:left w:val="none" w:sz="0" w:space="0" w:color="auto"/>
                    <w:bottom w:val="none" w:sz="0" w:space="0" w:color="auto"/>
                    <w:right w:val="none" w:sz="0" w:space="0" w:color="auto"/>
                  </w:divBdr>
                </w:div>
              </w:divsChild>
            </w:div>
            <w:div w:id="992835455">
              <w:marLeft w:val="0"/>
              <w:marRight w:val="0"/>
              <w:marTop w:val="225"/>
              <w:marBottom w:val="0"/>
              <w:divBdr>
                <w:top w:val="none" w:sz="0" w:space="0" w:color="auto"/>
                <w:left w:val="none" w:sz="0" w:space="0" w:color="auto"/>
                <w:bottom w:val="none" w:sz="0" w:space="0" w:color="auto"/>
                <w:right w:val="none" w:sz="0" w:space="0" w:color="auto"/>
              </w:divBdr>
              <w:divsChild>
                <w:div w:id="2072800625">
                  <w:marLeft w:val="0"/>
                  <w:marRight w:val="0"/>
                  <w:marTop w:val="0"/>
                  <w:marBottom w:val="0"/>
                  <w:divBdr>
                    <w:top w:val="none" w:sz="0" w:space="0" w:color="auto"/>
                    <w:left w:val="none" w:sz="0" w:space="0" w:color="auto"/>
                    <w:bottom w:val="none" w:sz="0" w:space="0" w:color="auto"/>
                    <w:right w:val="none" w:sz="0" w:space="0" w:color="auto"/>
                  </w:divBdr>
                </w:div>
              </w:divsChild>
            </w:div>
            <w:div w:id="602417891">
              <w:marLeft w:val="0"/>
              <w:marRight w:val="0"/>
              <w:marTop w:val="375"/>
              <w:marBottom w:val="0"/>
              <w:divBdr>
                <w:top w:val="none" w:sz="0" w:space="0" w:color="auto"/>
                <w:left w:val="none" w:sz="0" w:space="0" w:color="auto"/>
                <w:bottom w:val="none" w:sz="0" w:space="0" w:color="auto"/>
                <w:right w:val="none" w:sz="0" w:space="0" w:color="auto"/>
              </w:divBdr>
              <w:divsChild>
                <w:div w:id="2132433120">
                  <w:marLeft w:val="0"/>
                  <w:marRight w:val="0"/>
                  <w:marTop w:val="0"/>
                  <w:marBottom w:val="0"/>
                  <w:divBdr>
                    <w:top w:val="none" w:sz="0" w:space="0" w:color="auto"/>
                    <w:left w:val="none" w:sz="0" w:space="0" w:color="auto"/>
                    <w:bottom w:val="none" w:sz="0" w:space="0" w:color="auto"/>
                    <w:right w:val="none" w:sz="0" w:space="0" w:color="auto"/>
                  </w:divBdr>
                  <w:divsChild>
                    <w:div w:id="2021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912">
              <w:marLeft w:val="0"/>
              <w:marRight w:val="0"/>
              <w:marTop w:val="375"/>
              <w:marBottom w:val="0"/>
              <w:divBdr>
                <w:top w:val="none" w:sz="0" w:space="0" w:color="auto"/>
                <w:left w:val="none" w:sz="0" w:space="0" w:color="auto"/>
                <w:bottom w:val="none" w:sz="0" w:space="0" w:color="auto"/>
                <w:right w:val="none" w:sz="0" w:space="0" w:color="auto"/>
              </w:divBdr>
              <w:divsChild>
                <w:div w:id="1472209349">
                  <w:marLeft w:val="0"/>
                  <w:marRight w:val="0"/>
                  <w:marTop w:val="0"/>
                  <w:marBottom w:val="0"/>
                  <w:divBdr>
                    <w:top w:val="none" w:sz="0" w:space="0" w:color="auto"/>
                    <w:left w:val="none" w:sz="0" w:space="0" w:color="auto"/>
                    <w:bottom w:val="none" w:sz="0" w:space="0" w:color="auto"/>
                    <w:right w:val="none" w:sz="0" w:space="0" w:color="auto"/>
                  </w:divBdr>
                </w:div>
              </w:divsChild>
            </w:div>
            <w:div w:id="2067679946">
              <w:marLeft w:val="0"/>
              <w:marRight w:val="0"/>
              <w:marTop w:val="225"/>
              <w:marBottom w:val="0"/>
              <w:divBdr>
                <w:top w:val="none" w:sz="0" w:space="0" w:color="auto"/>
                <w:left w:val="none" w:sz="0" w:space="0" w:color="auto"/>
                <w:bottom w:val="none" w:sz="0" w:space="0" w:color="auto"/>
                <w:right w:val="none" w:sz="0" w:space="0" w:color="auto"/>
              </w:divBdr>
              <w:divsChild>
                <w:div w:id="838619248">
                  <w:marLeft w:val="0"/>
                  <w:marRight w:val="0"/>
                  <w:marTop w:val="0"/>
                  <w:marBottom w:val="0"/>
                  <w:divBdr>
                    <w:top w:val="none" w:sz="0" w:space="0" w:color="auto"/>
                    <w:left w:val="none" w:sz="0" w:space="0" w:color="auto"/>
                    <w:bottom w:val="none" w:sz="0" w:space="0" w:color="auto"/>
                    <w:right w:val="none" w:sz="0" w:space="0" w:color="auto"/>
                  </w:divBdr>
                  <w:divsChild>
                    <w:div w:id="1610577145">
                      <w:marLeft w:val="0"/>
                      <w:marRight w:val="0"/>
                      <w:marTop w:val="0"/>
                      <w:marBottom w:val="0"/>
                      <w:divBdr>
                        <w:top w:val="single" w:sz="6" w:space="0" w:color="D9D9D9"/>
                        <w:left w:val="none" w:sz="0" w:space="0" w:color="auto"/>
                        <w:bottom w:val="single" w:sz="6" w:space="0" w:color="D9D9D9"/>
                        <w:right w:val="none" w:sz="0" w:space="0" w:color="auto"/>
                      </w:divBdr>
                      <w:divsChild>
                        <w:div w:id="289825601">
                          <w:marLeft w:val="0"/>
                          <w:marRight w:val="0"/>
                          <w:marTop w:val="0"/>
                          <w:marBottom w:val="0"/>
                          <w:divBdr>
                            <w:top w:val="none" w:sz="0" w:space="0" w:color="auto"/>
                            <w:left w:val="none" w:sz="0" w:space="0" w:color="auto"/>
                            <w:bottom w:val="none" w:sz="0" w:space="0" w:color="auto"/>
                            <w:right w:val="none" w:sz="0" w:space="0" w:color="auto"/>
                          </w:divBdr>
                          <w:divsChild>
                            <w:div w:id="1090588894">
                              <w:marLeft w:val="0"/>
                              <w:marRight w:val="0"/>
                              <w:marTop w:val="0"/>
                              <w:marBottom w:val="0"/>
                              <w:divBdr>
                                <w:top w:val="none" w:sz="0" w:space="0" w:color="auto"/>
                                <w:left w:val="none" w:sz="0" w:space="0" w:color="auto"/>
                                <w:bottom w:val="none" w:sz="0" w:space="0" w:color="auto"/>
                                <w:right w:val="none" w:sz="0" w:space="0" w:color="auto"/>
                              </w:divBdr>
                              <w:divsChild>
                                <w:div w:id="4988395">
                                  <w:marLeft w:val="0"/>
                                  <w:marRight w:val="0"/>
                                  <w:marTop w:val="0"/>
                                  <w:marBottom w:val="0"/>
                                  <w:divBdr>
                                    <w:top w:val="none" w:sz="0" w:space="0" w:color="auto"/>
                                    <w:left w:val="none" w:sz="0" w:space="0" w:color="auto"/>
                                    <w:bottom w:val="none" w:sz="0" w:space="0" w:color="auto"/>
                                    <w:right w:val="none" w:sz="0" w:space="0" w:color="auto"/>
                                  </w:divBdr>
                                  <w:divsChild>
                                    <w:div w:id="618725396">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376124394">
                                              <w:marLeft w:val="0"/>
                                              <w:marRight w:val="0"/>
                                              <w:marTop w:val="0"/>
                                              <w:marBottom w:val="0"/>
                                              <w:divBdr>
                                                <w:top w:val="none" w:sz="0" w:space="0" w:color="auto"/>
                                                <w:left w:val="none" w:sz="0" w:space="0" w:color="auto"/>
                                                <w:bottom w:val="none" w:sz="0" w:space="0" w:color="auto"/>
                                                <w:right w:val="none" w:sz="0" w:space="0" w:color="auto"/>
                                              </w:divBdr>
                                              <w:divsChild>
                                                <w:div w:id="1259602231">
                                                  <w:marLeft w:val="0"/>
                                                  <w:marRight w:val="0"/>
                                                  <w:marTop w:val="0"/>
                                                  <w:marBottom w:val="0"/>
                                                  <w:divBdr>
                                                    <w:top w:val="none" w:sz="0" w:space="0" w:color="auto"/>
                                                    <w:left w:val="none" w:sz="0" w:space="0" w:color="auto"/>
                                                    <w:bottom w:val="none" w:sz="0" w:space="0" w:color="auto"/>
                                                    <w:right w:val="none" w:sz="0" w:space="0" w:color="auto"/>
                                                  </w:divBdr>
                                                  <w:divsChild>
                                                    <w:div w:id="87779534">
                                                      <w:marLeft w:val="0"/>
                                                      <w:marRight w:val="0"/>
                                                      <w:marTop w:val="0"/>
                                                      <w:marBottom w:val="0"/>
                                                      <w:divBdr>
                                                        <w:top w:val="none" w:sz="0" w:space="0" w:color="auto"/>
                                                        <w:left w:val="none" w:sz="0" w:space="0" w:color="auto"/>
                                                        <w:bottom w:val="none" w:sz="0" w:space="0" w:color="auto"/>
                                                        <w:right w:val="none" w:sz="0" w:space="0" w:color="auto"/>
                                                      </w:divBdr>
                                                      <w:divsChild>
                                                        <w:div w:id="632096048">
                                                          <w:marLeft w:val="0"/>
                                                          <w:marRight w:val="0"/>
                                                          <w:marTop w:val="0"/>
                                                          <w:marBottom w:val="0"/>
                                                          <w:divBdr>
                                                            <w:top w:val="none" w:sz="0" w:space="0" w:color="auto"/>
                                                            <w:left w:val="none" w:sz="0" w:space="0" w:color="auto"/>
                                                            <w:bottom w:val="none" w:sz="0" w:space="0" w:color="auto"/>
                                                            <w:right w:val="none" w:sz="0" w:space="0" w:color="auto"/>
                                                          </w:divBdr>
                                                          <w:divsChild>
                                                            <w:div w:id="588076246">
                                                              <w:marLeft w:val="0"/>
                                                              <w:marRight w:val="0"/>
                                                              <w:marTop w:val="0"/>
                                                              <w:marBottom w:val="0"/>
                                                              <w:divBdr>
                                                                <w:top w:val="none" w:sz="0" w:space="0" w:color="auto"/>
                                                                <w:left w:val="none" w:sz="0" w:space="0" w:color="auto"/>
                                                                <w:bottom w:val="none" w:sz="0" w:space="0" w:color="auto"/>
                                                                <w:right w:val="none" w:sz="0" w:space="0" w:color="auto"/>
                                                              </w:divBdr>
                                                              <w:divsChild>
                                                                <w:div w:id="748580672">
                                                                  <w:marLeft w:val="0"/>
                                                                  <w:marRight w:val="0"/>
                                                                  <w:marTop w:val="0"/>
                                                                  <w:marBottom w:val="0"/>
                                                                  <w:divBdr>
                                                                    <w:top w:val="none" w:sz="0" w:space="0" w:color="auto"/>
                                                                    <w:left w:val="none" w:sz="0" w:space="0" w:color="auto"/>
                                                                    <w:bottom w:val="none" w:sz="0" w:space="0" w:color="auto"/>
                                                                    <w:right w:val="none" w:sz="0" w:space="0" w:color="auto"/>
                                                                  </w:divBdr>
                                                                  <w:divsChild>
                                                                    <w:div w:id="1490098059">
                                                                      <w:marLeft w:val="0"/>
                                                                      <w:marRight w:val="0"/>
                                                                      <w:marTop w:val="0"/>
                                                                      <w:marBottom w:val="0"/>
                                                                      <w:divBdr>
                                                                        <w:top w:val="none" w:sz="0" w:space="0" w:color="auto"/>
                                                                        <w:left w:val="none" w:sz="0" w:space="0" w:color="auto"/>
                                                                        <w:bottom w:val="none" w:sz="0" w:space="0" w:color="auto"/>
                                                                        <w:right w:val="none" w:sz="0" w:space="0" w:color="auto"/>
                                                                      </w:divBdr>
                                                                      <w:divsChild>
                                                                        <w:div w:id="1279138879">
                                                                          <w:marLeft w:val="0"/>
                                                                          <w:marRight w:val="0"/>
                                                                          <w:marTop w:val="0"/>
                                                                          <w:marBottom w:val="330"/>
                                                                          <w:divBdr>
                                                                            <w:top w:val="none" w:sz="0" w:space="0" w:color="auto"/>
                                                                            <w:left w:val="none" w:sz="0" w:space="0" w:color="auto"/>
                                                                            <w:bottom w:val="none" w:sz="0" w:space="0" w:color="auto"/>
                                                                            <w:right w:val="none" w:sz="0" w:space="0" w:color="auto"/>
                                                                          </w:divBdr>
                                                                          <w:divsChild>
                                                                            <w:div w:id="1655447119">
                                                                              <w:marLeft w:val="0"/>
                                                                              <w:marRight w:val="0"/>
                                                                              <w:marTop w:val="0"/>
                                                                              <w:marBottom w:val="0"/>
                                                                              <w:divBdr>
                                                                                <w:top w:val="none" w:sz="0" w:space="0" w:color="auto"/>
                                                                                <w:left w:val="none" w:sz="0" w:space="0" w:color="auto"/>
                                                                                <w:bottom w:val="none" w:sz="0" w:space="0" w:color="auto"/>
                                                                                <w:right w:val="none" w:sz="0" w:space="0" w:color="auto"/>
                                                                              </w:divBdr>
                                                                              <w:divsChild>
                                                                                <w:div w:id="1191265010">
                                                                                  <w:marLeft w:val="0"/>
                                                                                  <w:marRight w:val="0"/>
                                                                                  <w:marTop w:val="0"/>
                                                                                  <w:marBottom w:val="0"/>
                                                                                  <w:divBdr>
                                                                                    <w:top w:val="none" w:sz="0" w:space="0" w:color="auto"/>
                                                                                    <w:left w:val="none" w:sz="0" w:space="0" w:color="auto"/>
                                                                                    <w:bottom w:val="none" w:sz="0" w:space="0" w:color="auto"/>
                                                                                    <w:right w:val="none" w:sz="0" w:space="0" w:color="auto"/>
                                                                                  </w:divBdr>
                                                                                  <w:divsChild>
                                                                                    <w:div w:id="978606855">
                                                                                      <w:marLeft w:val="0"/>
                                                                                      <w:marRight w:val="0"/>
                                                                                      <w:marTop w:val="0"/>
                                                                                      <w:marBottom w:val="0"/>
                                                                                      <w:divBdr>
                                                                                        <w:top w:val="none" w:sz="0" w:space="0" w:color="auto"/>
                                                                                        <w:left w:val="none" w:sz="0" w:space="0" w:color="auto"/>
                                                                                        <w:bottom w:val="none" w:sz="0" w:space="0" w:color="auto"/>
                                                                                        <w:right w:val="none" w:sz="0" w:space="0" w:color="auto"/>
                                                                                      </w:divBdr>
                                                                                      <w:divsChild>
                                                                                        <w:div w:id="114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3526">
                                                                          <w:marLeft w:val="0"/>
                                                                          <w:marRight w:val="0"/>
                                                                          <w:marTop w:val="0"/>
                                                                          <w:marBottom w:val="0"/>
                                                                          <w:divBdr>
                                                                            <w:top w:val="none" w:sz="0" w:space="0" w:color="auto"/>
                                                                            <w:left w:val="none" w:sz="0" w:space="0" w:color="auto"/>
                                                                            <w:bottom w:val="none" w:sz="0" w:space="0" w:color="auto"/>
                                                                            <w:right w:val="none" w:sz="0" w:space="0" w:color="auto"/>
                                                                          </w:divBdr>
                                                                        </w:div>
                                                                        <w:div w:id="893005262">
                                                                          <w:marLeft w:val="0"/>
                                                                          <w:marRight w:val="0"/>
                                                                          <w:marTop w:val="0"/>
                                                                          <w:marBottom w:val="0"/>
                                                                          <w:divBdr>
                                                                            <w:top w:val="none" w:sz="0" w:space="0" w:color="auto"/>
                                                                            <w:left w:val="none" w:sz="0" w:space="0" w:color="auto"/>
                                                                            <w:bottom w:val="none" w:sz="0" w:space="0" w:color="auto"/>
                                                                            <w:right w:val="none" w:sz="0" w:space="0" w:color="auto"/>
                                                                          </w:divBdr>
                                                                        </w:div>
                                                                      </w:divsChild>
                                                                    </w:div>
                                                                    <w:div w:id="920868571">
                                                                      <w:marLeft w:val="0"/>
                                                                      <w:marRight w:val="0"/>
                                                                      <w:marTop w:val="0"/>
                                                                      <w:marBottom w:val="0"/>
                                                                      <w:divBdr>
                                                                        <w:top w:val="none" w:sz="0" w:space="0" w:color="auto"/>
                                                                        <w:left w:val="none" w:sz="0" w:space="0" w:color="auto"/>
                                                                        <w:bottom w:val="none" w:sz="0" w:space="0" w:color="auto"/>
                                                                        <w:right w:val="none" w:sz="0" w:space="0" w:color="auto"/>
                                                                      </w:divBdr>
                                                                      <w:divsChild>
                                                                        <w:div w:id="2008484936">
                                                                          <w:marLeft w:val="0"/>
                                                                          <w:marRight w:val="0"/>
                                                                          <w:marTop w:val="0"/>
                                                                          <w:marBottom w:val="0"/>
                                                                          <w:divBdr>
                                                                            <w:top w:val="none" w:sz="0" w:space="0" w:color="auto"/>
                                                                            <w:left w:val="none" w:sz="0" w:space="0" w:color="auto"/>
                                                                            <w:bottom w:val="none" w:sz="0" w:space="0" w:color="auto"/>
                                                                            <w:right w:val="none" w:sz="0" w:space="0" w:color="auto"/>
                                                                          </w:divBdr>
                                                                          <w:divsChild>
                                                                            <w:div w:id="1191337366">
                                                                              <w:marLeft w:val="8970"/>
                                                                              <w:marRight w:val="0"/>
                                                                              <w:marTop w:val="0"/>
                                                                              <w:marBottom w:val="0"/>
                                                                              <w:divBdr>
                                                                                <w:top w:val="none" w:sz="0" w:space="0" w:color="auto"/>
                                                                                <w:left w:val="none" w:sz="0" w:space="0" w:color="auto"/>
                                                                                <w:bottom w:val="none" w:sz="0" w:space="0" w:color="auto"/>
                                                                                <w:right w:val="none" w:sz="0" w:space="0" w:color="auto"/>
                                                                              </w:divBdr>
                                                                              <w:divsChild>
                                                                                <w:div w:id="1877546841">
                                                                                  <w:marLeft w:val="0"/>
                                                                                  <w:marRight w:val="0"/>
                                                                                  <w:marTop w:val="0"/>
                                                                                  <w:marBottom w:val="0"/>
                                                                                  <w:divBdr>
                                                                                    <w:top w:val="none" w:sz="0" w:space="0" w:color="auto"/>
                                                                                    <w:left w:val="none" w:sz="0" w:space="0" w:color="auto"/>
                                                                                    <w:bottom w:val="none" w:sz="0" w:space="0" w:color="auto"/>
                                                                                    <w:right w:val="none" w:sz="0" w:space="0" w:color="auto"/>
                                                                                  </w:divBdr>
                                                                                  <w:divsChild>
                                                                                    <w:div w:id="1017393502">
                                                                                      <w:marLeft w:val="0"/>
                                                                                      <w:marRight w:val="0"/>
                                                                                      <w:marTop w:val="0"/>
                                                                                      <w:marBottom w:val="0"/>
                                                                                      <w:divBdr>
                                                                                        <w:top w:val="none" w:sz="0" w:space="0" w:color="auto"/>
                                                                                        <w:left w:val="none" w:sz="0" w:space="0" w:color="auto"/>
                                                                                        <w:bottom w:val="none" w:sz="0" w:space="0" w:color="auto"/>
                                                                                        <w:right w:val="none" w:sz="0" w:space="0" w:color="auto"/>
                                                                                      </w:divBdr>
                                                                                      <w:divsChild>
                                                                                        <w:div w:id="1396508857">
                                                                                          <w:marLeft w:val="0"/>
                                                                                          <w:marRight w:val="0"/>
                                                                                          <w:marTop w:val="0"/>
                                                                                          <w:marBottom w:val="0"/>
                                                                                          <w:divBdr>
                                                                                            <w:top w:val="none" w:sz="0" w:space="0" w:color="auto"/>
                                                                                            <w:left w:val="none" w:sz="0" w:space="0" w:color="auto"/>
                                                                                            <w:bottom w:val="none" w:sz="0" w:space="0" w:color="auto"/>
                                                                                            <w:right w:val="none" w:sz="0" w:space="0" w:color="auto"/>
                                                                                          </w:divBdr>
                                                                                          <w:divsChild>
                                                                                            <w:div w:id="1353650680">
                                                                                              <w:marLeft w:val="0"/>
                                                                                              <w:marRight w:val="0"/>
                                                                                              <w:marTop w:val="0"/>
                                                                                              <w:marBottom w:val="0"/>
                                                                                              <w:divBdr>
                                                                                                <w:top w:val="none" w:sz="0" w:space="0" w:color="auto"/>
                                                                                                <w:left w:val="none" w:sz="0" w:space="0" w:color="auto"/>
                                                                                                <w:bottom w:val="none" w:sz="0" w:space="0" w:color="auto"/>
                                                                                                <w:right w:val="none" w:sz="0" w:space="0" w:color="auto"/>
                                                                                              </w:divBdr>
                                                                                              <w:divsChild>
                                                                                                <w:div w:id="342823340">
                                                                                                  <w:marLeft w:val="0"/>
                                                                                                  <w:marRight w:val="0"/>
                                                                                                  <w:marTop w:val="75"/>
                                                                                                  <w:marBottom w:val="0"/>
                                                                                                  <w:divBdr>
                                                                                                    <w:top w:val="single" w:sz="6" w:space="4" w:color="C8C8C8"/>
                                                                                                    <w:left w:val="single" w:sz="6" w:space="4" w:color="C8C8C8"/>
                                                                                                    <w:bottom w:val="single" w:sz="6" w:space="4" w:color="C8C8C8"/>
                                                                                                    <w:right w:val="single" w:sz="6" w:space="4" w:color="C8C8C8"/>
                                                                                                  </w:divBdr>
                                                                                                </w:div>
                                                                                                <w:div w:id="949777997">
                                                                                                  <w:marLeft w:val="0"/>
                                                                                                  <w:marRight w:val="0"/>
                                                                                                  <w:marTop w:val="75"/>
                                                                                                  <w:marBottom w:val="0"/>
                                                                                                  <w:divBdr>
                                                                                                    <w:top w:val="single" w:sz="6" w:space="4" w:color="C8C8C8"/>
                                                                                                    <w:left w:val="single" w:sz="6" w:space="4" w:color="C8C8C8"/>
                                                                                                    <w:bottom w:val="single" w:sz="6" w:space="4" w:color="C8C8C8"/>
                                                                                                    <w:right w:val="single" w:sz="6" w:space="4" w:color="C8C8C8"/>
                                                                                                  </w:divBdr>
                                                                                                </w:div>
                                                                                                <w:div w:id="1649433659">
                                                                                                  <w:marLeft w:val="0"/>
                                                                                                  <w:marRight w:val="0"/>
                                                                                                  <w:marTop w:val="75"/>
                                                                                                  <w:marBottom w:val="0"/>
                                                                                                  <w:divBdr>
                                                                                                    <w:top w:val="single" w:sz="6" w:space="4" w:color="C8C8C8"/>
                                                                                                    <w:left w:val="single" w:sz="6" w:space="4" w:color="C8C8C8"/>
                                                                                                    <w:bottom w:val="single" w:sz="6" w:space="4" w:color="C8C8C8"/>
                                                                                                    <w:right w:val="single" w:sz="6" w:space="4" w:color="C8C8C8"/>
                                                                                                  </w:divBdr>
                                                                                                </w:div>
                                                                                                <w:div w:id="16406445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5976">
              <w:marLeft w:val="0"/>
              <w:marRight w:val="0"/>
              <w:marTop w:val="225"/>
              <w:marBottom w:val="0"/>
              <w:divBdr>
                <w:top w:val="none" w:sz="0" w:space="0" w:color="auto"/>
                <w:left w:val="none" w:sz="0" w:space="0" w:color="auto"/>
                <w:bottom w:val="none" w:sz="0" w:space="0" w:color="auto"/>
                <w:right w:val="none" w:sz="0" w:space="0" w:color="auto"/>
              </w:divBdr>
              <w:divsChild>
                <w:div w:id="12185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79231">
      <w:bodyDiv w:val="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30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1662564">
      <w:bodyDiv w:val="1"/>
      <w:marLeft w:val="0"/>
      <w:marRight w:val="0"/>
      <w:marTop w:val="0"/>
      <w:marBottom w:val="0"/>
      <w:divBdr>
        <w:top w:val="none" w:sz="0" w:space="0" w:color="auto"/>
        <w:left w:val="none" w:sz="0" w:space="0" w:color="auto"/>
        <w:bottom w:val="none" w:sz="0" w:space="0" w:color="auto"/>
        <w:right w:val="none" w:sz="0" w:space="0" w:color="auto"/>
      </w:divBdr>
      <w:divsChild>
        <w:div w:id="1734935336">
          <w:marLeft w:val="0"/>
          <w:marRight w:val="0"/>
          <w:marTop w:val="0"/>
          <w:marBottom w:val="300"/>
          <w:divBdr>
            <w:top w:val="none" w:sz="0" w:space="0" w:color="auto"/>
            <w:left w:val="none" w:sz="0" w:space="0" w:color="auto"/>
            <w:bottom w:val="none" w:sz="0" w:space="0" w:color="auto"/>
            <w:right w:val="none" w:sz="0" w:space="0" w:color="auto"/>
          </w:divBdr>
        </w:div>
      </w:divsChild>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sChild>
        <w:div w:id="1594387968">
          <w:marLeft w:val="0"/>
          <w:marRight w:val="0"/>
          <w:marTop w:val="0"/>
          <w:marBottom w:val="150"/>
          <w:divBdr>
            <w:top w:val="none" w:sz="0" w:space="0" w:color="auto"/>
            <w:left w:val="none" w:sz="0" w:space="0" w:color="auto"/>
            <w:bottom w:val="none" w:sz="0" w:space="0" w:color="auto"/>
            <w:right w:val="none" w:sz="0" w:space="0" w:color="auto"/>
          </w:divBdr>
          <w:divsChild>
            <w:div w:id="720248247">
              <w:marLeft w:val="0"/>
              <w:marRight w:val="0"/>
              <w:marTop w:val="0"/>
              <w:marBottom w:val="0"/>
              <w:divBdr>
                <w:top w:val="none" w:sz="0" w:space="0" w:color="auto"/>
                <w:left w:val="none" w:sz="0" w:space="0" w:color="auto"/>
                <w:bottom w:val="none" w:sz="0" w:space="0" w:color="auto"/>
                <w:right w:val="none" w:sz="0" w:space="0" w:color="auto"/>
              </w:divBdr>
            </w:div>
            <w:div w:id="300893116">
              <w:marLeft w:val="0"/>
              <w:marRight w:val="0"/>
              <w:marTop w:val="0"/>
              <w:marBottom w:val="0"/>
              <w:divBdr>
                <w:top w:val="none" w:sz="0" w:space="0" w:color="auto"/>
                <w:left w:val="none" w:sz="0" w:space="0" w:color="auto"/>
                <w:bottom w:val="none" w:sz="0" w:space="0" w:color="auto"/>
                <w:right w:val="none" w:sz="0" w:space="0" w:color="auto"/>
              </w:divBdr>
            </w:div>
            <w:div w:id="7036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sChild>
        <w:div w:id="873660608">
          <w:marLeft w:val="0"/>
          <w:marRight w:val="150"/>
          <w:marTop w:val="0"/>
          <w:marBottom w:val="75"/>
          <w:divBdr>
            <w:top w:val="none" w:sz="0" w:space="0" w:color="auto"/>
            <w:left w:val="none" w:sz="0" w:space="0" w:color="auto"/>
            <w:bottom w:val="none" w:sz="0" w:space="0" w:color="auto"/>
            <w:right w:val="none" w:sz="0" w:space="0" w:color="auto"/>
          </w:divBdr>
        </w:div>
        <w:div w:id="1495801840">
          <w:marLeft w:val="0"/>
          <w:marRight w:val="150"/>
          <w:marTop w:val="150"/>
          <w:marBottom w:val="150"/>
          <w:divBdr>
            <w:top w:val="none" w:sz="0" w:space="0" w:color="auto"/>
            <w:left w:val="none" w:sz="0" w:space="0" w:color="auto"/>
            <w:bottom w:val="none" w:sz="0" w:space="0" w:color="auto"/>
            <w:right w:val="none" w:sz="0" w:space="0" w:color="auto"/>
          </w:divBdr>
        </w:div>
        <w:div w:id="1375425626">
          <w:marLeft w:val="0"/>
          <w:marRight w:val="150"/>
          <w:marTop w:val="0"/>
          <w:marBottom w:val="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 w:id="8896162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7656992">
      <w:bodyDiv w:val="1"/>
      <w:marLeft w:val="0"/>
      <w:marRight w:val="0"/>
      <w:marTop w:val="0"/>
      <w:marBottom w:val="0"/>
      <w:divBdr>
        <w:top w:val="none" w:sz="0" w:space="0" w:color="auto"/>
        <w:left w:val="none" w:sz="0" w:space="0" w:color="auto"/>
        <w:bottom w:val="none" w:sz="0" w:space="0" w:color="auto"/>
        <w:right w:val="none" w:sz="0" w:space="0" w:color="auto"/>
      </w:divBdr>
      <w:divsChild>
        <w:div w:id="616331030">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 w:id="1845976383">
          <w:marLeft w:val="0"/>
          <w:marRight w:val="150"/>
          <w:marTop w:val="150"/>
          <w:marBottom w:val="150"/>
          <w:divBdr>
            <w:top w:val="none" w:sz="0" w:space="0" w:color="auto"/>
            <w:left w:val="none" w:sz="0" w:space="0" w:color="auto"/>
            <w:bottom w:val="none" w:sz="0" w:space="0" w:color="auto"/>
            <w:right w:val="none" w:sz="0" w:space="0" w:color="auto"/>
          </w:divBdr>
        </w:div>
        <w:div w:id="1514803245">
          <w:marLeft w:val="0"/>
          <w:marRight w:val="15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sChild>
        <w:div w:id="1589650849">
          <w:marLeft w:val="0"/>
          <w:marRight w:val="0"/>
          <w:marTop w:val="0"/>
          <w:marBottom w:val="300"/>
          <w:divBdr>
            <w:top w:val="none" w:sz="0" w:space="0" w:color="auto"/>
            <w:left w:val="none" w:sz="0" w:space="0" w:color="auto"/>
            <w:bottom w:val="none" w:sz="0" w:space="0" w:color="auto"/>
            <w:right w:val="none" w:sz="0" w:space="0" w:color="auto"/>
          </w:divBdr>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1775855031">
          <w:marLeft w:val="0"/>
          <w:marRight w:val="0"/>
          <w:marTop w:val="150"/>
          <w:marBottom w:val="450"/>
          <w:divBdr>
            <w:top w:val="none" w:sz="0" w:space="0" w:color="auto"/>
            <w:left w:val="none" w:sz="0" w:space="0" w:color="auto"/>
            <w:bottom w:val="none" w:sz="0" w:space="0" w:color="auto"/>
            <w:right w:val="none" w:sz="0" w:space="0" w:color="auto"/>
          </w:divBdr>
        </w:div>
        <w:div w:id="1359164794">
          <w:marLeft w:val="0"/>
          <w:marRight w:val="0"/>
          <w:marTop w:val="0"/>
          <w:marBottom w:val="300"/>
          <w:divBdr>
            <w:top w:val="none" w:sz="0" w:space="0" w:color="auto"/>
            <w:left w:val="none" w:sz="0" w:space="0" w:color="auto"/>
            <w:bottom w:val="none" w:sz="0" w:space="0" w:color="auto"/>
            <w:right w:val="none" w:sz="0" w:space="0" w:color="auto"/>
          </w:divBdr>
        </w:div>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sChild>
        <w:div w:id="1018704177">
          <w:marLeft w:val="0"/>
          <w:marRight w:val="0"/>
          <w:marTop w:val="0"/>
          <w:marBottom w:val="150"/>
          <w:divBdr>
            <w:top w:val="none" w:sz="0" w:space="0" w:color="auto"/>
            <w:left w:val="none" w:sz="0" w:space="0" w:color="auto"/>
            <w:bottom w:val="none" w:sz="0" w:space="0" w:color="auto"/>
            <w:right w:val="none" w:sz="0" w:space="0" w:color="auto"/>
          </w:divBdr>
          <w:divsChild>
            <w:div w:id="1431047879">
              <w:marLeft w:val="0"/>
              <w:marRight w:val="0"/>
              <w:marTop w:val="0"/>
              <w:marBottom w:val="0"/>
              <w:divBdr>
                <w:top w:val="none" w:sz="0" w:space="0" w:color="auto"/>
                <w:left w:val="none" w:sz="0" w:space="0" w:color="auto"/>
                <w:bottom w:val="none" w:sz="0" w:space="0" w:color="auto"/>
                <w:right w:val="none" w:sz="0" w:space="0" w:color="auto"/>
              </w:divBdr>
            </w:div>
            <w:div w:id="1965042498">
              <w:marLeft w:val="0"/>
              <w:marRight w:val="0"/>
              <w:marTop w:val="0"/>
              <w:marBottom w:val="0"/>
              <w:divBdr>
                <w:top w:val="none" w:sz="0" w:space="0" w:color="auto"/>
                <w:left w:val="none" w:sz="0" w:space="0" w:color="auto"/>
                <w:bottom w:val="none" w:sz="0" w:space="0" w:color="auto"/>
                <w:right w:val="none" w:sz="0" w:space="0" w:color="auto"/>
              </w:divBdr>
            </w:div>
            <w:div w:id="7098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4885852">
      <w:bodyDiv w:val="1"/>
      <w:marLeft w:val="0"/>
      <w:marRight w:val="0"/>
      <w:marTop w:val="0"/>
      <w:marBottom w:val="0"/>
      <w:divBdr>
        <w:top w:val="none" w:sz="0" w:space="0" w:color="auto"/>
        <w:left w:val="none" w:sz="0" w:space="0" w:color="auto"/>
        <w:bottom w:val="none" w:sz="0" w:space="0" w:color="auto"/>
        <w:right w:val="none" w:sz="0" w:space="0" w:color="auto"/>
      </w:divBdr>
      <w:divsChild>
        <w:div w:id="1262252724">
          <w:marLeft w:val="0"/>
          <w:marRight w:val="375"/>
          <w:marTop w:val="0"/>
          <w:marBottom w:val="0"/>
          <w:divBdr>
            <w:top w:val="none" w:sz="0" w:space="0" w:color="auto"/>
            <w:left w:val="none" w:sz="0" w:space="0" w:color="auto"/>
            <w:bottom w:val="none" w:sz="0" w:space="0" w:color="auto"/>
            <w:right w:val="none" w:sz="0" w:space="0" w:color="auto"/>
          </w:divBdr>
        </w:div>
        <w:div w:id="38481404">
          <w:marLeft w:val="0"/>
          <w:marRight w:val="0"/>
          <w:marTop w:val="0"/>
          <w:marBottom w:val="0"/>
          <w:divBdr>
            <w:top w:val="none" w:sz="0" w:space="0" w:color="auto"/>
            <w:left w:val="none" w:sz="0" w:space="0" w:color="auto"/>
            <w:bottom w:val="none" w:sz="0" w:space="0" w:color="auto"/>
            <w:right w:val="none" w:sz="0" w:space="0" w:color="auto"/>
          </w:divBdr>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5662655">
      <w:bodyDiv w:val="1"/>
      <w:marLeft w:val="0"/>
      <w:marRight w:val="0"/>
      <w:marTop w:val="0"/>
      <w:marBottom w:val="0"/>
      <w:divBdr>
        <w:top w:val="none" w:sz="0" w:space="0" w:color="auto"/>
        <w:left w:val="none" w:sz="0" w:space="0" w:color="auto"/>
        <w:bottom w:val="none" w:sz="0" w:space="0" w:color="auto"/>
        <w:right w:val="none" w:sz="0" w:space="0" w:color="auto"/>
      </w:divBdr>
      <w:divsChild>
        <w:div w:id="261230118">
          <w:marLeft w:val="0"/>
          <w:marRight w:val="150"/>
          <w:marTop w:val="0"/>
          <w:marBottom w:val="75"/>
          <w:divBdr>
            <w:top w:val="none" w:sz="0" w:space="0" w:color="auto"/>
            <w:left w:val="none" w:sz="0" w:space="0" w:color="auto"/>
            <w:bottom w:val="none" w:sz="0" w:space="0" w:color="auto"/>
            <w:right w:val="none" w:sz="0" w:space="0" w:color="auto"/>
          </w:divBdr>
        </w:div>
        <w:div w:id="1526092753">
          <w:marLeft w:val="0"/>
          <w:marRight w:val="150"/>
          <w:marTop w:val="150"/>
          <w:marBottom w:val="150"/>
          <w:divBdr>
            <w:top w:val="none" w:sz="0" w:space="0" w:color="auto"/>
            <w:left w:val="none" w:sz="0" w:space="0" w:color="auto"/>
            <w:bottom w:val="none" w:sz="0" w:space="0" w:color="auto"/>
            <w:right w:val="none" w:sz="0" w:space="0" w:color="auto"/>
          </w:divBdr>
        </w:div>
        <w:div w:id="407116206">
          <w:marLeft w:val="0"/>
          <w:marRight w:val="150"/>
          <w:marTop w:val="0"/>
          <w:marBottom w:val="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6512">
      <w:bodyDiv w:val="1"/>
      <w:marLeft w:val="0"/>
      <w:marRight w:val="0"/>
      <w:marTop w:val="0"/>
      <w:marBottom w:val="0"/>
      <w:divBdr>
        <w:top w:val="none" w:sz="0" w:space="0" w:color="auto"/>
        <w:left w:val="none" w:sz="0" w:space="0" w:color="auto"/>
        <w:bottom w:val="none" w:sz="0" w:space="0" w:color="auto"/>
        <w:right w:val="none" w:sz="0" w:space="0" w:color="auto"/>
      </w:divBdr>
      <w:divsChild>
        <w:div w:id="1074400088">
          <w:marLeft w:val="0"/>
          <w:marRight w:val="0"/>
          <w:marTop w:val="0"/>
          <w:marBottom w:val="300"/>
          <w:divBdr>
            <w:top w:val="none" w:sz="0" w:space="0" w:color="auto"/>
            <w:left w:val="none" w:sz="0" w:space="0" w:color="auto"/>
            <w:bottom w:val="none" w:sz="0" w:space="0" w:color="auto"/>
            <w:right w:val="none" w:sz="0" w:space="0" w:color="auto"/>
          </w:divBdr>
        </w:div>
      </w:divsChild>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1797219545">
          <w:marLeft w:val="0"/>
          <w:marRight w:val="0"/>
          <w:marTop w:val="150"/>
          <w:marBottom w:val="450"/>
          <w:divBdr>
            <w:top w:val="none" w:sz="0" w:space="0" w:color="auto"/>
            <w:left w:val="none" w:sz="0" w:space="0" w:color="auto"/>
            <w:bottom w:val="none" w:sz="0" w:space="0" w:color="auto"/>
            <w:right w:val="none" w:sz="0" w:space="0" w:color="auto"/>
          </w:divBdr>
        </w:div>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1829805">
      <w:bodyDiv w:val="1"/>
      <w:marLeft w:val="0"/>
      <w:marRight w:val="0"/>
      <w:marTop w:val="0"/>
      <w:marBottom w:val="0"/>
      <w:divBdr>
        <w:top w:val="none" w:sz="0" w:space="0" w:color="auto"/>
        <w:left w:val="none" w:sz="0" w:space="0" w:color="auto"/>
        <w:bottom w:val="none" w:sz="0" w:space="0" w:color="auto"/>
        <w:right w:val="none" w:sz="0" w:space="0" w:color="auto"/>
      </w:divBdr>
      <w:divsChild>
        <w:div w:id="1711031602">
          <w:marLeft w:val="0"/>
          <w:marRight w:val="0"/>
          <w:marTop w:val="0"/>
          <w:marBottom w:val="300"/>
          <w:divBdr>
            <w:top w:val="none" w:sz="0" w:space="0" w:color="auto"/>
            <w:left w:val="none" w:sz="0" w:space="0" w:color="auto"/>
            <w:bottom w:val="none" w:sz="0" w:space="0" w:color="auto"/>
            <w:right w:val="none" w:sz="0" w:space="0" w:color="auto"/>
          </w:divBdr>
        </w:div>
      </w:divsChild>
    </w:div>
    <w:div w:id="721910231">
      <w:bodyDiv w:val="1"/>
      <w:marLeft w:val="0"/>
      <w:marRight w:val="0"/>
      <w:marTop w:val="0"/>
      <w:marBottom w:val="0"/>
      <w:divBdr>
        <w:top w:val="none" w:sz="0" w:space="0" w:color="auto"/>
        <w:left w:val="none" w:sz="0" w:space="0" w:color="auto"/>
        <w:bottom w:val="none" w:sz="0" w:space="0" w:color="auto"/>
        <w:right w:val="none" w:sz="0" w:space="0" w:color="auto"/>
      </w:divBdr>
      <w:divsChild>
        <w:div w:id="1606304427">
          <w:marLeft w:val="0"/>
          <w:marRight w:val="150"/>
          <w:marTop w:val="0"/>
          <w:marBottom w:val="75"/>
          <w:divBdr>
            <w:top w:val="none" w:sz="0" w:space="0" w:color="auto"/>
            <w:left w:val="none" w:sz="0" w:space="0" w:color="auto"/>
            <w:bottom w:val="none" w:sz="0" w:space="0" w:color="auto"/>
            <w:right w:val="none" w:sz="0" w:space="0" w:color="auto"/>
          </w:divBdr>
        </w:div>
        <w:div w:id="903905174">
          <w:marLeft w:val="0"/>
          <w:marRight w:val="150"/>
          <w:marTop w:val="150"/>
          <w:marBottom w:val="150"/>
          <w:divBdr>
            <w:top w:val="none" w:sz="0" w:space="0" w:color="auto"/>
            <w:left w:val="none" w:sz="0" w:space="0" w:color="auto"/>
            <w:bottom w:val="none" w:sz="0" w:space="0" w:color="auto"/>
            <w:right w:val="none" w:sz="0" w:space="0" w:color="auto"/>
          </w:divBdr>
        </w:div>
        <w:div w:id="1425878187">
          <w:marLeft w:val="0"/>
          <w:marRight w:val="150"/>
          <w:marTop w:val="0"/>
          <w:marBottom w:val="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sChild>
        <w:div w:id="2136361823">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sChild>
        <w:div w:id="1261834249">
          <w:marLeft w:val="0"/>
          <w:marRight w:val="150"/>
          <w:marTop w:val="0"/>
          <w:marBottom w:val="75"/>
          <w:divBdr>
            <w:top w:val="none" w:sz="0" w:space="0" w:color="auto"/>
            <w:left w:val="none" w:sz="0" w:space="0" w:color="auto"/>
            <w:bottom w:val="none" w:sz="0" w:space="0" w:color="auto"/>
            <w:right w:val="none" w:sz="0" w:space="0" w:color="auto"/>
          </w:divBdr>
        </w:div>
        <w:div w:id="1182403337">
          <w:marLeft w:val="0"/>
          <w:marRight w:val="150"/>
          <w:marTop w:val="150"/>
          <w:marBottom w:val="150"/>
          <w:divBdr>
            <w:top w:val="none" w:sz="0" w:space="0" w:color="auto"/>
            <w:left w:val="none" w:sz="0" w:space="0" w:color="auto"/>
            <w:bottom w:val="none" w:sz="0" w:space="0" w:color="auto"/>
            <w:right w:val="none" w:sz="0" w:space="0" w:color="auto"/>
          </w:divBdr>
        </w:div>
        <w:div w:id="1464349757">
          <w:marLeft w:val="0"/>
          <w:marRight w:val="150"/>
          <w:marTop w:val="0"/>
          <w:marBottom w:val="0"/>
          <w:divBdr>
            <w:top w:val="none" w:sz="0" w:space="0" w:color="auto"/>
            <w:left w:val="none" w:sz="0" w:space="0" w:color="auto"/>
            <w:bottom w:val="none" w:sz="0" w:space="0" w:color="auto"/>
            <w:right w:val="none" w:sz="0" w:space="0" w:color="auto"/>
          </w:divBdr>
        </w:div>
      </w:divsChild>
    </w:div>
    <w:div w:id="730154823">
      <w:bodyDiv w:val="1"/>
      <w:marLeft w:val="0"/>
      <w:marRight w:val="0"/>
      <w:marTop w:val="0"/>
      <w:marBottom w:val="0"/>
      <w:divBdr>
        <w:top w:val="none" w:sz="0" w:space="0" w:color="auto"/>
        <w:left w:val="none" w:sz="0" w:space="0" w:color="auto"/>
        <w:bottom w:val="none" w:sz="0" w:space="0" w:color="auto"/>
        <w:right w:val="none" w:sz="0" w:space="0" w:color="auto"/>
      </w:divBdr>
      <w:divsChild>
        <w:div w:id="1033268844">
          <w:marLeft w:val="0"/>
          <w:marRight w:val="0"/>
          <w:marTop w:val="150"/>
          <w:marBottom w:val="450"/>
          <w:divBdr>
            <w:top w:val="none" w:sz="0" w:space="0" w:color="auto"/>
            <w:left w:val="none" w:sz="0" w:space="0" w:color="auto"/>
            <w:bottom w:val="none" w:sz="0" w:space="0" w:color="auto"/>
            <w:right w:val="none" w:sz="0" w:space="0" w:color="auto"/>
          </w:divBdr>
        </w:div>
        <w:div w:id="1550606187">
          <w:marLeft w:val="0"/>
          <w:marRight w:val="0"/>
          <w:marTop w:val="0"/>
          <w:marBottom w:val="300"/>
          <w:divBdr>
            <w:top w:val="none" w:sz="0" w:space="0" w:color="auto"/>
            <w:left w:val="none" w:sz="0" w:space="0" w:color="auto"/>
            <w:bottom w:val="none" w:sz="0" w:space="0" w:color="auto"/>
            <w:right w:val="none" w:sz="0" w:space="0" w:color="auto"/>
          </w:divBdr>
        </w:div>
        <w:div w:id="841513059">
          <w:marLeft w:val="0"/>
          <w:marRight w:val="0"/>
          <w:marTop w:val="495"/>
          <w:marBottom w:val="630"/>
          <w:divBdr>
            <w:top w:val="none" w:sz="0" w:space="0" w:color="auto"/>
            <w:left w:val="none" w:sz="0" w:space="0" w:color="auto"/>
            <w:bottom w:val="none" w:sz="0" w:space="0" w:color="auto"/>
            <w:right w:val="none" w:sz="0" w:space="0" w:color="auto"/>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847135573">
          <w:marLeft w:val="0"/>
          <w:marRight w:val="150"/>
          <w:marTop w:val="0"/>
          <w:marBottom w:val="75"/>
          <w:divBdr>
            <w:top w:val="none" w:sz="0" w:space="0" w:color="auto"/>
            <w:left w:val="none" w:sz="0" w:space="0" w:color="auto"/>
            <w:bottom w:val="none" w:sz="0" w:space="0" w:color="auto"/>
            <w:right w:val="none" w:sz="0" w:space="0" w:color="auto"/>
          </w:divBdr>
        </w:div>
        <w:div w:id="790589857">
          <w:marLeft w:val="0"/>
          <w:marRight w:val="150"/>
          <w:marTop w:val="150"/>
          <w:marBottom w:val="150"/>
          <w:divBdr>
            <w:top w:val="none" w:sz="0" w:space="0" w:color="auto"/>
            <w:left w:val="none" w:sz="0" w:space="0" w:color="auto"/>
            <w:bottom w:val="none" w:sz="0" w:space="0" w:color="auto"/>
            <w:right w:val="none" w:sz="0" w:space="0" w:color="auto"/>
          </w:divBdr>
        </w:div>
        <w:div w:id="1731878586">
          <w:marLeft w:val="0"/>
          <w:marRight w:val="150"/>
          <w:marTop w:val="0"/>
          <w:marBottom w:val="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 w:id="10794470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2507736">
      <w:bodyDiv w:val="1"/>
      <w:marLeft w:val="0"/>
      <w:marRight w:val="0"/>
      <w:marTop w:val="0"/>
      <w:marBottom w:val="0"/>
      <w:divBdr>
        <w:top w:val="none" w:sz="0" w:space="0" w:color="auto"/>
        <w:left w:val="none" w:sz="0" w:space="0" w:color="auto"/>
        <w:bottom w:val="none" w:sz="0" w:space="0" w:color="auto"/>
        <w:right w:val="none" w:sz="0" w:space="0" w:color="auto"/>
      </w:divBdr>
      <w:divsChild>
        <w:div w:id="687100117">
          <w:marLeft w:val="0"/>
          <w:marRight w:val="0"/>
          <w:marTop w:val="0"/>
          <w:marBottom w:val="300"/>
          <w:divBdr>
            <w:top w:val="none" w:sz="0" w:space="0" w:color="auto"/>
            <w:left w:val="none" w:sz="0" w:space="0" w:color="auto"/>
            <w:bottom w:val="none" w:sz="0" w:space="0" w:color="auto"/>
            <w:right w:val="none" w:sz="0" w:space="0" w:color="auto"/>
          </w:divBdr>
        </w:div>
      </w:divsChild>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1149901146">
          <w:marLeft w:val="0"/>
          <w:marRight w:val="150"/>
          <w:marTop w:val="0"/>
          <w:marBottom w:val="75"/>
          <w:divBdr>
            <w:top w:val="none" w:sz="0" w:space="0" w:color="auto"/>
            <w:left w:val="none" w:sz="0" w:space="0" w:color="auto"/>
            <w:bottom w:val="none" w:sz="0" w:space="0" w:color="auto"/>
            <w:right w:val="none" w:sz="0" w:space="0" w:color="auto"/>
          </w:divBdr>
        </w:div>
        <w:div w:id="413430947">
          <w:marLeft w:val="0"/>
          <w:marRight w:val="150"/>
          <w:marTop w:val="150"/>
          <w:marBottom w:val="150"/>
          <w:divBdr>
            <w:top w:val="none" w:sz="0" w:space="0" w:color="auto"/>
            <w:left w:val="none" w:sz="0" w:space="0" w:color="auto"/>
            <w:bottom w:val="none" w:sz="0" w:space="0" w:color="auto"/>
            <w:right w:val="none" w:sz="0" w:space="0" w:color="auto"/>
          </w:divBdr>
        </w:div>
        <w:div w:id="939223442">
          <w:marLeft w:val="0"/>
          <w:marRight w:val="15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 w:id="18416574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sChild>
        <w:div w:id="1280451147">
          <w:marLeft w:val="0"/>
          <w:marRight w:val="0"/>
          <w:marTop w:val="0"/>
          <w:marBottom w:val="30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1878204312">
          <w:marLeft w:val="0"/>
          <w:marRight w:val="0"/>
          <w:marTop w:val="0"/>
          <w:marBottom w:val="0"/>
          <w:divBdr>
            <w:top w:val="none" w:sz="0" w:space="0" w:color="auto"/>
            <w:left w:val="none" w:sz="0" w:space="0" w:color="auto"/>
            <w:bottom w:val="none" w:sz="0" w:space="0" w:color="auto"/>
            <w:right w:val="none" w:sz="0" w:space="0" w:color="auto"/>
          </w:divBdr>
          <w:divsChild>
            <w:div w:id="1845239396">
              <w:marLeft w:val="0"/>
              <w:marRight w:val="0"/>
              <w:marTop w:val="300"/>
              <w:marBottom w:val="450"/>
              <w:divBdr>
                <w:top w:val="none" w:sz="0" w:space="0" w:color="auto"/>
                <w:left w:val="none" w:sz="0" w:space="0" w:color="auto"/>
                <w:bottom w:val="none" w:sz="0" w:space="0" w:color="auto"/>
                <w:right w:val="none" w:sz="0" w:space="0" w:color="auto"/>
              </w:divBdr>
              <w:divsChild>
                <w:div w:id="1177698004">
                  <w:marLeft w:val="0"/>
                  <w:marRight w:val="0"/>
                  <w:marTop w:val="0"/>
                  <w:marBottom w:val="0"/>
                  <w:divBdr>
                    <w:top w:val="none" w:sz="0" w:space="0" w:color="auto"/>
                    <w:left w:val="none" w:sz="0" w:space="0" w:color="auto"/>
                    <w:bottom w:val="none" w:sz="0" w:space="0" w:color="auto"/>
                    <w:right w:val="none" w:sz="0" w:space="0" w:color="auto"/>
                  </w:divBdr>
                  <w:divsChild>
                    <w:div w:id="921988239">
                      <w:marLeft w:val="0"/>
                      <w:marRight w:val="0"/>
                      <w:marTop w:val="0"/>
                      <w:marBottom w:val="0"/>
                      <w:divBdr>
                        <w:top w:val="none" w:sz="0" w:space="0" w:color="auto"/>
                        <w:left w:val="none" w:sz="0" w:space="0" w:color="auto"/>
                        <w:bottom w:val="none" w:sz="0" w:space="0" w:color="auto"/>
                        <w:right w:val="none" w:sz="0" w:space="0" w:color="auto"/>
                      </w:divBdr>
                      <w:divsChild>
                        <w:div w:id="879244610">
                          <w:marLeft w:val="0"/>
                          <w:marRight w:val="0"/>
                          <w:marTop w:val="0"/>
                          <w:marBottom w:val="0"/>
                          <w:divBdr>
                            <w:top w:val="none" w:sz="0" w:space="0" w:color="auto"/>
                            <w:left w:val="none" w:sz="0" w:space="0" w:color="auto"/>
                            <w:bottom w:val="none" w:sz="0" w:space="0" w:color="auto"/>
                            <w:right w:val="none" w:sz="0" w:space="0" w:color="auto"/>
                          </w:divBdr>
                          <w:divsChild>
                            <w:div w:id="2053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 w:id="1267349818">
          <w:marLeft w:val="0"/>
          <w:marRight w:val="150"/>
          <w:marTop w:val="150"/>
          <w:marBottom w:val="150"/>
          <w:divBdr>
            <w:top w:val="none" w:sz="0" w:space="0" w:color="auto"/>
            <w:left w:val="none" w:sz="0" w:space="0" w:color="auto"/>
            <w:bottom w:val="none" w:sz="0" w:space="0" w:color="auto"/>
            <w:right w:val="none" w:sz="0" w:space="0" w:color="auto"/>
          </w:divBdr>
        </w:div>
        <w:div w:id="2110855601">
          <w:marLeft w:val="0"/>
          <w:marRight w:val="150"/>
          <w:marTop w:val="0"/>
          <w:marBottom w:val="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9365">
      <w:bodyDiv w:val="1"/>
      <w:marLeft w:val="0"/>
      <w:marRight w:val="0"/>
      <w:marTop w:val="0"/>
      <w:marBottom w:val="0"/>
      <w:divBdr>
        <w:top w:val="none" w:sz="0" w:space="0" w:color="auto"/>
        <w:left w:val="none" w:sz="0" w:space="0" w:color="auto"/>
        <w:bottom w:val="none" w:sz="0" w:space="0" w:color="auto"/>
        <w:right w:val="none" w:sz="0" w:space="0" w:color="auto"/>
      </w:divBdr>
      <w:divsChild>
        <w:div w:id="2045641751">
          <w:marLeft w:val="0"/>
          <w:marRight w:val="150"/>
          <w:marTop w:val="0"/>
          <w:marBottom w:val="75"/>
          <w:divBdr>
            <w:top w:val="none" w:sz="0" w:space="0" w:color="auto"/>
            <w:left w:val="none" w:sz="0" w:space="0" w:color="auto"/>
            <w:bottom w:val="none" w:sz="0" w:space="0" w:color="auto"/>
            <w:right w:val="none" w:sz="0" w:space="0" w:color="auto"/>
          </w:divBdr>
        </w:div>
        <w:div w:id="1964457015">
          <w:marLeft w:val="0"/>
          <w:marRight w:val="150"/>
          <w:marTop w:val="150"/>
          <w:marBottom w:val="150"/>
          <w:divBdr>
            <w:top w:val="none" w:sz="0" w:space="0" w:color="auto"/>
            <w:left w:val="none" w:sz="0" w:space="0" w:color="auto"/>
            <w:bottom w:val="none" w:sz="0" w:space="0" w:color="auto"/>
            <w:right w:val="none" w:sz="0" w:space="0" w:color="auto"/>
          </w:divBdr>
        </w:div>
        <w:div w:id="373585429">
          <w:marLeft w:val="0"/>
          <w:marRight w:val="150"/>
          <w:marTop w:val="0"/>
          <w:marBottom w:val="0"/>
          <w:divBdr>
            <w:top w:val="none" w:sz="0" w:space="0" w:color="auto"/>
            <w:left w:val="none" w:sz="0" w:space="0" w:color="auto"/>
            <w:bottom w:val="none" w:sz="0" w:space="0" w:color="auto"/>
            <w:right w:val="none" w:sz="0" w:space="0" w:color="auto"/>
          </w:divBdr>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4425922">
      <w:bodyDiv w:val="1"/>
      <w:marLeft w:val="0"/>
      <w:marRight w:val="0"/>
      <w:marTop w:val="0"/>
      <w:marBottom w:val="0"/>
      <w:divBdr>
        <w:top w:val="none" w:sz="0" w:space="0" w:color="auto"/>
        <w:left w:val="none" w:sz="0" w:space="0" w:color="auto"/>
        <w:bottom w:val="none" w:sz="0" w:space="0" w:color="auto"/>
        <w:right w:val="none" w:sz="0" w:space="0" w:color="auto"/>
      </w:divBdr>
      <w:divsChild>
        <w:div w:id="1777096366">
          <w:marLeft w:val="0"/>
          <w:marRight w:val="150"/>
          <w:marTop w:val="0"/>
          <w:marBottom w:val="75"/>
          <w:divBdr>
            <w:top w:val="none" w:sz="0" w:space="0" w:color="auto"/>
            <w:left w:val="none" w:sz="0" w:space="0" w:color="auto"/>
            <w:bottom w:val="none" w:sz="0" w:space="0" w:color="auto"/>
            <w:right w:val="none" w:sz="0" w:space="0" w:color="auto"/>
          </w:divBdr>
        </w:div>
        <w:div w:id="2122649449">
          <w:marLeft w:val="0"/>
          <w:marRight w:val="150"/>
          <w:marTop w:val="150"/>
          <w:marBottom w:val="150"/>
          <w:divBdr>
            <w:top w:val="none" w:sz="0" w:space="0" w:color="auto"/>
            <w:left w:val="none" w:sz="0" w:space="0" w:color="auto"/>
            <w:bottom w:val="none" w:sz="0" w:space="0" w:color="auto"/>
            <w:right w:val="none" w:sz="0" w:space="0" w:color="auto"/>
          </w:divBdr>
        </w:div>
        <w:div w:id="1279727439">
          <w:marLeft w:val="0"/>
          <w:marRight w:val="150"/>
          <w:marTop w:val="0"/>
          <w:marBottom w:val="0"/>
          <w:divBdr>
            <w:top w:val="none" w:sz="0" w:space="0" w:color="auto"/>
            <w:left w:val="none" w:sz="0" w:space="0" w:color="auto"/>
            <w:bottom w:val="none" w:sz="0" w:space="0" w:color="auto"/>
            <w:right w:val="none" w:sz="0" w:space="0" w:color="auto"/>
          </w:divBdr>
        </w:div>
      </w:divsChild>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178">
          <w:marLeft w:val="0"/>
          <w:marRight w:val="150"/>
          <w:marTop w:val="0"/>
          <w:marBottom w:val="75"/>
          <w:divBdr>
            <w:top w:val="none" w:sz="0" w:space="0" w:color="auto"/>
            <w:left w:val="none" w:sz="0" w:space="0" w:color="auto"/>
            <w:bottom w:val="none" w:sz="0" w:space="0" w:color="auto"/>
            <w:right w:val="none" w:sz="0" w:space="0" w:color="auto"/>
          </w:divBdr>
        </w:div>
        <w:div w:id="1632050235">
          <w:marLeft w:val="0"/>
          <w:marRight w:val="150"/>
          <w:marTop w:val="150"/>
          <w:marBottom w:val="150"/>
          <w:divBdr>
            <w:top w:val="none" w:sz="0" w:space="0" w:color="auto"/>
            <w:left w:val="none" w:sz="0" w:space="0" w:color="auto"/>
            <w:bottom w:val="none" w:sz="0" w:space="0" w:color="auto"/>
            <w:right w:val="none" w:sz="0" w:space="0" w:color="auto"/>
          </w:divBdr>
        </w:div>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sChild>
        <w:div w:id="1219171894">
          <w:marLeft w:val="0"/>
          <w:marRight w:val="0"/>
          <w:marTop w:val="0"/>
          <w:marBottom w:val="300"/>
          <w:divBdr>
            <w:top w:val="none" w:sz="0" w:space="0" w:color="auto"/>
            <w:left w:val="none" w:sz="0" w:space="0" w:color="auto"/>
            <w:bottom w:val="none" w:sz="0" w:space="0" w:color="auto"/>
            <w:right w:val="none" w:sz="0" w:space="0" w:color="auto"/>
          </w:divBdr>
        </w:div>
      </w:divsChild>
    </w:div>
    <w:div w:id="767694054">
      <w:bodyDiv w:val="1"/>
      <w:marLeft w:val="0"/>
      <w:marRight w:val="0"/>
      <w:marTop w:val="0"/>
      <w:marBottom w:val="0"/>
      <w:divBdr>
        <w:top w:val="none" w:sz="0" w:space="0" w:color="auto"/>
        <w:left w:val="none" w:sz="0" w:space="0" w:color="auto"/>
        <w:bottom w:val="none" w:sz="0" w:space="0" w:color="auto"/>
        <w:right w:val="none" w:sz="0" w:space="0" w:color="auto"/>
      </w:divBdr>
      <w:divsChild>
        <w:div w:id="1314145373">
          <w:marLeft w:val="0"/>
          <w:marRight w:val="0"/>
          <w:marTop w:val="0"/>
          <w:marBottom w:val="75"/>
          <w:divBdr>
            <w:top w:val="none" w:sz="0" w:space="0" w:color="auto"/>
            <w:left w:val="none" w:sz="0" w:space="0" w:color="auto"/>
            <w:bottom w:val="none" w:sz="0" w:space="0" w:color="auto"/>
            <w:right w:val="none" w:sz="0" w:space="0" w:color="auto"/>
          </w:divBdr>
        </w:div>
        <w:div w:id="9122790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68819901">
      <w:bodyDiv w:val="1"/>
      <w:marLeft w:val="0"/>
      <w:marRight w:val="0"/>
      <w:marTop w:val="0"/>
      <w:marBottom w:val="0"/>
      <w:divBdr>
        <w:top w:val="none" w:sz="0" w:space="0" w:color="auto"/>
        <w:left w:val="none" w:sz="0" w:space="0" w:color="auto"/>
        <w:bottom w:val="none" w:sz="0" w:space="0" w:color="auto"/>
        <w:right w:val="none" w:sz="0" w:space="0" w:color="auto"/>
      </w:divBdr>
      <w:divsChild>
        <w:div w:id="1547571327">
          <w:marLeft w:val="0"/>
          <w:marRight w:val="150"/>
          <w:marTop w:val="0"/>
          <w:marBottom w:val="75"/>
          <w:divBdr>
            <w:top w:val="none" w:sz="0" w:space="0" w:color="auto"/>
            <w:left w:val="none" w:sz="0" w:space="0" w:color="auto"/>
            <w:bottom w:val="none" w:sz="0" w:space="0" w:color="auto"/>
            <w:right w:val="none" w:sz="0" w:space="0" w:color="auto"/>
          </w:divBdr>
        </w:div>
        <w:div w:id="1656913156">
          <w:marLeft w:val="0"/>
          <w:marRight w:val="150"/>
          <w:marTop w:val="150"/>
          <w:marBottom w:val="150"/>
          <w:divBdr>
            <w:top w:val="none" w:sz="0" w:space="0" w:color="auto"/>
            <w:left w:val="none" w:sz="0" w:space="0" w:color="auto"/>
            <w:bottom w:val="none" w:sz="0" w:space="0" w:color="auto"/>
            <w:right w:val="none" w:sz="0" w:space="0" w:color="auto"/>
          </w:divBdr>
        </w:div>
        <w:div w:id="651108042">
          <w:marLeft w:val="0"/>
          <w:marRight w:val="150"/>
          <w:marTop w:val="0"/>
          <w:marBottom w:val="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9">
          <w:marLeft w:val="0"/>
          <w:marRight w:val="0"/>
          <w:marTop w:val="0"/>
          <w:marBottom w:val="0"/>
          <w:divBdr>
            <w:top w:val="none" w:sz="0" w:space="0" w:color="auto"/>
            <w:left w:val="none" w:sz="0" w:space="0" w:color="auto"/>
            <w:bottom w:val="none" w:sz="0" w:space="0" w:color="auto"/>
            <w:right w:val="none" w:sz="0" w:space="0" w:color="auto"/>
          </w:divBdr>
        </w:div>
        <w:div w:id="1257254877">
          <w:marLeft w:val="0"/>
          <w:marRight w:val="0"/>
          <w:marTop w:val="300"/>
          <w:marBottom w:val="300"/>
          <w:divBdr>
            <w:top w:val="none" w:sz="0" w:space="0" w:color="auto"/>
            <w:left w:val="none" w:sz="0" w:space="0" w:color="auto"/>
            <w:bottom w:val="none" w:sz="0" w:space="0" w:color="auto"/>
            <w:right w:val="none" w:sz="0" w:space="0" w:color="auto"/>
          </w:divBdr>
        </w:div>
        <w:div w:id="2123258964">
          <w:marLeft w:val="0"/>
          <w:marRight w:val="0"/>
          <w:marTop w:val="0"/>
          <w:marBottom w:val="0"/>
          <w:divBdr>
            <w:top w:val="none" w:sz="0" w:space="0" w:color="auto"/>
            <w:left w:val="none" w:sz="0" w:space="0" w:color="auto"/>
            <w:bottom w:val="none" w:sz="0" w:space="0" w:color="auto"/>
            <w:right w:val="none" w:sz="0" w:space="0" w:color="auto"/>
          </w:divBdr>
          <w:divsChild>
            <w:div w:id="165170608">
              <w:marLeft w:val="0"/>
              <w:marRight w:val="0"/>
              <w:marTop w:val="300"/>
              <w:marBottom w:val="450"/>
              <w:divBdr>
                <w:top w:val="none" w:sz="0" w:space="0" w:color="auto"/>
                <w:left w:val="none" w:sz="0" w:space="0" w:color="auto"/>
                <w:bottom w:val="none" w:sz="0" w:space="0" w:color="auto"/>
                <w:right w:val="none" w:sz="0" w:space="0" w:color="auto"/>
              </w:divBdr>
              <w:divsChild>
                <w:div w:id="1541821763">
                  <w:marLeft w:val="0"/>
                  <w:marRight w:val="0"/>
                  <w:marTop w:val="0"/>
                  <w:marBottom w:val="0"/>
                  <w:divBdr>
                    <w:top w:val="none" w:sz="0" w:space="0" w:color="auto"/>
                    <w:left w:val="none" w:sz="0" w:space="0" w:color="auto"/>
                    <w:bottom w:val="none" w:sz="0" w:space="0" w:color="auto"/>
                    <w:right w:val="none" w:sz="0" w:space="0" w:color="auto"/>
                  </w:divBdr>
                  <w:divsChild>
                    <w:div w:id="1612862085">
                      <w:marLeft w:val="0"/>
                      <w:marRight w:val="0"/>
                      <w:marTop w:val="0"/>
                      <w:marBottom w:val="0"/>
                      <w:divBdr>
                        <w:top w:val="none" w:sz="0" w:space="0" w:color="auto"/>
                        <w:left w:val="none" w:sz="0" w:space="0" w:color="auto"/>
                        <w:bottom w:val="none" w:sz="0" w:space="0" w:color="auto"/>
                        <w:right w:val="none" w:sz="0" w:space="0" w:color="auto"/>
                      </w:divBdr>
                      <w:divsChild>
                        <w:div w:id="1221359867">
                          <w:marLeft w:val="0"/>
                          <w:marRight w:val="0"/>
                          <w:marTop w:val="0"/>
                          <w:marBottom w:val="0"/>
                          <w:divBdr>
                            <w:top w:val="none" w:sz="0" w:space="0" w:color="auto"/>
                            <w:left w:val="none" w:sz="0" w:space="0" w:color="auto"/>
                            <w:bottom w:val="none" w:sz="0" w:space="0" w:color="auto"/>
                            <w:right w:val="none" w:sz="0" w:space="0" w:color="auto"/>
                          </w:divBdr>
                          <w:divsChild>
                            <w:div w:id="2035305125">
                              <w:marLeft w:val="0"/>
                              <w:marRight w:val="0"/>
                              <w:marTop w:val="0"/>
                              <w:marBottom w:val="0"/>
                              <w:divBdr>
                                <w:top w:val="none" w:sz="0" w:space="0" w:color="auto"/>
                                <w:left w:val="none" w:sz="0" w:space="0" w:color="auto"/>
                                <w:bottom w:val="none" w:sz="0" w:space="0" w:color="auto"/>
                                <w:right w:val="none" w:sz="0" w:space="0" w:color="auto"/>
                              </w:divBdr>
                              <w:divsChild>
                                <w:div w:id="1575360957">
                                  <w:marLeft w:val="0"/>
                                  <w:marRight w:val="0"/>
                                  <w:marTop w:val="0"/>
                                  <w:marBottom w:val="0"/>
                                  <w:divBdr>
                                    <w:top w:val="none" w:sz="0" w:space="0" w:color="auto"/>
                                    <w:left w:val="none" w:sz="0" w:space="0" w:color="auto"/>
                                    <w:bottom w:val="none" w:sz="0" w:space="0" w:color="auto"/>
                                    <w:right w:val="none" w:sz="0" w:space="0" w:color="auto"/>
                                  </w:divBdr>
                                  <w:divsChild>
                                    <w:div w:id="1426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4570">
          <w:marLeft w:val="0"/>
          <w:marRight w:val="0"/>
          <w:marTop w:val="0"/>
          <w:marBottom w:val="0"/>
          <w:divBdr>
            <w:top w:val="none" w:sz="0" w:space="0" w:color="auto"/>
            <w:left w:val="none" w:sz="0" w:space="0" w:color="auto"/>
            <w:bottom w:val="none" w:sz="0" w:space="0" w:color="auto"/>
            <w:right w:val="none" w:sz="0" w:space="0" w:color="auto"/>
          </w:divBdr>
        </w:div>
      </w:divsChild>
    </w:div>
    <w:div w:id="770055601">
      <w:bodyDiv w:val="1"/>
      <w:marLeft w:val="0"/>
      <w:marRight w:val="0"/>
      <w:marTop w:val="0"/>
      <w:marBottom w:val="0"/>
      <w:divBdr>
        <w:top w:val="none" w:sz="0" w:space="0" w:color="auto"/>
        <w:left w:val="none" w:sz="0" w:space="0" w:color="auto"/>
        <w:bottom w:val="none" w:sz="0" w:space="0" w:color="auto"/>
        <w:right w:val="none" w:sz="0" w:space="0" w:color="auto"/>
      </w:divBdr>
      <w:divsChild>
        <w:div w:id="380373912">
          <w:marLeft w:val="0"/>
          <w:marRight w:val="150"/>
          <w:marTop w:val="0"/>
          <w:marBottom w:val="75"/>
          <w:divBdr>
            <w:top w:val="none" w:sz="0" w:space="0" w:color="auto"/>
            <w:left w:val="none" w:sz="0" w:space="0" w:color="auto"/>
            <w:bottom w:val="none" w:sz="0" w:space="0" w:color="auto"/>
            <w:right w:val="none" w:sz="0" w:space="0" w:color="auto"/>
          </w:divBdr>
        </w:div>
        <w:div w:id="1287002968">
          <w:marLeft w:val="0"/>
          <w:marRight w:val="150"/>
          <w:marTop w:val="150"/>
          <w:marBottom w:val="150"/>
          <w:divBdr>
            <w:top w:val="none" w:sz="0" w:space="0" w:color="auto"/>
            <w:left w:val="none" w:sz="0" w:space="0" w:color="auto"/>
            <w:bottom w:val="none" w:sz="0" w:space="0" w:color="auto"/>
            <w:right w:val="none" w:sz="0" w:space="0" w:color="auto"/>
          </w:divBdr>
        </w:div>
        <w:div w:id="142818086">
          <w:marLeft w:val="0"/>
          <w:marRight w:val="150"/>
          <w:marTop w:val="0"/>
          <w:marBottom w:val="0"/>
          <w:divBdr>
            <w:top w:val="none" w:sz="0" w:space="0" w:color="auto"/>
            <w:left w:val="none" w:sz="0" w:space="0" w:color="auto"/>
            <w:bottom w:val="none" w:sz="0" w:space="0" w:color="auto"/>
            <w:right w:val="none" w:sz="0" w:space="0" w:color="auto"/>
          </w:divBdr>
        </w:div>
      </w:divsChild>
    </w:div>
    <w:div w:id="770392581">
      <w:bodyDiv w:val="1"/>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30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7365">
      <w:bodyDiv w:val="1"/>
      <w:marLeft w:val="0"/>
      <w:marRight w:val="0"/>
      <w:marTop w:val="0"/>
      <w:marBottom w:val="0"/>
      <w:divBdr>
        <w:top w:val="none" w:sz="0" w:space="0" w:color="auto"/>
        <w:left w:val="none" w:sz="0" w:space="0" w:color="auto"/>
        <w:bottom w:val="none" w:sz="0" w:space="0" w:color="auto"/>
        <w:right w:val="none" w:sz="0" w:space="0" w:color="auto"/>
      </w:divBdr>
      <w:divsChild>
        <w:div w:id="980885247">
          <w:marLeft w:val="0"/>
          <w:marRight w:val="0"/>
          <w:marTop w:val="0"/>
          <w:marBottom w:val="0"/>
          <w:divBdr>
            <w:top w:val="none" w:sz="0" w:space="0" w:color="auto"/>
            <w:left w:val="none" w:sz="0" w:space="0" w:color="auto"/>
            <w:bottom w:val="none" w:sz="0" w:space="0" w:color="auto"/>
            <w:right w:val="none" w:sz="0" w:space="0" w:color="auto"/>
          </w:divBdr>
        </w:div>
      </w:divsChild>
    </w:div>
    <w:div w:id="776604495">
      <w:bodyDiv w:val="1"/>
      <w:marLeft w:val="0"/>
      <w:marRight w:val="0"/>
      <w:marTop w:val="0"/>
      <w:marBottom w:val="0"/>
      <w:divBdr>
        <w:top w:val="none" w:sz="0" w:space="0" w:color="auto"/>
        <w:left w:val="none" w:sz="0" w:space="0" w:color="auto"/>
        <w:bottom w:val="none" w:sz="0" w:space="0" w:color="auto"/>
        <w:right w:val="none" w:sz="0" w:space="0" w:color="auto"/>
      </w:divBdr>
      <w:divsChild>
        <w:div w:id="1814906468">
          <w:marLeft w:val="0"/>
          <w:marRight w:val="150"/>
          <w:marTop w:val="0"/>
          <w:marBottom w:val="75"/>
          <w:divBdr>
            <w:top w:val="none" w:sz="0" w:space="0" w:color="auto"/>
            <w:left w:val="none" w:sz="0" w:space="0" w:color="auto"/>
            <w:bottom w:val="none" w:sz="0" w:space="0" w:color="auto"/>
            <w:right w:val="none" w:sz="0" w:space="0" w:color="auto"/>
          </w:divBdr>
        </w:div>
        <w:div w:id="100034380">
          <w:marLeft w:val="0"/>
          <w:marRight w:val="150"/>
          <w:marTop w:val="150"/>
          <w:marBottom w:val="150"/>
          <w:divBdr>
            <w:top w:val="none" w:sz="0" w:space="0" w:color="auto"/>
            <w:left w:val="none" w:sz="0" w:space="0" w:color="auto"/>
            <w:bottom w:val="none" w:sz="0" w:space="0" w:color="auto"/>
            <w:right w:val="none" w:sz="0" w:space="0" w:color="auto"/>
          </w:divBdr>
        </w:div>
        <w:div w:id="8262345">
          <w:marLeft w:val="0"/>
          <w:marRight w:val="150"/>
          <w:marTop w:val="0"/>
          <w:marBottom w:val="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 w:id="1488521499">
          <w:marLeft w:val="0"/>
          <w:marRight w:val="150"/>
          <w:marTop w:val="150"/>
          <w:marBottom w:val="150"/>
          <w:divBdr>
            <w:top w:val="none" w:sz="0" w:space="0" w:color="auto"/>
            <w:left w:val="none" w:sz="0" w:space="0" w:color="auto"/>
            <w:bottom w:val="none" w:sz="0" w:space="0" w:color="auto"/>
            <w:right w:val="none" w:sz="0" w:space="0" w:color="auto"/>
          </w:divBdr>
        </w:div>
        <w:div w:id="1494563885">
          <w:marLeft w:val="0"/>
          <w:marRight w:val="150"/>
          <w:marTop w:val="0"/>
          <w:marBottom w:val="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4694232">
      <w:bodyDiv w:val="1"/>
      <w:marLeft w:val="0"/>
      <w:marRight w:val="0"/>
      <w:marTop w:val="0"/>
      <w:marBottom w:val="0"/>
      <w:divBdr>
        <w:top w:val="none" w:sz="0" w:space="0" w:color="auto"/>
        <w:left w:val="none" w:sz="0" w:space="0" w:color="auto"/>
        <w:bottom w:val="none" w:sz="0" w:space="0" w:color="auto"/>
        <w:right w:val="none" w:sz="0" w:space="0" w:color="auto"/>
      </w:divBdr>
      <w:divsChild>
        <w:div w:id="2065449343">
          <w:marLeft w:val="0"/>
          <w:marRight w:val="0"/>
          <w:marTop w:val="0"/>
          <w:marBottom w:val="300"/>
          <w:divBdr>
            <w:top w:val="none" w:sz="0" w:space="0" w:color="auto"/>
            <w:left w:val="none" w:sz="0" w:space="0" w:color="auto"/>
            <w:bottom w:val="none" w:sz="0" w:space="0" w:color="auto"/>
            <w:right w:val="none" w:sz="0" w:space="0" w:color="auto"/>
          </w:divBdr>
        </w:div>
      </w:divsChild>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698659538">
          <w:marLeft w:val="0"/>
          <w:marRight w:val="150"/>
          <w:marTop w:val="0"/>
          <w:marBottom w:val="75"/>
          <w:divBdr>
            <w:top w:val="none" w:sz="0" w:space="0" w:color="auto"/>
            <w:left w:val="none" w:sz="0" w:space="0" w:color="auto"/>
            <w:bottom w:val="none" w:sz="0" w:space="0" w:color="auto"/>
            <w:right w:val="none" w:sz="0" w:space="0" w:color="auto"/>
          </w:divBdr>
        </w:div>
        <w:div w:id="709376053">
          <w:marLeft w:val="0"/>
          <w:marRight w:val="150"/>
          <w:marTop w:val="150"/>
          <w:marBottom w:val="150"/>
          <w:divBdr>
            <w:top w:val="none" w:sz="0" w:space="0" w:color="auto"/>
            <w:left w:val="none" w:sz="0" w:space="0" w:color="auto"/>
            <w:bottom w:val="none" w:sz="0" w:space="0" w:color="auto"/>
            <w:right w:val="none" w:sz="0" w:space="0" w:color="auto"/>
          </w:divBdr>
        </w:div>
        <w:div w:id="1817993831">
          <w:marLeft w:val="0"/>
          <w:marRight w:val="150"/>
          <w:marTop w:val="0"/>
          <w:marBottom w:val="0"/>
          <w:divBdr>
            <w:top w:val="none" w:sz="0" w:space="0" w:color="auto"/>
            <w:left w:val="none" w:sz="0" w:space="0" w:color="auto"/>
            <w:bottom w:val="none" w:sz="0" w:space="0" w:color="auto"/>
            <w:right w:val="none" w:sz="0" w:space="0" w:color="auto"/>
          </w:divBdr>
        </w:div>
      </w:divsChild>
    </w:div>
    <w:div w:id="786000393">
      <w:bodyDiv w:val="1"/>
      <w:marLeft w:val="0"/>
      <w:marRight w:val="0"/>
      <w:marTop w:val="0"/>
      <w:marBottom w:val="0"/>
      <w:divBdr>
        <w:top w:val="none" w:sz="0" w:space="0" w:color="auto"/>
        <w:left w:val="none" w:sz="0" w:space="0" w:color="auto"/>
        <w:bottom w:val="none" w:sz="0" w:space="0" w:color="auto"/>
        <w:right w:val="none" w:sz="0" w:space="0" w:color="auto"/>
      </w:divBdr>
      <w:divsChild>
        <w:div w:id="1869637583">
          <w:marLeft w:val="0"/>
          <w:marRight w:val="0"/>
          <w:marTop w:val="0"/>
          <w:marBottom w:val="0"/>
          <w:divBdr>
            <w:top w:val="none" w:sz="0" w:space="0" w:color="auto"/>
            <w:left w:val="none" w:sz="0" w:space="0" w:color="auto"/>
            <w:bottom w:val="none" w:sz="0" w:space="0" w:color="auto"/>
            <w:right w:val="none" w:sz="0" w:space="0" w:color="auto"/>
          </w:divBdr>
          <w:divsChild>
            <w:div w:id="1061513997">
              <w:marLeft w:val="0"/>
              <w:marRight w:val="0"/>
              <w:marTop w:val="0"/>
              <w:marBottom w:val="0"/>
              <w:divBdr>
                <w:top w:val="none" w:sz="0" w:space="0" w:color="auto"/>
                <w:left w:val="none" w:sz="0" w:space="0" w:color="auto"/>
                <w:bottom w:val="none" w:sz="0" w:space="0" w:color="auto"/>
                <w:right w:val="none" w:sz="0" w:space="0" w:color="auto"/>
              </w:divBdr>
              <w:divsChild>
                <w:div w:id="40627307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05879794">
          <w:marLeft w:val="0"/>
          <w:marRight w:val="0"/>
          <w:marTop w:val="450"/>
          <w:marBottom w:val="750"/>
          <w:divBdr>
            <w:top w:val="none" w:sz="0" w:space="0" w:color="auto"/>
            <w:left w:val="none" w:sz="0" w:space="0" w:color="auto"/>
            <w:bottom w:val="none" w:sz="0" w:space="0" w:color="auto"/>
            <w:right w:val="none" w:sz="0" w:space="0" w:color="auto"/>
          </w:divBdr>
          <w:divsChild>
            <w:div w:id="1791048233">
              <w:marLeft w:val="0"/>
              <w:marRight w:val="0"/>
              <w:marTop w:val="0"/>
              <w:marBottom w:val="0"/>
              <w:divBdr>
                <w:top w:val="none" w:sz="0" w:space="0" w:color="auto"/>
                <w:left w:val="none" w:sz="0" w:space="0" w:color="auto"/>
                <w:bottom w:val="none" w:sz="0" w:space="0" w:color="auto"/>
                <w:right w:val="none" w:sz="0" w:space="0" w:color="auto"/>
              </w:divBdr>
              <w:divsChild>
                <w:div w:id="286158959">
                  <w:marLeft w:val="0"/>
                  <w:marRight w:val="300"/>
                  <w:marTop w:val="150"/>
                  <w:marBottom w:val="150"/>
                  <w:divBdr>
                    <w:top w:val="none" w:sz="0" w:space="0" w:color="auto"/>
                    <w:left w:val="none" w:sz="0" w:space="0" w:color="auto"/>
                    <w:bottom w:val="none" w:sz="0" w:space="0" w:color="auto"/>
                    <w:right w:val="none" w:sz="0" w:space="0" w:color="auto"/>
                  </w:divBdr>
                </w:div>
                <w:div w:id="70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395">
          <w:marLeft w:val="0"/>
          <w:marRight w:val="0"/>
          <w:marTop w:val="750"/>
          <w:marBottom w:val="0"/>
          <w:divBdr>
            <w:top w:val="none" w:sz="0" w:space="0" w:color="auto"/>
            <w:left w:val="none" w:sz="0" w:space="0" w:color="auto"/>
            <w:bottom w:val="none" w:sz="0" w:space="0" w:color="auto"/>
            <w:right w:val="none" w:sz="0" w:space="0" w:color="auto"/>
          </w:divBdr>
          <w:divsChild>
            <w:div w:id="1817525232">
              <w:marLeft w:val="0"/>
              <w:marRight w:val="0"/>
              <w:marTop w:val="0"/>
              <w:marBottom w:val="0"/>
              <w:divBdr>
                <w:top w:val="none" w:sz="0" w:space="0" w:color="auto"/>
                <w:left w:val="none" w:sz="0" w:space="0" w:color="auto"/>
                <w:bottom w:val="none" w:sz="0" w:space="0" w:color="auto"/>
                <w:right w:val="none" w:sz="0" w:space="0" w:color="auto"/>
              </w:divBdr>
              <w:divsChild>
                <w:div w:id="1771390470">
                  <w:marLeft w:val="0"/>
                  <w:marRight w:val="0"/>
                  <w:marTop w:val="0"/>
                  <w:marBottom w:val="0"/>
                  <w:divBdr>
                    <w:top w:val="none" w:sz="0" w:space="0" w:color="auto"/>
                    <w:left w:val="none" w:sz="0" w:space="0" w:color="auto"/>
                    <w:bottom w:val="none" w:sz="0" w:space="0" w:color="auto"/>
                    <w:right w:val="none" w:sz="0" w:space="0" w:color="auto"/>
                  </w:divBdr>
                  <w:divsChild>
                    <w:div w:id="1460103882">
                      <w:marLeft w:val="0"/>
                      <w:marRight w:val="0"/>
                      <w:marTop w:val="0"/>
                      <w:marBottom w:val="0"/>
                      <w:divBdr>
                        <w:top w:val="none" w:sz="0" w:space="0" w:color="auto"/>
                        <w:left w:val="none" w:sz="0" w:space="0" w:color="auto"/>
                        <w:bottom w:val="none" w:sz="0" w:space="0" w:color="auto"/>
                        <w:right w:val="none" w:sz="0" w:space="0" w:color="auto"/>
                      </w:divBdr>
                      <w:divsChild>
                        <w:div w:id="901872858">
                          <w:marLeft w:val="0"/>
                          <w:marRight w:val="0"/>
                          <w:marTop w:val="0"/>
                          <w:marBottom w:val="0"/>
                          <w:divBdr>
                            <w:top w:val="none" w:sz="0" w:space="0" w:color="auto"/>
                            <w:left w:val="none" w:sz="0" w:space="0" w:color="auto"/>
                            <w:bottom w:val="none" w:sz="0" w:space="0" w:color="auto"/>
                            <w:right w:val="none" w:sz="0" w:space="0" w:color="auto"/>
                          </w:divBdr>
                          <w:divsChild>
                            <w:div w:id="188567722">
                              <w:marLeft w:val="0"/>
                              <w:marRight w:val="0"/>
                              <w:marTop w:val="0"/>
                              <w:marBottom w:val="0"/>
                              <w:divBdr>
                                <w:top w:val="none" w:sz="0" w:space="0" w:color="auto"/>
                                <w:left w:val="none" w:sz="0" w:space="0" w:color="auto"/>
                                <w:bottom w:val="none" w:sz="0" w:space="0" w:color="auto"/>
                                <w:right w:val="none" w:sz="0" w:space="0" w:color="auto"/>
                              </w:divBdr>
                              <w:divsChild>
                                <w:div w:id="20666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083901">
      <w:bodyDiv w:val="1"/>
      <w:marLeft w:val="0"/>
      <w:marRight w:val="0"/>
      <w:marTop w:val="0"/>
      <w:marBottom w:val="0"/>
      <w:divBdr>
        <w:top w:val="none" w:sz="0" w:space="0" w:color="auto"/>
        <w:left w:val="none" w:sz="0" w:space="0" w:color="auto"/>
        <w:bottom w:val="none" w:sz="0" w:space="0" w:color="auto"/>
        <w:right w:val="none" w:sz="0" w:space="0" w:color="auto"/>
      </w:divBdr>
      <w:divsChild>
        <w:div w:id="1721828610">
          <w:marLeft w:val="0"/>
          <w:marRight w:val="0"/>
          <w:marTop w:val="0"/>
          <w:marBottom w:val="300"/>
          <w:divBdr>
            <w:top w:val="none" w:sz="0" w:space="0" w:color="auto"/>
            <w:left w:val="none" w:sz="0" w:space="0" w:color="auto"/>
            <w:bottom w:val="none" w:sz="0" w:space="0" w:color="auto"/>
            <w:right w:val="none" w:sz="0" w:space="0" w:color="auto"/>
          </w:divBdr>
        </w:div>
      </w:divsChild>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1508715073">
          <w:marLeft w:val="0"/>
          <w:marRight w:val="150"/>
          <w:marTop w:val="150"/>
          <w:marBottom w:val="150"/>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0711642">
      <w:bodyDiv w:val="1"/>
      <w:marLeft w:val="0"/>
      <w:marRight w:val="0"/>
      <w:marTop w:val="0"/>
      <w:marBottom w:val="0"/>
      <w:divBdr>
        <w:top w:val="none" w:sz="0" w:space="0" w:color="auto"/>
        <w:left w:val="none" w:sz="0" w:space="0" w:color="auto"/>
        <w:bottom w:val="none" w:sz="0" w:space="0" w:color="auto"/>
        <w:right w:val="none" w:sz="0" w:space="0" w:color="auto"/>
      </w:divBdr>
      <w:divsChild>
        <w:div w:id="1351372620">
          <w:marLeft w:val="0"/>
          <w:marRight w:val="0"/>
          <w:marTop w:val="0"/>
          <w:marBottom w:val="300"/>
          <w:divBdr>
            <w:top w:val="none" w:sz="0" w:space="0" w:color="auto"/>
            <w:left w:val="none" w:sz="0" w:space="0" w:color="auto"/>
            <w:bottom w:val="none" w:sz="0" w:space="0" w:color="auto"/>
            <w:right w:val="none" w:sz="0" w:space="0" w:color="auto"/>
          </w:divBdr>
          <w:divsChild>
            <w:div w:id="359548665">
              <w:marLeft w:val="0"/>
              <w:marRight w:val="0"/>
              <w:marTop w:val="0"/>
              <w:marBottom w:val="0"/>
              <w:divBdr>
                <w:top w:val="none" w:sz="0" w:space="0" w:color="auto"/>
                <w:left w:val="none" w:sz="0" w:space="0" w:color="auto"/>
                <w:bottom w:val="none" w:sz="0" w:space="0" w:color="auto"/>
                <w:right w:val="none" w:sz="0" w:space="0" w:color="auto"/>
              </w:divBdr>
              <w:divsChild>
                <w:div w:id="2088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 w:id="1050616766">
          <w:marLeft w:val="0"/>
          <w:marRight w:val="15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4736162">
      <w:bodyDiv w:val="1"/>
      <w:marLeft w:val="0"/>
      <w:marRight w:val="0"/>
      <w:marTop w:val="0"/>
      <w:marBottom w:val="0"/>
      <w:divBdr>
        <w:top w:val="none" w:sz="0" w:space="0" w:color="auto"/>
        <w:left w:val="none" w:sz="0" w:space="0" w:color="auto"/>
        <w:bottom w:val="none" w:sz="0" w:space="0" w:color="auto"/>
        <w:right w:val="none" w:sz="0" w:space="0" w:color="auto"/>
      </w:divBdr>
      <w:divsChild>
        <w:div w:id="1321692043">
          <w:marLeft w:val="0"/>
          <w:marRight w:val="375"/>
          <w:marTop w:val="0"/>
          <w:marBottom w:val="0"/>
          <w:divBdr>
            <w:top w:val="none" w:sz="0" w:space="0" w:color="auto"/>
            <w:left w:val="none" w:sz="0" w:space="0" w:color="auto"/>
            <w:bottom w:val="none" w:sz="0" w:space="0" w:color="auto"/>
            <w:right w:val="none" w:sz="0" w:space="0" w:color="auto"/>
          </w:divBdr>
        </w:div>
        <w:div w:id="1364284199">
          <w:marLeft w:val="0"/>
          <w:marRight w:val="0"/>
          <w:marTop w:val="0"/>
          <w:marBottom w:val="0"/>
          <w:divBdr>
            <w:top w:val="none" w:sz="0" w:space="0" w:color="auto"/>
            <w:left w:val="none" w:sz="0" w:space="0" w:color="auto"/>
            <w:bottom w:val="none" w:sz="0" w:space="0" w:color="auto"/>
            <w:right w:val="none" w:sz="0" w:space="0" w:color="auto"/>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659696">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2">
          <w:marLeft w:val="0"/>
          <w:marRight w:val="0"/>
          <w:marTop w:val="0"/>
          <w:marBottom w:val="150"/>
          <w:divBdr>
            <w:top w:val="none" w:sz="0" w:space="0" w:color="auto"/>
            <w:left w:val="none" w:sz="0" w:space="0" w:color="auto"/>
            <w:bottom w:val="none" w:sz="0" w:space="0" w:color="auto"/>
            <w:right w:val="none" w:sz="0" w:space="0" w:color="auto"/>
          </w:divBdr>
          <w:divsChild>
            <w:div w:id="612976022">
              <w:marLeft w:val="0"/>
              <w:marRight w:val="0"/>
              <w:marTop w:val="0"/>
              <w:marBottom w:val="0"/>
              <w:divBdr>
                <w:top w:val="none" w:sz="0" w:space="0" w:color="auto"/>
                <w:left w:val="none" w:sz="0" w:space="0" w:color="auto"/>
                <w:bottom w:val="none" w:sz="0" w:space="0" w:color="auto"/>
                <w:right w:val="none" w:sz="0" w:space="0" w:color="auto"/>
              </w:divBdr>
              <w:divsChild>
                <w:div w:id="1432311429">
                  <w:marLeft w:val="0"/>
                  <w:marRight w:val="150"/>
                  <w:marTop w:val="0"/>
                  <w:marBottom w:val="0"/>
                  <w:divBdr>
                    <w:top w:val="none" w:sz="0" w:space="0" w:color="auto"/>
                    <w:left w:val="none" w:sz="0" w:space="0" w:color="auto"/>
                    <w:bottom w:val="none" w:sz="0" w:space="0" w:color="auto"/>
                    <w:right w:val="none" w:sz="0" w:space="0" w:color="auto"/>
                  </w:divBdr>
                </w:div>
                <w:div w:id="1230188915">
                  <w:marLeft w:val="0"/>
                  <w:marRight w:val="150"/>
                  <w:marTop w:val="0"/>
                  <w:marBottom w:val="0"/>
                  <w:divBdr>
                    <w:top w:val="none" w:sz="0" w:space="0" w:color="auto"/>
                    <w:left w:val="none" w:sz="0" w:space="0" w:color="auto"/>
                    <w:bottom w:val="none" w:sz="0" w:space="0" w:color="auto"/>
                    <w:right w:val="none" w:sz="0" w:space="0" w:color="auto"/>
                  </w:divBdr>
                </w:div>
              </w:divsChild>
            </w:div>
            <w:div w:id="754322875">
              <w:marLeft w:val="0"/>
              <w:marRight w:val="0"/>
              <w:marTop w:val="0"/>
              <w:marBottom w:val="0"/>
              <w:divBdr>
                <w:top w:val="none" w:sz="0" w:space="0" w:color="auto"/>
                <w:left w:val="none" w:sz="0" w:space="0" w:color="auto"/>
                <w:bottom w:val="none" w:sz="0" w:space="0" w:color="auto"/>
                <w:right w:val="none" w:sz="0" w:space="0" w:color="auto"/>
              </w:divBdr>
              <w:divsChild>
                <w:div w:id="740756158">
                  <w:marLeft w:val="0"/>
                  <w:marRight w:val="0"/>
                  <w:marTop w:val="0"/>
                  <w:marBottom w:val="0"/>
                  <w:divBdr>
                    <w:top w:val="none" w:sz="0" w:space="0" w:color="auto"/>
                    <w:left w:val="none" w:sz="0" w:space="0" w:color="auto"/>
                    <w:bottom w:val="none" w:sz="0" w:space="0" w:color="auto"/>
                    <w:right w:val="none" w:sz="0" w:space="0" w:color="auto"/>
                  </w:divBdr>
                  <w:divsChild>
                    <w:div w:id="984315721">
                      <w:marLeft w:val="0"/>
                      <w:marRight w:val="0"/>
                      <w:marTop w:val="0"/>
                      <w:marBottom w:val="0"/>
                      <w:divBdr>
                        <w:top w:val="none" w:sz="0" w:space="0" w:color="auto"/>
                        <w:left w:val="none" w:sz="0" w:space="0" w:color="auto"/>
                        <w:bottom w:val="none" w:sz="0" w:space="0" w:color="auto"/>
                        <w:right w:val="none" w:sz="0" w:space="0" w:color="auto"/>
                      </w:divBdr>
                      <w:divsChild>
                        <w:div w:id="594097210">
                          <w:marLeft w:val="0"/>
                          <w:marRight w:val="0"/>
                          <w:marTop w:val="0"/>
                          <w:marBottom w:val="0"/>
                          <w:divBdr>
                            <w:top w:val="none" w:sz="0" w:space="0" w:color="auto"/>
                            <w:left w:val="none" w:sz="0" w:space="0" w:color="auto"/>
                            <w:bottom w:val="none" w:sz="0" w:space="0" w:color="auto"/>
                            <w:right w:val="none" w:sz="0" w:space="0" w:color="auto"/>
                          </w:divBdr>
                        </w:div>
                      </w:divsChild>
                    </w:div>
                    <w:div w:id="1445074463">
                      <w:marLeft w:val="0"/>
                      <w:marRight w:val="135"/>
                      <w:marTop w:val="0"/>
                      <w:marBottom w:val="0"/>
                      <w:divBdr>
                        <w:top w:val="none" w:sz="0" w:space="0" w:color="auto"/>
                        <w:left w:val="none" w:sz="0" w:space="0" w:color="auto"/>
                        <w:bottom w:val="none" w:sz="0" w:space="0" w:color="auto"/>
                        <w:right w:val="none" w:sz="0" w:space="0" w:color="auto"/>
                      </w:divBdr>
                    </w:div>
                    <w:div w:id="544147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6875">
          <w:marLeft w:val="0"/>
          <w:marRight w:val="0"/>
          <w:marTop w:val="0"/>
          <w:marBottom w:val="0"/>
          <w:divBdr>
            <w:top w:val="none" w:sz="0" w:space="0" w:color="auto"/>
            <w:left w:val="none" w:sz="0" w:space="0" w:color="auto"/>
            <w:bottom w:val="none" w:sz="0" w:space="0" w:color="auto"/>
            <w:right w:val="none" w:sz="0" w:space="0" w:color="auto"/>
          </w:divBdr>
          <w:divsChild>
            <w:div w:id="175388870">
              <w:marLeft w:val="0"/>
              <w:marRight w:val="0"/>
              <w:marTop w:val="0"/>
              <w:marBottom w:val="0"/>
              <w:divBdr>
                <w:top w:val="none" w:sz="0" w:space="0" w:color="auto"/>
                <w:left w:val="none" w:sz="0" w:space="0" w:color="auto"/>
                <w:bottom w:val="none" w:sz="0" w:space="0" w:color="auto"/>
                <w:right w:val="none" w:sz="0" w:space="0" w:color="auto"/>
              </w:divBdr>
              <w:divsChild>
                <w:div w:id="2064719204">
                  <w:marLeft w:val="0"/>
                  <w:marRight w:val="0"/>
                  <w:marTop w:val="0"/>
                  <w:marBottom w:val="0"/>
                  <w:divBdr>
                    <w:top w:val="none" w:sz="0" w:space="0" w:color="auto"/>
                    <w:left w:val="none" w:sz="0" w:space="0" w:color="auto"/>
                    <w:bottom w:val="none" w:sz="0" w:space="0" w:color="auto"/>
                    <w:right w:val="none" w:sz="0" w:space="0" w:color="auto"/>
                  </w:divBdr>
                </w:div>
              </w:divsChild>
            </w:div>
            <w:div w:id="1170830047">
              <w:marLeft w:val="0"/>
              <w:marRight w:val="0"/>
              <w:marTop w:val="225"/>
              <w:marBottom w:val="0"/>
              <w:divBdr>
                <w:top w:val="none" w:sz="0" w:space="0" w:color="auto"/>
                <w:left w:val="none" w:sz="0" w:space="0" w:color="auto"/>
                <w:bottom w:val="none" w:sz="0" w:space="0" w:color="auto"/>
                <w:right w:val="none" w:sz="0" w:space="0" w:color="auto"/>
              </w:divBdr>
              <w:divsChild>
                <w:div w:id="663631424">
                  <w:marLeft w:val="0"/>
                  <w:marRight w:val="0"/>
                  <w:marTop w:val="0"/>
                  <w:marBottom w:val="0"/>
                  <w:divBdr>
                    <w:top w:val="none" w:sz="0" w:space="0" w:color="auto"/>
                    <w:left w:val="none" w:sz="0" w:space="0" w:color="auto"/>
                    <w:bottom w:val="none" w:sz="0" w:space="0" w:color="auto"/>
                    <w:right w:val="none" w:sz="0" w:space="0" w:color="auto"/>
                  </w:divBdr>
                </w:div>
              </w:divsChild>
            </w:div>
            <w:div w:id="1623072602">
              <w:marLeft w:val="0"/>
              <w:marRight w:val="0"/>
              <w:marTop w:val="225"/>
              <w:marBottom w:val="0"/>
              <w:divBdr>
                <w:top w:val="none" w:sz="0" w:space="0" w:color="auto"/>
                <w:left w:val="none" w:sz="0" w:space="0" w:color="auto"/>
                <w:bottom w:val="none" w:sz="0" w:space="0" w:color="auto"/>
                <w:right w:val="none" w:sz="0" w:space="0" w:color="auto"/>
              </w:divBdr>
              <w:divsChild>
                <w:div w:id="23215221">
                  <w:marLeft w:val="0"/>
                  <w:marRight w:val="0"/>
                  <w:marTop w:val="0"/>
                  <w:marBottom w:val="0"/>
                  <w:divBdr>
                    <w:top w:val="none" w:sz="0" w:space="0" w:color="auto"/>
                    <w:left w:val="none" w:sz="0" w:space="0" w:color="auto"/>
                    <w:bottom w:val="none" w:sz="0" w:space="0" w:color="auto"/>
                    <w:right w:val="none" w:sz="0" w:space="0" w:color="auto"/>
                  </w:divBdr>
                </w:div>
              </w:divsChild>
            </w:div>
            <w:div w:id="204367415">
              <w:marLeft w:val="0"/>
              <w:marRight w:val="0"/>
              <w:marTop w:val="225"/>
              <w:marBottom w:val="0"/>
              <w:divBdr>
                <w:top w:val="none" w:sz="0" w:space="0" w:color="auto"/>
                <w:left w:val="none" w:sz="0" w:space="0" w:color="auto"/>
                <w:bottom w:val="none" w:sz="0" w:space="0" w:color="auto"/>
                <w:right w:val="none" w:sz="0" w:space="0" w:color="auto"/>
              </w:divBdr>
              <w:divsChild>
                <w:div w:id="1484855588">
                  <w:marLeft w:val="0"/>
                  <w:marRight w:val="0"/>
                  <w:marTop w:val="0"/>
                  <w:marBottom w:val="0"/>
                  <w:divBdr>
                    <w:top w:val="none" w:sz="0" w:space="0" w:color="auto"/>
                    <w:left w:val="none" w:sz="0" w:space="0" w:color="auto"/>
                    <w:bottom w:val="none" w:sz="0" w:space="0" w:color="auto"/>
                    <w:right w:val="none" w:sz="0" w:space="0" w:color="auto"/>
                  </w:divBdr>
                  <w:divsChild>
                    <w:div w:id="1054352912">
                      <w:marLeft w:val="0"/>
                      <w:marRight w:val="0"/>
                      <w:marTop w:val="0"/>
                      <w:marBottom w:val="0"/>
                      <w:divBdr>
                        <w:top w:val="single" w:sz="6" w:space="0" w:color="D9D9D9"/>
                        <w:left w:val="none" w:sz="0" w:space="0" w:color="auto"/>
                        <w:bottom w:val="single" w:sz="6" w:space="0" w:color="D9D9D9"/>
                        <w:right w:val="none" w:sz="0" w:space="0" w:color="auto"/>
                      </w:divBdr>
                      <w:divsChild>
                        <w:div w:id="1145048557">
                          <w:marLeft w:val="0"/>
                          <w:marRight w:val="0"/>
                          <w:marTop w:val="0"/>
                          <w:marBottom w:val="0"/>
                          <w:divBdr>
                            <w:top w:val="none" w:sz="0" w:space="0" w:color="auto"/>
                            <w:left w:val="none" w:sz="0" w:space="0" w:color="auto"/>
                            <w:bottom w:val="none" w:sz="0" w:space="0" w:color="auto"/>
                            <w:right w:val="none" w:sz="0" w:space="0" w:color="auto"/>
                          </w:divBdr>
                          <w:divsChild>
                            <w:div w:id="277179978">
                              <w:marLeft w:val="0"/>
                              <w:marRight w:val="0"/>
                              <w:marTop w:val="0"/>
                              <w:marBottom w:val="0"/>
                              <w:divBdr>
                                <w:top w:val="none" w:sz="0" w:space="0" w:color="auto"/>
                                <w:left w:val="none" w:sz="0" w:space="0" w:color="auto"/>
                                <w:bottom w:val="none" w:sz="0" w:space="0" w:color="auto"/>
                                <w:right w:val="none" w:sz="0" w:space="0" w:color="auto"/>
                              </w:divBdr>
                              <w:divsChild>
                                <w:div w:id="445276244">
                                  <w:marLeft w:val="0"/>
                                  <w:marRight w:val="0"/>
                                  <w:marTop w:val="0"/>
                                  <w:marBottom w:val="0"/>
                                  <w:divBdr>
                                    <w:top w:val="none" w:sz="0" w:space="0" w:color="auto"/>
                                    <w:left w:val="none" w:sz="0" w:space="0" w:color="auto"/>
                                    <w:bottom w:val="none" w:sz="0" w:space="0" w:color="auto"/>
                                    <w:right w:val="none" w:sz="0" w:space="0" w:color="auto"/>
                                  </w:divBdr>
                                  <w:divsChild>
                                    <w:div w:id="1420056986">
                                      <w:marLeft w:val="0"/>
                                      <w:marRight w:val="0"/>
                                      <w:marTop w:val="0"/>
                                      <w:marBottom w:val="0"/>
                                      <w:divBdr>
                                        <w:top w:val="none" w:sz="0" w:space="0" w:color="auto"/>
                                        <w:left w:val="none" w:sz="0" w:space="0" w:color="auto"/>
                                        <w:bottom w:val="none" w:sz="0" w:space="0" w:color="auto"/>
                                        <w:right w:val="none" w:sz="0" w:space="0" w:color="auto"/>
                                      </w:divBdr>
                                      <w:divsChild>
                                        <w:div w:id="783307764">
                                          <w:marLeft w:val="0"/>
                                          <w:marRight w:val="0"/>
                                          <w:marTop w:val="0"/>
                                          <w:marBottom w:val="0"/>
                                          <w:divBdr>
                                            <w:top w:val="none" w:sz="0" w:space="0" w:color="auto"/>
                                            <w:left w:val="none" w:sz="0" w:space="0" w:color="auto"/>
                                            <w:bottom w:val="none" w:sz="0" w:space="0" w:color="auto"/>
                                            <w:right w:val="none" w:sz="0" w:space="0" w:color="auto"/>
                                          </w:divBdr>
                                          <w:divsChild>
                                            <w:div w:id="1715882731">
                                              <w:marLeft w:val="0"/>
                                              <w:marRight w:val="0"/>
                                              <w:marTop w:val="0"/>
                                              <w:marBottom w:val="0"/>
                                              <w:divBdr>
                                                <w:top w:val="none" w:sz="0" w:space="0" w:color="auto"/>
                                                <w:left w:val="none" w:sz="0" w:space="0" w:color="auto"/>
                                                <w:bottom w:val="none" w:sz="0" w:space="0" w:color="auto"/>
                                                <w:right w:val="none" w:sz="0" w:space="0" w:color="auto"/>
                                              </w:divBdr>
                                              <w:divsChild>
                                                <w:div w:id="1521354575">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sChild>
                                                        <w:div w:id="1571772680">
                                                          <w:marLeft w:val="0"/>
                                                          <w:marRight w:val="0"/>
                                                          <w:marTop w:val="0"/>
                                                          <w:marBottom w:val="0"/>
                                                          <w:divBdr>
                                                            <w:top w:val="none" w:sz="0" w:space="0" w:color="auto"/>
                                                            <w:left w:val="none" w:sz="0" w:space="0" w:color="auto"/>
                                                            <w:bottom w:val="none" w:sz="0" w:space="0" w:color="auto"/>
                                                            <w:right w:val="none" w:sz="0" w:space="0" w:color="auto"/>
                                                          </w:divBdr>
                                                          <w:divsChild>
                                                            <w:div w:id="1950500324">
                                                              <w:marLeft w:val="0"/>
                                                              <w:marRight w:val="0"/>
                                                              <w:marTop w:val="0"/>
                                                              <w:marBottom w:val="0"/>
                                                              <w:divBdr>
                                                                <w:top w:val="none" w:sz="0" w:space="0" w:color="auto"/>
                                                                <w:left w:val="none" w:sz="0" w:space="0" w:color="auto"/>
                                                                <w:bottom w:val="none" w:sz="0" w:space="0" w:color="auto"/>
                                                                <w:right w:val="none" w:sz="0" w:space="0" w:color="auto"/>
                                                              </w:divBdr>
                                                              <w:divsChild>
                                                                <w:div w:id="803932674">
                                                                  <w:marLeft w:val="0"/>
                                                                  <w:marRight w:val="0"/>
                                                                  <w:marTop w:val="0"/>
                                                                  <w:marBottom w:val="0"/>
                                                                  <w:divBdr>
                                                                    <w:top w:val="none" w:sz="0" w:space="0" w:color="auto"/>
                                                                    <w:left w:val="none" w:sz="0" w:space="0" w:color="auto"/>
                                                                    <w:bottom w:val="none" w:sz="0" w:space="0" w:color="auto"/>
                                                                    <w:right w:val="none" w:sz="0" w:space="0" w:color="auto"/>
                                                                  </w:divBdr>
                                                                  <w:divsChild>
                                                                    <w:div w:id="917059398">
                                                                      <w:marLeft w:val="0"/>
                                                                      <w:marRight w:val="0"/>
                                                                      <w:marTop w:val="0"/>
                                                                      <w:marBottom w:val="0"/>
                                                                      <w:divBdr>
                                                                        <w:top w:val="none" w:sz="0" w:space="0" w:color="auto"/>
                                                                        <w:left w:val="none" w:sz="0" w:space="0" w:color="auto"/>
                                                                        <w:bottom w:val="none" w:sz="0" w:space="0" w:color="auto"/>
                                                                        <w:right w:val="none" w:sz="0" w:space="0" w:color="auto"/>
                                                                      </w:divBdr>
                                                                      <w:divsChild>
                                                                        <w:div w:id="493109566">
                                                                          <w:marLeft w:val="0"/>
                                                                          <w:marRight w:val="0"/>
                                                                          <w:marTop w:val="0"/>
                                                                          <w:marBottom w:val="0"/>
                                                                          <w:divBdr>
                                                                            <w:top w:val="none" w:sz="0" w:space="0" w:color="auto"/>
                                                                            <w:left w:val="none" w:sz="0" w:space="0" w:color="auto"/>
                                                                            <w:bottom w:val="none" w:sz="0" w:space="0" w:color="auto"/>
                                                                            <w:right w:val="none" w:sz="0" w:space="0" w:color="auto"/>
                                                                          </w:divBdr>
                                                                        </w:div>
                                                                        <w:div w:id="1241409017">
                                                                          <w:marLeft w:val="0"/>
                                                                          <w:marRight w:val="0"/>
                                                                          <w:marTop w:val="0"/>
                                                                          <w:marBottom w:val="0"/>
                                                                          <w:divBdr>
                                                                            <w:top w:val="none" w:sz="0" w:space="0" w:color="auto"/>
                                                                            <w:left w:val="none" w:sz="0" w:space="0" w:color="auto"/>
                                                                            <w:bottom w:val="none" w:sz="0" w:space="0" w:color="auto"/>
                                                                            <w:right w:val="none" w:sz="0" w:space="0" w:color="auto"/>
                                                                          </w:divBdr>
                                                                        </w:div>
                                                                      </w:divsChild>
                                                                    </w:div>
                                                                    <w:div w:id="859586155">
                                                                      <w:marLeft w:val="0"/>
                                                                      <w:marRight w:val="0"/>
                                                                      <w:marTop w:val="0"/>
                                                                      <w:marBottom w:val="0"/>
                                                                      <w:divBdr>
                                                                        <w:top w:val="none" w:sz="0" w:space="0" w:color="auto"/>
                                                                        <w:left w:val="none" w:sz="0" w:space="0" w:color="auto"/>
                                                                        <w:bottom w:val="none" w:sz="0" w:space="0" w:color="auto"/>
                                                                        <w:right w:val="none" w:sz="0" w:space="0" w:color="auto"/>
                                                                      </w:divBdr>
                                                                      <w:divsChild>
                                                                        <w:div w:id="579414937">
                                                                          <w:marLeft w:val="0"/>
                                                                          <w:marRight w:val="0"/>
                                                                          <w:marTop w:val="0"/>
                                                                          <w:marBottom w:val="0"/>
                                                                          <w:divBdr>
                                                                            <w:top w:val="none" w:sz="0" w:space="0" w:color="auto"/>
                                                                            <w:left w:val="none" w:sz="0" w:space="0" w:color="auto"/>
                                                                            <w:bottom w:val="none" w:sz="0" w:space="0" w:color="auto"/>
                                                                            <w:right w:val="none" w:sz="0" w:space="0" w:color="auto"/>
                                                                          </w:divBdr>
                                                                          <w:divsChild>
                                                                            <w:div w:id="1413239301">
                                                                              <w:marLeft w:val="8970"/>
                                                                              <w:marRight w:val="0"/>
                                                                              <w:marTop w:val="0"/>
                                                                              <w:marBottom w:val="0"/>
                                                                              <w:divBdr>
                                                                                <w:top w:val="none" w:sz="0" w:space="0" w:color="auto"/>
                                                                                <w:left w:val="none" w:sz="0" w:space="0" w:color="auto"/>
                                                                                <w:bottom w:val="none" w:sz="0" w:space="0" w:color="auto"/>
                                                                                <w:right w:val="none" w:sz="0" w:space="0" w:color="auto"/>
                                                                              </w:divBdr>
                                                                              <w:divsChild>
                                                                                <w:div w:id="137385899">
                                                                                  <w:marLeft w:val="0"/>
                                                                                  <w:marRight w:val="0"/>
                                                                                  <w:marTop w:val="0"/>
                                                                                  <w:marBottom w:val="0"/>
                                                                                  <w:divBdr>
                                                                                    <w:top w:val="none" w:sz="0" w:space="0" w:color="auto"/>
                                                                                    <w:left w:val="none" w:sz="0" w:space="0" w:color="auto"/>
                                                                                    <w:bottom w:val="none" w:sz="0" w:space="0" w:color="auto"/>
                                                                                    <w:right w:val="none" w:sz="0" w:space="0" w:color="auto"/>
                                                                                  </w:divBdr>
                                                                                  <w:divsChild>
                                                                                    <w:div w:id="139618562">
                                                                                      <w:marLeft w:val="0"/>
                                                                                      <w:marRight w:val="0"/>
                                                                                      <w:marTop w:val="0"/>
                                                                                      <w:marBottom w:val="0"/>
                                                                                      <w:divBdr>
                                                                                        <w:top w:val="none" w:sz="0" w:space="0" w:color="auto"/>
                                                                                        <w:left w:val="none" w:sz="0" w:space="0" w:color="auto"/>
                                                                                        <w:bottom w:val="none" w:sz="0" w:space="0" w:color="auto"/>
                                                                                        <w:right w:val="none" w:sz="0" w:space="0" w:color="auto"/>
                                                                                      </w:divBdr>
                                                                                      <w:divsChild>
                                                                                        <w:div w:id="449130142">
                                                                                          <w:marLeft w:val="0"/>
                                                                                          <w:marRight w:val="0"/>
                                                                                          <w:marTop w:val="0"/>
                                                                                          <w:marBottom w:val="0"/>
                                                                                          <w:divBdr>
                                                                                            <w:top w:val="none" w:sz="0" w:space="0" w:color="auto"/>
                                                                                            <w:left w:val="none" w:sz="0" w:space="0" w:color="auto"/>
                                                                                            <w:bottom w:val="none" w:sz="0" w:space="0" w:color="auto"/>
                                                                                            <w:right w:val="none" w:sz="0" w:space="0" w:color="auto"/>
                                                                                          </w:divBdr>
                                                                                          <w:divsChild>
                                                                                            <w:div w:id="1961720377">
                                                                                              <w:marLeft w:val="0"/>
                                                                                              <w:marRight w:val="0"/>
                                                                                              <w:marTop w:val="0"/>
                                                                                              <w:marBottom w:val="0"/>
                                                                                              <w:divBdr>
                                                                                                <w:top w:val="none" w:sz="0" w:space="0" w:color="auto"/>
                                                                                                <w:left w:val="none" w:sz="0" w:space="0" w:color="auto"/>
                                                                                                <w:bottom w:val="none" w:sz="0" w:space="0" w:color="auto"/>
                                                                                                <w:right w:val="none" w:sz="0" w:space="0" w:color="auto"/>
                                                                                              </w:divBdr>
                                                                                              <w:divsChild>
                                                                                                <w:div w:id="1032531754">
                                                                                                  <w:marLeft w:val="0"/>
                                                                                                  <w:marRight w:val="0"/>
                                                                                                  <w:marTop w:val="75"/>
                                                                                                  <w:marBottom w:val="0"/>
                                                                                                  <w:divBdr>
                                                                                                    <w:top w:val="single" w:sz="6" w:space="4" w:color="C8C8C8"/>
                                                                                                    <w:left w:val="single" w:sz="6" w:space="4" w:color="C8C8C8"/>
                                                                                                    <w:bottom w:val="single" w:sz="6" w:space="4" w:color="C8C8C8"/>
                                                                                                    <w:right w:val="single" w:sz="6" w:space="4" w:color="C8C8C8"/>
                                                                                                  </w:divBdr>
                                                                                                </w:div>
                                                                                                <w:div w:id="407728582">
                                                                                                  <w:marLeft w:val="0"/>
                                                                                                  <w:marRight w:val="0"/>
                                                                                                  <w:marTop w:val="75"/>
                                                                                                  <w:marBottom w:val="0"/>
                                                                                                  <w:divBdr>
                                                                                                    <w:top w:val="single" w:sz="6" w:space="4" w:color="C8C8C8"/>
                                                                                                    <w:left w:val="single" w:sz="6" w:space="4" w:color="C8C8C8"/>
                                                                                                    <w:bottom w:val="single" w:sz="6" w:space="4" w:color="C8C8C8"/>
                                                                                                    <w:right w:val="single" w:sz="6" w:space="4" w:color="C8C8C8"/>
                                                                                                  </w:divBdr>
                                                                                                </w:div>
                                                                                                <w:div w:id="2050763434">
                                                                                                  <w:marLeft w:val="0"/>
                                                                                                  <w:marRight w:val="0"/>
                                                                                                  <w:marTop w:val="75"/>
                                                                                                  <w:marBottom w:val="0"/>
                                                                                                  <w:divBdr>
                                                                                                    <w:top w:val="single" w:sz="6" w:space="4" w:color="C8C8C8"/>
                                                                                                    <w:left w:val="single" w:sz="6" w:space="4" w:color="C8C8C8"/>
                                                                                                    <w:bottom w:val="single" w:sz="6" w:space="4" w:color="C8C8C8"/>
                                                                                                    <w:right w:val="single" w:sz="6" w:space="4" w:color="C8C8C8"/>
                                                                                                  </w:divBdr>
                                                                                                </w:div>
                                                                                                <w:div w:id="73736279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113846">
              <w:marLeft w:val="0"/>
              <w:marRight w:val="0"/>
              <w:marTop w:val="225"/>
              <w:marBottom w:val="0"/>
              <w:divBdr>
                <w:top w:val="none" w:sz="0" w:space="0" w:color="auto"/>
                <w:left w:val="none" w:sz="0" w:space="0" w:color="auto"/>
                <w:bottom w:val="none" w:sz="0" w:space="0" w:color="auto"/>
                <w:right w:val="none" w:sz="0" w:space="0" w:color="auto"/>
              </w:divBdr>
              <w:divsChild>
                <w:div w:id="1904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sChild>
        <w:div w:id="1489591631">
          <w:marLeft w:val="0"/>
          <w:marRight w:val="0"/>
          <w:marTop w:val="0"/>
          <w:marBottom w:val="30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6579878">
      <w:bodyDiv w:val="1"/>
      <w:marLeft w:val="0"/>
      <w:marRight w:val="0"/>
      <w:marTop w:val="0"/>
      <w:marBottom w:val="0"/>
      <w:divBdr>
        <w:top w:val="none" w:sz="0" w:space="0" w:color="auto"/>
        <w:left w:val="none" w:sz="0" w:space="0" w:color="auto"/>
        <w:bottom w:val="none" w:sz="0" w:space="0" w:color="auto"/>
        <w:right w:val="none" w:sz="0" w:space="0" w:color="auto"/>
      </w:divBdr>
      <w:divsChild>
        <w:div w:id="159003672">
          <w:marLeft w:val="0"/>
          <w:marRight w:val="0"/>
          <w:marTop w:val="0"/>
          <w:marBottom w:val="0"/>
          <w:divBdr>
            <w:top w:val="none" w:sz="0" w:space="0" w:color="auto"/>
            <w:left w:val="none" w:sz="0" w:space="0" w:color="auto"/>
            <w:bottom w:val="none" w:sz="0" w:space="0" w:color="auto"/>
            <w:right w:val="none" w:sz="0" w:space="0" w:color="auto"/>
          </w:divBdr>
        </w:div>
        <w:div w:id="139927217">
          <w:marLeft w:val="0"/>
          <w:marRight w:val="0"/>
          <w:marTop w:val="300"/>
          <w:marBottom w:val="300"/>
          <w:divBdr>
            <w:top w:val="none" w:sz="0" w:space="0" w:color="auto"/>
            <w:left w:val="none" w:sz="0" w:space="0" w:color="auto"/>
            <w:bottom w:val="none" w:sz="0" w:space="0" w:color="auto"/>
            <w:right w:val="none" w:sz="0" w:space="0" w:color="auto"/>
          </w:divBdr>
        </w:div>
        <w:div w:id="1371539492">
          <w:marLeft w:val="0"/>
          <w:marRight w:val="0"/>
          <w:marTop w:val="0"/>
          <w:marBottom w:val="0"/>
          <w:divBdr>
            <w:top w:val="none" w:sz="0" w:space="0" w:color="auto"/>
            <w:left w:val="none" w:sz="0" w:space="0" w:color="auto"/>
            <w:bottom w:val="none" w:sz="0" w:space="0" w:color="auto"/>
            <w:right w:val="none" w:sz="0" w:space="0" w:color="auto"/>
          </w:divBdr>
          <w:divsChild>
            <w:div w:id="835925648">
              <w:marLeft w:val="0"/>
              <w:marRight w:val="0"/>
              <w:marTop w:val="300"/>
              <w:marBottom w:val="450"/>
              <w:divBdr>
                <w:top w:val="none" w:sz="0" w:space="0" w:color="auto"/>
                <w:left w:val="none" w:sz="0" w:space="0" w:color="auto"/>
                <w:bottom w:val="none" w:sz="0" w:space="0" w:color="auto"/>
                <w:right w:val="none" w:sz="0" w:space="0" w:color="auto"/>
              </w:divBdr>
              <w:divsChild>
                <w:div w:id="222178178">
                  <w:marLeft w:val="0"/>
                  <w:marRight w:val="0"/>
                  <w:marTop w:val="0"/>
                  <w:marBottom w:val="0"/>
                  <w:divBdr>
                    <w:top w:val="none" w:sz="0" w:space="0" w:color="auto"/>
                    <w:left w:val="none" w:sz="0" w:space="0" w:color="auto"/>
                    <w:bottom w:val="none" w:sz="0" w:space="0" w:color="auto"/>
                    <w:right w:val="none" w:sz="0" w:space="0" w:color="auto"/>
                  </w:divBdr>
                  <w:divsChild>
                    <w:div w:id="336886489">
                      <w:marLeft w:val="0"/>
                      <w:marRight w:val="0"/>
                      <w:marTop w:val="0"/>
                      <w:marBottom w:val="0"/>
                      <w:divBdr>
                        <w:top w:val="none" w:sz="0" w:space="0" w:color="auto"/>
                        <w:left w:val="none" w:sz="0" w:space="0" w:color="auto"/>
                        <w:bottom w:val="none" w:sz="0" w:space="0" w:color="auto"/>
                        <w:right w:val="none" w:sz="0" w:space="0" w:color="auto"/>
                      </w:divBdr>
                      <w:divsChild>
                        <w:div w:id="1894390583">
                          <w:marLeft w:val="0"/>
                          <w:marRight w:val="0"/>
                          <w:marTop w:val="0"/>
                          <w:marBottom w:val="0"/>
                          <w:divBdr>
                            <w:top w:val="none" w:sz="0" w:space="0" w:color="auto"/>
                            <w:left w:val="none" w:sz="0" w:space="0" w:color="auto"/>
                            <w:bottom w:val="none" w:sz="0" w:space="0" w:color="auto"/>
                            <w:right w:val="none" w:sz="0" w:space="0" w:color="auto"/>
                          </w:divBdr>
                          <w:divsChild>
                            <w:div w:id="19380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26118">
          <w:marLeft w:val="0"/>
          <w:marRight w:val="0"/>
          <w:marTop w:val="0"/>
          <w:marBottom w:val="0"/>
          <w:divBdr>
            <w:top w:val="none" w:sz="0" w:space="0" w:color="auto"/>
            <w:left w:val="none" w:sz="0" w:space="0" w:color="auto"/>
            <w:bottom w:val="none" w:sz="0" w:space="0" w:color="auto"/>
            <w:right w:val="none" w:sz="0" w:space="0" w:color="auto"/>
          </w:divBdr>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 w:id="2015304854">
          <w:marLeft w:val="0"/>
          <w:marRight w:val="0"/>
          <w:marTop w:val="0"/>
          <w:marBottom w:val="0"/>
          <w:divBdr>
            <w:top w:val="none" w:sz="0" w:space="0" w:color="auto"/>
            <w:left w:val="none" w:sz="0" w:space="0" w:color="auto"/>
            <w:bottom w:val="none" w:sz="0" w:space="0" w:color="auto"/>
            <w:right w:val="none" w:sz="0" w:space="0" w:color="auto"/>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1358241444">
          <w:marLeft w:val="0"/>
          <w:marRight w:val="0"/>
          <w:marTop w:val="0"/>
          <w:marBottom w:val="30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710">
      <w:bodyDiv w:val="1"/>
      <w:marLeft w:val="0"/>
      <w:marRight w:val="0"/>
      <w:marTop w:val="0"/>
      <w:marBottom w:val="0"/>
      <w:divBdr>
        <w:top w:val="none" w:sz="0" w:space="0" w:color="auto"/>
        <w:left w:val="none" w:sz="0" w:space="0" w:color="auto"/>
        <w:bottom w:val="none" w:sz="0" w:space="0" w:color="auto"/>
        <w:right w:val="none" w:sz="0" w:space="0" w:color="auto"/>
      </w:divBdr>
      <w:divsChild>
        <w:div w:id="2093315402">
          <w:marLeft w:val="0"/>
          <w:marRight w:val="0"/>
          <w:marTop w:val="0"/>
          <w:marBottom w:val="150"/>
          <w:divBdr>
            <w:top w:val="none" w:sz="0" w:space="0" w:color="auto"/>
            <w:left w:val="none" w:sz="0" w:space="0" w:color="auto"/>
            <w:bottom w:val="none" w:sz="0" w:space="0" w:color="auto"/>
            <w:right w:val="none" w:sz="0" w:space="0" w:color="auto"/>
          </w:divBdr>
          <w:divsChild>
            <w:div w:id="1198157126">
              <w:marLeft w:val="0"/>
              <w:marRight w:val="0"/>
              <w:marTop w:val="0"/>
              <w:marBottom w:val="0"/>
              <w:divBdr>
                <w:top w:val="none" w:sz="0" w:space="0" w:color="auto"/>
                <w:left w:val="none" w:sz="0" w:space="0" w:color="auto"/>
                <w:bottom w:val="none" w:sz="0" w:space="0" w:color="auto"/>
                <w:right w:val="none" w:sz="0" w:space="0" w:color="auto"/>
              </w:divBdr>
              <w:divsChild>
                <w:div w:id="905536230">
                  <w:marLeft w:val="0"/>
                  <w:marRight w:val="150"/>
                  <w:marTop w:val="0"/>
                  <w:marBottom w:val="0"/>
                  <w:divBdr>
                    <w:top w:val="none" w:sz="0" w:space="0" w:color="auto"/>
                    <w:left w:val="none" w:sz="0" w:space="0" w:color="auto"/>
                    <w:bottom w:val="none" w:sz="0" w:space="0" w:color="auto"/>
                    <w:right w:val="none" w:sz="0" w:space="0" w:color="auto"/>
                  </w:divBdr>
                </w:div>
                <w:div w:id="1162816927">
                  <w:marLeft w:val="0"/>
                  <w:marRight w:val="150"/>
                  <w:marTop w:val="0"/>
                  <w:marBottom w:val="0"/>
                  <w:divBdr>
                    <w:top w:val="none" w:sz="0" w:space="0" w:color="auto"/>
                    <w:left w:val="none" w:sz="0" w:space="0" w:color="auto"/>
                    <w:bottom w:val="none" w:sz="0" w:space="0" w:color="auto"/>
                    <w:right w:val="none" w:sz="0" w:space="0" w:color="auto"/>
                  </w:divBdr>
                </w:div>
              </w:divsChild>
            </w:div>
            <w:div w:id="1614093417">
              <w:marLeft w:val="0"/>
              <w:marRight w:val="0"/>
              <w:marTop w:val="0"/>
              <w:marBottom w:val="0"/>
              <w:divBdr>
                <w:top w:val="none" w:sz="0" w:space="0" w:color="auto"/>
                <w:left w:val="none" w:sz="0" w:space="0" w:color="auto"/>
                <w:bottom w:val="none" w:sz="0" w:space="0" w:color="auto"/>
                <w:right w:val="none" w:sz="0" w:space="0" w:color="auto"/>
              </w:divBdr>
              <w:divsChild>
                <w:div w:id="1532644567">
                  <w:marLeft w:val="0"/>
                  <w:marRight w:val="0"/>
                  <w:marTop w:val="0"/>
                  <w:marBottom w:val="0"/>
                  <w:divBdr>
                    <w:top w:val="none" w:sz="0" w:space="0" w:color="auto"/>
                    <w:left w:val="none" w:sz="0" w:space="0" w:color="auto"/>
                    <w:bottom w:val="none" w:sz="0" w:space="0" w:color="auto"/>
                    <w:right w:val="none" w:sz="0" w:space="0" w:color="auto"/>
                  </w:divBdr>
                  <w:divsChild>
                    <w:div w:id="1895391043">
                      <w:marLeft w:val="0"/>
                      <w:marRight w:val="0"/>
                      <w:marTop w:val="0"/>
                      <w:marBottom w:val="0"/>
                      <w:divBdr>
                        <w:top w:val="none" w:sz="0" w:space="0" w:color="auto"/>
                        <w:left w:val="none" w:sz="0" w:space="0" w:color="auto"/>
                        <w:bottom w:val="none" w:sz="0" w:space="0" w:color="auto"/>
                        <w:right w:val="none" w:sz="0" w:space="0" w:color="auto"/>
                      </w:divBdr>
                      <w:divsChild>
                        <w:div w:id="999045837">
                          <w:marLeft w:val="0"/>
                          <w:marRight w:val="0"/>
                          <w:marTop w:val="0"/>
                          <w:marBottom w:val="0"/>
                          <w:divBdr>
                            <w:top w:val="none" w:sz="0" w:space="0" w:color="auto"/>
                            <w:left w:val="none" w:sz="0" w:space="0" w:color="auto"/>
                            <w:bottom w:val="none" w:sz="0" w:space="0" w:color="auto"/>
                            <w:right w:val="none" w:sz="0" w:space="0" w:color="auto"/>
                          </w:divBdr>
                        </w:div>
                      </w:divsChild>
                    </w:div>
                    <w:div w:id="547185076">
                      <w:marLeft w:val="0"/>
                      <w:marRight w:val="135"/>
                      <w:marTop w:val="0"/>
                      <w:marBottom w:val="0"/>
                      <w:divBdr>
                        <w:top w:val="none" w:sz="0" w:space="0" w:color="auto"/>
                        <w:left w:val="none" w:sz="0" w:space="0" w:color="auto"/>
                        <w:bottom w:val="none" w:sz="0" w:space="0" w:color="auto"/>
                        <w:right w:val="none" w:sz="0" w:space="0" w:color="auto"/>
                      </w:divBdr>
                    </w:div>
                    <w:div w:id="16218371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0365">
          <w:marLeft w:val="0"/>
          <w:marRight w:val="0"/>
          <w:marTop w:val="0"/>
          <w:marBottom w:val="0"/>
          <w:divBdr>
            <w:top w:val="none" w:sz="0" w:space="0" w:color="auto"/>
            <w:left w:val="none" w:sz="0" w:space="0" w:color="auto"/>
            <w:bottom w:val="none" w:sz="0" w:space="0" w:color="auto"/>
            <w:right w:val="none" w:sz="0" w:space="0" w:color="auto"/>
          </w:divBdr>
          <w:divsChild>
            <w:div w:id="1298604444">
              <w:marLeft w:val="0"/>
              <w:marRight w:val="0"/>
              <w:marTop w:val="0"/>
              <w:marBottom w:val="0"/>
              <w:divBdr>
                <w:top w:val="none" w:sz="0" w:space="0" w:color="auto"/>
                <w:left w:val="none" w:sz="0" w:space="0" w:color="auto"/>
                <w:bottom w:val="none" w:sz="0" w:space="0" w:color="auto"/>
                <w:right w:val="none" w:sz="0" w:space="0" w:color="auto"/>
              </w:divBdr>
              <w:divsChild>
                <w:div w:id="1083334865">
                  <w:marLeft w:val="0"/>
                  <w:marRight w:val="0"/>
                  <w:marTop w:val="0"/>
                  <w:marBottom w:val="0"/>
                  <w:divBdr>
                    <w:top w:val="none" w:sz="0" w:space="0" w:color="auto"/>
                    <w:left w:val="none" w:sz="0" w:space="0" w:color="auto"/>
                    <w:bottom w:val="none" w:sz="0" w:space="0" w:color="auto"/>
                    <w:right w:val="none" w:sz="0" w:space="0" w:color="auto"/>
                  </w:divBdr>
                </w:div>
              </w:divsChild>
            </w:div>
            <w:div w:id="242641538">
              <w:marLeft w:val="0"/>
              <w:marRight w:val="0"/>
              <w:marTop w:val="375"/>
              <w:marBottom w:val="0"/>
              <w:divBdr>
                <w:top w:val="none" w:sz="0" w:space="0" w:color="auto"/>
                <w:left w:val="none" w:sz="0" w:space="0" w:color="auto"/>
                <w:bottom w:val="none" w:sz="0" w:space="0" w:color="auto"/>
                <w:right w:val="none" w:sz="0" w:space="0" w:color="auto"/>
              </w:divBdr>
              <w:divsChild>
                <w:div w:id="1367945617">
                  <w:marLeft w:val="0"/>
                  <w:marRight w:val="0"/>
                  <w:marTop w:val="0"/>
                  <w:marBottom w:val="0"/>
                  <w:divBdr>
                    <w:top w:val="none" w:sz="0" w:space="0" w:color="auto"/>
                    <w:left w:val="none" w:sz="0" w:space="0" w:color="auto"/>
                    <w:bottom w:val="none" w:sz="0" w:space="0" w:color="auto"/>
                    <w:right w:val="none" w:sz="0" w:space="0" w:color="auto"/>
                  </w:divBdr>
                  <w:divsChild>
                    <w:div w:id="1863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531">
              <w:marLeft w:val="0"/>
              <w:marRight w:val="0"/>
              <w:marTop w:val="375"/>
              <w:marBottom w:val="0"/>
              <w:divBdr>
                <w:top w:val="none" w:sz="0" w:space="0" w:color="auto"/>
                <w:left w:val="none" w:sz="0" w:space="0" w:color="auto"/>
                <w:bottom w:val="none" w:sz="0" w:space="0" w:color="auto"/>
                <w:right w:val="none" w:sz="0" w:space="0" w:color="auto"/>
              </w:divBdr>
              <w:divsChild>
                <w:div w:id="632566752">
                  <w:marLeft w:val="0"/>
                  <w:marRight w:val="0"/>
                  <w:marTop w:val="0"/>
                  <w:marBottom w:val="0"/>
                  <w:divBdr>
                    <w:top w:val="none" w:sz="0" w:space="0" w:color="auto"/>
                    <w:left w:val="none" w:sz="0" w:space="0" w:color="auto"/>
                    <w:bottom w:val="none" w:sz="0" w:space="0" w:color="auto"/>
                    <w:right w:val="none" w:sz="0" w:space="0" w:color="auto"/>
                  </w:divBdr>
                </w:div>
              </w:divsChild>
            </w:div>
            <w:div w:id="2126151057">
              <w:marLeft w:val="0"/>
              <w:marRight w:val="0"/>
              <w:marTop w:val="375"/>
              <w:marBottom w:val="0"/>
              <w:divBdr>
                <w:top w:val="none" w:sz="0" w:space="0" w:color="auto"/>
                <w:left w:val="none" w:sz="0" w:space="0" w:color="auto"/>
                <w:bottom w:val="none" w:sz="0" w:space="0" w:color="auto"/>
                <w:right w:val="none" w:sz="0" w:space="0" w:color="auto"/>
              </w:divBdr>
              <w:divsChild>
                <w:div w:id="138767127">
                  <w:marLeft w:val="0"/>
                  <w:marRight w:val="0"/>
                  <w:marTop w:val="0"/>
                  <w:marBottom w:val="0"/>
                  <w:divBdr>
                    <w:top w:val="none" w:sz="0" w:space="0" w:color="auto"/>
                    <w:left w:val="none" w:sz="0" w:space="0" w:color="auto"/>
                    <w:bottom w:val="none" w:sz="0" w:space="0" w:color="auto"/>
                    <w:right w:val="none" w:sz="0" w:space="0" w:color="auto"/>
                  </w:divBdr>
                  <w:divsChild>
                    <w:div w:id="52822976">
                      <w:marLeft w:val="0"/>
                      <w:marRight w:val="0"/>
                      <w:marTop w:val="0"/>
                      <w:marBottom w:val="0"/>
                      <w:divBdr>
                        <w:top w:val="none" w:sz="0" w:space="0" w:color="auto"/>
                        <w:left w:val="none" w:sz="0" w:space="0" w:color="auto"/>
                        <w:bottom w:val="none" w:sz="0" w:space="0" w:color="auto"/>
                        <w:right w:val="none" w:sz="0" w:space="0" w:color="auto"/>
                      </w:divBdr>
                    </w:div>
                    <w:div w:id="15110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29">
              <w:marLeft w:val="0"/>
              <w:marRight w:val="0"/>
              <w:marTop w:val="375"/>
              <w:marBottom w:val="0"/>
              <w:divBdr>
                <w:top w:val="none" w:sz="0" w:space="0" w:color="auto"/>
                <w:left w:val="none" w:sz="0" w:space="0" w:color="auto"/>
                <w:bottom w:val="none" w:sz="0" w:space="0" w:color="auto"/>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sChild>
            </w:div>
            <w:div w:id="23143089">
              <w:marLeft w:val="0"/>
              <w:marRight w:val="0"/>
              <w:marTop w:val="225"/>
              <w:marBottom w:val="0"/>
              <w:divBdr>
                <w:top w:val="none" w:sz="0" w:space="0" w:color="auto"/>
                <w:left w:val="none" w:sz="0" w:space="0" w:color="auto"/>
                <w:bottom w:val="none" w:sz="0" w:space="0" w:color="auto"/>
                <w:right w:val="none" w:sz="0" w:space="0" w:color="auto"/>
              </w:divBdr>
              <w:divsChild>
                <w:div w:id="216861019">
                  <w:marLeft w:val="0"/>
                  <w:marRight w:val="0"/>
                  <w:marTop w:val="0"/>
                  <w:marBottom w:val="0"/>
                  <w:divBdr>
                    <w:top w:val="none" w:sz="0" w:space="0" w:color="auto"/>
                    <w:left w:val="none" w:sz="0" w:space="0" w:color="auto"/>
                    <w:bottom w:val="none" w:sz="0" w:space="0" w:color="auto"/>
                    <w:right w:val="none" w:sz="0" w:space="0" w:color="auto"/>
                  </w:divBdr>
                  <w:divsChild>
                    <w:div w:id="1037972040">
                      <w:marLeft w:val="0"/>
                      <w:marRight w:val="0"/>
                      <w:marTop w:val="0"/>
                      <w:marBottom w:val="0"/>
                      <w:divBdr>
                        <w:top w:val="single" w:sz="6" w:space="0" w:color="D9D9D9"/>
                        <w:left w:val="none" w:sz="0" w:space="0" w:color="auto"/>
                        <w:bottom w:val="single" w:sz="6" w:space="0" w:color="D9D9D9"/>
                        <w:right w:val="none" w:sz="0" w:space="0" w:color="auto"/>
                      </w:divBdr>
                      <w:divsChild>
                        <w:div w:id="1101411220">
                          <w:marLeft w:val="0"/>
                          <w:marRight w:val="0"/>
                          <w:marTop w:val="0"/>
                          <w:marBottom w:val="0"/>
                          <w:divBdr>
                            <w:top w:val="none" w:sz="0" w:space="0" w:color="auto"/>
                            <w:left w:val="none" w:sz="0" w:space="0" w:color="auto"/>
                            <w:bottom w:val="none" w:sz="0" w:space="0" w:color="auto"/>
                            <w:right w:val="none" w:sz="0" w:space="0" w:color="auto"/>
                          </w:divBdr>
                          <w:divsChild>
                            <w:div w:id="1812403320">
                              <w:marLeft w:val="0"/>
                              <w:marRight w:val="0"/>
                              <w:marTop w:val="0"/>
                              <w:marBottom w:val="0"/>
                              <w:divBdr>
                                <w:top w:val="none" w:sz="0" w:space="0" w:color="auto"/>
                                <w:left w:val="none" w:sz="0" w:space="0" w:color="auto"/>
                                <w:bottom w:val="none" w:sz="0" w:space="0" w:color="auto"/>
                                <w:right w:val="none" w:sz="0" w:space="0" w:color="auto"/>
                              </w:divBdr>
                              <w:divsChild>
                                <w:div w:id="1840660133">
                                  <w:marLeft w:val="0"/>
                                  <w:marRight w:val="0"/>
                                  <w:marTop w:val="0"/>
                                  <w:marBottom w:val="0"/>
                                  <w:divBdr>
                                    <w:top w:val="none" w:sz="0" w:space="0" w:color="auto"/>
                                    <w:left w:val="none" w:sz="0" w:space="0" w:color="auto"/>
                                    <w:bottom w:val="none" w:sz="0" w:space="0" w:color="auto"/>
                                    <w:right w:val="none" w:sz="0" w:space="0" w:color="auto"/>
                                  </w:divBdr>
                                  <w:divsChild>
                                    <w:div w:id="1180388247">
                                      <w:marLeft w:val="0"/>
                                      <w:marRight w:val="0"/>
                                      <w:marTop w:val="0"/>
                                      <w:marBottom w:val="0"/>
                                      <w:divBdr>
                                        <w:top w:val="none" w:sz="0" w:space="0" w:color="auto"/>
                                        <w:left w:val="none" w:sz="0" w:space="0" w:color="auto"/>
                                        <w:bottom w:val="none" w:sz="0" w:space="0" w:color="auto"/>
                                        <w:right w:val="none" w:sz="0" w:space="0" w:color="auto"/>
                                      </w:divBdr>
                                      <w:divsChild>
                                        <w:div w:id="14506522">
                                          <w:marLeft w:val="0"/>
                                          <w:marRight w:val="0"/>
                                          <w:marTop w:val="0"/>
                                          <w:marBottom w:val="0"/>
                                          <w:divBdr>
                                            <w:top w:val="none" w:sz="0" w:space="0" w:color="auto"/>
                                            <w:left w:val="none" w:sz="0" w:space="0" w:color="auto"/>
                                            <w:bottom w:val="none" w:sz="0" w:space="0" w:color="auto"/>
                                            <w:right w:val="none" w:sz="0" w:space="0" w:color="auto"/>
                                          </w:divBdr>
                                          <w:divsChild>
                                            <w:div w:id="1182010816">
                                              <w:marLeft w:val="0"/>
                                              <w:marRight w:val="0"/>
                                              <w:marTop w:val="0"/>
                                              <w:marBottom w:val="0"/>
                                              <w:divBdr>
                                                <w:top w:val="none" w:sz="0" w:space="0" w:color="auto"/>
                                                <w:left w:val="none" w:sz="0" w:space="0" w:color="auto"/>
                                                <w:bottom w:val="none" w:sz="0" w:space="0" w:color="auto"/>
                                                <w:right w:val="none" w:sz="0" w:space="0" w:color="auto"/>
                                              </w:divBdr>
                                              <w:divsChild>
                                                <w:div w:id="438136675">
                                                  <w:marLeft w:val="0"/>
                                                  <w:marRight w:val="0"/>
                                                  <w:marTop w:val="0"/>
                                                  <w:marBottom w:val="0"/>
                                                  <w:divBdr>
                                                    <w:top w:val="none" w:sz="0" w:space="0" w:color="auto"/>
                                                    <w:left w:val="none" w:sz="0" w:space="0" w:color="auto"/>
                                                    <w:bottom w:val="none" w:sz="0" w:space="0" w:color="auto"/>
                                                    <w:right w:val="none" w:sz="0" w:space="0" w:color="auto"/>
                                                  </w:divBdr>
                                                  <w:divsChild>
                                                    <w:div w:id="1240334703">
                                                      <w:marLeft w:val="0"/>
                                                      <w:marRight w:val="0"/>
                                                      <w:marTop w:val="0"/>
                                                      <w:marBottom w:val="0"/>
                                                      <w:divBdr>
                                                        <w:top w:val="none" w:sz="0" w:space="0" w:color="auto"/>
                                                        <w:left w:val="none" w:sz="0" w:space="0" w:color="auto"/>
                                                        <w:bottom w:val="none" w:sz="0" w:space="0" w:color="auto"/>
                                                        <w:right w:val="none" w:sz="0" w:space="0" w:color="auto"/>
                                                      </w:divBdr>
                                                      <w:divsChild>
                                                        <w:div w:id="2074886761">
                                                          <w:marLeft w:val="0"/>
                                                          <w:marRight w:val="0"/>
                                                          <w:marTop w:val="0"/>
                                                          <w:marBottom w:val="0"/>
                                                          <w:divBdr>
                                                            <w:top w:val="none" w:sz="0" w:space="0" w:color="auto"/>
                                                            <w:left w:val="none" w:sz="0" w:space="0" w:color="auto"/>
                                                            <w:bottom w:val="none" w:sz="0" w:space="0" w:color="auto"/>
                                                            <w:right w:val="none" w:sz="0" w:space="0" w:color="auto"/>
                                                          </w:divBdr>
                                                          <w:divsChild>
                                                            <w:div w:id="915823215">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sChild>
                                                                            <w:div w:id="469248829">
                                                                              <w:marLeft w:val="0"/>
                                                                              <w:marRight w:val="0"/>
                                                                              <w:marTop w:val="0"/>
                                                                              <w:marBottom w:val="0"/>
                                                                              <w:divBdr>
                                                                                <w:top w:val="none" w:sz="0" w:space="0" w:color="auto"/>
                                                                                <w:left w:val="none" w:sz="0" w:space="0" w:color="auto"/>
                                                                                <w:bottom w:val="none" w:sz="0" w:space="0" w:color="auto"/>
                                                                                <w:right w:val="none" w:sz="0" w:space="0" w:color="auto"/>
                                                                              </w:divBdr>
                                                                            </w:div>
                                                                            <w:div w:id="1011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2244557">
              <w:marLeft w:val="0"/>
              <w:marRight w:val="0"/>
              <w:marTop w:val="225"/>
              <w:marBottom w:val="0"/>
              <w:divBdr>
                <w:top w:val="none" w:sz="0" w:space="0" w:color="auto"/>
                <w:left w:val="none" w:sz="0" w:space="0" w:color="auto"/>
                <w:bottom w:val="none" w:sz="0" w:space="0" w:color="auto"/>
                <w:right w:val="none" w:sz="0" w:space="0" w:color="auto"/>
              </w:divBdr>
              <w:divsChild>
                <w:div w:id="1732263953">
                  <w:marLeft w:val="0"/>
                  <w:marRight w:val="0"/>
                  <w:marTop w:val="0"/>
                  <w:marBottom w:val="0"/>
                  <w:divBdr>
                    <w:top w:val="none" w:sz="0" w:space="0" w:color="auto"/>
                    <w:left w:val="none" w:sz="0" w:space="0" w:color="auto"/>
                    <w:bottom w:val="none" w:sz="0" w:space="0" w:color="auto"/>
                    <w:right w:val="none" w:sz="0" w:space="0" w:color="auto"/>
                  </w:divBdr>
                </w:div>
              </w:divsChild>
            </w:div>
            <w:div w:id="1958832808">
              <w:marLeft w:val="0"/>
              <w:marRight w:val="0"/>
              <w:marTop w:val="225"/>
              <w:marBottom w:val="0"/>
              <w:divBdr>
                <w:top w:val="none" w:sz="0" w:space="0" w:color="auto"/>
                <w:left w:val="none" w:sz="0" w:space="0" w:color="auto"/>
                <w:bottom w:val="none" w:sz="0" w:space="0" w:color="auto"/>
                <w:right w:val="none" w:sz="0" w:space="0" w:color="auto"/>
              </w:divBdr>
              <w:divsChild>
                <w:div w:id="176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4709">
          <w:marLeft w:val="0"/>
          <w:marRight w:val="0"/>
          <w:marTop w:val="0"/>
          <w:marBottom w:val="0"/>
          <w:divBdr>
            <w:top w:val="none" w:sz="0" w:space="0" w:color="auto"/>
            <w:left w:val="none" w:sz="0" w:space="0" w:color="auto"/>
            <w:bottom w:val="none" w:sz="0" w:space="0" w:color="auto"/>
            <w:right w:val="none" w:sz="0" w:space="0" w:color="auto"/>
          </w:divBdr>
        </w:div>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sChild>
            <w:div w:id="1507286847">
              <w:marLeft w:val="0"/>
              <w:marRight w:val="0"/>
              <w:marTop w:val="300"/>
              <w:marBottom w:val="450"/>
              <w:divBdr>
                <w:top w:val="none" w:sz="0" w:space="0" w:color="auto"/>
                <w:left w:val="none" w:sz="0" w:space="0" w:color="auto"/>
                <w:bottom w:val="none" w:sz="0" w:space="0" w:color="auto"/>
                <w:right w:val="none" w:sz="0" w:space="0" w:color="auto"/>
              </w:divBdr>
              <w:divsChild>
                <w:div w:id="658576828">
                  <w:marLeft w:val="0"/>
                  <w:marRight w:val="0"/>
                  <w:marTop w:val="0"/>
                  <w:marBottom w:val="0"/>
                  <w:divBdr>
                    <w:top w:val="none" w:sz="0" w:space="0" w:color="auto"/>
                    <w:left w:val="none" w:sz="0" w:space="0" w:color="auto"/>
                    <w:bottom w:val="none" w:sz="0" w:space="0" w:color="auto"/>
                    <w:right w:val="none" w:sz="0" w:space="0" w:color="auto"/>
                  </w:divBdr>
                  <w:divsChild>
                    <w:div w:id="207761292">
                      <w:marLeft w:val="0"/>
                      <w:marRight w:val="0"/>
                      <w:marTop w:val="0"/>
                      <w:marBottom w:val="0"/>
                      <w:divBdr>
                        <w:top w:val="none" w:sz="0" w:space="0" w:color="auto"/>
                        <w:left w:val="none" w:sz="0" w:space="0" w:color="auto"/>
                        <w:bottom w:val="none" w:sz="0" w:space="0" w:color="auto"/>
                        <w:right w:val="none" w:sz="0" w:space="0" w:color="auto"/>
                      </w:divBdr>
                      <w:divsChild>
                        <w:div w:id="111363224">
                          <w:marLeft w:val="0"/>
                          <w:marRight w:val="0"/>
                          <w:marTop w:val="0"/>
                          <w:marBottom w:val="0"/>
                          <w:divBdr>
                            <w:top w:val="none" w:sz="0" w:space="0" w:color="auto"/>
                            <w:left w:val="none" w:sz="0" w:space="0" w:color="auto"/>
                            <w:bottom w:val="none" w:sz="0" w:space="0" w:color="auto"/>
                            <w:right w:val="none" w:sz="0" w:space="0" w:color="auto"/>
                          </w:divBdr>
                          <w:divsChild>
                            <w:div w:id="9079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35457960">
      <w:bodyDiv w:val="1"/>
      <w:marLeft w:val="0"/>
      <w:marRight w:val="0"/>
      <w:marTop w:val="0"/>
      <w:marBottom w:val="0"/>
      <w:divBdr>
        <w:top w:val="none" w:sz="0" w:space="0" w:color="auto"/>
        <w:left w:val="none" w:sz="0" w:space="0" w:color="auto"/>
        <w:bottom w:val="none" w:sz="0" w:space="0" w:color="auto"/>
        <w:right w:val="none" w:sz="0" w:space="0" w:color="auto"/>
      </w:divBdr>
      <w:divsChild>
        <w:div w:id="427966831">
          <w:marLeft w:val="0"/>
          <w:marRight w:val="150"/>
          <w:marTop w:val="0"/>
          <w:marBottom w:val="75"/>
          <w:divBdr>
            <w:top w:val="none" w:sz="0" w:space="0" w:color="auto"/>
            <w:left w:val="none" w:sz="0" w:space="0" w:color="auto"/>
            <w:bottom w:val="none" w:sz="0" w:space="0" w:color="auto"/>
            <w:right w:val="none" w:sz="0" w:space="0" w:color="auto"/>
          </w:divBdr>
        </w:div>
        <w:div w:id="1641568831">
          <w:marLeft w:val="0"/>
          <w:marRight w:val="150"/>
          <w:marTop w:val="150"/>
          <w:marBottom w:val="150"/>
          <w:divBdr>
            <w:top w:val="none" w:sz="0" w:space="0" w:color="auto"/>
            <w:left w:val="none" w:sz="0" w:space="0" w:color="auto"/>
            <w:bottom w:val="none" w:sz="0" w:space="0" w:color="auto"/>
            <w:right w:val="none" w:sz="0" w:space="0" w:color="auto"/>
          </w:divBdr>
        </w:div>
        <w:div w:id="1056779275">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380820">
      <w:bodyDiv w:val="1"/>
      <w:marLeft w:val="0"/>
      <w:marRight w:val="0"/>
      <w:marTop w:val="0"/>
      <w:marBottom w:val="0"/>
      <w:divBdr>
        <w:top w:val="none" w:sz="0" w:space="0" w:color="auto"/>
        <w:left w:val="none" w:sz="0" w:space="0" w:color="auto"/>
        <w:bottom w:val="none" w:sz="0" w:space="0" w:color="auto"/>
        <w:right w:val="none" w:sz="0" w:space="0" w:color="auto"/>
      </w:divBdr>
      <w:divsChild>
        <w:div w:id="256791426">
          <w:marLeft w:val="0"/>
          <w:marRight w:val="150"/>
          <w:marTop w:val="0"/>
          <w:marBottom w:val="75"/>
          <w:divBdr>
            <w:top w:val="none" w:sz="0" w:space="0" w:color="auto"/>
            <w:left w:val="none" w:sz="0" w:space="0" w:color="auto"/>
            <w:bottom w:val="none" w:sz="0" w:space="0" w:color="auto"/>
            <w:right w:val="none" w:sz="0" w:space="0" w:color="auto"/>
          </w:divBdr>
        </w:div>
        <w:div w:id="1140417357">
          <w:marLeft w:val="0"/>
          <w:marRight w:val="150"/>
          <w:marTop w:val="150"/>
          <w:marBottom w:val="150"/>
          <w:divBdr>
            <w:top w:val="none" w:sz="0" w:space="0" w:color="auto"/>
            <w:left w:val="none" w:sz="0" w:space="0" w:color="auto"/>
            <w:bottom w:val="none" w:sz="0" w:space="0" w:color="auto"/>
            <w:right w:val="none" w:sz="0" w:space="0" w:color="auto"/>
          </w:divBdr>
        </w:div>
        <w:div w:id="731735242">
          <w:marLeft w:val="0"/>
          <w:marRight w:val="150"/>
          <w:marTop w:val="0"/>
          <w:marBottom w:val="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8121">
      <w:bodyDiv w:val="1"/>
      <w:marLeft w:val="0"/>
      <w:marRight w:val="0"/>
      <w:marTop w:val="0"/>
      <w:marBottom w:val="0"/>
      <w:divBdr>
        <w:top w:val="none" w:sz="0" w:space="0" w:color="auto"/>
        <w:left w:val="none" w:sz="0" w:space="0" w:color="auto"/>
        <w:bottom w:val="none" w:sz="0" w:space="0" w:color="auto"/>
        <w:right w:val="none" w:sz="0" w:space="0" w:color="auto"/>
      </w:divBdr>
      <w:divsChild>
        <w:div w:id="614364262">
          <w:marLeft w:val="0"/>
          <w:marRight w:val="150"/>
          <w:marTop w:val="0"/>
          <w:marBottom w:val="75"/>
          <w:divBdr>
            <w:top w:val="none" w:sz="0" w:space="0" w:color="auto"/>
            <w:left w:val="none" w:sz="0" w:space="0" w:color="auto"/>
            <w:bottom w:val="none" w:sz="0" w:space="0" w:color="auto"/>
            <w:right w:val="none" w:sz="0" w:space="0" w:color="auto"/>
          </w:divBdr>
        </w:div>
        <w:div w:id="139347862">
          <w:marLeft w:val="0"/>
          <w:marRight w:val="150"/>
          <w:marTop w:val="150"/>
          <w:marBottom w:val="150"/>
          <w:divBdr>
            <w:top w:val="none" w:sz="0" w:space="0" w:color="auto"/>
            <w:left w:val="none" w:sz="0" w:space="0" w:color="auto"/>
            <w:bottom w:val="none" w:sz="0" w:space="0" w:color="auto"/>
            <w:right w:val="none" w:sz="0" w:space="0" w:color="auto"/>
          </w:divBdr>
        </w:div>
        <w:div w:id="1815219579">
          <w:marLeft w:val="0"/>
          <w:marRight w:val="150"/>
          <w:marTop w:val="0"/>
          <w:marBottom w:val="0"/>
          <w:divBdr>
            <w:top w:val="none" w:sz="0" w:space="0" w:color="auto"/>
            <w:left w:val="none" w:sz="0" w:space="0" w:color="auto"/>
            <w:bottom w:val="none" w:sz="0" w:space="0" w:color="auto"/>
            <w:right w:val="none" w:sz="0" w:space="0" w:color="auto"/>
          </w:divBdr>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73">
      <w:bodyDiv w:val="1"/>
      <w:marLeft w:val="0"/>
      <w:marRight w:val="0"/>
      <w:marTop w:val="0"/>
      <w:marBottom w:val="0"/>
      <w:divBdr>
        <w:top w:val="none" w:sz="0" w:space="0" w:color="auto"/>
        <w:left w:val="none" w:sz="0" w:space="0" w:color="auto"/>
        <w:bottom w:val="none" w:sz="0" w:space="0" w:color="auto"/>
        <w:right w:val="none" w:sz="0" w:space="0" w:color="auto"/>
      </w:divBdr>
      <w:divsChild>
        <w:div w:id="1310285778">
          <w:marLeft w:val="0"/>
          <w:marRight w:val="0"/>
          <w:marTop w:val="0"/>
          <w:marBottom w:val="300"/>
          <w:divBdr>
            <w:top w:val="none" w:sz="0" w:space="0" w:color="auto"/>
            <w:left w:val="none" w:sz="0" w:space="0" w:color="auto"/>
            <w:bottom w:val="none" w:sz="0" w:space="0" w:color="auto"/>
            <w:right w:val="none" w:sz="0" w:space="0" w:color="auto"/>
          </w:divBdr>
        </w:div>
      </w:divsChild>
    </w:div>
    <w:div w:id="839807883">
      <w:bodyDiv w:val="1"/>
      <w:marLeft w:val="0"/>
      <w:marRight w:val="0"/>
      <w:marTop w:val="0"/>
      <w:marBottom w:val="0"/>
      <w:divBdr>
        <w:top w:val="none" w:sz="0" w:space="0" w:color="auto"/>
        <w:left w:val="none" w:sz="0" w:space="0" w:color="auto"/>
        <w:bottom w:val="none" w:sz="0" w:space="0" w:color="auto"/>
        <w:right w:val="none" w:sz="0" w:space="0" w:color="auto"/>
      </w:divBdr>
      <w:divsChild>
        <w:div w:id="136843565">
          <w:marLeft w:val="0"/>
          <w:marRight w:val="150"/>
          <w:marTop w:val="0"/>
          <w:marBottom w:val="75"/>
          <w:divBdr>
            <w:top w:val="none" w:sz="0" w:space="0" w:color="auto"/>
            <w:left w:val="none" w:sz="0" w:space="0" w:color="auto"/>
            <w:bottom w:val="none" w:sz="0" w:space="0" w:color="auto"/>
            <w:right w:val="none" w:sz="0" w:space="0" w:color="auto"/>
          </w:divBdr>
        </w:div>
        <w:div w:id="2132286104">
          <w:marLeft w:val="0"/>
          <w:marRight w:val="150"/>
          <w:marTop w:val="150"/>
          <w:marBottom w:val="150"/>
          <w:divBdr>
            <w:top w:val="none" w:sz="0" w:space="0" w:color="auto"/>
            <w:left w:val="none" w:sz="0" w:space="0" w:color="auto"/>
            <w:bottom w:val="none" w:sz="0" w:space="0" w:color="auto"/>
            <w:right w:val="none" w:sz="0" w:space="0" w:color="auto"/>
          </w:divBdr>
        </w:div>
        <w:div w:id="1283537942">
          <w:marLeft w:val="0"/>
          <w:marRight w:val="150"/>
          <w:marTop w:val="0"/>
          <w:marBottom w:val="0"/>
          <w:divBdr>
            <w:top w:val="none" w:sz="0" w:space="0" w:color="auto"/>
            <w:left w:val="none" w:sz="0" w:space="0" w:color="auto"/>
            <w:bottom w:val="none" w:sz="0" w:space="0" w:color="auto"/>
            <w:right w:val="none" w:sz="0" w:space="0" w:color="auto"/>
          </w:divBdr>
        </w:div>
      </w:divsChild>
    </w:div>
    <w:div w:id="840047206">
      <w:bodyDiv w:val="1"/>
      <w:marLeft w:val="0"/>
      <w:marRight w:val="0"/>
      <w:marTop w:val="0"/>
      <w:marBottom w:val="0"/>
      <w:divBdr>
        <w:top w:val="none" w:sz="0" w:space="0" w:color="auto"/>
        <w:left w:val="none" w:sz="0" w:space="0" w:color="auto"/>
        <w:bottom w:val="none" w:sz="0" w:space="0" w:color="auto"/>
        <w:right w:val="none" w:sz="0" w:space="0" w:color="auto"/>
      </w:divBdr>
      <w:divsChild>
        <w:div w:id="1776363381">
          <w:marLeft w:val="0"/>
          <w:marRight w:val="150"/>
          <w:marTop w:val="0"/>
          <w:marBottom w:val="75"/>
          <w:divBdr>
            <w:top w:val="none" w:sz="0" w:space="0" w:color="auto"/>
            <w:left w:val="none" w:sz="0" w:space="0" w:color="auto"/>
            <w:bottom w:val="none" w:sz="0" w:space="0" w:color="auto"/>
            <w:right w:val="none" w:sz="0" w:space="0" w:color="auto"/>
          </w:divBdr>
        </w:div>
        <w:div w:id="1196692542">
          <w:marLeft w:val="0"/>
          <w:marRight w:val="150"/>
          <w:marTop w:val="150"/>
          <w:marBottom w:val="150"/>
          <w:divBdr>
            <w:top w:val="none" w:sz="0" w:space="0" w:color="auto"/>
            <w:left w:val="none" w:sz="0" w:space="0" w:color="auto"/>
            <w:bottom w:val="none" w:sz="0" w:space="0" w:color="auto"/>
            <w:right w:val="none" w:sz="0" w:space="0" w:color="auto"/>
          </w:divBdr>
        </w:div>
        <w:div w:id="223875691">
          <w:marLeft w:val="0"/>
          <w:marRight w:val="150"/>
          <w:marTop w:val="0"/>
          <w:marBottom w:val="0"/>
          <w:divBdr>
            <w:top w:val="none" w:sz="0" w:space="0" w:color="auto"/>
            <w:left w:val="none" w:sz="0" w:space="0" w:color="auto"/>
            <w:bottom w:val="none" w:sz="0" w:space="0" w:color="auto"/>
            <w:right w:val="none" w:sz="0" w:space="0" w:color="auto"/>
          </w:divBdr>
        </w:div>
      </w:divsChild>
    </w:div>
    <w:div w:id="841893825">
      <w:bodyDiv w:val="1"/>
      <w:marLeft w:val="0"/>
      <w:marRight w:val="0"/>
      <w:marTop w:val="0"/>
      <w:marBottom w:val="0"/>
      <w:divBdr>
        <w:top w:val="none" w:sz="0" w:space="0" w:color="auto"/>
        <w:left w:val="none" w:sz="0" w:space="0" w:color="auto"/>
        <w:bottom w:val="none" w:sz="0" w:space="0" w:color="auto"/>
        <w:right w:val="none" w:sz="0" w:space="0" w:color="auto"/>
      </w:divBdr>
      <w:divsChild>
        <w:div w:id="810563495">
          <w:marLeft w:val="0"/>
          <w:marRight w:val="150"/>
          <w:marTop w:val="0"/>
          <w:marBottom w:val="75"/>
          <w:divBdr>
            <w:top w:val="none" w:sz="0" w:space="0" w:color="auto"/>
            <w:left w:val="none" w:sz="0" w:space="0" w:color="auto"/>
            <w:bottom w:val="none" w:sz="0" w:space="0" w:color="auto"/>
            <w:right w:val="none" w:sz="0" w:space="0" w:color="auto"/>
          </w:divBdr>
        </w:div>
        <w:div w:id="706412980">
          <w:marLeft w:val="0"/>
          <w:marRight w:val="150"/>
          <w:marTop w:val="150"/>
          <w:marBottom w:val="150"/>
          <w:divBdr>
            <w:top w:val="none" w:sz="0" w:space="0" w:color="auto"/>
            <w:left w:val="none" w:sz="0" w:space="0" w:color="auto"/>
            <w:bottom w:val="none" w:sz="0" w:space="0" w:color="auto"/>
            <w:right w:val="none" w:sz="0" w:space="0" w:color="auto"/>
          </w:divBdr>
        </w:div>
        <w:div w:id="1345984178">
          <w:marLeft w:val="0"/>
          <w:marRight w:val="150"/>
          <w:marTop w:val="0"/>
          <w:marBottom w:val="0"/>
          <w:divBdr>
            <w:top w:val="none" w:sz="0" w:space="0" w:color="auto"/>
            <w:left w:val="none" w:sz="0" w:space="0" w:color="auto"/>
            <w:bottom w:val="none" w:sz="0" w:space="0" w:color="auto"/>
            <w:right w:val="none" w:sz="0" w:space="0" w:color="auto"/>
          </w:divBdr>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6671095">
      <w:bodyDiv w:val="1"/>
      <w:marLeft w:val="0"/>
      <w:marRight w:val="0"/>
      <w:marTop w:val="0"/>
      <w:marBottom w:val="0"/>
      <w:divBdr>
        <w:top w:val="none" w:sz="0" w:space="0" w:color="auto"/>
        <w:left w:val="none" w:sz="0" w:space="0" w:color="auto"/>
        <w:bottom w:val="none" w:sz="0" w:space="0" w:color="auto"/>
        <w:right w:val="none" w:sz="0" w:space="0" w:color="auto"/>
      </w:divBdr>
      <w:divsChild>
        <w:div w:id="860163638">
          <w:marLeft w:val="0"/>
          <w:marRight w:val="0"/>
          <w:marTop w:val="0"/>
          <w:marBottom w:val="300"/>
          <w:divBdr>
            <w:top w:val="none" w:sz="0" w:space="0" w:color="auto"/>
            <w:left w:val="none" w:sz="0" w:space="0" w:color="auto"/>
            <w:bottom w:val="none" w:sz="0" w:space="0" w:color="auto"/>
            <w:right w:val="none" w:sz="0" w:space="0" w:color="auto"/>
          </w:divBdr>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8641400">
      <w:bodyDiv w:val="1"/>
      <w:marLeft w:val="0"/>
      <w:marRight w:val="0"/>
      <w:marTop w:val="0"/>
      <w:marBottom w:val="0"/>
      <w:divBdr>
        <w:top w:val="none" w:sz="0" w:space="0" w:color="auto"/>
        <w:left w:val="none" w:sz="0" w:space="0" w:color="auto"/>
        <w:bottom w:val="none" w:sz="0" w:space="0" w:color="auto"/>
        <w:right w:val="none" w:sz="0" w:space="0" w:color="auto"/>
      </w:divBdr>
      <w:divsChild>
        <w:div w:id="1858998952">
          <w:marLeft w:val="0"/>
          <w:marRight w:val="0"/>
          <w:marTop w:val="0"/>
          <w:marBottom w:val="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221">
      <w:bodyDiv w:val="1"/>
      <w:marLeft w:val="0"/>
      <w:marRight w:val="0"/>
      <w:marTop w:val="0"/>
      <w:marBottom w:val="0"/>
      <w:divBdr>
        <w:top w:val="none" w:sz="0" w:space="0" w:color="auto"/>
        <w:left w:val="none" w:sz="0" w:space="0" w:color="auto"/>
        <w:bottom w:val="none" w:sz="0" w:space="0" w:color="auto"/>
        <w:right w:val="none" w:sz="0" w:space="0" w:color="auto"/>
      </w:divBdr>
      <w:divsChild>
        <w:div w:id="879126106">
          <w:marLeft w:val="0"/>
          <w:marRight w:val="0"/>
          <w:marTop w:val="0"/>
          <w:marBottom w:val="300"/>
          <w:divBdr>
            <w:top w:val="none" w:sz="0" w:space="0" w:color="auto"/>
            <w:left w:val="none" w:sz="0" w:space="0" w:color="auto"/>
            <w:bottom w:val="none" w:sz="0" w:space="0" w:color="auto"/>
            <w:right w:val="none" w:sz="0" w:space="0" w:color="auto"/>
          </w:divBdr>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470531">
      <w:bodyDiv w:val="1"/>
      <w:marLeft w:val="0"/>
      <w:marRight w:val="0"/>
      <w:marTop w:val="0"/>
      <w:marBottom w:val="0"/>
      <w:divBdr>
        <w:top w:val="none" w:sz="0" w:space="0" w:color="auto"/>
        <w:left w:val="none" w:sz="0" w:space="0" w:color="auto"/>
        <w:bottom w:val="none" w:sz="0" w:space="0" w:color="auto"/>
        <w:right w:val="none" w:sz="0" w:space="0" w:color="auto"/>
      </w:divBdr>
      <w:divsChild>
        <w:div w:id="767964542">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1895923">
      <w:bodyDiv w:val="1"/>
      <w:marLeft w:val="0"/>
      <w:marRight w:val="0"/>
      <w:marTop w:val="0"/>
      <w:marBottom w:val="0"/>
      <w:divBdr>
        <w:top w:val="none" w:sz="0" w:space="0" w:color="auto"/>
        <w:left w:val="none" w:sz="0" w:space="0" w:color="auto"/>
        <w:bottom w:val="none" w:sz="0" w:space="0" w:color="auto"/>
        <w:right w:val="none" w:sz="0" w:space="0" w:color="auto"/>
      </w:divBdr>
      <w:divsChild>
        <w:div w:id="191724561">
          <w:marLeft w:val="0"/>
          <w:marRight w:val="0"/>
          <w:marTop w:val="0"/>
          <w:marBottom w:val="30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095485">
      <w:bodyDiv w:val="1"/>
      <w:marLeft w:val="0"/>
      <w:marRight w:val="0"/>
      <w:marTop w:val="0"/>
      <w:marBottom w:val="0"/>
      <w:divBdr>
        <w:top w:val="none" w:sz="0" w:space="0" w:color="auto"/>
        <w:left w:val="none" w:sz="0" w:space="0" w:color="auto"/>
        <w:bottom w:val="none" w:sz="0" w:space="0" w:color="auto"/>
        <w:right w:val="none" w:sz="0" w:space="0" w:color="auto"/>
      </w:divBdr>
      <w:divsChild>
        <w:div w:id="1667660940">
          <w:marLeft w:val="0"/>
          <w:marRight w:val="0"/>
          <w:marTop w:val="0"/>
          <w:marBottom w:val="75"/>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1486">
      <w:bodyDiv w:val="1"/>
      <w:marLeft w:val="0"/>
      <w:marRight w:val="0"/>
      <w:marTop w:val="0"/>
      <w:marBottom w:val="0"/>
      <w:divBdr>
        <w:top w:val="none" w:sz="0" w:space="0" w:color="auto"/>
        <w:left w:val="none" w:sz="0" w:space="0" w:color="auto"/>
        <w:bottom w:val="none" w:sz="0" w:space="0" w:color="auto"/>
        <w:right w:val="none" w:sz="0" w:space="0" w:color="auto"/>
      </w:divBdr>
      <w:divsChild>
        <w:div w:id="1393579289">
          <w:marLeft w:val="0"/>
          <w:marRight w:val="0"/>
          <w:marTop w:val="0"/>
          <w:marBottom w:val="75"/>
          <w:divBdr>
            <w:top w:val="none" w:sz="0" w:space="0" w:color="auto"/>
            <w:left w:val="none" w:sz="0" w:space="0" w:color="auto"/>
            <w:bottom w:val="none" w:sz="0" w:space="0" w:color="auto"/>
            <w:right w:val="none" w:sz="0" w:space="0" w:color="auto"/>
          </w:divBdr>
        </w:div>
        <w:div w:id="9117679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6603253">
      <w:bodyDiv w:val="1"/>
      <w:marLeft w:val="0"/>
      <w:marRight w:val="0"/>
      <w:marTop w:val="0"/>
      <w:marBottom w:val="0"/>
      <w:divBdr>
        <w:top w:val="none" w:sz="0" w:space="0" w:color="auto"/>
        <w:left w:val="none" w:sz="0" w:space="0" w:color="auto"/>
        <w:bottom w:val="none" w:sz="0" w:space="0" w:color="auto"/>
        <w:right w:val="none" w:sz="0" w:space="0" w:color="auto"/>
      </w:divBdr>
      <w:divsChild>
        <w:div w:id="1791629558">
          <w:marLeft w:val="0"/>
          <w:marRight w:val="0"/>
          <w:marTop w:val="0"/>
          <w:marBottom w:val="0"/>
          <w:divBdr>
            <w:top w:val="none" w:sz="0" w:space="0" w:color="auto"/>
            <w:left w:val="none" w:sz="0" w:space="0" w:color="auto"/>
            <w:bottom w:val="none" w:sz="0" w:space="0" w:color="auto"/>
            <w:right w:val="none" w:sz="0" w:space="0" w:color="auto"/>
          </w:divBdr>
          <w:divsChild>
            <w:div w:id="126625334">
              <w:marLeft w:val="0"/>
              <w:marRight w:val="0"/>
              <w:marTop w:val="0"/>
              <w:marBottom w:val="0"/>
              <w:divBdr>
                <w:top w:val="none" w:sz="0" w:space="0" w:color="auto"/>
                <w:left w:val="none" w:sz="0" w:space="0" w:color="auto"/>
                <w:bottom w:val="none" w:sz="0" w:space="0" w:color="auto"/>
                <w:right w:val="none" w:sz="0" w:space="0" w:color="auto"/>
              </w:divBdr>
              <w:divsChild>
                <w:div w:id="1443377482">
                  <w:marLeft w:val="0"/>
                  <w:marRight w:val="0"/>
                  <w:marTop w:val="0"/>
                  <w:marBottom w:val="0"/>
                  <w:divBdr>
                    <w:top w:val="none" w:sz="0" w:space="0" w:color="auto"/>
                    <w:left w:val="none" w:sz="0" w:space="0" w:color="auto"/>
                    <w:bottom w:val="none" w:sz="0" w:space="0" w:color="auto"/>
                    <w:right w:val="none" w:sz="0" w:space="0" w:color="auto"/>
                  </w:divBdr>
                  <w:divsChild>
                    <w:div w:id="1616255780">
                      <w:marLeft w:val="0"/>
                      <w:marRight w:val="0"/>
                      <w:marTop w:val="0"/>
                      <w:marBottom w:val="0"/>
                      <w:divBdr>
                        <w:top w:val="none" w:sz="0" w:space="0" w:color="auto"/>
                        <w:left w:val="none" w:sz="0" w:space="0" w:color="auto"/>
                        <w:bottom w:val="none" w:sz="0" w:space="0" w:color="auto"/>
                        <w:right w:val="none" w:sz="0" w:space="0" w:color="auto"/>
                      </w:divBdr>
                      <w:divsChild>
                        <w:div w:id="1047988497">
                          <w:marLeft w:val="-225"/>
                          <w:marRight w:val="-225"/>
                          <w:marTop w:val="0"/>
                          <w:marBottom w:val="0"/>
                          <w:divBdr>
                            <w:top w:val="none" w:sz="0" w:space="0" w:color="auto"/>
                            <w:left w:val="none" w:sz="0" w:space="0" w:color="auto"/>
                            <w:bottom w:val="none" w:sz="0" w:space="0" w:color="auto"/>
                            <w:right w:val="none" w:sz="0" w:space="0" w:color="auto"/>
                          </w:divBdr>
                          <w:divsChild>
                            <w:div w:id="1415473604">
                              <w:marLeft w:val="0"/>
                              <w:marRight w:val="0"/>
                              <w:marTop w:val="0"/>
                              <w:marBottom w:val="0"/>
                              <w:divBdr>
                                <w:top w:val="none" w:sz="0" w:space="0" w:color="auto"/>
                                <w:left w:val="none" w:sz="0" w:space="0" w:color="auto"/>
                                <w:bottom w:val="none" w:sz="0" w:space="0" w:color="auto"/>
                                <w:right w:val="none" w:sz="0" w:space="0" w:color="auto"/>
                              </w:divBdr>
                              <w:divsChild>
                                <w:div w:id="384640065">
                                  <w:marLeft w:val="0"/>
                                  <w:marRight w:val="0"/>
                                  <w:marTop w:val="0"/>
                                  <w:marBottom w:val="0"/>
                                  <w:divBdr>
                                    <w:top w:val="none" w:sz="0" w:space="0" w:color="auto"/>
                                    <w:left w:val="none" w:sz="0" w:space="0" w:color="auto"/>
                                    <w:bottom w:val="none" w:sz="0" w:space="0" w:color="auto"/>
                                    <w:right w:val="none" w:sz="0" w:space="0" w:color="auto"/>
                                  </w:divBdr>
                                  <w:divsChild>
                                    <w:div w:id="832599659">
                                      <w:marLeft w:val="0"/>
                                      <w:marRight w:val="0"/>
                                      <w:marTop w:val="0"/>
                                      <w:marBottom w:val="0"/>
                                      <w:divBdr>
                                        <w:top w:val="none" w:sz="0" w:space="0" w:color="auto"/>
                                        <w:left w:val="none" w:sz="0" w:space="0" w:color="auto"/>
                                        <w:bottom w:val="none" w:sz="0" w:space="0" w:color="auto"/>
                                        <w:right w:val="none" w:sz="0" w:space="0" w:color="auto"/>
                                      </w:divBdr>
                                      <w:divsChild>
                                        <w:div w:id="580454347">
                                          <w:marLeft w:val="0"/>
                                          <w:marRight w:val="0"/>
                                          <w:marTop w:val="0"/>
                                          <w:marBottom w:val="0"/>
                                          <w:divBdr>
                                            <w:top w:val="none" w:sz="0" w:space="0" w:color="auto"/>
                                            <w:left w:val="none" w:sz="0" w:space="0" w:color="auto"/>
                                            <w:bottom w:val="none" w:sz="0" w:space="0" w:color="auto"/>
                                            <w:right w:val="none" w:sz="0" w:space="0" w:color="auto"/>
                                          </w:divBdr>
                                          <w:divsChild>
                                            <w:div w:id="186214128">
                                              <w:marLeft w:val="0"/>
                                              <w:marRight w:val="0"/>
                                              <w:marTop w:val="0"/>
                                              <w:marBottom w:val="300"/>
                                              <w:divBdr>
                                                <w:top w:val="none" w:sz="0" w:space="0" w:color="auto"/>
                                                <w:left w:val="none" w:sz="0" w:space="0" w:color="auto"/>
                                                <w:bottom w:val="none" w:sz="0" w:space="0" w:color="auto"/>
                                                <w:right w:val="none" w:sz="0" w:space="0" w:color="auto"/>
                                              </w:divBdr>
                                            </w:div>
                                            <w:div w:id="625429353">
                                              <w:marLeft w:val="0"/>
                                              <w:marRight w:val="0"/>
                                              <w:marTop w:val="450"/>
                                              <w:marBottom w:val="450"/>
                                              <w:divBdr>
                                                <w:top w:val="none" w:sz="0" w:space="0" w:color="auto"/>
                                                <w:left w:val="none" w:sz="0" w:space="0" w:color="auto"/>
                                                <w:bottom w:val="none" w:sz="0" w:space="0" w:color="auto"/>
                                                <w:right w:val="none" w:sz="0" w:space="0" w:color="auto"/>
                                              </w:divBdr>
                                            </w:div>
                                            <w:div w:id="670722927">
                                              <w:marLeft w:val="0"/>
                                              <w:marRight w:val="0"/>
                                              <w:marTop w:val="0"/>
                                              <w:marBottom w:val="300"/>
                                              <w:divBdr>
                                                <w:top w:val="none" w:sz="0" w:space="0" w:color="auto"/>
                                                <w:left w:val="none" w:sz="0" w:space="0" w:color="auto"/>
                                                <w:bottom w:val="none" w:sz="0" w:space="0" w:color="auto"/>
                                                <w:right w:val="none" w:sz="0" w:space="0" w:color="auto"/>
                                              </w:divBdr>
                                            </w:div>
                                          </w:divsChild>
                                        </w:div>
                                        <w:div w:id="1904947925">
                                          <w:marLeft w:val="0"/>
                                          <w:marRight w:val="0"/>
                                          <w:marTop w:val="0"/>
                                          <w:marBottom w:val="0"/>
                                          <w:divBdr>
                                            <w:top w:val="none" w:sz="0" w:space="0" w:color="auto"/>
                                            <w:left w:val="none" w:sz="0" w:space="0" w:color="auto"/>
                                            <w:bottom w:val="none" w:sz="0" w:space="0" w:color="auto"/>
                                            <w:right w:val="none" w:sz="0" w:space="0" w:color="auto"/>
                                          </w:divBdr>
                                          <w:divsChild>
                                            <w:div w:id="1922568792">
                                              <w:marLeft w:val="0"/>
                                              <w:marRight w:val="0"/>
                                              <w:marTop w:val="0"/>
                                              <w:marBottom w:val="300"/>
                                              <w:divBdr>
                                                <w:top w:val="none" w:sz="0" w:space="0" w:color="auto"/>
                                                <w:left w:val="none" w:sz="0" w:space="0" w:color="auto"/>
                                                <w:bottom w:val="none" w:sz="0" w:space="0" w:color="auto"/>
                                                <w:right w:val="none" w:sz="0" w:space="0" w:color="auto"/>
                                              </w:divBdr>
                                              <w:divsChild>
                                                <w:div w:id="12853264">
                                                  <w:marLeft w:val="0"/>
                                                  <w:marRight w:val="0"/>
                                                  <w:marTop w:val="0"/>
                                                  <w:marBottom w:val="0"/>
                                                  <w:divBdr>
                                                    <w:top w:val="none" w:sz="0" w:space="0" w:color="auto"/>
                                                    <w:left w:val="none" w:sz="0" w:space="0" w:color="auto"/>
                                                    <w:bottom w:val="none" w:sz="0" w:space="0" w:color="auto"/>
                                                    <w:right w:val="none" w:sz="0" w:space="0" w:color="auto"/>
                                                  </w:divBdr>
                                                </w:div>
                                                <w:div w:id="1594898696">
                                                  <w:marLeft w:val="0"/>
                                                  <w:marRight w:val="0"/>
                                                  <w:marTop w:val="0"/>
                                                  <w:marBottom w:val="0"/>
                                                  <w:divBdr>
                                                    <w:top w:val="none" w:sz="0" w:space="0" w:color="auto"/>
                                                    <w:left w:val="none" w:sz="0" w:space="0" w:color="auto"/>
                                                    <w:bottom w:val="none" w:sz="0" w:space="0" w:color="auto"/>
                                                    <w:right w:val="none" w:sz="0" w:space="0" w:color="auto"/>
                                                  </w:divBdr>
                                                  <w:divsChild>
                                                    <w:div w:id="266620445">
                                                      <w:marLeft w:val="0"/>
                                                      <w:marRight w:val="0"/>
                                                      <w:marTop w:val="0"/>
                                                      <w:marBottom w:val="0"/>
                                                      <w:divBdr>
                                                        <w:top w:val="none" w:sz="0" w:space="0" w:color="auto"/>
                                                        <w:left w:val="none" w:sz="0" w:space="0" w:color="auto"/>
                                                        <w:bottom w:val="none" w:sz="0" w:space="0" w:color="auto"/>
                                                        <w:right w:val="none" w:sz="0" w:space="0" w:color="auto"/>
                                                      </w:divBdr>
                                                      <w:divsChild>
                                                        <w:div w:id="279649923">
                                                          <w:marLeft w:val="0"/>
                                                          <w:marRight w:val="0"/>
                                                          <w:marTop w:val="0"/>
                                                          <w:marBottom w:val="0"/>
                                                          <w:divBdr>
                                                            <w:top w:val="none" w:sz="0" w:space="0" w:color="auto"/>
                                                            <w:left w:val="none" w:sz="0" w:space="0" w:color="auto"/>
                                                            <w:bottom w:val="none" w:sz="0" w:space="0" w:color="auto"/>
                                                            <w:right w:val="none" w:sz="0" w:space="0" w:color="auto"/>
                                                          </w:divBdr>
                                                          <w:divsChild>
                                                            <w:div w:id="1132360909">
                                                              <w:marLeft w:val="0"/>
                                                              <w:marRight w:val="0"/>
                                                              <w:marTop w:val="0"/>
                                                              <w:marBottom w:val="0"/>
                                                              <w:divBdr>
                                                                <w:top w:val="none" w:sz="0" w:space="0" w:color="auto"/>
                                                                <w:left w:val="none" w:sz="0" w:space="0" w:color="auto"/>
                                                                <w:bottom w:val="none" w:sz="0" w:space="0" w:color="auto"/>
                                                                <w:right w:val="none" w:sz="0" w:space="0" w:color="auto"/>
                                                              </w:divBdr>
                                                              <w:divsChild>
                                                                <w:div w:id="1805272161">
                                                                  <w:marLeft w:val="0"/>
                                                                  <w:marRight w:val="0"/>
                                                                  <w:marTop w:val="0"/>
                                                                  <w:marBottom w:val="0"/>
                                                                  <w:divBdr>
                                                                    <w:top w:val="none" w:sz="0" w:space="0" w:color="auto"/>
                                                                    <w:left w:val="none" w:sz="0" w:space="0" w:color="auto"/>
                                                                    <w:bottom w:val="none" w:sz="0" w:space="0" w:color="auto"/>
                                                                    <w:right w:val="none" w:sz="0" w:space="0" w:color="auto"/>
                                                                  </w:divBdr>
                                                                </w:div>
                                                                <w:div w:id="13760029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3341">
                                              <w:marLeft w:val="0"/>
                                              <w:marRight w:val="0"/>
                                              <w:marTop w:val="0"/>
                                              <w:marBottom w:val="300"/>
                                              <w:divBdr>
                                                <w:top w:val="none" w:sz="0" w:space="0" w:color="auto"/>
                                                <w:left w:val="none" w:sz="0" w:space="0" w:color="auto"/>
                                                <w:bottom w:val="none" w:sz="0" w:space="0" w:color="auto"/>
                                                <w:right w:val="none" w:sz="0" w:space="0" w:color="auto"/>
                                              </w:divBdr>
                                            </w:div>
                                            <w:div w:id="1426457724">
                                              <w:marLeft w:val="0"/>
                                              <w:marRight w:val="0"/>
                                              <w:marTop w:val="450"/>
                                              <w:marBottom w:val="450"/>
                                              <w:divBdr>
                                                <w:top w:val="none" w:sz="0" w:space="0" w:color="auto"/>
                                                <w:left w:val="none" w:sz="0" w:space="0" w:color="auto"/>
                                                <w:bottom w:val="none" w:sz="0" w:space="0" w:color="auto"/>
                                                <w:right w:val="none" w:sz="0" w:space="0" w:color="auto"/>
                                              </w:divBdr>
                                            </w:div>
                                            <w:div w:id="243346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866528">
      <w:bodyDiv w:val="1"/>
      <w:marLeft w:val="0"/>
      <w:marRight w:val="0"/>
      <w:marTop w:val="0"/>
      <w:marBottom w:val="0"/>
      <w:divBdr>
        <w:top w:val="none" w:sz="0" w:space="0" w:color="auto"/>
        <w:left w:val="none" w:sz="0" w:space="0" w:color="auto"/>
        <w:bottom w:val="none" w:sz="0" w:space="0" w:color="auto"/>
        <w:right w:val="none" w:sz="0" w:space="0" w:color="auto"/>
      </w:divBdr>
      <w:divsChild>
        <w:div w:id="1049963250">
          <w:marLeft w:val="0"/>
          <w:marRight w:val="0"/>
          <w:marTop w:val="0"/>
          <w:marBottom w:val="75"/>
          <w:divBdr>
            <w:top w:val="none" w:sz="0" w:space="0" w:color="auto"/>
            <w:left w:val="none" w:sz="0" w:space="0" w:color="auto"/>
            <w:bottom w:val="none" w:sz="0" w:space="0" w:color="auto"/>
            <w:right w:val="none" w:sz="0" w:space="0" w:color="auto"/>
          </w:divBdr>
        </w:div>
        <w:div w:id="4236915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69074042">
      <w:bodyDiv w:val="1"/>
      <w:marLeft w:val="0"/>
      <w:marRight w:val="0"/>
      <w:marTop w:val="0"/>
      <w:marBottom w:val="0"/>
      <w:divBdr>
        <w:top w:val="none" w:sz="0" w:space="0" w:color="auto"/>
        <w:left w:val="none" w:sz="0" w:space="0" w:color="auto"/>
        <w:bottom w:val="none" w:sz="0" w:space="0" w:color="auto"/>
        <w:right w:val="none" w:sz="0" w:space="0" w:color="auto"/>
      </w:divBdr>
      <w:divsChild>
        <w:div w:id="1425802682">
          <w:marLeft w:val="0"/>
          <w:marRight w:val="0"/>
          <w:marTop w:val="0"/>
          <w:marBottom w:val="0"/>
          <w:divBdr>
            <w:top w:val="none" w:sz="0" w:space="0" w:color="auto"/>
            <w:left w:val="none" w:sz="0" w:space="0" w:color="auto"/>
            <w:bottom w:val="none" w:sz="0" w:space="0" w:color="auto"/>
            <w:right w:val="none" w:sz="0" w:space="0" w:color="auto"/>
          </w:divBdr>
        </w:div>
        <w:div w:id="695738767">
          <w:marLeft w:val="0"/>
          <w:marRight w:val="0"/>
          <w:marTop w:val="300"/>
          <w:marBottom w:val="300"/>
          <w:divBdr>
            <w:top w:val="none" w:sz="0" w:space="0" w:color="auto"/>
            <w:left w:val="none" w:sz="0" w:space="0" w:color="auto"/>
            <w:bottom w:val="none" w:sz="0" w:space="0" w:color="auto"/>
            <w:right w:val="none" w:sz="0" w:space="0" w:color="auto"/>
          </w:divBdr>
        </w:div>
        <w:div w:id="97258975">
          <w:marLeft w:val="0"/>
          <w:marRight w:val="0"/>
          <w:marTop w:val="0"/>
          <w:marBottom w:val="0"/>
          <w:divBdr>
            <w:top w:val="none" w:sz="0" w:space="0" w:color="auto"/>
            <w:left w:val="none" w:sz="0" w:space="0" w:color="auto"/>
            <w:bottom w:val="none" w:sz="0" w:space="0" w:color="auto"/>
            <w:right w:val="none" w:sz="0" w:space="0" w:color="auto"/>
          </w:divBdr>
          <w:divsChild>
            <w:div w:id="1883899150">
              <w:marLeft w:val="0"/>
              <w:marRight w:val="0"/>
              <w:marTop w:val="300"/>
              <w:marBottom w:val="450"/>
              <w:divBdr>
                <w:top w:val="none" w:sz="0" w:space="0" w:color="auto"/>
                <w:left w:val="none" w:sz="0" w:space="0" w:color="auto"/>
                <w:bottom w:val="none" w:sz="0" w:space="0" w:color="auto"/>
                <w:right w:val="none" w:sz="0" w:space="0" w:color="auto"/>
              </w:divBdr>
              <w:divsChild>
                <w:div w:id="9989397">
                  <w:marLeft w:val="0"/>
                  <w:marRight w:val="0"/>
                  <w:marTop w:val="0"/>
                  <w:marBottom w:val="0"/>
                  <w:divBdr>
                    <w:top w:val="none" w:sz="0" w:space="0" w:color="auto"/>
                    <w:left w:val="none" w:sz="0" w:space="0" w:color="auto"/>
                    <w:bottom w:val="none" w:sz="0" w:space="0" w:color="auto"/>
                    <w:right w:val="none" w:sz="0" w:space="0" w:color="auto"/>
                  </w:divBdr>
                  <w:divsChild>
                    <w:div w:id="1308701149">
                      <w:marLeft w:val="0"/>
                      <w:marRight w:val="0"/>
                      <w:marTop w:val="0"/>
                      <w:marBottom w:val="0"/>
                      <w:divBdr>
                        <w:top w:val="none" w:sz="0" w:space="0" w:color="auto"/>
                        <w:left w:val="none" w:sz="0" w:space="0" w:color="auto"/>
                        <w:bottom w:val="none" w:sz="0" w:space="0" w:color="auto"/>
                        <w:right w:val="none" w:sz="0" w:space="0" w:color="auto"/>
                      </w:divBdr>
                      <w:divsChild>
                        <w:div w:id="900096516">
                          <w:marLeft w:val="0"/>
                          <w:marRight w:val="0"/>
                          <w:marTop w:val="0"/>
                          <w:marBottom w:val="0"/>
                          <w:divBdr>
                            <w:top w:val="none" w:sz="0" w:space="0" w:color="auto"/>
                            <w:left w:val="none" w:sz="0" w:space="0" w:color="auto"/>
                            <w:bottom w:val="none" w:sz="0" w:space="0" w:color="auto"/>
                            <w:right w:val="none" w:sz="0" w:space="0" w:color="auto"/>
                          </w:divBdr>
                          <w:divsChild>
                            <w:div w:id="2028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855">
          <w:marLeft w:val="0"/>
          <w:marRight w:val="0"/>
          <w:marTop w:val="0"/>
          <w:marBottom w:val="0"/>
          <w:divBdr>
            <w:top w:val="none" w:sz="0" w:space="0" w:color="auto"/>
            <w:left w:val="none" w:sz="0" w:space="0" w:color="auto"/>
            <w:bottom w:val="none" w:sz="0" w:space="0" w:color="auto"/>
            <w:right w:val="none" w:sz="0" w:space="0" w:color="auto"/>
          </w:divBdr>
          <w:divsChild>
            <w:div w:id="1034040591">
              <w:blockQuote w:val="1"/>
              <w:marLeft w:val="0"/>
              <w:marRight w:val="0"/>
              <w:marTop w:val="465"/>
              <w:marBottom w:val="525"/>
              <w:divBdr>
                <w:top w:val="none" w:sz="0" w:space="0" w:color="auto"/>
                <w:left w:val="none" w:sz="0" w:space="0" w:color="auto"/>
                <w:bottom w:val="none" w:sz="0" w:space="0" w:color="auto"/>
                <w:right w:val="none" w:sz="0" w:space="0" w:color="auto"/>
              </w:divBdr>
            </w:div>
            <w:div w:id="4166373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0939835">
      <w:bodyDiv w:val="1"/>
      <w:marLeft w:val="0"/>
      <w:marRight w:val="0"/>
      <w:marTop w:val="0"/>
      <w:marBottom w:val="0"/>
      <w:divBdr>
        <w:top w:val="none" w:sz="0" w:space="0" w:color="auto"/>
        <w:left w:val="none" w:sz="0" w:space="0" w:color="auto"/>
        <w:bottom w:val="none" w:sz="0" w:space="0" w:color="auto"/>
        <w:right w:val="none" w:sz="0" w:space="0" w:color="auto"/>
      </w:divBdr>
      <w:divsChild>
        <w:div w:id="676813208">
          <w:marLeft w:val="0"/>
          <w:marRight w:val="0"/>
          <w:marTop w:val="0"/>
          <w:marBottom w:val="75"/>
          <w:divBdr>
            <w:top w:val="none" w:sz="0" w:space="0" w:color="auto"/>
            <w:left w:val="none" w:sz="0" w:space="0" w:color="auto"/>
            <w:bottom w:val="none" w:sz="0" w:space="0" w:color="auto"/>
            <w:right w:val="none" w:sz="0" w:space="0" w:color="auto"/>
          </w:divBdr>
        </w:div>
        <w:div w:id="81896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1943712">
      <w:bodyDiv w:val="1"/>
      <w:marLeft w:val="0"/>
      <w:marRight w:val="0"/>
      <w:marTop w:val="0"/>
      <w:marBottom w:val="0"/>
      <w:divBdr>
        <w:top w:val="none" w:sz="0" w:space="0" w:color="auto"/>
        <w:left w:val="none" w:sz="0" w:space="0" w:color="auto"/>
        <w:bottom w:val="none" w:sz="0" w:space="0" w:color="auto"/>
        <w:right w:val="none" w:sz="0" w:space="0" w:color="auto"/>
      </w:divBdr>
      <w:divsChild>
        <w:div w:id="191234666">
          <w:marLeft w:val="0"/>
          <w:marRight w:val="0"/>
          <w:marTop w:val="0"/>
          <w:marBottom w:val="150"/>
          <w:divBdr>
            <w:top w:val="none" w:sz="0" w:space="0" w:color="auto"/>
            <w:left w:val="none" w:sz="0" w:space="0" w:color="auto"/>
            <w:bottom w:val="none" w:sz="0" w:space="0" w:color="auto"/>
            <w:right w:val="none" w:sz="0" w:space="0" w:color="auto"/>
          </w:divBdr>
          <w:divsChild>
            <w:div w:id="403380566">
              <w:marLeft w:val="0"/>
              <w:marRight w:val="0"/>
              <w:marTop w:val="0"/>
              <w:marBottom w:val="0"/>
              <w:divBdr>
                <w:top w:val="none" w:sz="0" w:space="0" w:color="auto"/>
                <w:left w:val="none" w:sz="0" w:space="0" w:color="auto"/>
                <w:bottom w:val="none" w:sz="0" w:space="0" w:color="auto"/>
                <w:right w:val="none" w:sz="0" w:space="0" w:color="auto"/>
              </w:divBdr>
              <w:divsChild>
                <w:div w:id="1608002862">
                  <w:marLeft w:val="0"/>
                  <w:marRight w:val="150"/>
                  <w:marTop w:val="0"/>
                  <w:marBottom w:val="0"/>
                  <w:divBdr>
                    <w:top w:val="none" w:sz="0" w:space="0" w:color="auto"/>
                    <w:left w:val="none" w:sz="0" w:space="0" w:color="auto"/>
                    <w:bottom w:val="none" w:sz="0" w:space="0" w:color="auto"/>
                    <w:right w:val="none" w:sz="0" w:space="0" w:color="auto"/>
                  </w:divBdr>
                </w:div>
                <w:div w:id="1274366274">
                  <w:marLeft w:val="0"/>
                  <w:marRight w:val="150"/>
                  <w:marTop w:val="0"/>
                  <w:marBottom w:val="0"/>
                  <w:divBdr>
                    <w:top w:val="none" w:sz="0" w:space="0" w:color="auto"/>
                    <w:left w:val="none" w:sz="0" w:space="0" w:color="auto"/>
                    <w:bottom w:val="none" w:sz="0" w:space="0" w:color="auto"/>
                    <w:right w:val="none" w:sz="0" w:space="0" w:color="auto"/>
                  </w:divBdr>
                </w:div>
              </w:divsChild>
            </w:div>
            <w:div w:id="1407218940">
              <w:marLeft w:val="0"/>
              <w:marRight w:val="0"/>
              <w:marTop w:val="0"/>
              <w:marBottom w:val="0"/>
              <w:divBdr>
                <w:top w:val="none" w:sz="0" w:space="0" w:color="auto"/>
                <w:left w:val="none" w:sz="0" w:space="0" w:color="auto"/>
                <w:bottom w:val="none" w:sz="0" w:space="0" w:color="auto"/>
                <w:right w:val="none" w:sz="0" w:space="0" w:color="auto"/>
              </w:divBdr>
              <w:divsChild>
                <w:div w:id="1797139871">
                  <w:marLeft w:val="0"/>
                  <w:marRight w:val="0"/>
                  <w:marTop w:val="0"/>
                  <w:marBottom w:val="0"/>
                  <w:divBdr>
                    <w:top w:val="none" w:sz="0" w:space="0" w:color="auto"/>
                    <w:left w:val="none" w:sz="0" w:space="0" w:color="auto"/>
                    <w:bottom w:val="none" w:sz="0" w:space="0" w:color="auto"/>
                    <w:right w:val="none" w:sz="0" w:space="0" w:color="auto"/>
                  </w:divBdr>
                  <w:divsChild>
                    <w:div w:id="281957777">
                      <w:marLeft w:val="0"/>
                      <w:marRight w:val="0"/>
                      <w:marTop w:val="0"/>
                      <w:marBottom w:val="0"/>
                      <w:divBdr>
                        <w:top w:val="none" w:sz="0" w:space="0" w:color="auto"/>
                        <w:left w:val="none" w:sz="0" w:space="0" w:color="auto"/>
                        <w:bottom w:val="none" w:sz="0" w:space="0" w:color="auto"/>
                        <w:right w:val="none" w:sz="0" w:space="0" w:color="auto"/>
                      </w:divBdr>
                      <w:divsChild>
                        <w:div w:id="24528654">
                          <w:marLeft w:val="0"/>
                          <w:marRight w:val="0"/>
                          <w:marTop w:val="0"/>
                          <w:marBottom w:val="0"/>
                          <w:divBdr>
                            <w:top w:val="none" w:sz="0" w:space="0" w:color="auto"/>
                            <w:left w:val="none" w:sz="0" w:space="0" w:color="auto"/>
                            <w:bottom w:val="none" w:sz="0" w:space="0" w:color="auto"/>
                            <w:right w:val="none" w:sz="0" w:space="0" w:color="auto"/>
                          </w:divBdr>
                        </w:div>
                      </w:divsChild>
                    </w:div>
                    <w:div w:id="1130709622">
                      <w:marLeft w:val="0"/>
                      <w:marRight w:val="135"/>
                      <w:marTop w:val="0"/>
                      <w:marBottom w:val="0"/>
                      <w:divBdr>
                        <w:top w:val="none" w:sz="0" w:space="0" w:color="auto"/>
                        <w:left w:val="none" w:sz="0" w:space="0" w:color="auto"/>
                        <w:bottom w:val="none" w:sz="0" w:space="0" w:color="auto"/>
                        <w:right w:val="none" w:sz="0" w:space="0" w:color="auto"/>
                      </w:divBdr>
                    </w:div>
                    <w:div w:id="12379773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621">
          <w:marLeft w:val="0"/>
          <w:marRight w:val="0"/>
          <w:marTop w:val="0"/>
          <w:marBottom w:val="0"/>
          <w:divBdr>
            <w:top w:val="none" w:sz="0" w:space="0" w:color="auto"/>
            <w:left w:val="none" w:sz="0" w:space="0" w:color="auto"/>
            <w:bottom w:val="none" w:sz="0" w:space="0" w:color="auto"/>
            <w:right w:val="none" w:sz="0" w:space="0" w:color="auto"/>
          </w:divBdr>
          <w:divsChild>
            <w:div w:id="1021977224">
              <w:marLeft w:val="0"/>
              <w:marRight w:val="0"/>
              <w:marTop w:val="0"/>
              <w:marBottom w:val="0"/>
              <w:divBdr>
                <w:top w:val="none" w:sz="0" w:space="0" w:color="auto"/>
                <w:left w:val="none" w:sz="0" w:space="0" w:color="auto"/>
                <w:bottom w:val="none" w:sz="0" w:space="0" w:color="auto"/>
                <w:right w:val="none" w:sz="0" w:space="0" w:color="auto"/>
              </w:divBdr>
              <w:divsChild>
                <w:div w:id="473370179">
                  <w:marLeft w:val="0"/>
                  <w:marRight w:val="0"/>
                  <w:marTop w:val="0"/>
                  <w:marBottom w:val="0"/>
                  <w:divBdr>
                    <w:top w:val="none" w:sz="0" w:space="0" w:color="auto"/>
                    <w:left w:val="none" w:sz="0" w:space="0" w:color="auto"/>
                    <w:bottom w:val="none" w:sz="0" w:space="0" w:color="auto"/>
                    <w:right w:val="none" w:sz="0" w:space="0" w:color="auto"/>
                  </w:divBdr>
                </w:div>
              </w:divsChild>
            </w:div>
            <w:div w:id="647248243">
              <w:marLeft w:val="0"/>
              <w:marRight w:val="0"/>
              <w:marTop w:val="375"/>
              <w:marBottom w:val="0"/>
              <w:divBdr>
                <w:top w:val="none" w:sz="0" w:space="0" w:color="auto"/>
                <w:left w:val="none" w:sz="0" w:space="0" w:color="auto"/>
                <w:bottom w:val="none" w:sz="0" w:space="0" w:color="auto"/>
                <w:right w:val="none" w:sz="0" w:space="0" w:color="auto"/>
              </w:divBdr>
              <w:divsChild>
                <w:div w:id="1268195925">
                  <w:marLeft w:val="0"/>
                  <w:marRight w:val="0"/>
                  <w:marTop w:val="0"/>
                  <w:marBottom w:val="0"/>
                  <w:divBdr>
                    <w:top w:val="none" w:sz="0" w:space="0" w:color="auto"/>
                    <w:left w:val="none" w:sz="0" w:space="0" w:color="auto"/>
                    <w:bottom w:val="none" w:sz="0" w:space="0" w:color="auto"/>
                    <w:right w:val="none" w:sz="0" w:space="0" w:color="auto"/>
                  </w:divBdr>
                  <w:divsChild>
                    <w:div w:id="13306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16">
              <w:marLeft w:val="0"/>
              <w:marRight w:val="0"/>
              <w:marTop w:val="375"/>
              <w:marBottom w:val="0"/>
              <w:divBdr>
                <w:top w:val="none" w:sz="0" w:space="0" w:color="auto"/>
                <w:left w:val="none" w:sz="0" w:space="0" w:color="auto"/>
                <w:bottom w:val="none" w:sz="0" w:space="0" w:color="auto"/>
                <w:right w:val="none" w:sz="0" w:space="0" w:color="auto"/>
              </w:divBdr>
              <w:divsChild>
                <w:div w:id="2134861989">
                  <w:marLeft w:val="0"/>
                  <w:marRight w:val="0"/>
                  <w:marTop w:val="0"/>
                  <w:marBottom w:val="0"/>
                  <w:divBdr>
                    <w:top w:val="none" w:sz="0" w:space="0" w:color="auto"/>
                    <w:left w:val="none" w:sz="0" w:space="0" w:color="auto"/>
                    <w:bottom w:val="none" w:sz="0" w:space="0" w:color="auto"/>
                    <w:right w:val="none" w:sz="0" w:space="0" w:color="auto"/>
                  </w:divBdr>
                </w:div>
              </w:divsChild>
            </w:div>
            <w:div w:id="1645771372">
              <w:marLeft w:val="0"/>
              <w:marRight w:val="0"/>
              <w:marTop w:val="225"/>
              <w:marBottom w:val="0"/>
              <w:divBdr>
                <w:top w:val="none" w:sz="0" w:space="0" w:color="auto"/>
                <w:left w:val="none" w:sz="0" w:space="0" w:color="auto"/>
                <w:bottom w:val="none" w:sz="0" w:space="0" w:color="auto"/>
                <w:right w:val="none" w:sz="0" w:space="0" w:color="auto"/>
              </w:divBdr>
              <w:divsChild>
                <w:div w:id="405340446">
                  <w:marLeft w:val="0"/>
                  <w:marRight w:val="0"/>
                  <w:marTop w:val="0"/>
                  <w:marBottom w:val="0"/>
                  <w:divBdr>
                    <w:top w:val="none" w:sz="0" w:space="0" w:color="auto"/>
                    <w:left w:val="none" w:sz="0" w:space="0" w:color="auto"/>
                    <w:bottom w:val="none" w:sz="0" w:space="0" w:color="auto"/>
                    <w:right w:val="none" w:sz="0" w:space="0" w:color="auto"/>
                  </w:divBdr>
                  <w:divsChild>
                    <w:div w:id="1747798589">
                      <w:marLeft w:val="0"/>
                      <w:marRight w:val="0"/>
                      <w:marTop w:val="0"/>
                      <w:marBottom w:val="0"/>
                      <w:divBdr>
                        <w:top w:val="single" w:sz="6" w:space="0" w:color="D9D9D9"/>
                        <w:left w:val="none" w:sz="0" w:space="0" w:color="auto"/>
                        <w:bottom w:val="single" w:sz="6" w:space="0" w:color="D9D9D9"/>
                        <w:right w:val="none" w:sz="0" w:space="0" w:color="auto"/>
                      </w:divBdr>
                      <w:divsChild>
                        <w:div w:id="1088190115">
                          <w:marLeft w:val="0"/>
                          <w:marRight w:val="0"/>
                          <w:marTop w:val="0"/>
                          <w:marBottom w:val="0"/>
                          <w:divBdr>
                            <w:top w:val="none" w:sz="0" w:space="0" w:color="auto"/>
                            <w:left w:val="none" w:sz="0" w:space="0" w:color="auto"/>
                            <w:bottom w:val="none" w:sz="0" w:space="0" w:color="auto"/>
                            <w:right w:val="none" w:sz="0" w:space="0" w:color="auto"/>
                          </w:divBdr>
                          <w:divsChild>
                            <w:div w:id="1791974862">
                              <w:marLeft w:val="0"/>
                              <w:marRight w:val="0"/>
                              <w:marTop w:val="0"/>
                              <w:marBottom w:val="0"/>
                              <w:divBdr>
                                <w:top w:val="none" w:sz="0" w:space="0" w:color="auto"/>
                                <w:left w:val="none" w:sz="0" w:space="0" w:color="auto"/>
                                <w:bottom w:val="none" w:sz="0" w:space="0" w:color="auto"/>
                                <w:right w:val="none" w:sz="0" w:space="0" w:color="auto"/>
                              </w:divBdr>
                              <w:divsChild>
                                <w:div w:id="891160102">
                                  <w:marLeft w:val="0"/>
                                  <w:marRight w:val="0"/>
                                  <w:marTop w:val="0"/>
                                  <w:marBottom w:val="0"/>
                                  <w:divBdr>
                                    <w:top w:val="none" w:sz="0" w:space="0" w:color="auto"/>
                                    <w:left w:val="none" w:sz="0" w:space="0" w:color="auto"/>
                                    <w:bottom w:val="none" w:sz="0" w:space="0" w:color="auto"/>
                                    <w:right w:val="none" w:sz="0" w:space="0" w:color="auto"/>
                                  </w:divBdr>
                                  <w:divsChild>
                                    <w:div w:id="1385062595">
                                      <w:marLeft w:val="0"/>
                                      <w:marRight w:val="0"/>
                                      <w:marTop w:val="0"/>
                                      <w:marBottom w:val="0"/>
                                      <w:divBdr>
                                        <w:top w:val="none" w:sz="0" w:space="0" w:color="auto"/>
                                        <w:left w:val="none" w:sz="0" w:space="0" w:color="auto"/>
                                        <w:bottom w:val="none" w:sz="0" w:space="0" w:color="auto"/>
                                        <w:right w:val="none" w:sz="0" w:space="0" w:color="auto"/>
                                      </w:divBdr>
                                      <w:divsChild>
                                        <w:div w:id="85930220">
                                          <w:marLeft w:val="0"/>
                                          <w:marRight w:val="0"/>
                                          <w:marTop w:val="0"/>
                                          <w:marBottom w:val="0"/>
                                          <w:divBdr>
                                            <w:top w:val="none" w:sz="0" w:space="0" w:color="auto"/>
                                            <w:left w:val="none" w:sz="0" w:space="0" w:color="auto"/>
                                            <w:bottom w:val="none" w:sz="0" w:space="0" w:color="auto"/>
                                            <w:right w:val="none" w:sz="0" w:space="0" w:color="auto"/>
                                          </w:divBdr>
                                          <w:divsChild>
                                            <w:div w:id="588807337">
                                              <w:marLeft w:val="0"/>
                                              <w:marRight w:val="0"/>
                                              <w:marTop w:val="0"/>
                                              <w:marBottom w:val="0"/>
                                              <w:divBdr>
                                                <w:top w:val="none" w:sz="0" w:space="0" w:color="auto"/>
                                                <w:left w:val="none" w:sz="0" w:space="0" w:color="auto"/>
                                                <w:bottom w:val="none" w:sz="0" w:space="0" w:color="auto"/>
                                                <w:right w:val="none" w:sz="0" w:space="0" w:color="auto"/>
                                              </w:divBdr>
                                              <w:divsChild>
                                                <w:div w:id="465440563">
                                                  <w:marLeft w:val="0"/>
                                                  <w:marRight w:val="0"/>
                                                  <w:marTop w:val="0"/>
                                                  <w:marBottom w:val="0"/>
                                                  <w:divBdr>
                                                    <w:top w:val="none" w:sz="0" w:space="0" w:color="auto"/>
                                                    <w:left w:val="none" w:sz="0" w:space="0" w:color="auto"/>
                                                    <w:bottom w:val="none" w:sz="0" w:space="0" w:color="auto"/>
                                                    <w:right w:val="none" w:sz="0" w:space="0" w:color="auto"/>
                                                  </w:divBdr>
                                                  <w:divsChild>
                                                    <w:div w:id="375814590">
                                                      <w:marLeft w:val="0"/>
                                                      <w:marRight w:val="0"/>
                                                      <w:marTop w:val="0"/>
                                                      <w:marBottom w:val="0"/>
                                                      <w:divBdr>
                                                        <w:top w:val="none" w:sz="0" w:space="0" w:color="auto"/>
                                                        <w:left w:val="none" w:sz="0" w:space="0" w:color="auto"/>
                                                        <w:bottom w:val="none" w:sz="0" w:space="0" w:color="auto"/>
                                                        <w:right w:val="none" w:sz="0" w:space="0" w:color="auto"/>
                                                      </w:divBdr>
                                                      <w:divsChild>
                                                        <w:div w:id="1532566914">
                                                          <w:marLeft w:val="0"/>
                                                          <w:marRight w:val="0"/>
                                                          <w:marTop w:val="0"/>
                                                          <w:marBottom w:val="0"/>
                                                          <w:divBdr>
                                                            <w:top w:val="none" w:sz="0" w:space="0" w:color="auto"/>
                                                            <w:left w:val="none" w:sz="0" w:space="0" w:color="auto"/>
                                                            <w:bottom w:val="none" w:sz="0" w:space="0" w:color="auto"/>
                                                            <w:right w:val="none" w:sz="0" w:space="0" w:color="auto"/>
                                                          </w:divBdr>
                                                          <w:divsChild>
                                                            <w:div w:id="2094934682">
                                                              <w:marLeft w:val="0"/>
                                                              <w:marRight w:val="0"/>
                                                              <w:marTop w:val="0"/>
                                                              <w:marBottom w:val="0"/>
                                                              <w:divBdr>
                                                                <w:top w:val="none" w:sz="0" w:space="0" w:color="auto"/>
                                                                <w:left w:val="none" w:sz="0" w:space="0" w:color="auto"/>
                                                                <w:bottom w:val="none" w:sz="0" w:space="0" w:color="auto"/>
                                                                <w:right w:val="none" w:sz="0" w:space="0" w:color="auto"/>
                                                              </w:divBdr>
                                                              <w:divsChild>
                                                                <w:div w:id="1705325161">
                                                                  <w:marLeft w:val="0"/>
                                                                  <w:marRight w:val="0"/>
                                                                  <w:marTop w:val="0"/>
                                                                  <w:marBottom w:val="0"/>
                                                                  <w:divBdr>
                                                                    <w:top w:val="none" w:sz="0" w:space="0" w:color="auto"/>
                                                                    <w:left w:val="none" w:sz="0" w:space="0" w:color="auto"/>
                                                                    <w:bottom w:val="none" w:sz="0" w:space="0" w:color="auto"/>
                                                                    <w:right w:val="none" w:sz="0" w:space="0" w:color="auto"/>
                                                                  </w:divBdr>
                                                                  <w:divsChild>
                                                                    <w:div w:id="662246904">
                                                                      <w:marLeft w:val="0"/>
                                                                      <w:marRight w:val="0"/>
                                                                      <w:marTop w:val="0"/>
                                                                      <w:marBottom w:val="0"/>
                                                                      <w:divBdr>
                                                                        <w:top w:val="none" w:sz="0" w:space="0" w:color="auto"/>
                                                                        <w:left w:val="none" w:sz="0" w:space="0" w:color="auto"/>
                                                                        <w:bottom w:val="none" w:sz="0" w:space="0" w:color="auto"/>
                                                                        <w:right w:val="none" w:sz="0" w:space="0" w:color="auto"/>
                                                                      </w:divBdr>
                                                                      <w:divsChild>
                                                                        <w:div w:id="1484614226">
                                                                          <w:marLeft w:val="0"/>
                                                                          <w:marRight w:val="0"/>
                                                                          <w:marTop w:val="0"/>
                                                                          <w:marBottom w:val="0"/>
                                                                          <w:divBdr>
                                                                            <w:top w:val="none" w:sz="0" w:space="0" w:color="auto"/>
                                                                            <w:left w:val="none" w:sz="0" w:space="0" w:color="auto"/>
                                                                            <w:bottom w:val="none" w:sz="0" w:space="0" w:color="auto"/>
                                                                            <w:right w:val="none" w:sz="0" w:space="0" w:color="auto"/>
                                                                          </w:divBdr>
                                                                        </w:div>
                                                                        <w:div w:id="109473520">
                                                                          <w:marLeft w:val="0"/>
                                                                          <w:marRight w:val="0"/>
                                                                          <w:marTop w:val="0"/>
                                                                          <w:marBottom w:val="0"/>
                                                                          <w:divBdr>
                                                                            <w:top w:val="none" w:sz="0" w:space="0" w:color="auto"/>
                                                                            <w:left w:val="none" w:sz="0" w:space="0" w:color="auto"/>
                                                                            <w:bottom w:val="none" w:sz="0" w:space="0" w:color="auto"/>
                                                                            <w:right w:val="none" w:sz="0" w:space="0" w:color="auto"/>
                                                                          </w:divBdr>
                                                                        </w:div>
                                                                      </w:divsChild>
                                                                    </w:div>
                                                                    <w:div w:id="2069841694">
                                                                      <w:marLeft w:val="0"/>
                                                                      <w:marRight w:val="0"/>
                                                                      <w:marTop w:val="0"/>
                                                                      <w:marBottom w:val="0"/>
                                                                      <w:divBdr>
                                                                        <w:top w:val="none" w:sz="0" w:space="0" w:color="auto"/>
                                                                        <w:left w:val="none" w:sz="0" w:space="0" w:color="auto"/>
                                                                        <w:bottom w:val="none" w:sz="0" w:space="0" w:color="auto"/>
                                                                        <w:right w:val="none" w:sz="0" w:space="0" w:color="auto"/>
                                                                      </w:divBdr>
                                                                      <w:divsChild>
                                                                        <w:div w:id="2102677856">
                                                                          <w:marLeft w:val="0"/>
                                                                          <w:marRight w:val="0"/>
                                                                          <w:marTop w:val="0"/>
                                                                          <w:marBottom w:val="0"/>
                                                                          <w:divBdr>
                                                                            <w:top w:val="none" w:sz="0" w:space="0" w:color="auto"/>
                                                                            <w:left w:val="none" w:sz="0" w:space="0" w:color="auto"/>
                                                                            <w:bottom w:val="none" w:sz="0" w:space="0" w:color="auto"/>
                                                                            <w:right w:val="none" w:sz="0" w:space="0" w:color="auto"/>
                                                                          </w:divBdr>
                                                                          <w:divsChild>
                                                                            <w:div w:id="789397788">
                                                                              <w:marLeft w:val="8970"/>
                                                                              <w:marRight w:val="0"/>
                                                                              <w:marTop w:val="0"/>
                                                                              <w:marBottom w:val="0"/>
                                                                              <w:divBdr>
                                                                                <w:top w:val="none" w:sz="0" w:space="0" w:color="auto"/>
                                                                                <w:left w:val="none" w:sz="0" w:space="0" w:color="auto"/>
                                                                                <w:bottom w:val="none" w:sz="0" w:space="0" w:color="auto"/>
                                                                                <w:right w:val="none" w:sz="0" w:space="0" w:color="auto"/>
                                                                              </w:divBdr>
                                                                              <w:divsChild>
                                                                                <w:div w:id="1659110184">
                                                                                  <w:marLeft w:val="0"/>
                                                                                  <w:marRight w:val="0"/>
                                                                                  <w:marTop w:val="0"/>
                                                                                  <w:marBottom w:val="0"/>
                                                                                  <w:divBdr>
                                                                                    <w:top w:val="none" w:sz="0" w:space="0" w:color="auto"/>
                                                                                    <w:left w:val="none" w:sz="0" w:space="0" w:color="auto"/>
                                                                                    <w:bottom w:val="none" w:sz="0" w:space="0" w:color="auto"/>
                                                                                    <w:right w:val="none" w:sz="0" w:space="0" w:color="auto"/>
                                                                                  </w:divBdr>
                                                                                  <w:divsChild>
                                                                                    <w:div w:id="760876015">
                                                                                      <w:marLeft w:val="0"/>
                                                                                      <w:marRight w:val="0"/>
                                                                                      <w:marTop w:val="0"/>
                                                                                      <w:marBottom w:val="0"/>
                                                                                      <w:divBdr>
                                                                                        <w:top w:val="none" w:sz="0" w:space="0" w:color="auto"/>
                                                                                        <w:left w:val="none" w:sz="0" w:space="0" w:color="auto"/>
                                                                                        <w:bottom w:val="none" w:sz="0" w:space="0" w:color="auto"/>
                                                                                        <w:right w:val="none" w:sz="0" w:space="0" w:color="auto"/>
                                                                                      </w:divBdr>
                                                                                      <w:divsChild>
                                                                                        <w:div w:id="2057125213">
                                                                                          <w:marLeft w:val="0"/>
                                                                                          <w:marRight w:val="0"/>
                                                                                          <w:marTop w:val="0"/>
                                                                                          <w:marBottom w:val="0"/>
                                                                                          <w:divBdr>
                                                                                            <w:top w:val="none" w:sz="0" w:space="0" w:color="auto"/>
                                                                                            <w:left w:val="none" w:sz="0" w:space="0" w:color="auto"/>
                                                                                            <w:bottom w:val="none" w:sz="0" w:space="0" w:color="auto"/>
                                                                                            <w:right w:val="none" w:sz="0" w:space="0" w:color="auto"/>
                                                                                          </w:divBdr>
                                                                                          <w:divsChild>
                                                                                            <w:div w:id="760764125">
                                                                                              <w:marLeft w:val="0"/>
                                                                                              <w:marRight w:val="0"/>
                                                                                              <w:marTop w:val="0"/>
                                                                                              <w:marBottom w:val="0"/>
                                                                                              <w:divBdr>
                                                                                                <w:top w:val="none" w:sz="0" w:space="0" w:color="auto"/>
                                                                                                <w:left w:val="none" w:sz="0" w:space="0" w:color="auto"/>
                                                                                                <w:bottom w:val="none" w:sz="0" w:space="0" w:color="auto"/>
                                                                                                <w:right w:val="none" w:sz="0" w:space="0" w:color="auto"/>
                                                                                              </w:divBdr>
                                                                                              <w:divsChild>
                                                                                                <w:div w:id="1722745711">
                                                                                                  <w:marLeft w:val="0"/>
                                                                                                  <w:marRight w:val="0"/>
                                                                                                  <w:marTop w:val="75"/>
                                                                                                  <w:marBottom w:val="0"/>
                                                                                                  <w:divBdr>
                                                                                                    <w:top w:val="single" w:sz="6" w:space="4" w:color="C8C8C8"/>
                                                                                                    <w:left w:val="single" w:sz="6" w:space="4" w:color="C8C8C8"/>
                                                                                                    <w:bottom w:val="single" w:sz="6" w:space="4" w:color="C8C8C8"/>
                                                                                                    <w:right w:val="single" w:sz="6" w:space="4" w:color="C8C8C8"/>
                                                                                                  </w:divBdr>
                                                                                                </w:div>
                                                                                                <w:div w:id="1350329509">
                                                                                                  <w:marLeft w:val="0"/>
                                                                                                  <w:marRight w:val="0"/>
                                                                                                  <w:marTop w:val="75"/>
                                                                                                  <w:marBottom w:val="0"/>
                                                                                                  <w:divBdr>
                                                                                                    <w:top w:val="single" w:sz="6" w:space="4" w:color="C8C8C8"/>
                                                                                                    <w:left w:val="single" w:sz="6" w:space="4" w:color="C8C8C8"/>
                                                                                                    <w:bottom w:val="single" w:sz="6" w:space="4" w:color="C8C8C8"/>
                                                                                                    <w:right w:val="single" w:sz="6" w:space="4" w:color="C8C8C8"/>
                                                                                                  </w:divBdr>
                                                                                                </w:div>
                                                                                                <w:div w:id="1811094783">
                                                                                                  <w:marLeft w:val="0"/>
                                                                                                  <w:marRight w:val="0"/>
                                                                                                  <w:marTop w:val="75"/>
                                                                                                  <w:marBottom w:val="0"/>
                                                                                                  <w:divBdr>
                                                                                                    <w:top w:val="single" w:sz="6" w:space="4" w:color="C8C8C8"/>
                                                                                                    <w:left w:val="single" w:sz="6" w:space="4" w:color="C8C8C8"/>
                                                                                                    <w:bottom w:val="single" w:sz="6" w:space="4" w:color="C8C8C8"/>
                                                                                                    <w:right w:val="single" w:sz="6" w:space="4" w:color="C8C8C8"/>
                                                                                                  </w:divBdr>
                                                                                                </w:div>
                                                                                                <w:div w:id="46304197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745868">
              <w:marLeft w:val="0"/>
              <w:marRight w:val="0"/>
              <w:marTop w:val="225"/>
              <w:marBottom w:val="0"/>
              <w:divBdr>
                <w:top w:val="none" w:sz="0" w:space="0" w:color="auto"/>
                <w:left w:val="none" w:sz="0" w:space="0" w:color="auto"/>
                <w:bottom w:val="none" w:sz="0" w:space="0" w:color="auto"/>
                <w:right w:val="none" w:sz="0" w:space="0" w:color="auto"/>
              </w:divBdr>
              <w:divsChild>
                <w:div w:id="840003809">
                  <w:marLeft w:val="0"/>
                  <w:marRight w:val="0"/>
                  <w:marTop w:val="0"/>
                  <w:marBottom w:val="0"/>
                  <w:divBdr>
                    <w:top w:val="none" w:sz="0" w:space="0" w:color="auto"/>
                    <w:left w:val="none" w:sz="0" w:space="0" w:color="auto"/>
                    <w:bottom w:val="none" w:sz="0" w:space="0" w:color="auto"/>
                    <w:right w:val="none" w:sz="0" w:space="0" w:color="auto"/>
                  </w:divBdr>
                </w:div>
              </w:divsChild>
            </w:div>
            <w:div w:id="1882667264">
              <w:marLeft w:val="0"/>
              <w:marRight w:val="0"/>
              <w:marTop w:val="225"/>
              <w:marBottom w:val="0"/>
              <w:divBdr>
                <w:top w:val="none" w:sz="0" w:space="0" w:color="auto"/>
                <w:left w:val="none" w:sz="0" w:space="0" w:color="auto"/>
                <w:bottom w:val="none" w:sz="0" w:space="0" w:color="auto"/>
                <w:right w:val="none" w:sz="0" w:space="0" w:color="auto"/>
              </w:divBdr>
              <w:divsChild>
                <w:div w:id="7918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4570">
      <w:bodyDiv w:val="1"/>
      <w:marLeft w:val="0"/>
      <w:marRight w:val="0"/>
      <w:marTop w:val="0"/>
      <w:marBottom w:val="0"/>
      <w:divBdr>
        <w:top w:val="none" w:sz="0" w:space="0" w:color="auto"/>
        <w:left w:val="none" w:sz="0" w:space="0" w:color="auto"/>
        <w:bottom w:val="none" w:sz="0" w:space="0" w:color="auto"/>
        <w:right w:val="none" w:sz="0" w:space="0" w:color="auto"/>
      </w:divBdr>
      <w:divsChild>
        <w:div w:id="648360965">
          <w:marLeft w:val="0"/>
          <w:marRight w:val="150"/>
          <w:marTop w:val="0"/>
          <w:marBottom w:val="75"/>
          <w:divBdr>
            <w:top w:val="none" w:sz="0" w:space="0" w:color="auto"/>
            <w:left w:val="none" w:sz="0" w:space="0" w:color="auto"/>
            <w:bottom w:val="none" w:sz="0" w:space="0" w:color="auto"/>
            <w:right w:val="none" w:sz="0" w:space="0" w:color="auto"/>
          </w:divBdr>
        </w:div>
        <w:div w:id="1038241530">
          <w:marLeft w:val="0"/>
          <w:marRight w:val="150"/>
          <w:marTop w:val="150"/>
          <w:marBottom w:val="150"/>
          <w:divBdr>
            <w:top w:val="none" w:sz="0" w:space="0" w:color="auto"/>
            <w:left w:val="none" w:sz="0" w:space="0" w:color="auto"/>
            <w:bottom w:val="none" w:sz="0" w:space="0" w:color="auto"/>
            <w:right w:val="none" w:sz="0" w:space="0" w:color="auto"/>
          </w:divBdr>
        </w:div>
        <w:div w:id="1612007590">
          <w:marLeft w:val="0"/>
          <w:marRight w:val="150"/>
          <w:marTop w:val="0"/>
          <w:marBottom w:val="0"/>
          <w:divBdr>
            <w:top w:val="none" w:sz="0" w:space="0" w:color="auto"/>
            <w:left w:val="none" w:sz="0" w:space="0" w:color="auto"/>
            <w:bottom w:val="none" w:sz="0" w:space="0" w:color="auto"/>
            <w:right w:val="none" w:sz="0" w:space="0" w:color="auto"/>
          </w:divBdr>
        </w:div>
      </w:divsChild>
    </w:div>
    <w:div w:id="882907713">
      <w:bodyDiv w:val="1"/>
      <w:marLeft w:val="0"/>
      <w:marRight w:val="0"/>
      <w:marTop w:val="0"/>
      <w:marBottom w:val="0"/>
      <w:divBdr>
        <w:top w:val="none" w:sz="0" w:space="0" w:color="auto"/>
        <w:left w:val="none" w:sz="0" w:space="0" w:color="auto"/>
        <w:bottom w:val="none" w:sz="0" w:space="0" w:color="auto"/>
        <w:right w:val="none" w:sz="0" w:space="0" w:color="auto"/>
      </w:divBdr>
      <w:divsChild>
        <w:div w:id="602803262">
          <w:marLeft w:val="0"/>
          <w:marRight w:val="0"/>
          <w:marTop w:val="0"/>
          <w:marBottom w:val="375"/>
          <w:divBdr>
            <w:top w:val="none" w:sz="0" w:space="0" w:color="auto"/>
            <w:left w:val="none" w:sz="0" w:space="0" w:color="auto"/>
            <w:bottom w:val="none" w:sz="0" w:space="0" w:color="auto"/>
            <w:right w:val="none" w:sz="0" w:space="0" w:color="auto"/>
          </w:divBdr>
          <w:divsChild>
            <w:div w:id="1368532517">
              <w:marLeft w:val="0"/>
              <w:marRight w:val="0"/>
              <w:marTop w:val="0"/>
              <w:marBottom w:val="75"/>
              <w:divBdr>
                <w:top w:val="none" w:sz="0" w:space="0" w:color="auto"/>
                <w:left w:val="none" w:sz="0" w:space="0" w:color="auto"/>
                <w:bottom w:val="none" w:sz="0" w:space="0" w:color="auto"/>
                <w:right w:val="none" w:sz="0" w:space="0" w:color="auto"/>
              </w:divBdr>
            </w:div>
            <w:div w:id="17066412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6472">
      <w:bodyDiv w:val="1"/>
      <w:marLeft w:val="0"/>
      <w:marRight w:val="0"/>
      <w:marTop w:val="0"/>
      <w:marBottom w:val="0"/>
      <w:divBdr>
        <w:top w:val="none" w:sz="0" w:space="0" w:color="auto"/>
        <w:left w:val="none" w:sz="0" w:space="0" w:color="auto"/>
        <w:bottom w:val="none" w:sz="0" w:space="0" w:color="auto"/>
        <w:right w:val="none" w:sz="0" w:space="0" w:color="auto"/>
      </w:divBdr>
      <w:divsChild>
        <w:div w:id="329214770">
          <w:marLeft w:val="0"/>
          <w:marRight w:val="150"/>
          <w:marTop w:val="0"/>
          <w:marBottom w:val="75"/>
          <w:divBdr>
            <w:top w:val="none" w:sz="0" w:space="0" w:color="auto"/>
            <w:left w:val="none" w:sz="0" w:space="0" w:color="auto"/>
            <w:bottom w:val="none" w:sz="0" w:space="0" w:color="auto"/>
            <w:right w:val="none" w:sz="0" w:space="0" w:color="auto"/>
          </w:divBdr>
        </w:div>
        <w:div w:id="273486832">
          <w:marLeft w:val="0"/>
          <w:marRight w:val="150"/>
          <w:marTop w:val="150"/>
          <w:marBottom w:val="150"/>
          <w:divBdr>
            <w:top w:val="none" w:sz="0" w:space="0" w:color="auto"/>
            <w:left w:val="none" w:sz="0" w:space="0" w:color="auto"/>
            <w:bottom w:val="none" w:sz="0" w:space="0" w:color="auto"/>
            <w:right w:val="none" w:sz="0" w:space="0" w:color="auto"/>
          </w:divBdr>
        </w:div>
        <w:div w:id="1541822345">
          <w:marLeft w:val="0"/>
          <w:marRight w:val="150"/>
          <w:marTop w:val="0"/>
          <w:marBottom w:val="0"/>
          <w:divBdr>
            <w:top w:val="none" w:sz="0" w:space="0" w:color="auto"/>
            <w:left w:val="none" w:sz="0" w:space="0" w:color="auto"/>
            <w:bottom w:val="none" w:sz="0" w:space="0" w:color="auto"/>
            <w:right w:val="none" w:sz="0" w:space="0" w:color="auto"/>
          </w:divBdr>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5220503">
      <w:bodyDiv w:val="1"/>
      <w:marLeft w:val="0"/>
      <w:marRight w:val="0"/>
      <w:marTop w:val="0"/>
      <w:marBottom w:val="0"/>
      <w:divBdr>
        <w:top w:val="none" w:sz="0" w:space="0" w:color="auto"/>
        <w:left w:val="none" w:sz="0" w:space="0" w:color="auto"/>
        <w:bottom w:val="none" w:sz="0" w:space="0" w:color="auto"/>
        <w:right w:val="none" w:sz="0" w:space="0" w:color="auto"/>
      </w:divBdr>
      <w:divsChild>
        <w:div w:id="753403796">
          <w:marLeft w:val="0"/>
          <w:marRight w:val="150"/>
          <w:marTop w:val="0"/>
          <w:marBottom w:val="75"/>
          <w:divBdr>
            <w:top w:val="none" w:sz="0" w:space="0" w:color="auto"/>
            <w:left w:val="none" w:sz="0" w:space="0" w:color="auto"/>
            <w:bottom w:val="none" w:sz="0" w:space="0" w:color="auto"/>
            <w:right w:val="none" w:sz="0" w:space="0" w:color="auto"/>
          </w:divBdr>
        </w:div>
        <w:div w:id="844898915">
          <w:marLeft w:val="0"/>
          <w:marRight w:val="150"/>
          <w:marTop w:val="150"/>
          <w:marBottom w:val="150"/>
          <w:divBdr>
            <w:top w:val="none" w:sz="0" w:space="0" w:color="auto"/>
            <w:left w:val="none" w:sz="0" w:space="0" w:color="auto"/>
            <w:bottom w:val="none" w:sz="0" w:space="0" w:color="auto"/>
            <w:right w:val="none" w:sz="0" w:space="0" w:color="auto"/>
          </w:divBdr>
        </w:div>
        <w:div w:id="1414089691">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0325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429">
          <w:marLeft w:val="0"/>
          <w:marRight w:val="0"/>
          <w:marTop w:val="0"/>
          <w:marBottom w:val="300"/>
          <w:divBdr>
            <w:top w:val="none" w:sz="0" w:space="0" w:color="auto"/>
            <w:left w:val="none" w:sz="0" w:space="0" w:color="auto"/>
            <w:bottom w:val="none" w:sz="0" w:space="0" w:color="auto"/>
            <w:right w:val="none" w:sz="0" w:space="0" w:color="auto"/>
          </w:divBdr>
        </w:div>
      </w:divsChild>
    </w:div>
    <w:div w:id="887103873">
      <w:bodyDiv w:val="1"/>
      <w:marLeft w:val="0"/>
      <w:marRight w:val="0"/>
      <w:marTop w:val="0"/>
      <w:marBottom w:val="0"/>
      <w:divBdr>
        <w:top w:val="none" w:sz="0" w:space="0" w:color="auto"/>
        <w:left w:val="none" w:sz="0" w:space="0" w:color="auto"/>
        <w:bottom w:val="none" w:sz="0" w:space="0" w:color="auto"/>
        <w:right w:val="none" w:sz="0" w:space="0" w:color="auto"/>
      </w:divBdr>
      <w:divsChild>
        <w:div w:id="1122578056">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00873353">
      <w:bodyDiv w:val="1"/>
      <w:marLeft w:val="0"/>
      <w:marRight w:val="0"/>
      <w:marTop w:val="0"/>
      <w:marBottom w:val="0"/>
      <w:divBdr>
        <w:top w:val="none" w:sz="0" w:space="0" w:color="auto"/>
        <w:left w:val="none" w:sz="0" w:space="0" w:color="auto"/>
        <w:bottom w:val="none" w:sz="0" w:space="0" w:color="auto"/>
        <w:right w:val="none" w:sz="0" w:space="0" w:color="auto"/>
      </w:divBdr>
      <w:divsChild>
        <w:div w:id="546576113">
          <w:marLeft w:val="0"/>
          <w:marRight w:val="0"/>
          <w:marTop w:val="0"/>
          <w:marBottom w:val="30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2377">
      <w:bodyDiv w:val="1"/>
      <w:marLeft w:val="0"/>
      <w:marRight w:val="0"/>
      <w:marTop w:val="0"/>
      <w:marBottom w:val="0"/>
      <w:divBdr>
        <w:top w:val="none" w:sz="0" w:space="0" w:color="auto"/>
        <w:left w:val="none" w:sz="0" w:space="0" w:color="auto"/>
        <w:bottom w:val="none" w:sz="0" w:space="0" w:color="auto"/>
        <w:right w:val="none" w:sz="0" w:space="0" w:color="auto"/>
      </w:divBdr>
      <w:divsChild>
        <w:div w:id="400062394">
          <w:marLeft w:val="0"/>
          <w:marRight w:val="0"/>
          <w:marTop w:val="0"/>
          <w:marBottom w:val="300"/>
          <w:divBdr>
            <w:top w:val="none" w:sz="0" w:space="0" w:color="auto"/>
            <w:left w:val="none" w:sz="0" w:space="0" w:color="auto"/>
            <w:bottom w:val="none" w:sz="0" w:space="0" w:color="auto"/>
            <w:right w:val="none" w:sz="0" w:space="0" w:color="auto"/>
          </w:divBdr>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346590">
      <w:bodyDiv w:val="1"/>
      <w:marLeft w:val="0"/>
      <w:marRight w:val="0"/>
      <w:marTop w:val="0"/>
      <w:marBottom w:val="0"/>
      <w:divBdr>
        <w:top w:val="none" w:sz="0" w:space="0" w:color="auto"/>
        <w:left w:val="none" w:sz="0" w:space="0" w:color="auto"/>
        <w:bottom w:val="none" w:sz="0" w:space="0" w:color="auto"/>
        <w:right w:val="none" w:sz="0" w:space="0" w:color="auto"/>
      </w:divBdr>
      <w:divsChild>
        <w:div w:id="280066264">
          <w:marLeft w:val="0"/>
          <w:marRight w:val="150"/>
          <w:marTop w:val="0"/>
          <w:marBottom w:val="75"/>
          <w:divBdr>
            <w:top w:val="none" w:sz="0" w:space="0" w:color="auto"/>
            <w:left w:val="none" w:sz="0" w:space="0" w:color="auto"/>
            <w:bottom w:val="none" w:sz="0" w:space="0" w:color="auto"/>
            <w:right w:val="none" w:sz="0" w:space="0" w:color="auto"/>
          </w:divBdr>
        </w:div>
        <w:div w:id="325210050">
          <w:marLeft w:val="0"/>
          <w:marRight w:val="150"/>
          <w:marTop w:val="150"/>
          <w:marBottom w:val="150"/>
          <w:divBdr>
            <w:top w:val="none" w:sz="0" w:space="0" w:color="auto"/>
            <w:left w:val="none" w:sz="0" w:space="0" w:color="auto"/>
            <w:bottom w:val="none" w:sz="0" w:space="0" w:color="auto"/>
            <w:right w:val="none" w:sz="0" w:space="0" w:color="auto"/>
          </w:divBdr>
        </w:div>
        <w:div w:id="126552246">
          <w:marLeft w:val="0"/>
          <w:marRight w:val="150"/>
          <w:marTop w:val="0"/>
          <w:marBottom w:val="0"/>
          <w:divBdr>
            <w:top w:val="none" w:sz="0" w:space="0" w:color="auto"/>
            <w:left w:val="none" w:sz="0" w:space="0" w:color="auto"/>
            <w:bottom w:val="none" w:sz="0" w:space="0" w:color="auto"/>
            <w:right w:val="none" w:sz="0" w:space="0" w:color="auto"/>
          </w:divBdr>
          <w:divsChild>
            <w:div w:id="1834102624">
              <w:marLeft w:val="0"/>
              <w:marRight w:val="0"/>
              <w:marTop w:val="0"/>
              <w:marBottom w:val="0"/>
              <w:divBdr>
                <w:top w:val="none" w:sz="0" w:space="0" w:color="auto"/>
                <w:left w:val="none" w:sz="0" w:space="0" w:color="auto"/>
                <w:bottom w:val="none" w:sz="0" w:space="0" w:color="auto"/>
                <w:right w:val="none" w:sz="0" w:space="0" w:color="auto"/>
              </w:divBdr>
            </w:div>
            <w:div w:id="2032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1943">
      <w:bodyDiv w:val="1"/>
      <w:marLeft w:val="0"/>
      <w:marRight w:val="0"/>
      <w:marTop w:val="0"/>
      <w:marBottom w:val="0"/>
      <w:divBdr>
        <w:top w:val="none" w:sz="0" w:space="0" w:color="auto"/>
        <w:left w:val="none" w:sz="0" w:space="0" w:color="auto"/>
        <w:bottom w:val="none" w:sz="0" w:space="0" w:color="auto"/>
        <w:right w:val="none" w:sz="0" w:space="0" w:color="auto"/>
      </w:divBdr>
      <w:divsChild>
        <w:div w:id="719129570">
          <w:marLeft w:val="0"/>
          <w:marRight w:val="0"/>
          <w:marTop w:val="0"/>
          <w:marBottom w:val="150"/>
          <w:divBdr>
            <w:top w:val="none" w:sz="0" w:space="0" w:color="auto"/>
            <w:left w:val="none" w:sz="0" w:space="0" w:color="auto"/>
            <w:bottom w:val="none" w:sz="0" w:space="0" w:color="auto"/>
            <w:right w:val="none" w:sz="0" w:space="0" w:color="auto"/>
          </w:divBdr>
          <w:divsChild>
            <w:div w:id="1234701534">
              <w:marLeft w:val="0"/>
              <w:marRight w:val="0"/>
              <w:marTop w:val="0"/>
              <w:marBottom w:val="0"/>
              <w:divBdr>
                <w:top w:val="none" w:sz="0" w:space="0" w:color="auto"/>
                <w:left w:val="none" w:sz="0" w:space="0" w:color="auto"/>
                <w:bottom w:val="none" w:sz="0" w:space="0" w:color="auto"/>
                <w:right w:val="none" w:sz="0" w:space="0" w:color="auto"/>
              </w:divBdr>
              <w:divsChild>
                <w:div w:id="698969973">
                  <w:marLeft w:val="0"/>
                  <w:marRight w:val="150"/>
                  <w:marTop w:val="0"/>
                  <w:marBottom w:val="0"/>
                  <w:divBdr>
                    <w:top w:val="none" w:sz="0" w:space="0" w:color="auto"/>
                    <w:left w:val="none" w:sz="0" w:space="0" w:color="auto"/>
                    <w:bottom w:val="none" w:sz="0" w:space="0" w:color="auto"/>
                    <w:right w:val="none" w:sz="0" w:space="0" w:color="auto"/>
                  </w:divBdr>
                </w:div>
                <w:div w:id="172644417">
                  <w:marLeft w:val="0"/>
                  <w:marRight w:val="150"/>
                  <w:marTop w:val="0"/>
                  <w:marBottom w:val="0"/>
                  <w:divBdr>
                    <w:top w:val="none" w:sz="0" w:space="0" w:color="auto"/>
                    <w:left w:val="none" w:sz="0" w:space="0" w:color="auto"/>
                    <w:bottom w:val="none" w:sz="0" w:space="0" w:color="auto"/>
                    <w:right w:val="none" w:sz="0" w:space="0" w:color="auto"/>
                  </w:divBdr>
                </w:div>
              </w:divsChild>
            </w:div>
            <w:div w:id="713240227">
              <w:marLeft w:val="0"/>
              <w:marRight w:val="0"/>
              <w:marTop w:val="0"/>
              <w:marBottom w:val="0"/>
              <w:divBdr>
                <w:top w:val="none" w:sz="0" w:space="0" w:color="auto"/>
                <w:left w:val="none" w:sz="0" w:space="0" w:color="auto"/>
                <w:bottom w:val="none" w:sz="0" w:space="0" w:color="auto"/>
                <w:right w:val="none" w:sz="0" w:space="0" w:color="auto"/>
              </w:divBdr>
              <w:divsChild>
                <w:div w:id="1455098381">
                  <w:marLeft w:val="0"/>
                  <w:marRight w:val="0"/>
                  <w:marTop w:val="0"/>
                  <w:marBottom w:val="0"/>
                  <w:divBdr>
                    <w:top w:val="none" w:sz="0" w:space="0" w:color="auto"/>
                    <w:left w:val="none" w:sz="0" w:space="0" w:color="auto"/>
                    <w:bottom w:val="none" w:sz="0" w:space="0" w:color="auto"/>
                    <w:right w:val="none" w:sz="0" w:space="0" w:color="auto"/>
                  </w:divBdr>
                  <w:divsChild>
                    <w:div w:id="1109282108">
                      <w:marLeft w:val="0"/>
                      <w:marRight w:val="0"/>
                      <w:marTop w:val="0"/>
                      <w:marBottom w:val="0"/>
                      <w:divBdr>
                        <w:top w:val="none" w:sz="0" w:space="0" w:color="auto"/>
                        <w:left w:val="none" w:sz="0" w:space="0" w:color="auto"/>
                        <w:bottom w:val="none" w:sz="0" w:space="0" w:color="auto"/>
                        <w:right w:val="none" w:sz="0" w:space="0" w:color="auto"/>
                      </w:divBdr>
                      <w:divsChild>
                        <w:div w:id="742793724">
                          <w:marLeft w:val="0"/>
                          <w:marRight w:val="0"/>
                          <w:marTop w:val="0"/>
                          <w:marBottom w:val="0"/>
                          <w:divBdr>
                            <w:top w:val="none" w:sz="0" w:space="0" w:color="auto"/>
                            <w:left w:val="none" w:sz="0" w:space="0" w:color="auto"/>
                            <w:bottom w:val="none" w:sz="0" w:space="0" w:color="auto"/>
                            <w:right w:val="none" w:sz="0" w:space="0" w:color="auto"/>
                          </w:divBdr>
                        </w:div>
                      </w:divsChild>
                    </w:div>
                    <w:div w:id="188760606">
                      <w:marLeft w:val="0"/>
                      <w:marRight w:val="135"/>
                      <w:marTop w:val="0"/>
                      <w:marBottom w:val="0"/>
                      <w:divBdr>
                        <w:top w:val="none" w:sz="0" w:space="0" w:color="auto"/>
                        <w:left w:val="none" w:sz="0" w:space="0" w:color="auto"/>
                        <w:bottom w:val="none" w:sz="0" w:space="0" w:color="auto"/>
                        <w:right w:val="none" w:sz="0" w:space="0" w:color="auto"/>
                      </w:divBdr>
                    </w:div>
                    <w:div w:id="2944078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40139">
          <w:marLeft w:val="0"/>
          <w:marRight w:val="0"/>
          <w:marTop w:val="0"/>
          <w:marBottom w:val="0"/>
          <w:divBdr>
            <w:top w:val="none" w:sz="0" w:space="0" w:color="auto"/>
            <w:left w:val="none" w:sz="0" w:space="0" w:color="auto"/>
            <w:bottom w:val="none" w:sz="0" w:space="0" w:color="auto"/>
            <w:right w:val="none" w:sz="0" w:space="0" w:color="auto"/>
          </w:divBdr>
          <w:divsChild>
            <w:div w:id="1930116792">
              <w:marLeft w:val="0"/>
              <w:marRight w:val="0"/>
              <w:marTop w:val="0"/>
              <w:marBottom w:val="0"/>
              <w:divBdr>
                <w:top w:val="none" w:sz="0" w:space="0" w:color="auto"/>
                <w:left w:val="none" w:sz="0" w:space="0" w:color="auto"/>
                <w:bottom w:val="none" w:sz="0" w:space="0" w:color="auto"/>
                <w:right w:val="none" w:sz="0" w:space="0" w:color="auto"/>
              </w:divBdr>
              <w:divsChild>
                <w:div w:id="1862669753">
                  <w:marLeft w:val="0"/>
                  <w:marRight w:val="0"/>
                  <w:marTop w:val="0"/>
                  <w:marBottom w:val="0"/>
                  <w:divBdr>
                    <w:top w:val="none" w:sz="0" w:space="0" w:color="auto"/>
                    <w:left w:val="none" w:sz="0" w:space="0" w:color="auto"/>
                    <w:bottom w:val="none" w:sz="0" w:space="0" w:color="auto"/>
                    <w:right w:val="none" w:sz="0" w:space="0" w:color="auto"/>
                  </w:divBdr>
                </w:div>
              </w:divsChild>
            </w:div>
            <w:div w:id="458569495">
              <w:marLeft w:val="0"/>
              <w:marRight w:val="0"/>
              <w:marTop w:val="225"/>
              <w:marBottom w:val="0"/>
              <w:divBdr>
                <w:top w:val="none" w:sz="0" w:space="0" w:color="auto"/>
                <w:left w:val="none" w:sz="0" w:space="0" w:color="auto"/>
                <w:bottom w:val="none" w:sz="0" w:space="0" w:color="auto"/>
                <w:right w:val="none" w:sz="0" w:space="0" w:color="auto"/>
              </w:divBdr>
              <w:divsChild>
                <w:div w:id="897941367">
                  <w:marLeft w:val="0"/>
                  <w:marRight w:val="0"/>
                  <w:marTop w:val="0"/>
                  <w:marBottom w:val="0"/>
                  <w:divBdr>
                    <w:top w:val="none" w:sz="0" w:space="0" w:color="auto"/>
                    <w:left w:val="none" w:sz="0" w:space="0" w:color="auto"/>
                    <w:bottom w:val="none" w:sz="0" w:space="0" w:color="auto"/>
                    <w:right w:val="none" w:sz="0" w:space="0" w:color="auto"/>
                  </w:divBdr>
                </w:div>
              </w:divsChild>
            </w:div>
            <w:div w:id="832185012">
              <w:marLeft w:val="0"/>
              <w:marRight w:val="0"/>
              <w:marTop w:val="225"/>
              <w:marBottom w:val="0"/>
              <w:divBdr>
                <w:top w:val="none" w:sz="0" w:space="0" w:color="auto"/>
                <w:left w:val="none" w:sz="0" w:space="0" w:color="auto"/>
                <w:bottom w:val="none" w:sz="0" w:space="0" w:color="auto"/>
                <w:right w:val="none" w:sz="0" w:space="0" w:color="auto"/>
              </w:divBdr>
              <w:divsChild>
                <w:div w:id="3725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1768671">
      <w:bodyDiv w:val="1"/>
      <w:marLeft w:val="0"/>
      <w:marRight w:val="0"/>
      <w:marTop w:val="0"/>
      <w:marBottom w:val="0"/>
      <w:divBdr>
        <w:top w:val="none" w:sz="0" w:space="0" w:color="auto"/>
        <w:left w:val="none" w:sz="0" w:space="0" w:color="auto"/>
        <w:bottom w:val="none" w:sz="0" w:space="0" w:color="auto"/>
        <w:right w:val="none" w:sz="0" w:space="0" w:color="auto"/>
      </w:divBdr>
      <w:divsChild>
        <w:div w:id="1068652519">
          <w:marLeft w:val="0"/>
          <w:marRight w:val="150"/>
          <w:marTop w:val="0"/>
          <w:marBottom w:val="75"/>
          <w:divBdr>
            <w:top w:val="none" w:sz="0" w:space="0" w:color="auto"/>
            <w:left w:val="none" w:sz="0" w:space="0" w:color="auto"/>
            <w:bottom w:val="none" w:sz="0" w:space="0" w:color="auto"/>
            <w:right w:val="none" w:sz="0" w:space="0" w:color="auto"/>
          </w:divBdr>
        </w:div>
        <w:div w:id="1474441432">
          <w:marLeft w:val="0"/>
          <w:marRight w:val="150"/>
          <w:marTop w:val="150"/>
          <w:marBottom w:val="150"/>
          <w:divBdr>
            <w:top w:val="none" w:sz="0" w:space="0" w:color="auto"/>
            <w:left w:val="none" w:sz="0" w:space="0" w:color="auto"/>
            <w:bottom w:val="none" w:sz="0" w:space="0" w:color="auto"/>
            <w:right w:val="none" w:sz="0" w:space="0" w:color="auto"/>
          </w:divBdr>
        </w:div>
        <w:div w:id="1528790360">
          <w:marLeft w:val="0"/>
          <w:marRight w:val="150"/>
          <w:marTop w:val="0"/>
          <w:marBottom w:val="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3663213">
      <w:bodyDiv w:val="1"/>
      <w:marLeft w:val="0"/>
      <w:marRight w:val="0"/>
      <w:marTop w:val="0"/>
      <w:marBottom w:val="0"/>
      <w:divBdr>
        <w:top w:val="none" w:sz="0" w:space="0" w:color="auto"/>
        <w:left w:val="none" w:sz="0" w:space="0" w:color="auto"/>
        <w:bottom w:val="none" w:sz="0" w:space="0" w:color="auto"/>
        <w:right w:val="none" w:sz="0" w:space="0" w:color="auto"/>
      </w:divBdr>
      <w:divsChild>
        <w:div w:id="1212033118">
          <w:marLeft w:val="0"/>
          <w:marRight w:val="150"/>
          <w:marTop w:val="0"/>
          <w:marBottom w:val="75"/>
          <w:divBdr>
            <w:top w:val="none" w:sz="0" w:space="0" w:color="auto"/>
            <w:left w:val="none" w:sz="0" w:space="0" w:color="auto"/>
            <w:bottom w:val="none" w:sz="0" w:space="0" w:color="auto"/>
            <w:right w:val="none" w:sz="0" w:space="0" w:color="auto"/>
          </w:divBdr>
        </w:div>
        <w:div w:id="835389276">
          <w:marLeft w:val="0"/>
          <w:marRight w:val="150"/>
          <w:marTop w:val="150"/>
          <w:marBottom w:val="150"/>
          <w:divBdr>
            <w:top w:val="none" w:sz="0" w:space="0" w:color="auto"/>
            <w:left w:val="none" w:sz="0" w:space="0" w:color="auto"/>
            <w:bottom w:val="none" w:sz="0" w:space="0" w:color="auto"/>
            <w:right w:val="none" w:sz="0" w:space="0" w:color="auto"/>
          </w:divBdr>
        </w:div>
        <w:div w:id="1487358392">
          <w:marLeft w:val="0"/>
          <w:marRight w:val="150"/>
          <w:marTop w:val="0"/>
          <w:marBottom w:val="0"/>
          <w:divBdr>
            <w:top w:val="none" w:sz="0" w:space="0" w:color="auto"/>
            <w:left w:val="none" w:sz="0" w:space="0" w:color="auto"/>
            <w:bottom w:val="none" w:sz="0" w:space="0" w:color="auto"/>
            <w:right w:val="none" w:sz="0" w:space="0" w:color="auto"/>
          </w:divBdr>
        </w:div>
      </w:divsChild>
    </w:div>
    <w:div w:id="914903036">
      <w:bodyDiv w:val="1"/>
      <w:marLeft w:val="0"/>
      <w:marRight w:val="0"/>
      <w:marTop w:val="0"/>
      <w:marBottom w:val="0"/>
      <w:divBdr>
        <w:top w:val="none" w:sz="0" w:space="0" w:color="auto"/>
        <w:left w:val="none" w:sz="0" w:space="0" w:color="auto"/>
        <w:bottom w:val="none" w:sz="0" w:space="0" w:color="auto"/>
        <w:right w:val="none" w:sz="0" w:space="0" w:color="auto"/>
      </w:divBdr>
      <w:divsChild>
        <w:div w:id="508756402">
          <w:marLeft w:val="0"/>
          <w:marRight w:val="0"/>
          <w:marTop w:val="0"/>
          <w:marBottom w:val="150"/>
          <w:divBdr>
            <w:top w:val="none" w:sz="0" w:space="0" w:color="auto"/>
            <w:left w:val="none" w:sz="0" w:space="0" w:color="auto"/>
            <w:bottom w:val="none" w:sz="0" w:space="0" w:color="auto"/>
            <w:right w:val="none" w:sz="0" w:space="0" w:color="auto"/>
          </w:divBdr>
          <w:divsChild>
            <w:div w:id="871839075">
              <w:marLeft w:val="0"/>
              <w:marRight w:val="0"/>
              <w:marTop w:val="0"/>
              <w:marBottom w:val="0"/>
              <w:divBdr>
                <w:top w:val="none" w:sz="0" w:space="0" w:color="auto"/>
                <w:left w:val="none" w:sz="0" w:space="0" w:color="auto"/>
                <w:bottom w:val="none" w:sz="0" w:space="0" w:color="auto"/>
                <w:right w:val="none" w:sz="0" w:space="0" w:color="auto"/>
              </w:divBdr>
              <w:divsChild>
                <w:div w:id="386102535">
                  <w:marLeft w:val="0"/>
                  <w:marRight w:val="150"/>
                  <w:marTop w:val="0"/>
                  <w:marBottom w:val="0"/>
                  <w:divBdr>
                    <w:top w:val="none" w:sz="0" w:space="0" w:color="auto"/>
                    <w:left w:val="none" w:sz="0" w:space="0" w:color="auto"/>
                    <w:bottom w:val="none" w:sz="0" w:space="0" w:color="auto"/>
                    <w:right w:val="none" w:sz="0" w:space="0" w:color="auto"/>
                  </w:divBdr>
                </w:div>
                <w:div w:id="639728990">
                  <w:marLeft w:val="0"/>
                  <w:marRight w:val="150"/>
                  <w:marTop w:val="0"/>
                  <w:marBottom w:val="0"/>
                  <w:divBdr>
                    <w:top w:val="none" w:sz="0" w:space="0" w:color="auto"/>
                    <w:left w:val="none" w:sz="0" w:space="0" w:color="auto"/>
                    <w:bottom w:val="none" w:sz="0" w:space="0" w:color="auto"/>
                    <w:right w:val="none" w:sz="0" w:space="0" w:color="auto"/>
                  </w:divBdr>
                </w:div>
              </w:divsChild>
            </w:div>
            <w:div w:id="1589650288">
              <w:marLeft w:val="0"/>
              <w:marRight w:val="0"/>
              <w:marTop w:val="0"/>
              <w:marBottom w:val="0"/>
              <w:divBdr>
                <w:top w:val="none" w:sz="0" w:space="0" w:color="auto"/>
                <w:left w:val="none" w:sz="0" w:space="0" w:color="auto"/>
                <w:bottom w:val="none" w:sz="0" w:space="0" w:color="auto"/>
                <w:right w:val="none" w:sz="0" w:space="0" w:color="auto"/>
              </w:divBdr>
              <w:divsChild>
                <w:div w:id="1148278072">
                  <w:marLeft w:val="0"/>
                  <w:marRight w:val="0"/>
                  <w:marTop w:val="0"/>
                  <w:marBottom w:val="0"/>
                  <w:divBdr>
                    <w:top w:val="none" w:sz="0" w:space="0" w:color="auto"/>
                    <w:left w:val="none" w:sz="0" w:space="0" w:color="auto"/>
                    <w:bottom w:val="none" w:sz="0" w:space="0" w:color="auto"/>
                    <w:right w:val="none" w:sz="0" w:space="0" w:color="auto"/>
                  </w:divBdr>
                  <w:divsChild>
                    <w:div w:id="463348374">
                      <w:marLeft w:val="0"/>
                      <w:marRight w:val="0"/>
                      <w:marTop w:val="0"/>
                      <w:marBottom w:val="0"/>
                      <w:divBdr>
                        <w:top w:val="none" w:sz="0" w:space="0" w:color="auto"/>
                        <w:left w:val="none" w:sz="0" w:space="0" w:color="auto"/>
                        <w:bottom w:val="none" w:sz="0" w:space="0" w:color="auto"/>
                        <w:right w:val="none" w:sz="0" w:space="0" w:color="auto"/>
                      </w:divBdr>
                      <w:divsChild>
                        <w:div w:id="756249265">
                          <w:marLeft w:val="0"/>
                          <w:marRight w:val="0"/>
                          <w:marTop w:val="0"/>
                          <w:marBottom w:val="0"/>
                          <w:divBdr>
                            <w:top w:val="none" w:sz="0" w:space="0" w:color="auto"/>
                            <w:left w:val="none" w:sz="0" w:space="0" w:color="auto"/>
                            <w:bottom w:val="none" w:sz="0" w:space="0" w:color="auto"/>
                            <w:right w:val="none" w:sz="0" w:space="0" w:color="auto"/>
                          </w:divBdr>
                        </w:div>
                      </w:divsChild>
                    </w:div>
                    <w:div w:id="1834249493">
                      <w:marLeft w:val="0"/>
                      <w:marRight w:val="135"/>
                      <w:marTop w:val="0"/>
                      <w:marBottom w:val="0"/>
                      <w:divBdr>
                        <w:top w:val="none" w:sz="0" w:space="0" w:color="auto"/>
                        <w:left w:val="none" w:sz="0" w:space="0" w:color="auto"/>
                        <w:bottom w:val="none" w:sz="0" w:space="0" w:color="auto"/>
                        <w:right w:val="none" w:sz="0" w:space="0" w:color="auto"/>
                      </w:divBdr>
                    </w:div>
                    <w:div w:id="17132612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2006">
          <w:marLeft w:val="0"/>
          <w:marRight w:val="0"/>
          <w:marTop w:val="0"/>
          <w:marBottom w:val="0"/>
          <w:divBdr>
            <w:top w:val="none" w:sz="0" w:space="0" w:color="auto"/>
            <w:left w:val="none" w:sz="0" w:space="0" w:color="auto"/>
            <w:bottom w:val="none" w:sz="0" w:space="0" w:color="auto"/>
            <w:right w:val="none" w:sz="0" w:space="0" w:color="auto"/>
          </w:divBdr>
          <w:divsChild>
            <w:div w:id="1423336401">
              <w:marLeft w:val="0"/>
              <w:marRight w:val="0"/>
              <w:marTop w:val="0"/>
              <w:marBottom w:val="0"/>
              <w:divBdr>
                <w:top w:val="none" w:sz="0" w:space="0" w:color="auto"/>
                <w:left w:val="none" w:sz="0" w:space="0" w:color="auto"/>
                <w:bottom w:val="none" w:sz="0" w:space="0" w:color="auto"/>
                <w:right w:val="none" w:sz="0" w:space="0" w:color="auto"/>
              </w:divBdr>
              <w:divsChild>
                <w:div w:id="154034071">
                  <w:marLeft w:val="0"/>
                  <w:marRight w:val="0"/>
                  <w:marTop w:val="0"/>
                  <w:marBottom w:val="0"/>
                  <w:divBdr>
                    <w:top w:val="none" w:sz="0" w:space="0" w:color="auto"/>
                    <w:left w:val="none" w:sz="0" w:space="0" w:color="auto"/>
                    <w:bottom w:val="none" w:sz="0" w:space="0" w:color="auto"/>
                    <w:right w:val="none" w:sz="0" w:space="0" w:color="auto"/>
                  </w:divBdr>
                </w:div>
              </w:divsChild>
            </w:div>
            <w:div w:id="1299334640">
              <w:marLeft w:val="0"/>
              <w:marRight w:val="0"/>
              <w:marTop w:val="225"/>
              <w:marBottom w:val="0"/>
              <w:divBdr>
                <w:top w:val="none" w:sz="0" w:space="0" w:color="auto"/>
                <w:left w:val="none" w:sz="0" w:space="0" w:color="auto"/>
                <w:bottom w:val="none" w:sz="0" w:space="0" w:color="auto"/>
                <w:right w:val="none" w:sz="0" w:space="0" w:color="auto"/>
              </w:divBdr>
              <w:divsChild>
                <w:div w:id="1818914699">
                  <w:marLeft w:val="0"/>
                  <w:marRight w:val="0"/>
                  <w:marTop w:val="0"/>
                  <w:marBottom w:val="0"/>
                  <w:divBdr>
                    <w:top w:val="none" w:sz="0" w:space="0" w:color="auto"/>
                    <w:left w:val="none" w:sz="0" w:space="0" w:color="auto"/>
                    <w:bottom w:val="none" w:sz="0" w:space="0" w:color="auto"/>
                    <w:right w:val="none" w:sz="0" w:space="0" w:color="auto"/>
                  </w:divBdr>
                </w:div>
              </w:divsChild>
            </w:div>
            <w:div w:id="580333139">
              <w:marLeft w:val="0"/>
              <w:marRight w:val="0"/>
              <w:marTop w:val="225"/>
              <w:marBottom w:val="0"/>
              <w:divBdr>
                <w:top w:val="none" w:sz="0" w:space="0" w:color="auto"/>
                <w:left w:val="none" w:sz="0" w:space="0" w:color="auto"/>
                <w:bottom w:val="none" w:sz="0" w:space="0" w:color="auto"/>
                <w:right w:val="none" w:sz="0" w:space="0" w:color="auto"/>
              </w:divBdr>
              <w:divsChild>
                <w:div w:id="465855212">
                  <w:marLeft w:val="0"/>
                  <w:marRight w:val="0"/>
                  <w:marTop w:val="0"/>
                  <w:marBottom w:val="0"/>
                  <w:divBdr>
                    <w:top w:val="none" w:sz="0" w:space="0" w:color="auto"/>
                    <w:left w:val="none" w:sz="0" w:space="0" w:color="auto"/>
                    <w:bottom w:val="none" w:sz="0" w:space="0" w:color="auto"/>
                    <w:right w:val="none" w:sz="0" w:space="0" w:color="auto"/>
                  </w:divBdr>
                </w:div>
              </w:divsChild>
            </w:div>
            <w:div w:id="709957570">
              <w:marLeft w:val="0"/>
              <w:marRight w:val="0"/>
              <w:marTop w:val="225"/>
              <w:marBottom w:val="0"/>
              <w:divBdr>
                <w:top w:val="none" w:sz="0" w:space="0" w:color="auto"/>
                <w:left w:val="none" w:sz="0" w:space="0" w:color="auto"/>
                <w:bottom w:val="none" w:sz="0" w:space="0" w:color="auto"/>
                <w:right w:val="none" w:sz="0" w:space="0" w:color="auto"/>
              </w:divBdr>
              <w:divsChild>
                <w:div w:id="611596953">
                  <w:marLeft w:val="0"/>
                  <w:marRight w:val="0"/>
                  <w:marTop w:val="0"/>
                  <w:marBottom w:val="0"/>
                  <w:divBdr>
                    <w:top w:val="none" w:sz="0" w:space="0" w:color="auto"/>
                    <w:left w:val="none" w:sz="0" w:space="0" w:color="auto"/>
                    <w:bottom w:val="none" w:sz="0" w:space="0" w:color="auto"/>
                    <w:right w:val="none" w:sz="0" w:space="0" w:color="auto"/>
                  </w:divBdr>
                  <w:divsChild>
                    <w:div w:id="537470846">
                      <w:marLeft w:val="0"/>
                      <w:marRight w:val="0"/>
                      <w:marTop w:val="0"/>
                      <w:marBottom w:val="0"/>
                      <w:divBdr>
                        <w:top w:val="single" w:sz="6" w:space="0" w:color="D9D9D9"/>
                        <w:left w:val="none" w:sz="0" w:space="0" w:color="auto"/>
                        <w:bottom w:val="single" w:sz="6" w:space="0" w:color="D9D9D9"/>
                        <w:right w:val="none" w:sz="0" w:space="0" w:color="auto"/>
                      </w:divBdr>
                      <w:divsChild>
                        <w:div w:id="1070034879">
                          <w:marLeft w:val="0"/>
                          <w:marRight w:val="0"/>
                          <w:marTop w:val="0"/>
                          <w:marBottom w:val="0"/>
                          <w:divBdr>
                            <w:top w:val="none" w:sz="0" w:space="0" w:color="auto"/>
                            <w:left w:val="none" w:sz="0" w:space="0" w:color="auto"/>
                            <w:bottom w:val="none" w:sz="0" w:space="0" w:color="auto"/>
                            <w:right w:val="none" w:sz="0" w:space="0" w:color="auto"/>
                          </w:divBdr>
                          <w:divsChild>
                            <w:div w:id="1351494741">
                              <w:marLeft w:val="0"/>
                              <w:marRight w:val="0"/>
                              <w:marTop w:val="0"/>
                              <w:marBottom w:val="0"/>
                              <w:divBdr>
                                <w:top w:val="none" w:sz="0" w:space="0" w:color="auto"/>
                                <w:left w:val="none" w:sz="0" w:space="0" w:color="auto"/>
                                <w:bottom w:val="none" w:sz="0" w:space="0" w:color="auto"/>
                                <w:right w:val="none" w:sz="0" w:space="0" w:color="auto"/>
                              </w:divBdr>
                              <w:divsChild>
                                <w:div w:id="1557549881">
                                  <w:marLeft w:val="0"/>
                                  <w:marRight w:val="0"/>
                                  <w:marTop w:val="0"/>
                                  <w:marBottom w:val="0"/>
                                  <w:divBdr>
                                    <w:top w:val="none" w:sz="0" w:space="0" w:color="auto"/>
                                    <w:left w:val="none" w:sz="0" w:space="0" w:color="auto"/>
                                    <w:bottom w:val="none" w:sz="0" w:space="0" w:color="auto"/>
                                    <w:right w:val="none" w:sz="0" w:space="0" w:color="auto"/>
                                  </w:divBdr>
                                  <w:divsChild>
                                    <w:div w:id="275061941">
                                      <w:marLeft w:val="0"/>
                                      <w:marRight w:val="0"/>
                                      <w:marTop w:val="0"/>
                                      <w:marBottom w:val="0"/>
                                      <w:divBdr>
                                        <w:top w:val="none" w:sz="0" w:space="0" w:color="auto"/>
                                        <w:left w:val="none" w:sz="0" w:space="0" w:color="auto"/>
                                        <w:bottom w:val="none" w:sz="0" w:space="0" w:color="auto"/>
                                        <w:right w:val="none" w:sz="0" w:space="0" w:color="auto"/>
                                      </w:divBdr>
                                      <w:divsChild>
                                        <w:div w:id="1747847312">
                                          <w:marLeft w:val="0"/>
                                          <w:marRight w:val="0"/>
                                          <w:marTop w:val="0"/>
                                          <w:marBottom w:val="0"/>
                                          <w:divBdr>
                                            <w:top w:val="none" w:sz="0" w:space="0" w:color="auto"/>
                                            <w:left w:val="none" w:sz="0" w:space="0" w:color="auto"/>
                                            <w:bottom w:val="none" w:sz="0" w:space="0" w:color="auto"/>
                                            <w:right w:val="none" w:sz="0" w:space="0" w:color="auto"/>
                                          </w:divBdr>
                                          <w:divsChild>
                                            <w:div w:id="1748728209">
                                              <w:marLeft w:val="0"/>
                                              <w:marRight w:val="0"/>
                                              <w:marTop w:val="0"/>
                                              <w:marBottom w:val="0"/>
                                              <w:divBdr>
                                                <w:top w:val="none" w:sz="0" w:space="0" w:color="auto"/>
                                                <w:left w:val="none" w:sz="0" w:space="0" w:color="auto"/>
                                                <w:bottom w:val="none" w:sz="0" w:space="0" w:color="auto"/>
                                                <w:right w:val="none" w:sz="0" w:space="0" w:color="auto"/>
                                              </w:divBdr>
                                              <w:divsChild>
                                                <w:div w:id="522087494">
                                                  <w:marLeft w:val="0"/>
                                                  <w:marRight w:val="0"/>
                                                  <w:marTop w:val="0"/>
                                                  <w:marBottom w:val="0"/>
                                                  <w:divBdr>
                                                    <w:top w:val="none" w:sz="0" w:space="0" w:color="auto"/>
                                                    <w:left w:val="none" w:sz="0" w:space="0" w:color="auto"/>
                                                    <w:bottom w:val="none" w:sz="0" w:space="0" w:color="auto"/>
                                                    <w:right w:val="none" w:sz="0" w:space="0" w:color="auto"/>
                                                  </w:divBdr>
                                                  <w:divsChild>
                                                    <w:div w:id="966621513">
                                                      <w:marLeft w:val="0"/>
                                                      <w:marRight w:val="0"/>
                                                      <w:marTop w:val="0"/>
                                                      <w:marBottom w:val="0"/>
                                                      <w:divBdr>
                                                        <w:top w:val="none" w:sz="0" w:space="0" w:color="auto"/>
                                                        <w:left w:val="none" w:sz="0" w:space="0" w:color="auto"/>
                                                        <w:bottom w:val="none" w:sz="0" w:space="0" w:color="auto"/>
                                                        <w:right w:val="none" w:sz="0" w:space="0" w:color="auto"/>
                                                      </w:divBdr>
                                                      <w:divsChild>
                                                        <w:div w:id="1703436763">
                                                          <w:marLeft w:val="0"/>
                                                          <w:marRight w:val="0"/>
                                                          <w:marTop w:val="0"/>
                                                          <w:marBottom w:val="0"/>
                                                          <w:divBdr>
                                                            <w:top w:val="none" w:sz="0" w:space="0" w:color="auto"/>
                                                            <w:left w:val="none" w:sz="0" w:space="0" w:color="auto"/>
                                                            <w:bottom w:val="none" w:sz="0" w:space="0" w:color="auto"/>
                                                            <w:right w:val="none" w:sz="0" w:space="0" w:color="auto"/>
                                                          </w:divBdr>
                                                          <w:divsChild>
                                                            <w:div w:id="297299024">
                                                              <w:marLeft w:val="0"/>
                                                              <w:marRight w:val="0"/>
                                                              <w:marTop w:val="0"/>
                                                              <w:marBottom w:val="0"/>
                                                              <w:divBdr>
                                                                <w:top w:val="none" w:sz="0" w:space="0" w:color="auto"/>
                                                                <w:left w:val="none" w:sz="0" w:space="0" w:color="auto"/>
                                                                <w:bottom w:val="none" w:sz="0" w:space="0" w:color="auto"/>
                                                                <w:right w:val="none" w:sz="0" w:space="0" w:color="auto"/>
                                                              </w:divBdr>
                                                              <w:divsChild>
                                                                <w:div w:id="297223914">
                                                                  <w:marLeft w:val="0"/>
                                                                  <w:marRight w:val="0"/>
                                                                  <w:marTop w:val="0"/>
                                                                  <w:marBottom w:val="0"/>
                                                                  <w:divBdr>
                                                                    <w:top w:val="none" w:sz="0" w:space="0" w:color="auto"/>
                                                                    <w:left w:val="none" w:sz="0" w:space="0" w:color="auto"/>
                                                                    <w:bottom w:val="none" w:sz="0" w:space="0" w:color="auto"/>
                                                                    <w:right w:val="none" w:sz="0" w:space="0" w:color="auto"/>
                                                                  </w:divBdr>
                                                                  <w:divsChild>
                                                                    <w:div w:id="159664456">
                                                                      <w:marLeft w:val="0"/>
                                                                      <w:marRight w:val="0"/>
                                                                      <w:marTop w:val="0"/>
                                                                      <w:marBottom w:val="0"/>
                                                                      <w:divBdr>
                                                                        <w:top w:val="none" w:sz="0" w:space="0" w:color="auto"/>
                                                                        <w:left w:val="none" w:sz="0" w:space="0" w:color="auto"/>
                                                                        <w:bottom w:val="none" w:sz="0" w:space="0" w:color="auto"/>
                                                                        <w:right w:val="none" w:sz="0" w:space="0" w:color="auto"/>
                                                                      </w:divBdr>
                                                                      <w:divsChild>
                                                                        <w:div w:id="1153184735">
                                                                          <w:marLeft w:val="0"/>
                                                                          <w:marRight w:val="0"/>
                                                                          <w:marTop w:val="0"/>
                                                                          <w:marBottom w:val="0"/>
                                                                          <w:divBdr>
                                                                            <w:top w:val="none" w:sz="0" w:space="0" w:color="auto"/>
                                                                            <w:left w:val="none" w:sz="0" w:space="0" w:color="auto"/>
                                                                            <w:bottom w:val="none" w:sz="0" w:space="0" w:color="auto"/>
                                                                            <w:right w:val="none" w:sz="0" w:space="0" w:color="auto"/>
                                                                          </w:divBdr>
                                                                        </w:div>
                                                                        <w:div w:id="852499458">
                                                                          <w:marLeft w:val="0"/>
                                                                          <w:marRight w:val="0"/>
                                                                          <w:marTop w:val="0"/>
                                                                          <w:marBottom w:val="0"/>
                                                                          <w:divBdr>
                                                                            <w:top w:val="none" w:sz="0" w:space="0" w:color="auto"/>
                                                                            <w:left w:val="none" w:sz="0" w:space="0" w:color="auto"/>
                                                                            <w:bottom w:val="none" w:sz="0" w:space="0" w:color="auto"/>
                                                                            <w:right w:val="none" w:sz="0" w:space="0" w:color="auto"/>
                                                                          </w:divBdr>
                                                                        </w:div>
                                                                      </w:divsChild>
                                                                    </w:div>
                                                                    <w:div w:id="649287029">
                                                                      <w:marLeft w:val="0"/>
                                                                      <w:marRight w:val="0"/>
                                                                      <w:marTop w:val="0"/>
                                                                      <w:marBottom w:val="0"/>
                                                                      <w:divBdr>
                                                                        <w:top w:val="none" w:sz="0" w:space="0" w:color="auto"/>
                                                                        <w:left w:val="none" w:sz="0" w:space="0" w:color="auto"/>
                                                                        <w:bottom w:val="none" w:sz="0" w:space="0" w:color="auto"/>
                                                                        <w:right w:val="none" w:sz="0" w:space="0" w:color="auto"/>
                                                                      </w:divBdr>
                                                                      <w:divsChild>
                                                                        <w:div w:id="563217289">
                                                                          <w:marLeft w:val="0"/>
                                                                          <w:marRight w:val="0"/>
                                                                          <w:marTop w:val="0"/>
                                                                          <w:marBottom w:val="0"/>
                                                                          <w:divBdr>
                                                                            <w:top w:val="none" w:sz="0" w:space="0" w:color="auto"/>
                                                                            <w:left w:val="none" w:sz="0" w:space="0" w:color="auto"/>
                                                                            <w:bottom w:val="none" w:sz="0" w:space="0" w:color="auto"/>
                                                                            <w:right w:val="none" w:sz="0" w:space="0" w:color="auto"/>
                                                                          </w:divBdr>
                                                                          <w:divsChild>
                                                                            <w:div w:id="585261741">
                                                                              <w:marLeft w:val="0"/>
                                                                              <w:marRight w:val="0"/>
                                                                              <w:marTop w:val="0"/>
                                                                              <w:marBottom w:val="0"/>
                                                                              <w:divBdr>
                                                                                <w:top w:val="none" w:sz="0" w:space="0" w:color="auto"/>
                                                                                <w:left w:val="none" w:sz="0" w:space="0" w:color="auto"/>
                                                                                <w:bottom w:val="none" w:sz="0" w:space="0" w:color="auto"/>
                                                                                <w:right w:val="none" w:sz="0" w:space="0" w:color="auto"/>
                                                                              </w:divBdr>
                                                                              <w:divsChild>
                                                                                <w:div w:id="440493084">
                                                                                  <w:marLeft w:val="0"/>
                                                                                  <w:marRight w:val="0"/>
                                                                                  <w:marTop w:val="0"/>
                                                                                  <w:marBottom w:val="0"/>
                                                                                  <w:divBdr>
                                                                                    <w:top w:val="none" w:sz="0" w:space="0" w:color="auto"/>
                                                                                    <w:left w:val="none" w:sz="0" w:space="0" w:color="auto"/>
                                                                                    <w:bottom w:val="none" w:sz="0" w:space="0" w:color="auto"/>
                                                                                    <w:right w:val="none" w:sz="0" w:space="0" w:color="auto"/>
                                                                                  </w:divBdr>
                                                                                  <w:divsChild>
                                                                                    <w:div w:id="71244389">
                                                                                      <w:marLeft w:val="0"/>
                                                                                      <w:marRight w:val="0"/>
                                                                                      <w:marTop w:val="0"/>
                                                                                      <w:marBottom w:val="0"/>
                                                                                      <w:divBdr>
                                                                                        <w:top w:val="none" w:sz="0" w:space="0" w:color="auto"/>
                                                                                        <w:left w:val="none" w:sz="0" w:space="0" w:color="auto"/>
                                                                                        <w:bottom w:val="none" w:sz="0" w:space="0" w:color="auto"/>
                                                                                        <w:right w:val="none" w:sz="0" w:space="0" w:color="auto"/>
                                                                                      </w:divBdr>
                                                                                      <w:divsChild>
                                                                                        <w:div w:id="1760710688">
                                                                                          <w:marLeft w:val="0"/>
                                                                                          <w:marRight w:val="0"/>
                                                                                          <w:marTop w:val="0"/>
                                                                                          <w:marBottom w:val="0"/>
                                                                                          <w:divBdr>
                                                                                            <w:top w:val="none" w:sz="0" w:space="0" w:color="auto"/>
                                                                                            <w:left w:val="none" w:sz="0" w:space="0" w:color="auto"/>
                                                                                            <w:bottom w:val="none" w:sz="0" w:space="0" w:color="auto"/>
                                                                                            <w:right w:val="none" w:sz="0" w:space="0" w:color="auto"/>
                                                                                          </w:divBdr>
                                                                                          <w:divsChild>
                                                                                            <w:div w:id="1164736163">
                                                                                              <w:marLeft w:val="0"/>
                                                                                              <w:marRight w:val="0"/>
                                                                                              <w:marTop w:val="0"/>
                                                                                              <w:marBottom w:val="0"/>
                                                                                              <w:divBdr>
                                                                                                <w:top w:val="none" w:sz="0" w:space="0" w:color="auto"/>
                                                                                                <w:left w:val="none" w:sz="0" w:space="0" w:color="auto"/>
                                                                                                <w:bottom w:val="none" w:sz="0" w:space="0" w:color="auto"/>
                                                                                                <w:right w:val="none" w:sz="0" w:space="0" w:color="auto"/>
                                                                                              </w:divBdr>
                                                                                              <w:divsChild>
                                                                                                <w:div w:id="1785880247">
                                                                                                  <w:marLeft w:val="0"/>
                                                                                                  <w:marRight w:val="0"/>
                                                                                                  <w:marTop w:val="0"/>
                                                                                                  <w:marBottom w:val="0"/>
                                                                                                  <w:divBdr>
                                                                                                    <w:top w:val="none" w:sz="0" w:space="0" w:color="auto"/>
                                                                                                    <w:left w:val="none" w:sz="0" w:space="0" w:color="auto"/>
                                                                                                    <w:bottom w:val="none" w:sz="0" w:space="0" w:color="auto"/>
                                                                                                    <w:right w:val="none" w:sz="0" w:space="0" w:color="auto"/>
                                                                                                  </w:divBdr>
                                                                                                  <w:divsChild>
                                                                                                    <w:div w:id="92090435">
                                                                                                      <w:marLeft w:val="0"/>
                                                                                                      <w:marRight w:val="0"/>
                                                                                                      <w:marTop w:val="75"/>
                                                                                                      <w:marBottom w:val="0"/>
                                                                                                      <w:divBdr>
                                                                                                        <w:top w:val="single" w:sz="6" w:space="4" w:color="C8C8C8"/>
                                                                                                        <w:left w:val="single" w:sz="6" w:space="4" w:color="C8C8C8"/>
                                                                                                        <w:bottom w:val="single" w:sz="6" w:space="4" w:color="C8C8C8"/>
                                                                                                        <w:right w:val="single" w:sz="6" w:space="4" w:color="C8C8C8"/>
                                                                                                      </w:divBdr>
                                                                                                    </w:div>
                                                                                                    <w:div w:id="1116481772">
                                                                                                      <w:marLeft w:val="0"/>
                                                                                                      <w:marRight w:val="0"/>
                                                                                                      <w:marTop w:val="75"/>
                                                                                                      <w:marBottom w:val="0"/>
                                                                                                      <w:divBdr>
                                                                                                        <w:top w:val="single" w:sz="6" w:space="4" w:color="C8C8C8"/>
                                                                                                        <w:left w:val="single" w:sz="6" w:space="4" w:color="C8C8C8"/>
                                                                                                        <w:bottom w:val="single" w:sz="6" w:space="4" w:color="C8C8C8"/>
                                                                                                        <w:right w:val="single" w:sz="6" w:space="4" w:color="C8C8C8"/>
                                                                                                      </w:divBdr>
                                                                                                    </w:div>
                                                                                                    <w:div w:id="539131432">
                                                                                                      <w:marLeft w:val="0"/>
                                                                                                      <w:marRight w:val="0"/>
                                                                                                      <w:marTop w:val="75"/>
                                                                                                      <w:marBottom w:val="0"/>
                                                                                                      <w:divBdr>
                                                                                                        <w:top w:val="single" w:sz="6" w:space="4" w:color="C8C8C8"/>
                                                                                                        <w:left w:val="single" w:sz="6" w:space="4" w:color="C8C8C8"/>
                                                                                                        <w:bottom w:val="single" w:sz="6" w:space="4" w:color="C8C8C8"/>
                                                                                                        <w:right w:val="single" w:sz="6" w:space="4" w:color="C8C8C8"/>
                                                                                                      </w:divBdr>
                                                                                                    </w:div>
                                                                                                    <w:div w:id="124152108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64299">
              <w:marLeft w:val="0"/>
              <w:marRight w:val="0"/>
              <w:marTop w:val="225"/>
              <w:marBottom w:val="0"/>
              <w:divBdr>
                <w:top w:val="none" w:sz="0" w:space="0" w:color="auto"/>
                <w:left w:val="none" w:sz="0" w:space="0" w:color="auto"/>
                <w:bottom w:val="none" w:sz="0" w:space="0" w:color="auto"/>
                <w:right w:val="none" w:sz="0" w:space="0" w:color="auto"/>
              </w:divBdr>
              <w:divsChild>
                <w:div w:id="2013292975">
                  <w:marLeft w:val="0"/>
                  <w:marRight w:val="0"/>
                  <w:marTop w:val="0"/>
                  <w:marBottom w:val="0"/>
                  <w:divBdr>
                    <w:top w:val="none" w:sz="0" w:space="0" w:color="auto"/>
                    <w:left w:val="none" w:sz="0" w:space="0" w:color="auto"/>
                    <w:bottom w:val="none" w:sz="0" w:space="0" w:color="auto"/>
                    <w:right w:val="none" w:sz="0" w:space="0" w:color="auto"/>
                  </w:divBdr>
                </w:div>
              </w:divsChild>
            </w:div>
            <w:div w:id="1658654394">
              <w:marLeft w:val="0"/>
              <w:marRight w:val="0"/>
              <w:marTop w:val="225"/>
              <w:marBottom w:val="0"/>
              <w:divBdr>
                <w:top w:val="none" w:sz="0" w:space="0" w:color="auto"/>
                <w:left w:val="none" w:sz="0" w:space="0" w:color="auto"/>
                <w:bottom w:val="none" w:sz="0" w:space="0" w:color="auto"/>
                <w:right w:val="none" w:sz="0" w:space="0" w:color="auto"/>
              </w:divBdr>
              <w:divsChild>
                <w:div w:id="572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0514">
      <w:bodyDiv w:val="1"/>
      <w:marLeft w:val="0"/>
      <w:marRight w:val="0"/>
      <w:marTop w:val="0"/>
      <w:marBottom w:val="0"/>
      <w:divBdr>
        <w:top w:val="none" w:sz="0" w:space="0" w:color="auto"/>
        <w:left w:val="none" w:sz="0" w:space="0" w:color="auto"/>
        <w:bottom w:val="none" w:sz="0" w:space="0" w:color="auto"/>
        <w:right w:val="none" w:sz="0" w:space="0" w:color="auto"/>
      </w:divBdr>
      <w:divsChild>
        <w:div w:id="1294750734">
          <w:marLeft w:val="0"/>
          <w:marRight w:val="0"/>
          <w:marTop w:val="0"/>
          <w:marBottom w:val="150"/>
          <w:divBdr>
            <w:top w:val="none" w:sz="0" w:space="0" w:color="auto"/>
            <w:left w:val="none" w:sz="0" w:space="0" w:color="auto"/>
            <w:bottom w:val="none" w:sz="0" w:space="0" w:color="auto"/>
            <w:right w:val="none" w:sz="0" w:space="0" w:color="auto"/>
          </w:divBdr>
          <w:divsChild>
            <w:div w:id="1149054570">
              <w:marLeft w:val="0"/>
              <w:marRight w:val="0"/>
              <w:marTop w:val="0"/>
              <w:marBottom w:val="0"/>
              <w:divBdr>
                <w:top w:val="none" w:sz="0" w:space="0" w:color="auto"/>
                <w:left w:val="none" w:sz="0" w:space="0" w:color="auto"/>
                <w:bottom w:val="none" w:sz="0" w:space="0" w:color="auto"/>
                <w:right w:val="none" w:sz="0" w:space="0" w:color="auto"/>
              </w:divBdr>
              <w:divsChild>
                <w:div w:id="1686708367">
                  <w:marLeft w:val="0"/>
                  <w:marRight w:val="150"/>
                  <w:marTop w:val="0"/>
                  <w:marBottom w:val="0"/>
                  <w:divBdr>
                    <w:top w:val="none" w:sz="0" w:space="0" w:color="auto"/>
                    <w:left w:val="none" w:sz="0" w:space="0" w:color="auto"/>
                    <w:bottom w:val="none" w:sz="0" w:space="0" w:color="auto"/>
                    <w:right w:val="none" w:sz="0" w:space="0" w:color="auto"/>
                  </w:divBdr>
                </w:div>
                <w:div w:id="279994603">
                  <w:marLeft w:val="0"/>
                  <w:marRight w:val="150"/>
                  <w:marTop w:val="0"/>
                  <w:marBottom w:val="0"/>
                  <w:divBdr>
                    <w:top w:val="none" w:sz="0" w:space="0" w:color="auto"/>
                    <w:left w:val="none" w:sz="0" w:space="0" w:color="auto"/>
                    <w:bottom w:val="none" w:sz="0" w:space="0" w:color="auto"/>
                    <w:right w:val="none" w:sz="0" w:space="0" w:color="auto"/>
                  </w:divBdr>
                </w:div>
              </w:divsChild>
            </w:div>
            <w:div w:id="1501891253">
              <w:marLeft w:val="0"/>
              <w:marRight w:val="0"/>
              <w:marTop w:val="0"/>
              <w:marBottom w:val="0"/>
              <w:divBdr>
                <w:top w:val="none" w:sz="0" w:space="0" w:color="auto"/>
                <w:left w:val="none" w:sz="0" w:space="0" w:color="auto"/>
                <w:bottom w:val="none" w:sz="0" w:space="0" w:color="auto"/>
                <w:right w:val="none" w:sz="0" w:space="0" w:color="auto"/>
              </w:divBdr>
              <w:divsChild>
                <w:div w:id="857503021">
                  <w:marLeft w:val="0"/>
                  <w:marRight w:val="0"/>
                  <w:marTop w:val="0"/>
                  <w:marBottom w:val="0"/>
                  <w:divBdr>
                    <w:top w:val="none" w:sz="0" w:space="0" w:color="auto"/>
                    <w:left w:val="none" w:sz="0" w:space="0" w:color="auto"/>
                    <w:bottom w:val="none" w:sz="0" w:space="0" w:color="auto"/>
                    <w:right w:val="none" w:sz="0" w:space="0" w:color="auto"/>
                  </w:divBdr>
                  <w:divsChild>
                    <w:div w:id="545261937">
                      <w:marLeft w:val="0"/>
                      <w:marRight w:val="0"/>
                      <w:marTop w:val="0"/>
                      <w:marBottom w:val="0"/>
                      <w:divBdr>
                        <w:top w:val="none" w:sz="0" w:space="0" w:color="auto"/>
                        <w:left w:val="none" w:sz="0" w:space="0" w:color="auto"/>
                        <w:bottom w:val="none" w:sz="0" w:space="0" w:color="auto"/>
                        <w:right w:val="none" w:sz="0" w:space="0" w:color="auto"/>
                      </w:divBdr>
                      <w:divsChild>
                        <w:div w:id="1036808611">
                          <w:marLeft w:val="0"/>
                          <w:marRight w:val="0"/>
                          <w:marTop w:val="0"/>
                          <w:marBottom w:val="0"/>
                          <w:divBdr>
                            <w:top w:val="none" w:sz="0" w:space="0" w:color="auto"/>
                            <w:left w:val="none" w:sz="0" w:space="0" w:color="auto"/>
                            <w:bottom w:val="none" w:sz="0" w:space="0" w:color="auto"/>
                            <w:right w:val="none" w:sz="0" w:space="0" w:color="auto"/>
                          </w:divBdr>
                        </w:div>
                      </w:divsChild>
                    </w:div>
                    <w:div w:id="1144200426">
                      <w:marLeft w:val="0"/>
                      <w:marRight w:val="135"/>
                      <w:marTop w:val="0"/>
                      <w:marBottom w:val="0"/>
                      <w:divBdr>
                        <w:top w:val="none" w:sz="0" w:space="0" w:color="auto"/>
                        <w:left w:val="none" w:sz="0" w:space="0" w:color="auto"/>
                        <w:bottom w:val="none" w:sz="0" w:space="0" w:color="auto"/>
                        <w:right w:val="none" w:sz="0" w:space="0" w:color="auto"/>
                      </w:divBdr>
                    </w:div>
                    <w:div w:id="1239906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156">
          <w:marLeft w:val="0"/>
          <w:marRight w:val="0"/>
          <w:marTop w:val="0"/>
          <w:marBottom w:val="0"/>
          <w:divBdr>
            <w:top w:val="none" w:sz="0" w:space="0" w:color="auto"/>
            <w:left w:val="none" w:sz="0" w:space="0" w:color="auto"/>
            <w:bottom w:val="none" w:sz="0" w:space="0" w:color="auto"/>
            <w:right w:val="none" w:sz="0" w:space="0" w:color="auto"/>
          </w:divBdr>
          <w:divsChild>
            <w:div w:id="490368436">
              <w:marLeft w:val="0"/>
              <w:marRight w:val="0"/>
              <w:marTop w:val="0"/>
              <w:marBottom w:val="0"/>
              <w:divBdr>
                <w:top w:val="none" w:sz="0" w:space="0" w:color="auto"/>
                <w:left w:val="none" w:sz="0" w:space="0" w:color="auto"/>
                <w:bottom w:val="none" w:sz="0" w:space="0" w:color="auto"/>
                <w:right w:val="none" w:sz="0" w:space="0" w:color="auto"/>
              </w:divBdr>
              <w:divsChild>
                <w:div w:id="1180243236">
                  <w:marLeft w:val="0"/>
                  <w:marRight w:val="0"/>
                  <w:marTop w:val="0"/>
                  <w:marBottom w:val="0"/>
                  <w:divBdr>
                    <w:top w:val="none" w:sz="0" w:space="0" w:color="auto"/>
                    <w:left w:val="none" w:sz="0" w:space="0" w:color="auto"/>
                    <w:bottom w:val="none" w:sz="0" w:space="0" w:color="auto"/>
                    <w:right w:val="none" w:sz="0" w:space="0" w:color="auto"/>
                  </w:divBdr>
                </w:div>
              </w:divsChild>
            </w:div>
            <w:div w:id="1262763254">
              <w:marLeft w:val="0"/>
              <w:marRight w:val="0"/>
              <w:marTop w:val="225"/>
              <w:marBottom w:val="0"/>
              <w:divBdr>
                <w:top w:val="none" w:sz="0" w:space="0" w:color="auto"/>
                <w:left w:val="none" w:sz="0" w:space="0" w:color="auto"/>
                <w:bottom w:val="none" w:sz="0" w:space="0" w:color="auto"/>
                <w:right w:val="none" w:sz="0" w:space="0" w:color="auto"/>
              </w:divBdr>
              <w:divsChild>
                <w:div w:id="1020547516">
                  <w:marLeft w:val="0"/>
                  <w:marRight w:val="0"/>
                  <w:marTop w:val="0"/>
                  <w:marBottom w:val="0"/>
                  <w:divBdr>
                    <w:top w:val="none" w:sz="0" w:space="0" w:color="auto"/>
                    <w:left w:val="none" w:sz="0" w:space="0" w:color="auto"/>
                    <w:bottom w:val="none" w:sz="0" w:space="0" w:color="auto"/>
                    <w:right w:val="none" w:sz="0" w:space="0" w:color="auto"/>
                  </w:divBdr>
                </w:div>
              </w:divsChild>
            </w:div>
            <w:div w:id="1998415674">
              <w:marLeft w:val="0"/>
              <w:marRight w:val="0"/>
              <w:marTop w:val="375"/>
              <w:marBottom w:val="0"/>
              <w:divBdr>
                <w:top w:val="none" w:sz="0" w:space="0" w:color="auto"/>
                <w:left w:val="none" w:sz="0" w:space="0" w:color="auto"/>
                <w:bottom w:val="none" w:sz="0" w:space="0" w:color="auto"/>
                <w:right w:val="none" w:sz="0" w:space="0" w:color="auto"/>
              </w:divBdr>
              <w:divsChild>
                <w:div w:id="1720544710">
                  <w:marLeft w:val="0"/>
                  <w:marRight w:val="0"/>
                  <w:marTop w:val="0"/>
                  <w:marBottom w:val="0"/>
                  <w:divBdr>
                    <w:top w:val="none" w:sz="0" w:space="0" w:color="auto"/>
                    <w:left w:val="none" w:sz="0" w:space="0" w:color="auto"/>
                    <w:bottom w:val="none" w:sz="0" w:space="0" w:color="auto"/>
                    <w:right w:val="none" w:sz="0" w:space="0" w:color="auto"/>
                  </w:divBdr>
                  <w:divsChild>
                    <w:div w:id="11893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143">
              <w:marLeft w:val="0"/>
              <w:marRight w:val="0"/>
              <w:marTop w:val="375"/>
              <w:marBottom w:val="0"/>
              <w:divBdr>
                <w:top w:val="none" w:sz="0" w:space="0" w:color="auto"/>
                <w:left w:val="none" w:sz="0" w:space="0" w:color="auto"/>
                <w:bottom w:val="none" w:sz="0" w:space="0" w:color="auto"/>
                <w:right w:val="none" w:sz="0" w:space="0" w:color="auto"/>
              </w:divBdr>
              <w:divsChild>
                <w:div w:id="986087419">
                  <w:marLeft w:val="0"/>
                  <w:marRight w:val="0"/>
                  <w:marTop w:val="0"/>
                  <w:marBottom w:val="0"/>
                  <w:divBdr>
                    <w:top w:val="none" w:sz="0" w:space="0" w:color="auto"/>
                    <w:left w:val="none" w:sz="0" w:space="0" w:color="auto"/>
                    <w:bottom w:val="none" w:sz="0" w:space="0" w:color="auto"/>
                    <w:right w:val="none" w:sz="0" w:space="0" w:color="auto"/>
                  </w:divBdr>
                </w:div>
              </w:divsChild>
            </w:div>
            <w:div w:id="404425147">
              <w:marLeft w:val="0"/>
              <w:marRight w:val="0"/>
              <w:marTop w:val="225"/>
              <w:marBottom w:val="0"/>
              <w:divBdr>
                <w:top w:val="none" w:sz="0" w:space="0" w:color="auto"/>
                <w:left w:val="none" w:sz="0" w:space="0" w:color="auto"/>
                <w:bottom w:val="none" w:sz="0" w:space="0" w:color="auto"/>
                <w:right w:val="none" w:sz="0" w:space="0" w:color="auto"/>
              </w:divBdr>
              <w:divsChild>
                <w:div w:id="8169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8368168">
      <w:bodyDiv w:val="1"/>
      <w:marLeft w:val="0"/>
      <w:marRight w:val="0"/>
      <w:marTop w:val="0"/>
      <w:marBottom w:val="0"/>
      <w:divBdr>
        <w:top w:val="none" w:sz="0" w:space="0" w:color="auto"/>
        <w:left w:val="none" w:sz="0" w:space="0" w:color="auto"/>
        <w:bottom w:val="none" w:sz="0" w:space="0" w:color="auto"/>
        <w:right w:val="none" w:sz="0" w:space="0" w:color="auto"/>
      </w:divBdr>
      <w:divsChild>
        <w:div w:id="83188390">
          <w:marLeft w:val="0"/>
          <w:marRight w:val="0"/>
          <w:marTop w:val="0"/>
          <w:marBottom w:val="150"/>
          <w:divBdr>
            <w:top w:val="none" w:sz="0" w:space="0" w:color="auto"/>
            <w:left w:val="none" w:sz="0" w:space="0" w:color="auto"/>
            <w:bottom w:val="none" w:sz="0" w:space="0" w:color="auto"/>
            <w:right w:val="none" w:sz="0" w:space="0" w:color="auto"/>
          </w:divBdr>
          <w:divsChild>
            <w:div w:id="830953533">
              <w:marLeft w:val="0"/>
              <w:marRight w:val="0"/>
              <w:marTop w:val="0"/>
              <w:marBottom w:val="0"/>
              <w:divBdr>
                <w:top w:val="none" w:sz="0" w:space="0" w:color="auto"/>
                <w:left w:val="none" w:sz="0" w:space="0" w:color="auto"/>
                <w:bottom w:val="none" w:sz="0" w:space="0" w:color="auto"/>
                <w:right w:val="none" w:sz="0" w:space="0" w:color="auto"/>
              </w:divBdr>
              <w:divsChild>
                <w:div w:id="1331522991">
                  <w:marLeft w:val="0"/>
                  <w:marRight w:val="150"/>
                  <w:marTop w:val="0"/>
                  <w:marBottom w:val="0"/>
                  <w:divBdr>
                    <w:top w:val="none" w:sz="0" w:space="0" w:color="auto"/>
                    <w:left w:val="none" w:sz="0" w:space="0" w:color="auto"/>
                    <w:bottom w:val="none" w:sz="0" w:space="0" w:color="auto"/>
                    <w:right w:val="none" w:sz="0" w:space="0" w:color="auto"/>
                  </w:divBdr>
                </w:div>
                <w:div w:id="171913754">
                  <w:marLeft w:val="0"/>
                  <w:marRight w:val="150"/>
                  <w:marTop w:val="0"/>
                  <w:marBottom w:val="0"/>
                  <w:divBdr>
                    <w:top w:val="none" w:sz="0" w:space="0" w:color="auto"/>
                    <w:left w:val="none" w:sz="0" w:space="0" w:color="auto"/>
                    <w:bottom w:val="none" w:sz="0" w:space="0" w:color="auto"/>
                    <w:right w:val="none" w:sz="0" w:space="0" w:color="auto"/>
                  </w:divBdr>
                </w:div>
              </w:divsChild>
            </w:div>
            <w:div w:id="1739399797">
              <w:marLeft w:val="0"/>
              <w:marRight w:val="0"/>
              <w:marTop w:val="0"/>
              <w:marBottom w:val="0"/>
              <w:divBdr>
                <w:top w:val="none" w:sz="0" w:space="0" w:color="auto"/>
                <w:left w:val="none" w:sz="0" w:space="0" w:color="auto"/>
                <w:bottom w:val="none" w:sz="0" w:space="0" w:color="auto"/>
                <w:right w:val="none" w:sz="0" w:space="0" w:color="auto"/>
              </w:divBdr>
              <w:divsChild>
                <w:div w:id="1349527627">
                  <w:marLeft w:val="0"/>
                  <w:marRight w:val="0"/>
                  <w:marTop w:val="0"/>
                  <w:marBottom w:val="0"/>
                  <w:divBdr>
                    <w:top w:val="none" w:sz="0" w:space="0" w:color="auto"/>
                    <w:left w:val="none" w:sz="0" w:space="0" w:color="auto"/>
                    <w:bottom w:val="none" w:sz="0" w:space="0" w:color="auto"/>
                    <w:right w:val="none" w:sz="0" w:space="0" w:color="auto"/>
                  </w:divBdr>
                  <w:divsChild>
                    <w:div w:id="120534927">
                      <w:marLeft w:val="0"/>
                      <w:marRight w:val="0"/>
                      <w:marTop w:val="0"/>
                      <w:marBottom w:val="0"/>
                      <w:divBdr>
                        <w:top w:val="none" w:sz="0" w:space="0" w:color="auto"/>
                        <w:left w:val="none" w:sz="0" w:space="0" w:color="auto"/>
                        <w:bottom w:val="none" w:sz="0" w:space="0" w:color="auto"/>
                        <w:right w:val="none" w:sz="0" w:space="0" w:color="auto"/>
                      </w:divBdr>
                      <w:divsChild>
                        <w:div w:id="961810640">
                          <w:marLeft w:val="0"/>
                          <w:marRight w:val="0"/>
                          <w:marTop w:val="0"/>
                          <w:marBottom w:val="0"/>
                          <w:divBdr>
                            <w:top w:val="none" w:sz="0" w:space="0" w:color="auto"/>
                            <w:left w:val="none" w:sz="0" w:space="0" w:color="auto"/>
                            <w:bottom w:val="none" w:sz="0" w:space="0" w:color="auto"/>
                            <w:right w:val="none" w:sz="0" w:space="0" w:color="auto"/>
                          </w:divBdr>
                        </w:div>
                      </w:divsChild>
                    </w:div>
                    <w:div w:id="150684594">
                      <w:marLeft w:val="0"/>
                      <w:marRight w:val="135"/>
                      <w:marTop w:val="0"/>
                      <w:marBottom w:val="0"/>
                      <w:divBdr>
                        <w:top w:val="none" w:sz="0" w:space="0" w:color="auto"/>
                        <w:left w:val="none" w:sz="0" w:space="0" w:color="auto"/>
                        <w:bottom w:val="none" w:sz="0" w:space="0" w:color="auto"/>
                        <w:right w:val="none" w:sz="0" w:space="0" w:color="auto"/>
                      </w:divBdr>
                    </w:div>
                    <w:div w:id="6751530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8321">
          <w:marLeft w:val="0"/>
          <w:marRight w:val="0"/>
          <w:marTop w:val="0"/>
          <w:marBottom w:val="0"/>
          <w:divBdr>
            <w:top w:val="none" w:sz="0" w:space="0" w:color="auto"/>
            <w:left w:val="none" w:sz="0" w:space="0" w:color="auto"/>
            <w:bottom w:val="none" w:sz="0" w:space="0" w:color="auto"/>
            <w:right w:val="none" w:sz="0" w:space="0" w:color="auto"/>
          </w:divBdr>
          <w:divsChild>
            <w:div w:id="759955822">
              <w:marLeft w:val="0"/>
              <w:marRight w:val="0"/>
              <w:marTop w:val="0"/>
              <w:marBottom w:val="0"/>
              <w:divBdr>
                <w:top w:val="none" w:sz="0" w:space="0" w:color="auto"/>
                <w:left w:val="none" w:sz="0" w:space="0" w:color="auto"/>
                <w:bottom w:val="none" w:sz="0" w:space="0" w:color="auto"/>
                <w:right w:val="none" w:sz="0" w:space="0" w:color="auto"/>
              </w:divBdr>
              <w:divsChild>
                <w:div w:id="632366574">
                  <w:marLeft w:val="0"/>
                  <w:marRight w:val="0"/>
                  <w:marTop w:val="0"/>
                  <w:marBottom w:val="0"/>
                  <w:divBdr>
                    <w:top w:val="none" w:sz="0" w:space="0" w:color="auto"/>
                    <w:left w:val="none" w:sz="0" w:space="0" w:color="auto"/>
                    <w:bottom w:val="none" w:sz="0" w:space="0" w:color="auto"/>
                    <w:right w:val="none" w:sz="0" w:space="0" w:color="auto"/>
                  </w:divBdr>
                </w:div>
              </w:divsChild>
            </w:div>
            <w:div w:id="836264687">
              <w:marLeft w:val="0"/>
              <w:marRight w:val="0"/>
              <w:marTop w:val="375"/>
              <w:marBottom w:val="0"/>
              <w:divBdr>
                <w:top w:val="none" w:sz="0" w:space="0" w:color="auto"/>
                <w:left w:val="none" w:sz="0" w:space="0" w:color="auto"/>
                <w:bottom w:val="none" w:sz="0" w:space="0" w:color="auto"/>
                <w:right w:val="none" w:sz="0" w:space="0" w:color="auto"/>
              </w:divBdr>
              <w:divsChild>
                <w:div w:id="1470514102">
                  <w:marLeft w:val="0"/>
                  <w:marRight w:val="0"/>
                  <w:marTop w:val="0"/>
                  <w:marBottom w:val="0"/>
                  <w:divBdr>
                    <w:top w:val="none" w:sz="0" w:space="0" w:color="auto"/>
                    <w:left w:val="none" w:sz="0" w:space="0" w:color="auto"/>
                    <w:bottom w:val="none" w:sz="0" w:space="0" w:color="auto"/>
                    <w:right w:val="none" w:sz="0" w:space="0" w:color="auto"/>
                  </w:divBdr>
                  <w:divsChild>
                    <w:div w:id="17735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49760">
              <w:marLeft w:val="0"/>
              <w:marRight w:val="0"/>
              <w:marTop w:val="375"/>
              <w:marBottom w:val="0"/>
              <w:divBdr>
                <w:top w:val="none" w:sz="0" w:space="0" w:color="auto"/>
                <w:left w:val="none" w:sz="0" w:space="0" w:color="auto"/>
                <w:bottom w:val="none" w:sz="0" w:space="0" w:color="auto"/>
                <w:right w:val="none" w:sz="0" w:space="0" w:color="auto"/>
              </w:divBdr>
              <w:divsChild>
                <w:div w:id="240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1647868">
      <w:bodyDiv w:val="1"/>
      <w:marLeft w:val="0"/>
      <w:marRight w:val="0"/>
      <w:marTop w:val="0"/>
      <w:marBottom w:val="0"/>
      <w:divBdr>
        <w:top w:val="none" w:sz="0" w:space="0" w:color="auto"/>
        <w:left w:val="none" w:sz="0" w:space="0" w:color="auto"/>
        <w:bottom w:val="none" w:sz="0" w:space="0" w:color="auto"/>
        <w:right w:val="none" w:sz="0" w:space="0" w:color="auto"/>
      </w:divBdr>
      <w:divsChild>
        <w:div w:id="590507369">
          <w:marLeft w:val="0"/>
          <w:marRight w:val="150"/>
          <w:marTop w:val="0"/>
          <w:marBottom w:val="75"/>
          <w:divBdr>
            <w:top w:val="none" w:sz="0" w:space="0" w:color="auto"/>
            <w:left w:val="none" w:sz="0" w:space="0" w:color="auto"/>
            <w:bottom w:val="none" w:sz="0" w:space="0" w:color="auto"/>
            <w:right w:val="none" w:sz="0" w:space="0" w:color="auto"/>
          </w:divBdr>
        </w:div>
        <w:div w:id="2116485617">
          <w:marLeft w:val="0"/>
          <w:marRight w:val="150"/>
          <w:marTop w:val="150"/>
          <w:marBottom w:val="150"/>
          <w:divBdr>
            <w:top w:val="none" w:sz="0" w:space="0" w:color="auto"/>
            <w:left w:val="none" w:sz="0" w:space="0" w:color="auto"/>
            <w:bottom w:val="none" w:sz="0" w:space="0" w:color="auto"/>
            <w:right w:val="none" w:sz="0" w:space="0" w:color="auto"/>
          </w:divBdr>
        </w:div>
        <w:div w:id="352994961">
          <w:marLeft w:val="0"/>
          <w:marRight w:val="150"/>
          <w:marTop w:val="0"/>
          <w:marBottom w:val="0"/>
          <w:divBdr>
            <w:top w:val="none" w:sz="0" w:space="0" w:color="auto"/>
            <w:left w:val="none" w:sz="0" w:space="0" w:color="auto"/>
            <w:bottom w:val="none" w:sz="0" w:space="0" w:color="auto"/>
            <w:right w:val="none" w:sz="0" w:space="0" w:color="auto"/>
          </w:divBdr>
        </w:div>
      </w:divsChild>
    </w:div>
    <w:div w:id="921717969">
      <w:bodyDiv w:val="1"/>
      <w:marLeft w:val="0"/>
      <w:marRight w:val="0"/>
      <w:marTop w:val="0"/>
      <w:marBottom w:val="0"/>
      <w:divBdr>
        <w:top w:val="none" w:sz="0" w:space="0" w:color="auto"/>
        <w:left w:val="none" w:sz="0" w:space="0" w:color="auto"/>
        <w:bottom w:val="none" w:sz="0" w:space="0" w:color="auto"/>
        <w:right w:val="none" w:sz="0" w:space="0" w:color="auto"/>
      </w:divBdr>
      <w:divsChild>
        <w:div w:id="902449933">
          <w:marLeft w:val="0"/>
          <w:marRight w:val="150"/>
          <w:marTop w:val="0"/>
          <w:marBottom w:val="75"/>
          <w:divBdr>
            <w:top w:val="none" w:sz="0" w:space="0" w:color="auto"/>
            <w:left w:val="none" w:sz="0" w:space="0" w:color="auto"/>
            <w:bottom w:val="none" w:sz="0" w:space="0" w:color="auto"/>
            <w:right w:val="none" w:sz="0" w:space="0" w:color="auto"/>
          </w:divBdr>
        </w:div>
        <w:div w:id="1286741188">
          <w:marLeft w:val="0"/>
          <w:marRight w:val="150"/>
          <w:marTop w:val="150"/>
          <w:marBottom w:val="150"/>
          <w:divBdr>
            <w:top w:val="none" w:sz="0" w:space="0" w:color="auto"/>
            <w:left w:val="none" w:sz="0" w:space="0" w:color="auto"/>
            <w:bottom w:val="none" w:sz="0" w:space="0" w:color="auto"/>
            <w:right w:val="none" w:sz="0" w:space="0" w:color="auto"/>
          </w:divBdr>
        </w:div>
        <w:div w:id="201602847">
          <w:marLeft w:val="0"/>
          <w:marRight w:val="15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5266905">
      <w:bodyDiv w:val="1"/>
      <w:marLeft w:val="0"/>
      <w:marRight w:val="0"/>
      <w:marTop w:val="0"/>
      <w:marBottom w:val="0"/>
      <w:divBdr>
        <w:top w:val="none" w:sz="0" w:space="0" w:color="auto"/>
        <w:left w:val="none" w:sz="0" w:space="0" w:color="auto"/>
        <w:bottom w:val="none" w:sz="0" w:space="0" w:color="auto"/>
        <w:right w:val="none" w:sz="0" w:space="0" w:color="auto"/>
      </w:divBdr>
      <w:divsChild>
        <w:div w:id="354313571">
          <w:marLeft w:val="0"/>
          <w:marRight w:val="150"/>
          <w:marTop w:val="0"/>
          <w:marBottom w:val="75"/>
          <w:divBdr>
            <w:top w:val="none" w:sz="0" w:space="0" w:color="auto"/>
            <w:left w:val="none" w:sz="0" w:space="0" w:color="auto"/>
            <w:bottom w:val="none" w:sz="0" w:space="0" w:color="auto"/>
            <w:right w:val="none" w:sz="0" w:space="0" w:color="auto"/>
          </w:divBdr>
        </w:div>
        <w:div w:id="989677546">
          <w:marLeft w:val="0"/>
          <w:marRight w:val="150"/>
          <w:marTop w:val="150"/>
          <w:marBottom w:val="150"/>
          <w:divBdr>
            <w:top w:val="none" w:sz="0" w:space="0" w:color="auto"/>
            <w:left w:val="none" w:sz="0" w:space="0" w:color="auto"/>
            <w:bottom w:val="none" w:sz="0" w:space="0" w:color="auto"/>
            <w:right w:val="none" w:sz="0" w:space="0" w:color="auto"/>
          </w:divBdr>
        </w:div>
        <w:div w:id="1834836530">
          <w:marLeft w:val="0"/>
          <w:marRight w:val="150"/>
          <w:marTop w:val="0"/>
          <w:marBottom w:val="0"/>
          <w:divBdr>
            <w:top w:val="none" w:sz="0" w:space="0" w:color="auto"/>
            <w:left w:val="none" w:sz="0" w:space="0" w:color="auto"/>
            <w:bottom w:val="none" w:sz="0" w:space="0" w:color="auto"/>
            <w:right w:val="none" w:sz="0" w:space="0" w:color="auto"/>
          </w:divBdr>
        </w:div>
      </w:divsChild>
    </w:div>
    <w:div w:id="926305951">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8">
          <w:marLeft w:val="0"/>
          <w:marRight w:val="0"/>
          <w:marTop w:val="0"/>
          <w:marBottom w:val="75"/>
          <w:divBdr>
            <w:top w:val="none" w:sz="0" w:space="0" w:color="auto"/>
            <w:left w:val="none" w:sz="0" w:space="0" w:color="auto"/>
            <w:bottom w:val="none" w:sz="0" w:space="0" w:color="auto"/>
            <w:right w:val="none" w:sz="0" w:space="0" w:color="auto"/>
          </w:divBdr>
        </w:div>
        <w:div w:id="21014414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6306910">
      <w:bodyDiv w:val="1"/>
      <w:marLeft w:val="0"/>
      <w:marRight w:val="0"/>
      <w:marTop w:val="0"/>
      <w:marBottom w:val="0"/>
      <w:divBdr>
        <w:top w:val="none" w:sz="0" w:space="0" w:color="auto"/>
        <w:left w:val="none" w:sz="0" w:space="0" w:color="auto"/>
        <w:bottom w:val="none" w:sz="0" w:space="0" w:color="auto"/>
        <w:right w:val="none" w:sz="0" w:space="0" w:color="auto"/>
      </w:divBdr>
      <w:divsChild>
        <w:div w:id="844588128">
          <w:marLeft w:val="0"/>
          <w:marRight w:val="0"/>
          <w:marTop w:val="0"/>
          <w:marBottom w:val="0"/>
          <w:divBdr>
            <w:top w:val="none" w:sz="0" w:space="0" w:color="auto"/>
            <w:left w:val="none" w:sz="0" w:space="0" w:color="auto"/>
            <w:bottom w:val="none" w:sz="0" w:space="0" w:color="auto"/>
            <w:right w:val="none" w:sz="0" w:space="0" w:color="auto"/>
          </w:divBdr>
        </w:div>
        <w:div w:id="1321427539">
          <w:marLeft w:val="0"/>
          <w:marRight w:val="0"/>
          <w:marTop w:val="300"/>
          <w:marBottom w:val="300"/>
          <w:divBdr>
            <w:top w:val="none" w:sz="0" w:space="0" w:color="auto"/>
            <w:left w:val="none" w:sz="0" w:space="0" w:color="auto"/>
            <w:bottom w:val="none" w:sz="0" w:space="0" w:color="auto"/>
            <w:right w:val="none" w:sz="0" w:space="0" w:color="auto"/>
          </w:divBdr>
        </w:div>
        <w:div w:id="1824546018">
          <w:marLeft w:val="0"/>
          <w:marRight w:val="0"/>
          <w:marTop w:val="0"/>
          <w:marBottom w:val="0"/>
          <w:divBdr>
            <w:top w:val="none" w:sz="0" w:space="0" w:color="auto"/>
            <w:left w:val="none" w:sz="0" w:space="0" w:color="auto"/>
            <w:bottom w:val="none" w:sz="0" w:space="0" w:color="auto"/>
            <w:right w:val="none" w:sz="0" w:space="0" w:color="auto"/>
          </w:divBdr>
          <w:divsChild>
            <w:div w:id="6104323">
              <w:marLeft w:val="0"/>
              <w:marRight w:val="0"/>
              <w:marTop w:val="300"/>
              <w:marBottom w:val="450"/>
              <w:divBdr>
                <w:top w:val="none" w:sz="0" w:space="0" w:color="auto"/>
                <w:left w:val="none" w:sz="0" w:space="0" w:color="auto"/>
                <w:bottom w:val="none" w:sz="0" w:space="0" w:color="auto"/>
                <w:right w:val="none" w:sz="0" w:space="0" w:color="auto"/>
              </w:divBdr>
              <w:divsChild>
                <w:div w:id="1352030478">
                  <w:marLeft w:val="0"/>
                  <w:marRight w:val="0"/>
                  <w:marTop w:val="0"/>
                  <w:marBottom w:val="0"/>
                  <w:divBdr>
                    <w:top w:val="none" w:sz="0" w:space="0" w:color="auto"/>
                    <w:left w:val="none" w:sz="0" w:space="0" w:color="auto"/>
                    <w:bottom w:val="none" w:sz="0" w:space="0" w:color="auto"/>
                    <w:right w:val="none" w:sz="0" w:space="0" w:color="auto"/>
                  </w:divBdr>
                  <w:divsChild>
                    <w:div w:id="810371279">
                      <w:marLeft w:val="0"/>
                      <w:marRight w:val="0"/>
                      <w:marTop w:val="0"/>
                      <w:marBottom w:val="0"/>
                      <w:divBdr>
                        <w:top w:val="none" w:sz="0" w:space="0" w:color="auto"/>
                        <w:left w:val="none" w:sz="0" w:space="0" w:color="auto"/>
                        <w:bottom w:val="none" w:sz="0" w:space="0" w:color="auto"/>
                        <w:right w:val="none" w:sz="0" w:space="0" w:color="auto"/>
                      </w:divBdr>
                      <w:divsChild>
                        <w:div w:id="1811165225">
                          <w:marLeft w:val="0"/>
                          <w:marRight w:val="0"/>
                          <w:marTop w:val="0"/>
                          <w:marBottom w:val="0"/>
                          <w:divBdr>
                            <w:top w:val="none" w:sz="0" w:space="0" w:color="auto"/>
                            <w:left w:val="none" w:sz="0" w:space="0" w:color="auto"/>
                            <w:bottom w:val="none" w:sz="0" w:space="0" w:color="auto"/>
                            <w:right w:val="none" w:sz="0" w:space="0" w:color="auto"/>
                          </w:divBdr>
                          <w:divsChild>
                            <w:div w:id="6273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7938">
          <w:marLeft w:val="0"/>
          <w:marRight w:val="0"/>
          <w:marTop w:val="0"/>
          <w:marBottom w:val="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0460">
      <w:bodyDiv w:val="1"/>
      <w:marLeft w:val="0"/>
      <w:marRight w:val="0"/>
      <w:marTop w:val="0"/>
      <w:marBottom w:val="0"/>
      <w:divBdr>
        <w:top w:val="none" w:sz="0" w:space="0" w:color="auto"/>
        <w:left w:val="none" w:sz="0" w:space="0" w:color="auto"/>
        <w:bottom w:val="none" w:sz="0" w:space="0" w:color="auto"/>
        <w:right w:val="none" w:sz="0" w:space="0" w:color="auto"/>
      </w:divBdr>
      <w:divsChild>
        <w:div w:id="589779422">
          <w:marLeft w:val="0"/>
          <w:marRight w:val="0"/>
          <w:marTop w:val="0"/>
          <w:marBottom w:val="75"/>
          <w:divBdr>
            <w:top w:val="none" w:sz="0" w:space="0" w:color="auto"/>
            <w:left w:val="none" w:sz="0" w:space="0" w:color="auto"/>
            <w:bottom w:val="none" w:sz="0" w:space="0" w:color="auto"/>
            <w:right w:val="none" w:sz="0" w:space="0" w:color="auto"/>
          </w:divBdr>
        </w:div>
        <w:div w:id="1320690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3790">
      <w:bodyDiv w:val="1"/>
      <w:marLeft w:val="0"/>
      <w:marRight w:val="0"/>
      <w:marTop w:val="0"/>
      <w:marBottom w:val="0"/>
      <w:divBdr>
        <w:top w:val="none" w:sz="0" w:space="0" w:color="auto"/>
        <w:left w:val="none" w:sz="0" w:space="0" w:color="auto"/>
        <w:bottom w:val="none" w:sz="0" w:space="0" w:color="auto"/>
        <w:right w:val="none" w:sz="0" w:space="0" w:color="auto"/>
      </w:divBdr>
      <w:divsChild>
        <w:div w:id="1801534047">
          <w:marLeft w:val="0"/>
          <w:marRight w:val="0"/>
          <w:marTop w:val="150"/>
          <w:marBottom w:val="450"/>
          <w:divBdr>
            <w:top w:val="none" w:sz="0" w:space="0" w:color="auto"/>
            <w:left w:val="none" w:sz="0" w:space="0" w:color="auto"/>
            <w:bottom w:val="none" w:sz="0" w:space="0" w:color="auto"/>
            <w:right w:val="none" w:sz="0" w:space="0" w:color="auto"/>
          </w:divBdr>
        </w:div>
        <w:div w:id="1486774694">
          <w:marLeft w:val="0"/>
          <w:marRight w:val="0"/>
          <w:marTop w:val="0"/>
          <w:marBottom w:val="300"/>
          <w:divBdr>
            <w:top w:val="none" w:sz="0" w:space="0" w:color="auto"/>
            <w:left w:val="none" w:sz="0" w:space="0" w:color="auto"/>
            <w:bottom w:val="none" w:sz="0" w:space="0" w:color="auto"/>
            <w:right w:val="none" w:sz="0" w:space="0" w:color="auto"/>
          </w:divBdr>
        </w:div>
        <w:div w:id="1419670047">
          <w:marLeft w:val="0"/>
          <w:marRight w:val="0"/>
          <w:marTop w:val="495"/>
          <w:marBottom w:val="630"/>
          <w:divBdr>
            <w:top w:val="none" w:sz="0" w:space="0" w:color="auto"/>
            <w:left w:val="none" w:sz="0" w:space="0" w:color="auto"/>
            <w:bottom w:val="none" w:sz="0" w:space="0" w:color="auto"/>
            <w:right w:val="none" w:sz="0" w:space="0" w:color="auto"/>
          </w:divBdr>
        </w:div>
      </w:divsChild>
    </w:div>
    <w:div w:id="930235523">
      <w:bodyDiv w:val="1"/>
      <w:marLeft w:val="0"/>
      <w:marRight w:val="0"/>
      <w:marTop w:val="0"/>
      <w:marBottom w:val="0"/>
      <w:divBdr>
        <w:top w:val="none" w:sz="0" w:space="0" w:color="auto"/>
        <w:left w:val="none" w:sz="0" w:space="0" w:color="auto"/>
        <w:bottom w:val="none" w:sz="0" w:space="0" w:color="auto"/>
        <w:right w:val="none" w:sz="0" w:space="0" w:color="auto"/>
      </w:divBdr>
      <w:divsChild>
        <w:div w:id="1308706492">
          <w:marLeft w:val="0"/>
          <w:marRight w:val="150"/>
          <w:marTop w:val="0"/>
          <w:marBottom w:val="75"/>
          <w:divBdr>
            <w:top w:val="none" w:sz="0" w:space="0" w:color="auto"/>
            <w:left w:val="none" w:sz="0" w:space="0" w:color="auto"/>
            <w:bottom w:val="none" w:sz="0" w:space="0" w:color="auto"/>
            <w:right w:val="none" w:sz="0" w:space="0" w:color="auto"/>
          </w:divBdr>
        </w:div>
        <w:div w:id="1064527846">
          <w:marLeft w:val="0"/>
          <w:marRight w:val="150"/>
          <w:marTop w:val="150"/>
          <w:marBottom w:val="150"/>
          <w:divBdr>
            <w:top w:val="none" w:sz="0" w:space="0" w:color="auto"/>
            <w:left w:val="none" w:sz="0" w:space="0" w:color="auto"/>
            <w:bottom w:val="none" w:sz="0" w:space="0" w:color="auto"/>
            <w:right w:val="none" w:sz="0" w:space="0" w:color="auto"/>
          </w:divBdr>
        </w:div>
        <w:div w:id="275915286">
          <w:marLeft w:val="0"/>
          <w:marRight w:val="150"/>
          <w:marTop w:val="0"/>
          <w:marBottom w:val="0"/>
          <w:divBdr>
            <w:top w:val="none" w:sz="0" w:space="0" w:color="auto"/>
            <w:left w:val="none" w:sz="0" w:space="0" w:color="auto"/>
            <w:bottom w:val="none" w:sz="0" w:space="0" w:color="auto"/>
            <w:right w:val="none" w:sz="0" w:space="0" w:color="auto"/>
          </w:divBdr>
        </w:div>
      </w:divsChild>
    </w:div>
    <w:div w:id="930890918">
      <w:bodyDiv w:val="1"/>
      <w:marLeft w:val="0"/>
      <w:marRight w:val="0"/>
      <w:marTop w:val="0"/>
      <w:marBottom w:val="0"/>
      <w:divBdr>
        <w:top w:val="none" w:sz="0" w:space="0" w:color="auto"/>
        <w:left w:val="none" w:sz="0" w:space="0" w:color="auto"/>
        <w:bottom w:val="none" w:sz="0" w:space="0" w:color="auto"/>
        <w:right w:val="none" w:sz="0" w:space="0" w:color="auto"/>
      </w:divBdr>
      <w:divsChild>
        <w:div w:id="251623088">
          <w:marLeft w:val="0"/>
          <w:marRight w:val="150"/>
          <w:marTop w:val="0"/>
          <w:marBottom w:val="75"/>
          <w:divBdr>
            <w:top w:val="none" w:sz="0" w:space="0" w:color="auto"/>
            <w:left w:val="none" w:sz="0" w:space="0" w:color="auto"/>
            <w:bottom w:val="none" w:sz="0" w:space="0" w:color="auto"/>
            <w:right w:val="none" w:sz="0" w:space="0" w:color="auto"/>
          </w:divBdr>
        </w:div>
        <w:div w:id="1735202256">
          <w:marLeft w:val="0"/>
          <w:marRight w:val="150"/>
          <w:marTop w:val="150"/>
          <w:marBottom w:val="150"/>
          <w:divBdr>
            <w:top w:val="none" w:sz="0" w:space="0" w:color="auto"/>
            <w:left w:val="none" w:sz="0" w:space="0" w:color="auto"/>
            <w:bottom w:val="none" w:sz="0" w:space="0" w:color="auto"/>
            <w:right w:val="none" w:sz="0" w:space="0" w:color="auto"/>
          </w:divBdr>
        </w:div>
        <w:div w:id="1234851390">
          <w:marLeft w:val="0"/>
          <w:marRight w:val="150"/>
          <w:marTop w:val="0"/>
          <w:marBottom w:val="0"/>
          <w:divBdr>
            <w:top w:val="none" w:sz="0" w:space="0" w:color="auto"/>
            <w:left w:val="none" w:sz="0" w:space="0" w:color="auto"/>
            <w:bottom w:val="none" w:sz="0" w:space="0" w:color="auto"/>
            <w:right w:val="none" w:sz="0" w:space="0" w:color="auto"/>
          </w:divBdr>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3628689">
      <w:bodyDiv w:val="1"/>
      <w:marLeft w:val="0"/>
      <w:marRight w:val="0"/>
      <w:marTop w:val="0"/>
      <w:marBottom w:val="0"/>
      <w:divBdr>
        <w:top w:val="none" w:sz="0" w:space="0" w:color="auto"/>
        <w:left w:val="none" w:sz="0" w:space="0" w:color="auto"/>
        <w:bottom w:val="none" w:sz="0" w:space="0" w:color="auto"/>
        <w:right w:val="none" w:sz="0" w:space="0" w:color="auto"/>
      </w:divBdr>
      <w:divsChild>
        <w:div w:id="1208030499">
          <w:marLeft w:val="0"/>
          <w:marRight w:val="0"/>
          <w:marTop w:val="0"/>
          <w:marBottom w:val="150"/>
          <w:divBdr>
            <w:top w:val="none" w:sz="0" w:space="0" w:color="auto"/>
            <w:left w:val="none" w:sz="0" w:space="0" w:color="auto"/>
            <w:bottom w:val="none" w:sz="0" w:space="0" w:color="auto"/>
            <w:right w:val="none" w:sz="0" w:space="0" w:color="auto"/>
          </w:divBdr>
          <w:divsChild>
            <w:div w:id="718632471">
              <w:marLeft w:val="0"/>
              <w:marRight w:val="0"/>
              <w:marTop w:val="0"/>
              <w:marBottom w:val="0"/>
              <w:divBdr>
                <w:top w:val="none" w:sz="0" w:space="0" w:color="auto"/>
                <w:left w:val="none" w:sz="0" w:space="0" w:color="auto"/>
                <w:bottom w:val="none" w:sz="0" w:space="0" w:color="auto"/>
                <w:right w:val="none" w:sz="0" w:space="0" w:color="auto"/>
              </w:divBdr>
              <w:divsChild>
                <w:div w:id="1163005343">
                  <w:marLeft w:val="0"/>
                  <w:marRight w:val="150"/>
                  <w:marTop w:val="0"/>
                  <w:marBottom w:val="0"/>
                  <w:divBdr>
                    <w:top w:val="none" w:sz="0" w:space="0" w:color="auto"/>
                    <w:left w:val="none" w:sz="0" w:space="0" w:color="auto"/>
                    <w:bottom w:val="none" w:sz="0" w:space="0" w:color="auto"/>
                    <w:right w:val="none" w:sz="0" w:space="0" w:color="auto"/>
                  </w:divBdr>
                </w:div>
                <w:div w:id="632445252">
                  <w:marLeft w:val="0"/>
                  <w:marRight w:val="150"/>
                  <w:marTop w:val="0"/>
                  <w:marBottom w:val="0"/>
                  <w:divBdr>
                    <w:top w:val="none" w:sz="0" w:space="0" w:color="auto"/>
                    <w:left w:val="none" w:sz="0" w:space="0" w:color="auto"/>
                    <w:bottom w:val="none" w:sz="0" w:space="0" w:color="auto"/>
                    <w:right w:val="none" w:sz="0" w:space="0" w:color="auto"/>
                  </w:divBdr>
                </w:div>
              </w:divsChild>
            </w:div>
            <w:div w:id="642470813">
              <w:marLeft w:val="0"/>
              <w:marRight w:val="0"/>
              <w:marTop w:val="0"/>
              <w:marBottom w:val="0"/>
              <w:divBdr>
                <w:top w:val="none" w:sz="0" w:space="0" w:color="auto"/>
                <w:left w:val="none" w:sz="0" w:space="0" w:color="auto"/>
                <w:bottom w:val="none" w:sz="0" w:space="0" w:color="auto"/>
                <w:right w:val="none" w:sz="0" w:space="0" w:color="auto"/>
              </w:divBdr>
              <w:divsChild>
                <w:div w:id="1023286001">
                  <w:marLeft w:val="0"/>
                  <w:marRight w:val="0"/>
                  <w:marTop w:val="0"/>
                  <w:marBottom w:val="0"/>
                  <w:divBdr>
                    <w:top w:val="none" w:sz="0" w:space="0" w:color="auto"/>
                    <w:left w:val="none" w:sz="0" w:space="0" w:color="auto"/>
                    <w:bottom w:val="none" w:sz="0" w:space="0" w:color="auto"/>
                    <w:right w:val="none" w:sz="0" w:space="0" w:color="auto"/>
                  </w:divBdr>
                  <w:divsChild>
                    <w:div w:id="149103889">
                      <w:marLeft w:val="0"/>
                      <w:marRight w:val="0"/>
                      <w:marTop w:val="0"/>
                      <w:marBottom w:val="0"/>
                      <w:divBdr>
                        <w:top w:val="none" w:sz="0" w:space="0" w:color="auto"/>
                        <w:left w:val="none" w:sz="0" w:space="0" w:color="auto"/>
                        <w:bottom w:val="none" w:sz="0" w:space="0" w:color="auto"/>
                        <w:right w:val="none" w:sz="0" w:space="0" w:color="auto"/>
                      </w:divBdr>
                      <w:divsChild>
                        <w:div w:id="211577180">
                          <w:marLeft w:val="0"/>
                          <w:marRight w:val="0"/>
                          <w:marTop w:val="0"/>
                          <w:marBottom w:val="0"/>
                          <w:divBdr>
                            <w:top w:val="none" w:sz="0" w:space="0" w:color="auto"/>
                            <w:left w:val="none" w:sz="0" w:space="0" w:color="auto"/>
                            <w:bottom w:val="none" w:sz="0" w:space="0" w:color="auto"/>
                            <w:right w:val="none" w:sz="0" w:space="0" w:color="auto"/>
                          </w:divBdr>
                        </w:div>
                      </w:divsChild>
                    </w:div>
                    <w:div w:id="282657948">
                      <w:marLeft w:val="0"/>
                      <w:marRight w:val="135"/>
                      <w:marTop w:val="0"/>
                      <w:marBottom w:val="0"/>
                      <w:divBdr>
                        <w:top w:val="none" w:sz="0" w:space="0" w:color="auto"/>
                        <w:left w:val="none" w:sz="0" w:space="0" w:color="auto"/>
                        <w:bottom w:val="none" w:sz="0" w:space="0" w:color="auto"/>
                        <w:right w:val="none" w:sz="0" w:space="0" w:color="auto"/>
                      </w:divBdr>
                    </w:div>
                    <w:div w:id="1527208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8304">
          <w:marLeft w:val="0"/>
          <w:marRight w:val="0"/>
          <w:marTop w:val="0"/>
          <w:marBottom w:val="0"/>
          <w:divBdr>
            <w:top w:val="none" w:sz="0" w:space="0" w:color="auto"/>
            <w:left w:val="none" w:sz="0" w:space="0" w:color="auto"/>
            <w:bottom w:val="none" w:sz="0" w:space="0" w:color="auto"/>
            <w:right w:val="none" w:sz="0" w:space="0" w:color="auto"/>
          </w:divBdr>
          <w:divsChild>
            <w:div w:id="2141798882">
              <w:marLeft w:val="0"/>
              <w:marRight w:val="0"/>
              <w:marTop w:val="0"/>
              <w:marBottom w:val="0"/>
              <w:divBdr>
                <w:top w:val="none" w:sz="0" w:space="0" w:color="auto"/>
                <w:left w:val="none" w:sz="0" w:space="0" w:color="auto"/>
                <w:bottom w:val="none" w:sz="0" w:space="0" w:color="auto"/>
                <w:right w:val="none" w:sz="0" w:space="0" w:color="auto"/>
              </w:divBdr>
              <w:divsChild>
                <w:div w:id="2137722220">
                  <w:marLeft w:val="0"/>
                  <w:marRight w:val="0"/>
                  <w:marTop w:val="0"/>
                  <w:marBottom w:val="0"/>
                  <w:divBdr>
                    <w:top w:val="none" w:sz="0" w:space="0" w:color="auto"/>
                    <w:left w:val="none" w:sz="0" w:space="0" w:color="auto"/>
                    <w:bottom w:val="none" w:sz="0" w:space="0" w:color="auto"/>
                    <w:right w:val="none" w:sz="0" w:space="0" w:color="auto"/>
                  </w:divBdr>
                </w:div>
              </w:divsChild>
            </w:div>
            <w:div w:id="1333069994">
              <w:marLeft w:val="0"/>
              <w:marRight w:val="0"/>
              <w:marTop w:val="225"/>
              <w:marBottom w:val="0"/>
              <w:divBdr>
                <w:top w:val="none" w:sz="0" w:space="0" w:color="auto"/>
                <w:left w:val="none" w:sz="0" w:space="0" w:color="auto"/>
                <w:bottom w:val="none" w:sz="0" w:space="0" w:color="auto"/>
                <w:right w:val="none" w:sz="0" w:space="0" w:color="auto"/>
              </w:divBdr>
              <w:divsChild>
                <w:div w:id="311954225">
                  <w:marLeft w:val="0"/>
                  <w:marRight w:val="0"/>
                  <w:marTop w:val="0"/>
                  <w:marBottom w:val="0"/>
                  <w:divBdr>
                    <w:top w:val="none" w:sz="0" w:space="0" w:color="auto"/>
                    <w:left w:val="none" w:sz="0" w:space="0" w:color="auto"/>
                    <w:bottom w:val="none" w:sz="0" w:space="0" w:color="auto"/>
                    <w:right w:val="none" w:sz="0" w:space="0" w:color="auto"/>
                  </w:divBdr>
                </w:div>
              </w:divsChild>
            </w:div>
            <w:div w:id="1087768503">
              <w:marLeft w:val="0"/>
              <w:marRight w:val="0"/>
              <w:marTop w:val="375"/>
              <w:marBottom w:val="0"/>
              <w:divBdr>
                <w:top w:val="none" w:sz="0" w:space="0" w:color="auto"/>
                <w:left w:val="none" w:sz="0" w:space="0" w:color="auto"/>
                <w:bottom w:val="none" w:sz="0" w:space="0" w:color="auto"/>
                <w:right w:val="none" w:sz="0" w:space="0" w:color="auto"/>
              </w:divBdr>
              <w:divsChild>
                <w:div w:id="669141909">
                  <w:marLeft w:val="0"/>
                  <w:marRight w:val="0"/>
                  <w:marTop w:val="0"/>
                  <w:marBottom w:val="0"/>
                  <w:divBdr>
                    <w:top w:val="none" w:sz="0" w:space="0" w:color="auto"/>
                    <w:left w:val="none" w:sz="0" w:space="0" w:color="auto"/>
                    <w:bottom w:val="none" w:sz="0" w:space="0" w:color="auto"/>
                    <w:right w:val="none" w:sz="0" w:space="0" w:color="auto"/>
                  </w:divBdr>
                  <w:divsChild>
                    <w:div w:id="20920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396">
              <w:marLeft w:val="0"/>
              <w:marRight w:val="0"/>
              <w:marTop w:val="375"/>
              <w:marBottom w:val="0"/>
              <w:divBdr>
                <w:top w:val="none" w:sz="0" w:space="0" w:color="auto"/>
                <w:left w:val="none" w:sz="0" w:space="0" w:color="auto"/>
                <w:bottom w:val="none" w:sz="0" w:space="0" w:color="auto"/>
                <w:right w:val="none" w:sz="0" w:space="0" w:color="auto"/>
              </w:divBdr>
              <w:divsChild>
                <w:div w:id="2006586807">
                  <w:marLeft w:val="0"/>
                  <w:marRight w:val="0"/>
                  <w:marTop w:val="0"/>
                  <w:marBottom w:val="0"/>
                  <w:divBdr>
                    <w:top w:val="none" w:sz="0" w:space="0" w:color="auto"/>
                    <w:left w:val="none" w:sz="0" w:space="0" w:color="auto"/>
                    <w:bottom w:val="none" w:sz="0" w:space="0" w:color="auto"/>
                    <w:right w:val="none" w:sz="0" w:space="0" w:color="auto"/>
                  </w:divBdr>
                </w:div>
              </w:divsChild>
            </w:div>
            <w:div w:id="1148936738">
              <w:marLeft w:val="0"/>
              <w:marRight w:val="0"/>
              <w:marTop w:val="225"/>
              <w:marBottom w:val="0"/>
              <w:divBdr>
                <w:top w:val="none" w:sz="0" w:space="0" w:color="auto"/>
                <w:left w:val="none" w:sz="0" w:space="0" w:color="auto"/>
                <w:bottom w:val="none" w:sz="0" w:space="0" w:color="auto"/>
                <w:right w:val="none" w:sz="0" w:space="0" w:color="auto"/>
              </w:divBdr>
              <w:divsChild>
                <w:div w:id="997922609">
                  <w:marLeft w:val="0"/>
                  <w:marRight w:val="0"/>
                  <w:marTop w:val="0"/>
                  <w:marBottom w:val="0"/>
                  <w:divBdr>
                    <w:top w:val="none" w:sz="0" w:space="0" w:color="auto"/>
                    <w:left w:val="none" w:sz="0" w:space="0" w:color="auto"/>
                    <w:bottom w:val="none" w:sz="0" w:space="0" w:color="auto"/>
                    <w:right w:val="none" w:sz="0" w:space="0" w:color="auto"/>
                  </w:divBdr>
                  <w:divsChild>
                    <w:div w:id="617643412">
                      <w:marLeft w:val="0"/>
                      <w:marRight w:val="0"/>
                      <w:marTop w:val="0"/>
                      <w:marBottom w:val="0"/>
                      <w:divBdr>
                        <w:top w:val="single" w:sz="6" w:space="0" w:color="D9D9D9"/>
                        <w:left w:val="none" w:sz="0" w:space="0" w:color="auto"/>
                        <w:bottom w:val="single" w:sz="6" w:space="0" w:color="D9D9D9"/>
                        <w:right w:val="none" w:sz="0" w:space="0" w:color="auto"/>
                      </w:divBdr>
                      <w:divsChild>
                        <w:div w:id="781145368">
                          <w:marLeft w:val="0"/>
                          <w:marRight w:val="0"/>
                          <w:marTop w:val="0"/>
                          <w:marBottom w:val="0"/>
                          <w:divBdr>
                            <w:top w:val="none" w:sz="0" w:space="0" w:color="auto"/>
                            <w:left w:val="none" w:sz="0" w:space="0" w:color="auto"/>
                            <w:bottom w:val="none" w:sz="0" w:space="0" w:color="auto"/>
                            <w:right w:val="none" w:sz="0" w:space="0" w:color="auto"/>
                          </w:divBdr>
                          <w:divsChild>
                            <w:div w:id="726101454">
                              <w:marLeft w:val="0"/>
                              <w:marRight w:val="0"/>
                              <w:marTop w:val="0"/>
                              <w:marBottom w:val="0"/>
                              <w:divBdr>
                                <w:top w:val="none" w:sz="0" w:space="0" w:color="auto"/>
                                <w:left w:val="none" w:sz="0" w:space="0" w:color="auto"/>
                                <w:bottom w:val="none" w:sz="0" w:space="0" w:color="auto"/>
                                <w:right w:val="none" w:sz="0" w:space="0" w:color="auto"/>
                              </w:divBdr>
                              <w:divsChild>
                                <w:div w:id="1463696739">
                                  <w:marLeft w:val="0"/>
                                  <w:marRight w:val="0"/>
                                  <w:marTop w:val="0"/>
                                  <w:marBottom w:val="0"/>
                                  <w:divBdr>
                                    <w:top w:val="none" w:sz="0" w:space="0" w:color="auto"/>
                                    <w:left w:val="none" w:sz="0" w:space="0" w:color="auto"/>
                                    <w:bottom w:val="none" w:sz="0" w:space="0" w:color="auto"/>
                                    <w:right w:val="none" w:sz="0" w:space="0" w:color="auto"/>
                                  </w:divBdr>
                                  <w:divsChild>
                                    <w:div w:id="991174006">
                                      <w:marLeft w:val="0"/>
                                      <w:marRight w:val="0"/>
                                      <w:marTop w:val="0"/>
                                      <w:marBottom w:val="0"/>
                                      <w:divBdr>
                                        <w:top w:val="none" w:sz="0" w:space="0" w:color="auto"/>
                                        <w:left w:val="none" w:sz="0" w:space="0" w:color="auto"/>
                                        <w:bottom w:val="none" w:sz="0" w:space="0" w:color="auto"/>
                                        <w:right w:val="none" w:sz="0" w:space="0" w:color="auto"/>
                                      </w:divBdr>
                                      <w:divsChild>
                                        <w:div w:id="2012178891">
                                          <w:marLeft w:val="0"/>
                                          <w:marRight w:val="0"/>
                                          <w:marTop w:val="0"/>
                                          <w:marBottom w:val="0"/>
                                          <w:divBdr>
                                            <w:top w:val="none" w:sz="0" w:space="0" w:color="auto"/>
                                            <w:left w:val="none" w:sz="0" w:space="0" w:color="auto"/>
                                            <w:bottom w:val="none" w:sz="0" w:space="0" w:color="auto"/>
                                            <w:right w:val="none" w:sz="0" w:space="0" w:color="auto"/>
                                          </w:divBdr>
                                          <w:divsChild>
                                            <w:div w:id="1970546444">
                                              <w:marLeft w:val="0"/>
                                              <w:marRight w:val="0"/>
                                              <w:marTop w:val="0"/>
                                              <w:marBottom w:val="0"/>
                                              <w:divBdr>
                                                <w:top w:val="none" w:sz="0" w:space="0" w:color="auto"/>
                                                <w:left w:val="none" w:sz="0" w:space="0" w:color="auto"/>
                                                <w:bottom w:val="none" w:sz="0" w:space="0" w:color="auto"/>
                                                <w:right w:val="none" w:sz="0" w:space="0" w:color="auto"/>
                                              </w:divBdr>
                                              <w:divsChild>
                                                <w:div w:id="2092577685">
                                                  <w:marLeft w:val="0"/>
                                                  <w:marRight w:val="0"/>
                                                  <w:marTop w:val="0"/>
                                                  <w:marBottom w:val="0"/>
                                                  <w:divBdr>
                                                    <w:top w:val="none" w:sz="0" w:space="0" w:color="auto"/>
                                                    <w:left w:val="none" w:sz="0" w:space="0" w:color="auto"/>
                                                    <w:bottom w:val="none" w:sz="0" w:space="0" w:color="auto"/>
                                                    <w:right w:val="none" w:sz="0" w:space="0" w:color="auto"/>
                                                  </w:divBdr>
                                                  <w:divsChild>
                                                    <w:div w:id="1168979214">
                                                      <w:marLeft w:val="0"/>
                                                      <w:marRight w:val="0"/>
                                                      <w:marTop w:val="0"/>
                                                      <w:marBottom w:val="0"/>
                                                      <w:divBdr>
                                                        <w:top w:val="none" w:sz="0" w:space="0" w:color="auto"/>
                                                        <w:left w:val="none" w:sz="0" w:space="0" w:color="auto"/>
                                                        <w:bottom w:val="none" w:sz="0" w:space="0" w:color="auto"/>
                                                        <w:right w:val="none" w:sz="0" w:space="0" w:color="auto"/>
                                                      </w:divBdr>
                                                      <w:divsChild>
                                                        <w:div w:id="1522012463">
                                                          <w:marLeft w:val="0"/>
                                                          <w:marRight w:val="0"/>
                                                          <w:marTop w:val="0"/>
                                                          <w:marBottom w:val="0"/>
                                                          <w:divBdr>
                                                            <w:top w:val="none" w:sz="0" w:space="0" w:color="auto"/>
                                                            <w:left w:val="none" w:sz="0" w:space="0" w:color="auto"/>
                                                            <w:bottom w:val="none" w:sz="0" w:space="0" w:color="auto"/>
                                                            <w:right w:val="none" w:sz="0" w:space="0" w:color="auto"/>
                                                          </w:divBdr>
                                                          <w:divsChild>
                                                            <w:div w:id="1162085652">
                                                              <w:marLeft w:val="0"/>
                                                              <w:marRight w:val="0"/>
                                                              <w:marTop w:val="0"/>
                                                              <w:marBottom w:val="0"/>
                                                              <w:divBdr>
                                                                <w:top w:val="none" w:sz="0" w:space="0" w:color="auto"/>
                                                                <w:left w:val="none" w:sz="0" w:space="0" w:color="auto"/>
                                                                <w:bottom w:val="none" w:sz="0" w:space="0" w:color="auto"/>
                                                                <w:right w:val="none" w:sz="0" w:space="0" w:color="auto"/>
                                                              </w:divBdr>
                                                              <w:divsChild>
                                                                <w:div w:id="195310000">
                                                                  <w:marLeft w:val="0"/>
                                                                  <w:marRight w:val="0"/>
                                                                  <w:marTop w:val="0"/>
                                                                  <w:marBottom w:val="0"/>
                                                                  <w:divBdr>
                                                                    <w:top w:val="none" w:sz="0" w:space="0" w:color="auto"/>
                                                                    <w:left w:val="none" w:sz="0" w:space="0" w:color="auto"/>
                                                                    <w:bottom w:val="none" w:sz="0" w:space="0" w:color="auto"/>
                                                                    <w:right w:val="none" w:sz="0" w:space="0" w:color="auto"/>
                                                                  </w:divBdr>
                                                                  <w:divsChild>
                                                                    <w:div w:id="1762528797">
                                                                      <w:marLeft w:val="0"/>
                                                                      <w:marRight w:val="0"/>
                                                                      <w:marTop w:val="0"/>
                                                                      <w:marBottom w:val="0"/>
                                                                      <w:divBdr>
                                                                        <w:top w:val="none" w:sz="0" w:space="0" w:color="auto"/>
                                                                        <w:left w:val="none" w:sz="0" w:space="0" w:color="auto"/>
                                                                        <w:bottom w:val="none" w:sz="0" w:space="0" w:color="auto"/>
                                                                        <w:right w:val="none" w:sz="0" w:space="0" w:color="auto"/>
                                                                      </w:divBdr>
                                                                      <w:divsChild>
                                                                        <w:div w:id="1372802783">
                                                                          <w:marLeft w:val="0"/>
                                                                          <w:marRight w:val="0"/>
                                                                          <w:marTop w:val="0"/>
                                                                          <w:marBottom w:val="0"/>
                                                                          <w:divBdr>
                                                                            <w:top w:val="none" w:sz="0" w:space="0" w:color="auto"/>
                                                                            <w:left w:val="none" w:sz="0" w:space="0" w:color="auto"/>
                                                                            <w:bottom w:val="none" w:sz="0" w:space="0" w:color="auto"/>
                                                                            <w:right w:val="none" w:sz="0" w:space="0" w:color="auto"/>
                                                                          </w:divBdr>
                                                                        </w:div>
                                                                        <w:div w:id="2102489676">
                                                                          <w:marLeft w:val="0"/>
                                                                          <w:marRight w:val="0"/>
                                                                          <w:marTop w:val="0"/>
                                                                          <w:marBottom w:val="0"/>
                                                                          <w:divBdr>
                                                                            <w:top w:val="none" w:sz="0" w:space="0" w:color="auto"/>
                                                                            <w:left w:val="none" w:sz="0" w:space="0" w:color="auto"/>
                                                                            <w:bottom w:val="none" w:sz="0" w:space="0" w:color="auto"/>
                                                                            <w:right w:val="none" w:sz="0" w:space="0" w:color="auto"/>
                                                                          </w:divBdr>
                                                                        </w:div>
                                                                      </w:divsChild>
                                                                    </w:div>
                                                                    <w:div w:id="432819219">
                                                                      <w:marLeft w:val="0"/>
                                                                      <w:marRight w:val="0"/>
                                                                      <w:marTop w:val="0"/>
                                                                      <w:marBottom w:val="0"/>
                                                                      <w:divBdr>
                                                                        <w:top w:val="none" w:sz="0" w:space="0" w:color="auto"/>
                                                                        <w:left w:val="none" w:sz="0" w:space="0" w:color="auto"/>
                                                                        <w:bottom w:val="none" w:sz="0" w:space="0" w:color="auto"/>
                                                                        <w:right w:val="none" w:sz="0" w:space="0" w:color="auto"/>
                                                                      </w:divBdr>
                                                                      <w:divsChild>
                                                                        <w:div w:id="273177894">
                                                                          <w:marLeft w:val="0"/>
                                                                          <w:marRight w:val="0"/>
                                                                          <w:marTop w:val="0"/>
                                                                          <w:marBottom w:val="0"/>
                                                                          <w:divBdr>
                                                                            <w:top w:val="none" w:sz="0" w:space="0" w:color="auto"/>
                                                                            <w:left w:val="none" w:sz="0" w:space="0" w:color="auto"/>
                                                                            <w:bottom w:val="none" w:sz="0" w:space="0" w:color="auto"/>
                                                                            <w:right w:val="none" w:sz="0" w:space="0" w:color="auto"/>
                                                                          </w:divBdr>
                                                                          <w:divsChild>
                                                                            <w:div w:id="1227571862">
                                                                              <w:marLeft w:val="8970"/>
                                                                              <w:marRight w:val="0"/>
                                                                              <w:marTop w:val="0"/>
                                                                              <w:marBottom w:val="0"/>
                                                                              <w:divBdr>
                                                                                <w:top w:val="none" w:sz="0" w:space="0" w:color="auto"/>
                                                                                <w:left w:val="none" w:sz="0" w:space="0" w:color="auto"/>
                                                                                <w:bottom w:val="none" w:sz="0" w:space="0" w:color="auto"/>
                                                                                <w:right w:val="none" w:sz="0" w:space="0" w:color="auto"/>
                                                                              </w:divBdr>
                                                                              <w:divsChild>
                                                                                <w:div w:id="1002391836">
                                                                                  <w:marLeft w:val="0"/>
                                                                                  <w:marRight w:val="0"/>
                                                                                  <w:marTop w:val="0"/>
                                                                                  <w:marBottom w:val="0"/>
                                                                                  <w:divBdr>
                                                                                    <w:top w:val="none" w:sz="0" w:space="0" w:color="auto"/>
                                                                                    <w:left w:val="none" w:sz="0" w:space="0" w:color="auto"/>
                                                                                    <w:bottom w:val="none" w:sz="0" w:space="0" w:color="auto"/>
                                                                                    <w:right w:val="none" w:sz="0" w:space="0" w:color="auto"/>
                                                                                  </w:divBdr>
                                                                                  <w:divsChild>
                                                                                    <w:div w:id="792485129">
                                                                                      <w:marLeft w:val="0"/>
                                                                                      <w:marRight w:val="0"/>
                                                                                      <w:marTop w:val="0"/>
                                                                                      <w:marBottom w:val="0"/>
                                                                                      <w:divBdr>
                                                                                        <w:top w:val="none" w:sz="0" w:space="0" w:color="auto"/>
                                                                                        <w:left w:val="none" w:sz="0" w:space="0" w:color="auto"/>
                                                                                        <w:bottom w:val="none" w:sz="0" w:space="0" w:color="auto"/>
                                                                                        <w:right w:val="none" w:sz="0" w:space="0" w:color="auto"/>
                                                                                      </w:divBdr>
                                                                                      <w:divsChild>
                                                                                        <w:div w:id="1113019689">
                                                                                          <w:marLeft w:val="0"/>
                                                                                          <w:marRight w:val="0"/>
                                                                                          <w:marTop w:val="0"/>
                                                                                          <w:marBottom w:val="0"/>
                                                                                          <w:divBdr>
                                                                                            <w:top w:val="none" w:sz="0" w:space="0" w:color="auto"/>
                                                                                            <w:left w:val="none" w:sz="0" w:space="0" w:color="auto"/>
                                                                                            <w:bottom w:val="none" w:sz="0" w:space="0" w:color="auto"/>
                                                                                            <w:right w:val="none" w:sz="0" w:space="0" w:color="auto"/>
                                                                                          </w:divBdr>
                                                                                          <w:divsChild>
                                                                                            <w:div w:id="943659765">
                                                                                              <w:marLeft w:val="0"/>
                                                                                              <w:marRight w:val="0"/>
                                                                                              <w:marTop w:val="0"/>
                                                                                              <w:marBottom w:val="0"/>
                                                                                              <w:divBdr>
                                                                                                <w:top w:val="none" w:sz="0" w:space="0" w:color="auto"/>
                                                                                                <w:left w:val="none" w:sz="0" w:space="0" w:color="auto"/>
                                                                                                <w:bottom w:val="none" w:sz="0" w:space="0" w:color="auto"/>
                                                                                                <w:right w:val="none" w:sz="0" w:space="0" w:color="auto"/>
                                                                                              </w:divBdr>
                                                                                              <w:divsChild>
                                                                                                <w:div w:id="1320160076">
                                                                                                  <w:marLeft w:val="0"/>
                                                                                                  <w:marRight w:val="0"/>
                                                                                                  <w:marTop w:val="75"/>
                                                                                                  <w:marBottom w:val="0"/>
                                                                                                  <w:divBdr>
                                                                                                    <w:top w:val="single" w:sz="6" w:space="4" w:color="C8C8C8"/>
                                                                                                    <w:left w:val="single" w:sz="6" w:space="4" w:color="C8C8C8"/>
                                                                                                    <w:bottom w:val="single" w:sz="6" w:space="4" w:color="C8C8C8"/>
                                                                                                    <w:right w:val="single" w:sz="6" w:space="4" w:color="C8C8C8"/>
                                                                                                  </w:divBdr>
                                                                                                </w:div>
                                                                                                <w:div w:id="1250383529">
                                                                                                  <w:marLeft w:val="0"/>
                                                                                                  <w:marRight w:val="0"/>
                                                                                                  <w:marTop w:val="75"/>
                                                                                                  <w:marBottom w:val="0"/>
                                                                                                  <w:divBdr>
                                                                                                    <w:top w:val="single" w:sz="6" w:space="4" w:color="C8C8C8"/>
                                                                                                    <w:left w:val="single" w:sz="6" w:space="4" w:color="C8C8C8"/>
                                                                                                    <w:bottom w:val="single" w:sz="6" w:space="4" w:color="C8C8C8"/>
                                                                                                    <w:right w:val="single" w:sz="6" w:space="4" w:color="C8C8C8"/>
                                                                                                  </w:divBdr>
                                                                                                </w:div>
                                                                                                <w:div w:id="1410348738">
                                                                                                  <w:marLeft w:val="0"/>
                                                                                                  <w:marRight w:val="0"/>
                                                                                                  <w:marTop w:val="75"/>
                                                                                                  <w:marBottom w:val="0"/>
                                                                                                  <w:divBdr>
                                                                                                    <w:top w:val="single" w:sz="6" w:space="4" w:color="C8C8C8"/>
                                                                                                    <w:left w:val="single" w:sz="6" w:space="4" w:color="C8C8C8"/>
                                                                                                    <w:bottom w:val="single" w:sz="6" w:space="4" w:color="C8C8C8"/>
                                                                                                    <w:right w:val="single" w:sz="6" w:space="4" w:color="C8C8C8"/>
                                                                                                  </w:divBdr>
                                                                                                </w:div>
                                                                                                <w:div w:id="2165989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9123">
              <w:marLeft w:val="0"/>
              <w:marRight w:val="0"/>
              <w:marTop w:val="225"/>
              <w:marBottom w:val="0"/>
              <w:divBdr>
                <w:top w:val="none" w:sz="0" w:space="0" w:color="auto"/>
                <w:left w:val="none" w:sz="0" w:space="0" w:color="auto"/>
                <w:bottom w:val="none" w:sz="0" w:space="0" w:color="auto"/>
                <w:right w:val="none" w:sz="0" w:space="0" w:color="auto"/>
              </w:divBdr>
              <w:divsChild>
                <w:div w:id="17895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3993">
      <w:bodyDiv w:val="1"/>
      <w:marLeft w:val="0"/>
      <w:marRight w:val="0"/>
      <w:marTop w:val="0"/>
      <w:marBottom w:val="0"/>
      <w:divBdr>
        <w:top w:val="none" w:sz="0" w:space="0" w:color="auto"/>
        <w:left w:val="none" w:sz="0" w:space="0" w:color="auto"/>
        <w:bottom w:val="none" w:sz="0" w:space="0" w:color="auto"/>
        <w:right w:val="none" w:sz="0" w:space="0" w:color="auto"/>
      </w:divBdr>
      <w:divsChild>
        <w:div w:id="1701584405">
          <w:marLeft w:val="0"/>
          <w:marRight w:val="375"/>
          <w:marTop w:val="0"/>
          <w:marBottom w:val="0"/>
          <w:divBdr>
            <w:top w:val="none" w:sz="0" w:space="0" w:color="auto"/>
            <w:left w:val="none" w:sz="0" w:space="0" w:color="auto"/>
            <w:bottom w:val="none" w:sz="0" w:space="0" w:color="auto"/>
            <w:right w:val="none" w:sz="0" w:space="0" w:color="auto"/>
          </w:divBdr>
        </w:div>
        <w:div w:id="1883442231">
          <w:marLeft w:val="0"/>
          <w:marRight w:val="0"/>
          <w:marTop w:val="0"/>
          <w:marBottom w:val="0"/>
          <w:divBdr>
            <w:top w:val="none" w:sz="0" w:space="0" w:color="auto"/>
            <w:left w:val="none" w:sz="0" w:space="0" w:color="auto"/>
            <w:bottom w:val="none" w:sz="0" w:space="0" w:color="auto"/>
            <w:right w:val="none" w:sz="0" w:space="0" w:color="auto"/>
          </w:divBdr>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1915453">
      <w:bodyDiv w:val="1"/>
      <w:marLeft w:val="0"/>
      <w:marRight w:val="0"/>
      <w:marTop w:val="0"/>
      <w:marBottom w:val="0"/>
      <w:divBdr>
        <w:top w:val="none" w:sz="0" w:space="0" w:color="auto"/>
        <w:left w:val="none" w:sz="0" w:space="0" w:color="auto"/>
        <w:bottom w:val="none" w:sz="0" w:space="0" w:color="auto"/>
        <w:right w:val="none" w:sz="0" w:space="0" w:color="auto"/>
      </w:divBdr>
      <w:divsChild>
        <w:div w:id="732654944">
          <w:marLeft w:val="0"/>
          <w:marRight w:val="375"/>
          <w:marTop w:val="0"/>
          <w:marBottom w:val="0"/>
          <w:divBdr>
            <w:top w:val="none" w:sz="0" w:space="0" w:color="auto"/>
            <w:left w:val="none" w:sz="0" w:space="0" w:color="auto"/>
            <w:bottom w:val="none" w:sz="0" w:space="0" w:color="auto"/>
            <w:right w:val="none" w:sz="0" w:space="0" w:color="auto"/>
          </w:divBdr>
        </w:div>
        <w:div w:id="622229947">
          <w:marLeft w:val="0"/>
          <w:marRight w:val="0"/>
          <w:marTop w:val="0"/>
          <w:marBottom w:val="0"/>
          <w:divBdr>
            <w:top w:val="none" w:sz="0" w:space="0" w:color="auto"/>
            <w:left w:val="none" w:sz="0" w:space="0" w:color="auto"/>
            <w:bottom w:val="none" w:sz="0" w:space="0" w:color="auto"/>
            <w:right w:val="none" w:sz="0" w:space="0" w:color="auto"/>
          </w:divBdr>
        </w:div>
      </w:divsChild>
    </w:div>
    <w:div w:id="942223620">
      <w:bodyDiv w:val="1"/>
      <w:marLeft w:val="0"/>
      <w:marRight w:val="0"/>
      <w:marTop w:val="0"/>
      <w:marBottom w:val="0"/>
      <w:divBdr>
        <w:top w:val="none" w:sz="0" w:space="0" w:color="auto"/>
        <w:left w:val="none" w:sz="0" w:space="0" w:color="auto"/>
        <w:bottom w:val="none" w:sz="0" w:space="0" w:color="auto"/>
        <w:right w:val="none" w:sz="0" w:space="0" w:color="auto"/>
      </w:divBdr>
      <w:divsChild>
        <w:div w:id="1394618333">
          <w:marLeft w:val="0"/>
          <w:marRight w:val="0"/>
          <w:marTop w:val="0"/>
          <w:marBottom w:val="150"/>
          <w:divBdr>
            <w:top w:val="none" w:sz="0" w:space="0" w:color="auto"/>
            <w:left w:val="none" w:sz="0" w:space="0" w:color="auto"/>
            <w:bottom w:val="none" w:sz="0" w:space="0" w:color="auto"/>
            <w:right w:val="none" w:sz="0" w:space="0" w:color="auto"/>
          </w:divBdr>
          <w:divsChild>
            <w:div w:id="210919674">
              <w:marLeft w:val="0"/>
              <w:marRight w:val="0"/>
              <w:marTop w:val="0"/>
              <w:marBottom w:val="0"/>
              <w:divBdr>
                <w:top w:val="none" w:sz="0" w:space="0" w:color="auto"/>
                <w:left w:val="none" w:sz="0" w:space="0" w:color="auto"/>
                <w:bottom w:val="none" w:sz="0" w:space="0" w:color="auto"/>
                <w:right w:val="none" w:sz="0" w:space="0" w:color="auto"/>
              </w:divBdr>
              <w:divsChild>
                <w:div w:id="804196626">
                  <w:marLeft w:val="0"/>
                  <w:marRight w:val="150"/>
                  <w:marTop w:val="0"/>
                  <w:marBottom w:val="0"/>
                  <w:divBdr>
                    <w:top w:val="none" w:sz="0" w:space="0" w:color="auto"/>
                    <w:left w:val="none" w:sz="0" w:space="0" w:color="auto"/>
                    <w:bottom w:val="none" w:sz="0" w:space="0" w:color="auto"/>
                    <w:right w:val="none" w:sz="0" w:space="0" w:color="auto"/>
                  </w:divBdr>
                </w:div>
                <w:div w:id="1993562552">
                  <w:marLeft w:val="0"/>
                  <w:marRight w:val="150"/>
                  <w:marTop w:val="0"/>
                  <w:marBottom w:val="0"/>
                  <w:divBdr>
                    <w:top w:val="none" w:sz="0" w:space="0" w:color="auto"/>
                    <w:left w:val="none" w:sz="0" w:space="0" w:color="auto"/>
                    <w:bottom w:val="none" w:sz="0" w:space="0" w:color="auto"/>
                    <w:right w:val="none" w:sz="0" w:space="0" w:color="auto"/>
                  </w:divBdr>
                </w:div>
              </w:divsChild>
            </w:div>
            <w:div w:id="295567942">
              <w:marLeft w:val="0"/>
              <w:marRight w:val="0"/>
              <w:marTop w:val="0"/>
              <w:marBottom w:val="0"/>
              <w:divBdr>
                <w:top w:val="none" w:sz="0" w:space="0" w:color="auto"/>
                <w:left w:val="none" w:sz="0" w:space="0" w:color="auto"/>
                <w:bottom w:val="none" w:sz="0" w:space="0" w:color="auto"/>
                <w:right w:val="none" w:sz="0" w:space="0" w:color="auto"/>
              </w:divBdr>
              <w:divsChild>
                <w:div w:id="433480868">
                  <w:marLeft w:val="0"/>
                  <w:marRight w:val="0"/>
                  <w:marTop w:val="0"/>
                  <w:marBottom w:val="0"/>
                  <w:divBdr>
                    <w:top w:val="none" w:sz="0" w:space="0" w:color="auto"/>
                    <w:left w:val="none" w:sz="0" w:space="0" w:color="auto"/>
                    <w:bottom w:val="none" w:sz="0" w:space="0" w:color="auto"/>
                    <w:right w:val="none" w:sz="0" w:space="0" w:color="auto"/>
                  </w:divBdr>
                  <w:divsChild>
                    <w:div w:id="1214583350">
                      <w:marLeft w:val="0"/>
                      <w:marRight w:val="0"/>
                      <w:marTop w:val="0"/>
                      <w:marBottom w:val="0"/>
                      <w:divBdr>
                        <w:top w:val="none" w:sz="0" w:space="0" w:color="auto"/>
                        <w:left w:val="none" w:sz="0" w:space="0" w:color="auto"/>
                        <w:bottom w:val="none" w:sz="0" w:space="0" w:color="auto"/>
                        <w:right w:val="none" w:sz="0" w:space="0" w:color="auto"/>
                      </w:divBdr>
                      <w:divsChild>
                        <w:div w:id="34932952">
                          <w:marLeft w:val="0"/>
                          <w:marRight w:val="0"/>
                          <w:marTop w:val="0"/>
                          <w:marBottom w:val="0"/>
                          <w:divBdr>
                            <w:top w:val="none" w:sz="0" w:space="0" w:color="auto"/>
                            <w:left w:val="none" w:sz="0" w:space="0" w:color="auto"/>
                            <w:bottom w:val="none" w:sz="0" w:space="0" w:color="auto"/>
                            <w:right w:val="none" w:sz="0" w:space="0" w:color="auto"/>
                          </w:divBdr>
                        </w:div>
                      </w:divsChild>
                    </w:div>
                    <w:div w:id="569852197">
                      <w:marLeft w:val="0"/>
                      <w:marRight w:val="135"/>
                      <w:marTop w:val="0"/>
                      <w:marBottom w:val="0"/>
                      <w:divBdr>
                        <w:top w:val="none" w:sz="0" w:space="0" w:color="auto"/>
                        <w:left w:val="none" w:sz="0" w:space="0" w:color="auto"/>
                        <w:bottom w:val="none" w:sz="0" w:space="0" w:color="auto"/>
                        <w:right w:val="none" w:sz="0" w:space="0" w:color="auto"/>
                      </w:divBdr>
                    </w:div>
                    <w:div w:id="1267998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520">
          <w:marLeft w:val="0"/>
          <w:marRight w:val="0"/>
          <w:marTop w:val="0"/>
          <w:marBottom w:val="0"/>
          <w:divBdr>
            <w:top w:val="none" w:sz="0" w:space="0" w:color="auto"/>
            <w:left w:val="none" w:sz="0" w:space="0" w:color="auto"/>
            <w:bottom w:val="none" w:sz="0" w:space="0" w:color="auto"/>
            <w:right w:val="none" w:sz="0" w:space="0" w:color="auto"/>
          </w:divBdr>
          <w:divsChild>
            <w:div w:id="628975277">
              <w:marLeft w:val="0"/>
              <w:marRight w:val="0"/>
              <w:marTop w:val="0"/>
              <w:marBottom w:val="0"/>
              <w:divBdr>
                <w:top w:val="none" w:sz="0" w:space="0" w:color="auto"/>
                <w:left w:val="none" w:sz="0" w:space="0" w:color="auto"/>
                <w:bottom w:val="none" w:sz="0" w:space="0" w:color="auto"/>
                <w:right w:val="none" w:sz="0" w:space="0" w:color="auto"/>
              </w:divBdr>
              <w:divsChild>
                <w:div w:id="1062214856">
                  <w:marLeft w:val="0"/>
                  <w:marRight w:val="0"/>
                  <w:marTop w:val="0"/>
                  <w:marBottom w:val="0"/>
                  <w:divBdr>
                    <w:top w:val="none" w:sz="0" w:space="0" w:color="auto"/>
                    <w:left w:val="none" w:sz="0" w:space="0" w:color="auto"/>
                    <w:bottom w:val="none" w:sz="0" w:space="0" w:color="auto"/>
                    <w:right w:val="none" w:sz="0" w:space="0" w:color="auto"/>
                  </w:divBdr>
                </w:div>
              </w:divsChild>
            </w:div>
            <w:div w:id="802503718">
              <w:marLeft w:val="0"/>
              <w:marRight w:val="0"/>
              <w:marTop w:val="225"/>
              <w:marBottom w:val="0"/>
              <w:divBdr>
                <w:top w:val="none" w:sz="0" w:space="0" w:color="auto"/>
                <w:left w:val="none" w:sz="0" w:space="0" w:color="auto"/>
                <w:bottom w:val="none" w:sz="0" w:space="0" w:color="auto"/>
                <w:right w:val="none" w:sz="0" w:space="0" w:color="auto"/>
              </w:divBdr>
              <w:divsChild>
                <w:div w:id="746390543">
                  <w:marLeft w:val="0"/>
                  <w:marRight w:val="0"/>
                  <w:marTop w:val="0"/>
                  <w:marBottom w:val="0"/>
                  <w:divBdr>
                    <w:top w:val="none" w:sz="0" w:space="0" w:color="auto"/>
                    <w:left w:val="none" w:sz="0" w:space="0" w:color="auto"/>
                    <w:bottom w:val="none" w:sz="0" w:space="0" w:color="auto"/>
                    <w:right w:val="none" w:sz="0" w:space="0" w:color="auto"/>
                  </w:divBdr>
                </w:div>
              </w:divsChild>
            </w:div>
            <w:div w:id="395009820">
              <w:marLeft w:val="0"/>
              <w:marRight w:val="0"/>
              <w:marTop w:val="225"/>
              <w:marBottom w:val="0"/>
              <w:divBdr>
                <w:top w:val="none" w:sz="0" w:space="0" w:color="auto"/>
                <w:left w:val="none" w:sz="0" w:space="0" w:color="auto"/>
                <w:bottom w:val="none" w:sz="0" w:space="0" w:color="auto"/>
                <w:right w:val="none" w:sz="0" w:space="0" w:color="auto"/>
              </w:divBdr>
              <w:divsChild>
                <w:div w:id="314071340">
                  <w:marLeft w:val="0"/>
                  <w:marRight w:val="0"/>
                  <w:marTop w:val="0"/>
                  <w:marBottom w:val="0"/>
                  <w:divBdr>
                    <w:top w:val="none" w:sz="0" w:space="0" w:color="auto"/>
                    <w:left w:val="none" w:sz="0" w:space="0" w:color="auto"/>
                    <w:bottom w:val="none" w:sz="0" w:space="0" w:color="auto"/>
                    <w:right w:val="none" w:sz="0" w:space="0" w:color="auto"/>
                  </w:divBdr>
                </w:div>
              </w:divsChild>
            </w:div>
            <w:div w:id="13194000">
              <w:marLeft w:val="0"/>
              <w:marRight w:val="0"/>
              <w:marTop w:val="225"/>
              <w:marBottom w:val="0"/>
              <w:divBdr>
                <w:top w:val="none" w:sz="0" w:space="0" w:color="auto"/>
                <w:left w:val="none" w:sz="0" w:space="0" w:color="auto"/>
                <w:bottom w:val="none" w:sz="0" w:space="0" w:color="auto"/>
                <w:right w:val="none" w:sz="0" w:space="0" w:color="auto"/>
              </w:divBdr>
              <w:divsChild>
                <w:div w:id="1016425886">
                  <w:marLeft w:val="0"/>
                  <w:marRight w:val="0"/>
                  <w:marTop w:val="0"/>
                  <w:marBottom w:val="0"/>
                  <w:divBdr>
                    <w:top w:val="none" w:sz="0" w:space="0" w:color="auto"/>
                    <w:left w:val="none" w:sz="0" w:space="0" w:color="auto"/>
                    <w:bottom w:val="none" w:sz="0" w:space="0" w:color="auto"/>
                    <w:right w:val="none" w:sz="0" w:space="0" w:color="auto"/>
                  </w:divBdr>
                  <w:divsChild>
                    <w:div w:id="627669422">
                      <w:marLeft w:val="0"/>
                      <w:marRight w:val="0"/>
                      <w:marTop w:val="0"/>
                      <w:marBottom w:val="0"/>
                      <w:divBdr>
                        <w:top w:val="single" w:sz="6" w:space="0" w:color="D9D9D9"/>
                        <w:left w:val="none" w:sz="0" w:space="0" w:color="auto"/>
                        <w:bottom w:val="single" w:sz="6" w:space="0" w:color="D9D9D9"/>
                        <w:right w:val="none" w:sz="0" w:space="0" w:color="auto"/>
                      </w:divBdr>
                      <w:divsChild>
                        <w:div w:id="94443446">
                          <w:marLeft w:val="0"/>
                          <w:marRight w:val="0"/>
                          <w:marTop w:val="0"/>
                          <w:marBottom w:val="0"/>
                          <w:divBdr>
                            <w:top w:val="none" w:sz="0" w:space="0" w:color="auto"/>
                            <w:left w:val="none" w:sz="0" w:space="0" w:color="auto"/>
                            <w:bottom w:val="none" w:sz="0" w:space="0" w:color="auto"/>
                            <w:right w:val="none" w:sz="0" w:space="0" w:color="auto"/>
                          </w:divBdr>
                          <w:divsChild>
                            <w:div w:id="986933402">
                              <w:marLeft w:val="0"/>
                              <w:marRight w:val="0"/>
                              <w:marTop w:val="0"/>
                              <w:marBottom w:val="0"/>
                              <w:divBdr>
                                <w:top w:val="none" w:sz="0" w:space="0" w:color="auto"/>
                                <w:left w:val="none" w:sz="0" w:space="0" w:color="auto"/>
                                <w:bottom w:val="none" w:sz="0" w:space="0" w:color="auto"/>
                                <w:right w:val="none" w:sz="0" w:space="0" w:color="auto"/>
                              </w:divBdr>
                              <w:divsChild>
                                <w:div w:id="777875378">
                                  <w:marLeft w:val="0"/>
                                  <w:marRight w:val="0"/>
                                  <w:marTop w:val="0"/>
                                  <w:marBottom w:val="0"/>
                                  <w:divBdr>
                                    <w:top w:val="none" w:sz="0" w:space="0" w:color="auto"/>
                                    <w:left w:val="none" w:sz="0" w:space="0" w:color="auto"/>
                                    <w:bottom w:val="none" w:sz="0" w:space="0" w:color="auto"/>
                                    <w:right w:val="none" w:sz="0" w:space="0" w:color="auto"/>
                                  </w:divBdr>
                                  <w:divsChild>
                                    <w:div w:id="1192645349">
                                      <w:marLeft w:val="0"/>
                                      <w:marRight w:val="0"/>
                                      <w:marTop w:val="0"/>
                                      <w:marBottom w:val="0"/>
                                      <w:divBdr>
                                        <w:top w:val="none" w:sz="0" w:space="0" w:color="auto"/>
                                        <w:left w:val="none" w:sz="0" w:space="0" w:color="auto"/>
                                        <w:bottom w:val="none" w:sz="0" w:space="0" w:color="auto"/>
                                        <w:right w:val="none" w:sz="0" w:space="0" w:color="auto"/>
                                      </w:divBdr>
                                      <w:divsChild>
                                        <w:div w:id="416563740">
                                          <w:marLeft w:val="0"/>
                                          <w:marRight w:val="0"/>
                                          <w:marTop w:val="0"/>
                                          <w:marBottom w:val="0"/>
                                          <w:divBdr>
                                            <w:top w:val="none" w:sz="0" w:space="0" w:color="auto"/>
                                            <w:left w:val="none" w:sz="0" w:space="0" w:color="auto"/>
                                            <w:bottom w:val="none" w:sz="0" w:space="0" w:color="auto"/>
                                            <w:right w:val="none" w:sz="0" w:space="0" w:color="auto"/>
                                          </w:divBdr>
                                          <w:divsChild>
                                            <w:div w:id="1301496547">
                                              <w:marLeft w:val="0"/>
                                              <w:marRight w:val="0"/>
                                              <w:marTop w:val="0"/>
                                              <w:marBottom w:val="0"/>
                                              <w:divBdr>
                                                <w:top w:val="none" w:sz="0" w:space="0" w:color="auto"/>
                                                <w:left w:val="none" w:sz="0" w:space="0" w:color="auto"/>
                                                <w:bottom w:val="none" w:sz="0" w:space="0" w:color="auto"/>
                                                <w:right w:val="none" w:sz="0" w:space="0" w:color="auto"/>
                                              </w:divBdr>
                                              <w:divsChild>
                                                <w:div w:id="2135365966">
                                                  <w:marLeft w:val="0"/>
                                                  <w:marRight w:val="0"/>
                                                  <w:marTop w:val="0"/>
                                                  <w:marBottom w:val="0"/>
                                                  <w:divBdr>
                                                    <w:top w:val="none" w:sz="0" w:space="0" w:color="auto"/>
                                                    <w:left w:val="none" w:sz="0" w:space="0" w:color="auto"/>
                                                    <w:bottom w:val="none" w:sz="0" w:space="0" w:color="auto"/>
                                                    <w:right w:val="none" w:sz="0" w:space="0" w:color="auto"/>
                                                  </w:divBdr>
                                                  <w:divsChild>
                                                    <w:div w:id="1731952222">
                                                      <w:marLeft w:val="0"/>
                                                      <w:marRight w:val="0"/>
                                                      <w:marTop w:val="0"/>
                                                      <w:marBottom w:val="0"/>
                                                      <w:divBdr>
                                                        <w:top w:val="none" w:sz="0" w:space="0" w:color="auto"/>
                                                        <w:left w:val="none" w:sz="0" w:space="0" w:color="auto"/>
                                                        <w:bottom w:val="none" w:sz="0" w:space="0" w:color="auto"/>
                                                        <w:right w:val="none" w:sz="0" w:space="0" w:color="auto"/>
                                                      </w:divBdr>
                                                      <w:divsChild>
                                                        <w:div w:id="1142428509">
                                                          <w:marLeft w:val="0"/>
                                                          <w:marRight w:val="0"/>
                                                          <w:marTop w:val="0"/>
                                                          <w:marBottom w:val="0"/>
                                                          <w:divBdr>
                                                            <w:top w:val="none" w:sz="0" w:space="0" w:color="auto"/>
                                                            <w:left w:val="none" w:sz="0" w:space="0" w:color="auto"/>
                                                            <w:bottom w:val="none" w:sz="0" w:space="0" w:color="auto"/>
                                                            <w:right w:val="none" w:sz="0" w:space="0" w:color="auto"/>
                                                          </w:divBdr>
                                                          <w:divsChild>
                                                            <w:div w:id="596400429">
                                                              <w:marLeft w:val="0"/>
                                                              <w:marRight w:val="0"/>
                                                              <w:marTop w:val="0"/>
                                                              <w:marBottom w:val="0"/>
                                                              <w:divBdr>
                                                                <w:top w:val="none" w:sz="0" w:space="0" w:color="auto"/>
                                                                <w:left w:val="none" w:sz="0" w:space="0" w:color="auto"/>
                                                                <w:bottom w:val="none" w:sz="0" w:space="0" w:color="auto"/>
                                                                <w:right w:val="none" w:sz="0" w:space="0" w:color="auto"/>
                                                              </w:divBdr>
                                                              <w:divsChild>
                                                                <w:div w:id="556017984">
                                                                  <w:marLeft w:val="0"/>
                                                                  <w:marRight w:val="0"/>
                                                                  <w:marTop w:val="0"/>
                                                                  <w:marBottom w:val="0"/>
                                                                  <w:divBdr>
                                                                    <w:top w:val="none" w:sz="0" w:space="0" w:color="auto"/>
                                                                    <w:left w:val="none" w:sz="0" w:space="0" w:color="auto"/>
                                                                    <w:bottom w:val="none" w:sz="0" w:space="0" w:color="auto"/>
                                                                    <w:right w:val="none" w:sz="0" w:space="0" w:color="auto"/>
                                                                  </w:divBdr>
                                                                  <w:divsChild>
                                                                    <w:div w:id="1093861736">
                                                                      <w:marLeft w:val="0"/>
                                                                      <w:marRight w:val="0"/>
                                                                      <w:marTop w:val="0"/>
                                                                      <w:marBottom w:val="0"/>
                                                                      <w:divBdr>
                                                                        <w:top w:val="none" w:sz="0" w:space="0" w:color="auto"/>
                                                                        <w:left w:val="none" w:sz="0" w:space="0" w:color="auto"/>
                                                                        <w:bottom w:val="none" w:sz="0" w:space="0" w:color="auto"/>
                                                                        <w:right w:val="none" w:sz="0" w:space="0" w:color="auto"/>
                                                                      </w:divBdr>
                                                                      <w:divsChild>
                                                                        <w:div w:id="976647975">
                                                                          <w:marLeft w:val="0"/>
                                                                          <w:marRight w:val="0"/>
                                                                          <w:marTop w:val="0"/>
                                                                          <w:marBottom w:val="330"/>
                                                                          <w:divBdr>
                                                                            <w:top w:val="none" w:sz="0" w:space="0" w:color="auto"/>
                                                                            <w:left w:val="none" w:sz="0" w:space="0" w:color="auto"/>
                                                                            <w:bottom w:val="none" w:sz="0" w:space="0" w:color="auto"/>
                                                                            <w:right w:val="none" w:sz="0" w:space="0" w:color="auto"/>
                                                                          </w:divBdr>
                                                                          <w:divsChild>
                                                                            <w:div w:id="1183470132">
                                                                              <w:marLeft w:val="0"/>
                                                                              <w:marRight w:val="0"/>
                                                                              <w:marTop w:val="0"/>
                                                                              <w:marBottom w:val="0"/>
                                                                              <w:divBdr>
                                                                                <w:top w:val="none" w:sz="0" w:space="0" w:color="auto"/>
                                                                                <w:left w:val="none" w:sz="0" w:space="0" w:color="auto"/>
                                                                                <w:bottom w:val="none" w:sz="0" w:space="0" w:color="auto"/>
                                                                                <w:right w:val="none" w:sz="0" w:space="0" w:color="auto"/>
                                                                              </w:divBdr>
                                                                              <w:divsChild>
                                                                                <w:div w:id="1380201828">
                                                                                  <w:marLeft w:val="0"/>
                                                                                  <w:marRight w:val="0"/>
                                                                                  <w:marTop w:val="0"/>
                                                                                  <w:marBottom w:val="0"/>
                                                                                  <w:divBdr>
                                                                                    <w:top w:val="none" w:sz="0" w:space="0" w:color="auto"/>
                                                                                    <w:left w:val="none" w:sz="0" w:space="0" w:color="auto"/>
                                                                                    <w:bottom w:val="none" w:sz="0" w:space="0" w:color="auto"/>
                                                                                    <w:right w:val="none" w:sz="0" w:space="0" w:color="auto"/>
                                                                                  </w:divBdr>
                                                                                  <w:divsChild>
                                                                                    <w:div w:id="1778714970">
                                                                                      <w:marLeft w:val="0"/>
                                                                                      <w:marRight w:val="0"/>
                                                                                      <w:marTop w:val="0"/>
                                                                                      <w:marBottom w:val="0"/>
                                                                                      <w:divBdr>
                                                                                        <w:top w:val="none" w:sz="0" w:space="0" w:color="auto"/>
                                                                                        <w:left w:val="none" w:sz="0" w:space="0" w:color="auto"/>
                                                                                        <w:bottom w:val="none" w:sz="0" w:space="0" w:color="auto"/>
                                                                                        <w:right w:val="none" w:sz="0" w:space="0" w:color="auto"/>
                                                                                      </w:divBdr>
                                                                                      <w:divsChild>
                                                                                        <w:div w:id="1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5172">
                                                                          <w:marLeft w:val="0"/>
                                                                          <w:marRight w:val="0"/>
                                                                          <w:marTop w:val="0"/>
                                                                          <w:marBottom w:val="0"/>
                                                                          <w:divBdr>
                                                                            <w:top w:val="none" w:sz="0" w:space="0" w:color="auto"/>
                                                                            <w:left w:val="none" w:sz="0" w:space="0" w:color="auto"/>
                                                                            <w:bottom w:val="none" w:sz="0" w:space="0" w:color="auto"/>
                                                                            <w:right w:val="none" w:sz="0" w:space="0" w:color="auto"/>
                                                                          </w:divBdr>
                                                                        </w:div>
                                                                        <w:div w:id="2132243289">
                                                                          <w:marLeft w:val="0"/>
                                                                          <w:marRight w:val="0"/>
                                                                          <w:marTop w:val="0"/>
                                                                          <w:marBottom w:val="0"/>
                                                                          <w:divBdr>
                                                                            <w:top w:val="none" w:sz="0" w:space="0" w:color="auto"/>
                                                                            <w:left w:val="none" w:sz="0" w:space="0" w:color="auto"/>
                                                                            <w:bottom w:val="none" w:sz="0" w:space="0" w:color="auto"/>
                                                                            <w:right w:val="none" w:sz="0" w:space="0" w:color="auto"/>
                                                                          </w:divBdr>
                                                                        </w:div>
                                                                      </w:divsChild>
                                                                    </w:div>
                                                                    <w:div w:id="196821344">
                                                                      <w:marLeft w:val="0"/>
                                                                      <w:marRight w:val="0"/>
                                                                      <w:marTop w:val="0"/>
                                                                      <w:marBottom w:val="0"/>
                                                                      <w:divBdr>
                                                                        <w:top w:val="none" w:sz="0" w:space="0" w:color="auto"/>
                                                                        <w:left w:val="none" w:sz="0" w:space="0" w:color="auto"/>
                                                                        <w:bottom w:val="none" w:sz="0" w:space="0" w:color="auto"/>
                                                                        <w:right w:val="none" w:sz="0" w:space="0" w:color="auto"/>
                                                                      </w:divBdr>
                                                                      <w:divsChild>
                                                                        <w:div w:id="922758714">
                                                                          <w:marLeft w:val="0"/>
                                                                          <w:marRight w:val="0"/>
                                                                          <w:marTop w:val="0"/>
                                                                          <w:marBottom w:val="0"/>
                                                                          <w:divBdr>
                                                                            <w:top w:val="none" w:sz="0" w:space="0" w:color="auto"/>
                                                                            <w:left w:val="none" w:sz="0" w:space="0" w:color="auto"/>
                                                                            <w:bottom w:val="none" w:sz="0" w:space="0" w:color="auto"/>
                                                                            <w:right w:val="none" w:sz="0" w:space="0" w:color="auto"/>
                                                                          </w:divBdr>
                                                                          <w:divsChild>
                                                                            <w:div w:id="1517572166">
                                                                              <w:marLeft w:val="8970"/>
                                                                              <w:marRight w:val="0"/>
                                                                              <w:marTop w:val="0"/>
                                                                              <w:marBottom w:val="0"/>
                                                                              <w:divBdr>
                                                                                <w:top w:val="none" w:sz="0" w:space="0" w:color="auto"/>
                                                                                <w:left w:val="none" w:sz="0" w:space="0" w:color="auto"/>
                                                                                <w:bottom w:val="none" w:sz="0" w:space="0" w:color="auto"/>
                                                                                <w:right w:val="none" w:sz="0" w:space="0" w:color="auto"/>
                                                                              </w:divBdr>
                                                                              <w:divsChild>
                                                                                <w:div w:id="1866210081">
                                                                                  <w:marLeft w:val="0"/>
                                                                                  <w:marRight w:val="0"/>
                                                                                  <w:marTop w:val="0"/>
                                                                                  <w:marBottom w:val="0"/>
                                                                                  <w:divBdr>
                                                                                    <w:top w:val="none" w:sz="0" w:space="0" w:color="auto"/>
                                                                                    <w:left w:val="none" w:sz="0" w:space="0" w:color="auto"/>
                                                                                    <w:bottom w:val="none" w:sz="0" w:space="0" w:color="auto"/>
                                                                                    <w:right w:val="none" w:sz="0" w:space="0" w:color="auto"/>
                                                                                  </w:divBdr>
                                                                                  <w:divsChild>
                                                                                    <w:div w:id="980884668">
                                                                                      <w:marLeft w:val="0"/>
                                                                                      <w:marRight w:val="0"/>
                                                                                      <w:marTop w:val="0"/>
                                                                                      <w:marBottom w:val="0"/>
                                                                                      <w:divBdr>
                                                                                        <w:top w:val="none" w:sz="0" w:space="0" w:color="auto"/>
                                                                                        <w:left w:val="none" w:sz="0" w:space="0" w:color="auto"/>
                                                                                        <w:bottom w:val="none" w:sz="0" w:space="0" w:color="auto"/>
                                                                                        <w:right w:val="none" w:sz="0" w:space="0" w:color="auto"/>
                                                                                      </w:divBdr>
                                                                                      <w:divsChild>
                                                                                        <w:div w:id="446386820">
                                                                                          <w:marLeft w:val="0"/>
                                                                                          <w:marRight w:val="0"/>
                                                                                          <w:marTop w:val="0"/>
                                                                                          <w:marBottom w:val="0"/>
                                                                                          <w:divBdr>
                                                                                            <w:top w:val="none" w:sz="0" w:space="0" w:color="auto"/>
                                                                                            <w:left w:val="none" w:sz="0" w:space="0" w:color="auto"/>
                                                                                            <w:bottom w:val="none" w:sz="0" w:space="0" w:color="auto"/>
                                                                                            <w:right w:val="none" w:sz="0" w:space="0" w:color="auto"/>
                                                                                          </w:divBdr>
                                                                                          <w:divsChild>
                                                                                            <w:div w:id="1756898377">
                                                                                              <w:marLeft w:val="0"/>
                                                                                              <w:marRight w:val="0"/>
                                                                                              <w:marTop w:val="0"/>
                                                                                              <w:marBottom w:val="0"/>
                                                                                              <w:divBdr>
                                                                                                <w:top w:val="none" w:sz="0" w:space="0" w:color="auto"/>
                                                                                                <w:left w:val="none" w:sz="0" w:space="0" w:color="auto"/>
                                                                                                <w:bottom w:val="none" w:sz="0" w:space="0" w:color="auto"/>
                                                                                                <w:right w:val="none" w:sz="0" w:space="0" w:color="auto"/>
                                                                                              </w:divBdr>
                                                                                              <w:divsChild>
                                                                                                <w:div w:id="407506801">
                                                                                                  <w:marLeft w:val="0"/>
                                                                                                  <w:marRight w:val="0"/>
                                                                                                  <w:marTop w:val="75"/>
                                                                                                  <w:marBottom w:val="0"/>
                                                                                                  <w:divBdr>
                                                                                                    <w:top w:val="single" w:sz="6" w:space="4" w:color="C8C8C8"/>
                                                                                                    <w:left w:val="single" w:sz="6" w:space="4" w:color="C8C8C8"/>
                                                                                                    <w:bottom w:val="single" w:sz="6" w:space="4" w:color="C8C8C8"/>
                                                                                                    <w:right w:val="single" w:sz="6" w:space="4" w:color="C8C8C8"/>
                                                                                                  </w:divBdr>
                                                                                                </w:div>
                                                                                                <w:div w:id="737552686">
                                                                                                  <w:marLeft w:val="0"/>
                                                                                                  <w:marRight w:val="0"/>
                                                                                                  <w:marTop w:val="75"/>
                                                                                                  <w:marBottom w:val="0"/>
                                                                                                  <w:divBdr>
                                                                                                    <w:top w:val="single" w:sz="6" w:space="4" w:color="C8C8C8"/>
                                                                                                    <w:left w:val="single" w:sz="6" w:space="4" w:color="C8C8C8"/>
                                                                                                    <w:bottom w:val="single" w:sz="6" w:space="4" w:color="C8C8C8"/>
                                                                                                    <w:right w:val="single" w:sz="6" w:space="4" w:color="C8C8C8"/>
                                                                                                  </w:divBdr>
                                                                                                </w:div>
                                                                                                <w:div w:id="1718894757">
                                                                                                  <w:marLeft w:val="0"/>
                                                                                                  <w:marRight w:val="0"/>
                                                                                                  <w:marTop w:val="75"/>
                                                                                                  <w:marBottom w:val="0"/>
                                                                                                  <w:divBdr>
                                                                                                    <w:top w:val="single" w:sz="6" w:space="4" w:color="C8C8C8"/>
                                                                                                    <w:left w:val="single" w:sz="6" w:space="4" w:color="C8C8C8"/>
                                                                                                    <w:bottom w:val="single" w:sz="6" w:space="4" w:color="C8C8C8"/>
                                                                                                    <w:right w:val="single" w:sz="6" w:space="4" w:color="C8C8C8"/>
                                                                                                  </w:divBdr>
                                                                                                </w:div>
                                                                                                <w:div w:id="208510616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547393">
              <w:marLeft w:val="0"/>
              <w:marRight w:val="0"/>
              <w:marTop w:val="225"/>
              <w:marBottom w:val="0"/>
              <w:divBdr>
                <w:top w:val="none" w:sz="0" w:space="0" w:color="auto"/>
                <w:left w:val="none" w:sz="0" w:space="0" w:color="auto"/>
                <w:bottom w:val="none" w:sz="0" w:space="0" w:color="auto"/>
                <w:right w:val="none" w:sz="0" w:space="0" w:color="auto"/>
              </w:divBdr>
              <w:divsChild>
                <w:div w:id="462650100">
                  <w:marLeft w:val="0"/>
                  <w:marRight w:val="0"/>
                  <w:marTop w:val="0"/>
                  <w:marBottom w:val="0"/>
                  <w:divBdr>
                    <w:top w:val="none" w:sz="0" w:space="0" w:color="auto"/>
                    <w:left w:val="none" w:sz="0" w:space="0" w:color="auto"/>
                    <w:bottom w:val="none" w:sz="0" w:space="0" w:color="auto"/>
                    <w:right w:val="none" w:sz="0" w:space="0" w:color="auto"/>
                  </w:divBdr>
                </w:div>
              </w:divsChild>
            </w:div>
            <w:div w:id="2027250083">
              <w:marLeft w:val="0"/>
              <w:marRight w:val="0"/>
              <w:marTop w:val="375"/>
              <w:marBottom w:val="0"/>
              <w:divBdr>
                <w:top w:val="none" w:sz="0" w:space="0" w:color="auto"/>
                <w:left w:val="none" w:sz="0" w:space="0" w:color="auto"/>
                <w:bottom w:val="none" w:sz="0" w:space="0" w:color="auto"/>
                <w:right w:val="none" w:sz="0" w:space="0" w:color="auto"/>
              </w:divBdr>
              <w:divsChild>
                <w:div w:id="2107842382">
                  <w:marLeft w:val="0"/>
                  <w:marRight w:val="0"/>
                  <w:marTop w:val="0"/>
                  <w:marBottom w:val="0"/>
                  <w:divBdr>
                    <w:top w:val="none" w:sz="0" w:space="0" w:color="auto"/>
                    <w:left w:val="none" w:sz="0" w:space="0" w:color="auto"/>
                    <w:bottom w:val="none" w:sz="0" w:space="0" w:color="auto"/>
                    <w:right w:val="none" w:sz="0" w:space="0" w:color="auto"/>
                  </w:divBdr>
                  <w:divsChild>
                    <w:div w:id="11864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3879">
              <w:marLeft w:val="0"/>
              <w:marRight w:val="0"/>
              <w:marTop w:val="375"/>
              <w:marBottom w:val="0"/>
              <w:divBdr>
                <w:top w:val="none" w:sz="0" w:space="0" w:color="auto"/>
                <w:left w:val="none" w:sz="0" w:space="0" w:color="auto"/>
                <w:bottom w:val="none" w:sz="0" w:space="0" w:color="auto"/>
                <w:right w:val="none" w:sz="0" w:space="0" w:color="auto"/>
              </w:divBdr>
              <w:divsChild>
                <w:div w:id="10856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9765">
      <w:bodyDiv w:val="1"/>
      <w:marLeft w:val="0"/>
      <w:marRight w:val="0"/>
      <w:marTop w:val="0"/>
      <w:marBottom w:val="0"/>
      <w:divBdr>
        <w:top w:val="none" w:sz="0" w:space="0" w:color="auto"/>
        <w:left w:val="none" w:sz="0" w:space="0" w:color="auto"/>
        <w:bottom w:val="none" w:sz="0" w:space="0" w:color="auto"/>
        <w:right w:val="none" w:sz="0" w:space="0" w:color="auto"/>
      </w:divBdr>
      <w:divsChild>
        <w:div w:id="1814323969">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3491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070">
          <w:marLeft w:val="0"/>
          <w:marRight w:val="0"/>
          <w:marTop w:val="0"/>
          <w:marBottom w:val="0"/>
          <w:divBdr>
            <w:top w:val="none" w:sz="0" w:space="0" w:color="auto"/>
            <w:left w:val="none" w:sz="0" w:space="0" w:color="auto"/>
            <w:bottom w:val="none" w:sz="0" w:space="0" w:color="auto"/>
            <w:right w:val="none" w:sz="0" w:space="0" w:color="auto"/>
          </w:divBdr>
        </w:div>
        <w:div w:id="776559508">
          <w:marLeft w:val="0"/>
          <w:marRight w:val="0"/>
          <w:marTop w:val="300"/>
          <w:marBottom w:val="300"/>
          <w:divBdr>
            <w:top w:val="none" w:sz="0" w:space="0" w:color="auto"/>
            <w:left w:val="none" w:sz="0" w:space="0" w:color="auto"/>
            <w:bottom w:val="none" w:sz="0" w:space="0" w:color="auto"/>
            <w:right w:val="none" w:sz="0" w:space="0" w:color="auto"/>
          </w:divBdr>
        </w:div>
        <w:div w:id="1754622409">
          <w:marLeft w:val="0"/>
          <w:marRight w:val="0"/>
          <w:marTop w:val="0"/>
          <w:marBottom w:val="0"/>
          <w:divBdr>
            <w:top w:val="none" w:sz="0" w:space="0" w:color="auto"/>
            <w:left w:val="none" w:sz="0" w:space="0" w:color="auto"/>
            <w:bottom w:val="none" w:sz="0" w:space="0" w:color="auto"/>
            <w:right w:val="none" w:sz="0" w:space="0" w:color="auto"/>
          </w:divBdr>
          <w:divsChild>
            <w:div w:id="1902445240">
              <w:marLeft w:val="0"/>
              <w:marRight w:val="0"/>
              <w:marTop w:val="300"/>
              <w:marBottom w:val="450"/>
              <w:divBdr>
                <w:top w:val="none" w:sz="0" w:space="0" w:color="auto"/>
                <w:left w:val="none" w:sz="0" w:space="0" w:color="auto"/>
                <w:bottom w:val="none" w:sz="0" w:space="0" w:color="auto"/>
                <w:right w:val="none" w:sz="0" w:space="0" w:color="auto"/>
              </w:divBdr>
              <w:divsChild>
                <w:div w:id="259023321">
                  <w:marLeft w:val="0"/>
                  <w:marRight w:val="0"/>
                  <w:marTop w:val="0"/>
                  <w:marBottom w:val="0"/>
                  <w:divBdr>
                    <w:top w:val="none" w:sz="0" w:space="0" w:color="auto"/>
                    <w:left w:val="none" w:sz="0" w:space="0" w:color="auto"/>
                    <w:bottom w:val="none" w:sz="0" w:space="0" w:color="auto"/>
                    <w:right w:val="none" w:sz="0" w:space="0" w:color="auto"/>
                  </w:divBdr>
                  <w:divsChild>
                    <w:div w:id="1644693004">
                      <w:marLeft w:val="0"/>
                      <w:marRight w:val="0"/>
                      <w:marTop w:val="0"/>
                      <w:marBottom w:val="0"/>
                      <w:divBdr>
                        <w:top w:val="none" w:sz="0" w:space="0" w:color="auto"/>
                        <w:left w:val="none" w:sz="0" w:space="0" w:color="auto"/>
                        <w:bottom w:val="none" w:sz="0" w:space="0" w:color="auto"/>
                        <w:right w:val="none" w:sz="0" w:space="0" w:color="auto"/>
                      </w:divBdr>
                      <w:divsChild>
                        <w:div w:id="869874905">
                          <w:marLeft w:val="0"/>
                          <w:marRight w:val="0"/>
                          <w:marTop w:val="0"/>
                          <w:marBottom w:val="0"/>
                          <w:divBdr>
                            <w:top w:val="none" w:sz="0" w:space="0" w:color="auto"/>
                            <w:left w:val="none" w:sz="0" w:space="0" w:color="auto"/>
                            <w:bottom w:val="none" w:sz="0" w:space="0" w:color="auto"/>
                            <w:right w:val="none" w:sz="0" w:space="0" w:color="auto"/>
                          </w:divBdr>
                          <w:divsChild>
                            <w:div w:id="17071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5134">
          <w:marLeft w:val="0"/>
          <w:marRight w:val="0"/>
          <w:marTop w:val="0"/>
          <w:marBottom w:val="0"/>
          <w:divBdr>
            <w:top w:val="none" w:sz="0" w:space="0" w:color="auto"/>
            <w:left w:val="none" w:sz="0" w:space="0" w:color="auto"/>
            <w:bottom w:val="none" w:sz="0" w:space="0" w:color="auto"/>
            <w:right w:val="none" w:sz="0" w:space="0" w:color="auto"/>
          </w:divBdr>
        </w:div>
      </w:divsChild>
    </w:div>
    <w:div w:id="947546647">
      <w:bodyDiv w:val="1"/>
      <w:marLeft w:val="0"/>
      <w:marRight w:val="0"/>
      <w:marTop w:val="0"/>
      <w:marBottom w:val="0"/>
      <w:divBdr>
        <w:top w:val="none" w:sz="0" w:space="0" w:color="auto"/>
        <w:left w:val="none" w:sz="0" w:space="0" w:color="auto"/>
        <w:bottom w:val="none" w:sz="0" w:space="0" w:color="auto"/>
        <w:right w:val="none" w:sz="0" w:space="0" w:color="auto"/>
      </w:divBdr>
      <w:divsChild>
        <w:div w:id="1808275035">
          <w:marLeft w:val="0"/>
          <w:marRight w:val="0"/>
          <w:marTop w:val="0"/>
          <w:marBottom w:val="300"/>
          <w:divBdr>
            <w:top w:val="none" w:sz="0" w:space="0" w:color="auto"/>
            <w:left w:val="none" w:sz="0" w:space="0" w:color="auto"/>
            <w:bottom w:val="none" w:sz="0" w:space="0" w:color="auto"/>
            <w:right w:val="none" w:sz="0" w:space="0" w:color="auto"/>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01489">
      <w:bodyDiv w:val="1"/>
      <w:marLeft w:val="0"/>
      <w:marRight w:val="0"/>
      <w:marTop w:val="0"/>
      <w:marBottom w:val="0"/>
      <w:divBdr>
        <w:top w:val="none" w:sz="0" w:space="0" w:color="auto"/>
        <w:left w:val="none" w:sz="0" w:space="0" w:color="auto"/>
        <w:bottom w:val="none" w:sz="0" w:space="0" w:color="auto"/>
        <w:right w:val="none" w:sz="0" w:space="0" w:color="auto"/>
      </w:divBdr>
      <w:divsChild>
        <w:div w:id="1726415700">
          <w:marLeft w:val="0"/>
          <w:marRight w:val="0"/>
          <w:marTop w:val="0"/>
          <w:marBottom w:val="300"/>
          <w:divBdr>
            <w:top w:val="none" w:sz="0" w:space="0" w:color="auto"/>
            <w:left w:val="none" w:sz="0" w:space="0" w:color="auto"/>
            <w:bottom w:val="none" w:sz="0" w:space="0" w:color="auto"/>
            <w:right w:val="none" w:sz="0" w:space="0" w:color="auto"/>
          </w:divBdr>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58872087">
      <w:bodyDiv w:val="1"/>
      <w:marLeft w:val="0"/>
      <w:marRight w:val="0"/>
      <w:marTop w:val="0"/>
      <w:marBottom w:val="0"/>
      <w:divBdr>
        <w:top w:val="none" w:sz="0" w:space="0" w:color="auto"/>
        <w:left w:val="none" w:sz="0" w:space="0" w:color="auto"/>
        <w:bottom w:val="none" w:sz="0" w:space="0" w:color="auto"/>
        <w:right w:val="none" w:sz="0" w:space="0" w:color="auto"/>
      </w:divBdr>
      <w:divsChild>
        <w:div w:id="1999193308">
          <w:marLeft w:val="0"/>
          <w:marRight w:val="0"/>
          <w:marTop w:val="0"/>
          <w:marBottom w:val="0"/>
          <w:divBdr>
            <w:top w:val="none" w:sz="0" w:space="0" w:color="auto"/>
            <w:left w:val="none" w:sz="0" w:space="0" w:color="auto"/>
            <w:bottom w:val="none" w:sz="0" w:space="0" w:color="auto"/>
            <w:right w:val="none" w:sz="0" w:space="0" w:color="auto"/>
          </w:divBdr>
        </w:div>
        <w:div w:id="941962592">
          <w:marLeft w:val="0"/>
          <w:marRight w:val="0"/>
          <w:marTop w:val="0"/>
          <w:marBottom w:val="0"/>
          <w:divBdr>
            <w:top w:val="none" w:sz="0" w:space="0" w:color="auto"/>
            <w:left w:val="none" w:sz="0" w:space="0" w:color="auto"/>
            <w:bottom w:val="none" w:sz="0" w:space="0" w:color="auto"/>
            <w:right w:val="none" w:sz="0" w:space="0" w:color="auto"/>
          </w:divBdr>
          <w:divsChild>
            <w:div w:id="372271847">
              <w:marLeft w:val="0"/>
              <w:marRight w:val="0"/>
              <w:marTop w:val="300"/>
              <w:marBottom w:val="450"/>
              <w:divBdr>
                <w:top w:val="none" w:sz="0" w:space="0" w:color="auto"/>
                <w:left w:val="none" w:sz="0" w:space="0" w:color="auto"/>
                <w:bottom w:val="none" w:sz="0" w:space="0" w:color="auto"/>
                <w:right w:val="none" w:sz="0" w:space="0" w:color="auto"/>
              </w:divBdr>
              <w:divsChild>
                <w:div w:id="1136143026">
                  <w:marLeft w:val="0"/>
                  <w:marRight w:val="0"/>
                  <w:marTop w:val="0"/>
                  <w:marBottom w:val="0"/>
                  <w:divBdr>
                    <w:top w:val="none" w:sz="0" w:space="0" w:color="auto"/>
                    <w:left w:val="none" w:sz="0" w:space="0" w:color="auto"/>
                    <w:bottom w:val="none" w:sz="0" w:space="0" w:color="auto"/>
                    <w:right w:val="none" w:sz="0" w:space="0" w:color="auto"/>
                  </w:divBdr>
                  <w:divsChild>
                    <w:div w:id="1256210174">
                      <w:marLeft w:val="0"/>
                      <w:marRight w:val="0"/>
                      <w:marTop w:val="0"/>
                      <w:marBottom w:val="0"/>
                      <w:divBdr>
                        <w:top w:val="none" w:sz="0" w:space="0" w:color="auto"/>
                        <w:left w:val="none" w:sz="0" w:space="0" w:color="auto"/>
                        <w:bottom w:val="none" w:sz="0" w:space="0" w:color="auto"/>
                        <w:right w:val="none" w:sz="0" w:space="0" w:color="auto"/>
                      </w:divBdr>
                      <w:divsChild>
                        <w:div w:id="150567206">
                          <w:marLeft w:val="0"/>
                          <w:marRight w:val="0"/>
                          <w:marTop w:val="0"/>
                          <w:marBottom w:val="0"/>
                          <w:divBdr>
                            <w:top w:val="none" w:sz="0" w:space="0" w:color="auto"/>
                            <w:left w:val="none" w:sz="0" w:space="0" w:color="auto"/>
                            <w:bottom w:val="none" w:sz="0" w:space="0" w:color="auto"/>
                            <w:right w:val="none" w:sz="0" w:space="0" w:color="auto"/>
                          </w:divBdr>
                          <w:divsChild>
                            <w:div w:id="948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535">
          <w:marLeft w:val="0"/>
          <w:marRight w:val="0"/>
          <w:marTop w:val="0"/>
          <w:marBottom w:val="0"/>
          <w:divBdr>
            <w:top w:val="none" w:sz="0" w:space="0" w:color="auto"/>
            <w:left w:val="none" w:sz="0" w:space="0" w:color="auto"/>
            <w:bottom w:val="none" w:sz="0" w:space="0" w:color="auto"/>
            <w:right w:val="none" w:sz="0" w:space="0" w:color="auto"/>
          </w:divBdr>
        </w:div>
      </w:divsChild>
    </w:div>
    <w:div w:id="959147248">
      <w:bodyDiv w:val="1"/>
      <w:marLeft w:val="0"/>
      <w:marRight w:val="0"/>
      <w:marTop w:val="0"/>
      <w:marBottom w:val="0"/>
      <w:divBdr>
        <w:top w:val="none" w:sz="0" w:space="0" w:color="auto"/>
        <w:left w:val="none" w:sz="0" w:space="0" w:color="auto"/>
        <w:bottom w:val="none" w:sz="0" w:space="0" w:color="auto"/>
        <w:right w:val="none" w:sz="0" w:space="0" w:color="auto"/>
      </w:divBdr>
      <w:divsChild>
        <w:div w:id="1672027366">
          <w:marLeft w:val="0"/>
          <w:marRight w:val="0"/>
          <w:marTop w:val="0"/>
          <w:marBottom w:val="375"/>
          <w:divBdr>
            <w:top w:val="none" w:sz="0" w:space="0" w:color="auto"/>
            <w:left w:val="none" w:sz="0" w:space="0" w:color="auto"/>
            <w:bottom w:val="none" w:sz="0" w:space="0" w:color="auto"/>
            <w:right w:val="none" w:sz="0" w:space="0" w:color="auto"/>
          </w:divBdr>
          <w:divsChild>
            <w:div w:id="147748474">
              <w:marLeft w:val="0"/>
              <w:marRight w:val="0"/>
              <w:marTop w:val="0"/>
              <w:marBottom w:val="75"/>
              <w:divBdr>
                <w:top w:val="none" w:sz="0" w:space="0" w:color="auto"/>
                <w:left w:val="none" w:sz="0" w:space="0" w:color="auto"/>
                <w:bottom w:val="none" w:sz="0" w:space="0" w:color="auto"/>
                <w:right w:val="none" w:sz="0" w:space="0" w:color="auto"/>
              </w:divBdr>
            </w:div>
            <w:div w:id="12062113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60526920">
      <w:bodyDiv w:val="1"/>
      <w:marLeft w:val="0"/>
      <w:marRight w:val="0"/>
      <w:marTop w:val="0"/>
      <w:marBottom w:val="0"/>
      <w:divBdr>
        <w:top w:val="none" w:sz="0" w:space="0" w:color="auto"/>
        <w:left w:val="none" w:sz="0" w:space="0" w:color="auto"/>
        <w:bottom w:val="none" w:sz="0" w:space="0" w:color="auto"/>
        <w:right w:val="none" w:sz="0" w:space="0" w:color="auto"/>
      </w:divBdr>
      <w:divsChild>
        <w:div w:id="1145590412">
          <w:marLeft w:val="0"/>
          <w:marRight w:val="375"/>
          <w:marTop w:val="0"/>
          <w:marBottom w:val="0"/>
          <w:divBdr>
            <w:top w:val="none" w:sz="0" w:space="0" w:color="auto"/>
            <w:left w:val="none" w:sz="0" w:space="0" w:color="auto"/>
            <w:bottom w:val="none" w:sz="0" w:space="0" w:color="auto"/>
            <w:right w:val="none" w:sz="0" w:space="0" w:color="auto"/>
          </w:divBdr>
        </w:div>
        <w:div w:id="1823425085">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1158695">
      <w:bodyDiv w:val="1"/>
      <w:marLeft w:val="0"/>
      <w:marRight w:val="0"/>
      <w:marTop w:val="0"/>
      <w:marBottom w:val="0"/>
      <w:divBdr>
        <w:top w:val="none" w:sz="0" w:space="0" w:color="auto"/>
        <w:left w:val="none" w:sz="0" w:space="0" w:color="auto"/>
        <w:bottom w:val="none" w:sz="0" w:space="0" w:color="auto"/>
        <w:right w:val="none" w:sz="0" w:space="0" w:color="auto"/>
      </w:divBdr>
      <w:divsChild>
        <w:div w:id="379480887">
          <w:marLeft w:val="0"/>
          <w:marRight w:val="150"/>
          <w:marTop w:val="0"/>
          <w:marBottom w:val="75"/>
          <w:divBdr>
            <w:top w:val="none" w:sz="0" w:space="0" w:color="auto"/>
            <w:left w:val="none" w:sz="0" w:space="0" w:color="auto"/>
            <w:bottom w:val="none" w:sz="0" w:space="0" w:color="auto"/>
            <w:right w:val="none" w:sz="0" w:space="0" w:color="auto"/>
          </w:divBdr>
        </w:div>
        <w:div w:id="1264386177">
          <w:marLeft w:val="0"/>
          <w:marRight w:val="150"/>
          <w:marTop w:val="150"/>
          <w:marBottom w:val="150"/>
          <w:divBdr>
            <w:top w:val="none" w:sz="0" w:space="0" w:color="auto"/>
            <w:left w:val="none" w:sz="0" w:space="0" w:color="auto"/>
            <w:bottom w:val="none" w:sz="0" w:space="0" w:color="auto"/>
            <w:right w:val="none" w:sz="0" w:space="0" w:color="auto"/>
          </w:divBdr>
        </w:div>
        <w:div w:id="1605653101">
          <w:marLeft w:val="0"/>
          <w:marRight w:val="150"/>
          <w:marTop w:val="0"/>
          <w:marBottom w:val="0"/>
          <w:divBdr>
            <w:top w:val="none" w:sz="0" w:space="0" w:color="auto"/>
            <w:left w:val="none" w:sz="0" w:space="0" w:color="auto"/>
            <w:bottom w:val="none" w:sz="0" w:space="0" w:color="auto"/>
            <w:right w:val="none" w:sz="0" w:space="0" w:color="auto"/>
          </w:divBdr>
        </w:div>
      </w:divsChild>
    </w:div>
    <w:div w:id="962539469">
      <w:bodyDiv w:val="1"/>
      <w:marLeft w:val="0"/>
      <w:marRight w:val="0"/>
      <w:marTop w:val="0"/>
      <w:marBottom w:val="0"/>
      <w:divBdr>
        <w:top w:val="none" w:sz="0" w:space="0" w:color="auto"/>
        <w:left w:val="none" w:sz="0" w:space="0" w:color="auto"/>
        <w:bottom w:val="none" w:sz="0" w:space="0" w:color="auto"/>
        <w:right w:val="none" w:sz="0" w:space="0" w:color="auto"/>
      </w:divBdr>
      <w:divsChild>
        <w:div w:id="1153450490">
          <w:marLeft w:val="0"/>
          <w:marRight w:val="0"/>
          <w:marTop w:val="0"/>
          <w:marBottom w:val="150"/>
          <w:divBdr>
            <w:top w:val="none" w:sz="0" w:space="0" w:color="auto"/>
            <w:left w:val="none" w:sz="0" w:space="0" w:color="auto"/>
            <w:bottom w:val="none" w:sz="0" w:space="0" w:color="auto"/>
            <w:right w:val="none" w:sz="0" w:space="0" w:color="auto"/>
          </w:divBdr>
          <w:divsChild>
            <w:div w:id="1621300515">
              <w:marLeft w:val="0"/>
              <w:marRight w:val="0"/>
              <w:marTop w:val="0"/>
              <w:marBottom w:val="0"/>
              <w:divBdr>
                <w:top w:val="none" w:sz="0" w:space="0" w:color="auto"/>
                <w:left w:val="none" w:sz="0" w:space="0" w:color="auto"/>
                <w:bottom w:val="none" w:sz="0" w:space="0" w:color="auto"/>
                <w:right w:val="none" w:sz="0" w:space="0" w:color="auto"/>
              </w:divBdr>
              <w:divsChild>
                <w:div w:id="1689671131">
                  <w:marLeft w:val="0"/>
                  <w:marRight w:val="150"/>
                  <w:marTop w:val="0"/>
                  <w:marBottom w:val="0"/>
                  <w:divBdr>
                    <w:top w:val="none" w:sz="0" w:space="0" w:color="auto"/>
                    <w:left w:val="none" w:sz="0" w:space="0" w:color="auto"/>
                    <w:bottom w:val="none" w:sz="0" w:space="0" w:color="auto"/>
                    <w:right w:val="none" w:sz="0" w:space="0" w:color="auto"/>
                  </w:divBdr>
                </w:div>
                <w:div w:id="1261907643">
                  <w:marLeft w:val="0"/>
                  <w:marRight w:val="150"/>
                  <w:marTop w:val="0"/>
                  <w:marBottom w:val="0"/>
                  <w:divBdr>
                    <w:top w:val="none" w:sz="0" w:space="0" w:color="auto"/>
                    <w:left w:val="none" w:sz="0" w:space="0" w:color="auto"/>
                    <w:bottom w:val="none" w:sz="0" w:space="0" w:color="auto"/>
                    <w:right w:val="none" w:sz="0" w:space="0" w:color="auto"/>
                  </w:divBdr>
                </w:div>
              </w:divsChild>
            </w:div>
            <w:div w:id="725909078">
              <w:marLeft w:val="0"/>
              <w:marRight w:val="0"/>
              <w:marTop w:val="0"/>
              <w:marBottom w:val="0"/>
              <w:divBdr>
                <w:top w:val="none" w:sz="0" w:space="0" w:color="auto"/>
                <w:left w:val="none" w:sz="0" w:space="0" w:color="auto"/>
                <w:bottom w:val="none" w:sz="0" w:space="0" w:color="auto"/>
                <w:right w:val="none" w:sz="0" w:space="0" w:color="auto"/>
              </w:divBdr>
              <w:divsChild>
                <w:div w:id="172453857">
                  <w:marLeft w:val="0"/>
                  <w:marRight w:val="0"/>
                  <w:marTop w:val="0"/>
                  <w:marBottom w:val="0"/>
                  <w:divBdr>
                    <w:top w:val="none" w:sz="0" w:space="0" w:color="auto"/>
                    <w:left w:val="none" w:sz="0" w:space="0" w:color="auto"/>
                    <w:bottom w:val="none" w:sz="0" w:space="0" w:color="auto"/>
                    <w:right w:val="none" w:sz="0" w:space="0" w:color="auto"/>
                  </w:divBdr>
                  <w:divsChild>
                    <w:div w:id="1677073121">
                      <w:marLeft w:val="0"/>
                      <w:marRight w:val="0"/>
                      <w:marTop w:val="0"/>
                      <w:marBottom w:val="0"/>
                      <w:divBdr>
                        <w:top w:val="none" w:sz="0" w:space="0" w:color="auto"/>
                        <w:left w:val="none" w:sz="0" w:space="0" w:color="auto"/>
                        <w:bottom w:val="none" w:sz="0" w:space="0" w:color="auto"/>
                        <w:right w:val="none" w:sz="0" w:space="0" w:color="auto"/>
                      </w:divBdr>
                      <w:divsChild>
                        <w:div w:id="2081903788">
                          <w:marLeft w:val="0"/>
                          <w:marRight w:val="0"/>
                          <w:marTop w:val="0"/>
                          <w:marBottom w:val="0"/>
                          <w:divBdr>
                            <w:top w:val="none" w:sz="0" w:space="0" w:color="auto"/>
                            <w:left w:val="none" w:sz="0" w:space="0" w:color="auto"/>
                            <w:bottom w:val="none" w:sz="0" w:space="0" w:color="auto"/>
                            <w:right w:val="none" w:sz="0" w:space="0" w:color="auto"/>
                          </w:divBdr>
                        </w:div>
                      </w:divsChild>
                    </w:div>
                    <w:div w:id="1143540394">
                      <w:marLeft w:val="0"/>
                      <w:marRight w:val="135"/>
                      <w:marTop w:val="0"/>
                      <w:marBottom w:val="0"/>
                      <w:divBdr>
                        <w:top w:val="none" w:sz="0" w:space="0" w:color="auto"/>
                        <w:left w:val="none" w:sz="0" w:space="0" w:color="auto"/>
                        <w:bottom w:val="none" w:sz="0" w:space="0" w:color="auto"/>
                        <w:right w:val="none" w:sz="0" w:space="0" w:color="auto"/>
                      </w:divBdr>
                    </w:div>
                    <w:div w:id="9040321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799">
          <w:marLeft w:val="0"/>
          <w:marRight w:val="0"/>
          <w:marTop w:val="0"/>
          <w:marBottom w:val="0"/>
          <w:divBdr>
            <w:top w:val="none" w:sz="0" w:space="0" w:color="auto"/>
            <w:left w:val="none" w:sz="0" w:space="0" w:color="auto"/>
            <w:bottom w:val="none" w:sz="0" w:space="0" w:color="auto"/>
            <w:right w:val="none" w:sz="0" w:space="0" w:color="auto"/>
          </w:divBdr>
          <w:divsChild>
            <w:div w:id="914124305">
              <w:marLeft w:val="0"/>
              <w:marRight w:val="0"/>
              <w:marTop w:val="0"/>
              <w:marBottom w:val="0"/>
              <w:divBdr>
                <w:top w:val="none" w:sz="0" w:space="0" w:color="auto"/>
                <w:left w:val="none" w:sz="0" w:space="0" w:color="auto"/>
                <w:bottom w:val="none" w:sz="0" w:space="0" w:color="auto"/>
                <w:right w:val="none" w:sz="0" w:space="0" w:color="auto"/>
              </w:divBdr>
              <w:divsChild>
                <w:div w:id="956595577">
                  <w:marLeft w:val="0"/>
                  <w:marRight w:val="0"/>
                  <w:marTop w:val="0"/>
                  <w:marBottom w:val="0"/>
                  <w:divBdr>
                    <w:top w:val="none" w:sz="0" w:space="0" w:color="auto"/>
                    <w:left w:val="none" w:sz="0" w:space="0" w:color="auto"/>
                    <w:bottom w:val="none" w:sz="0" w:space="0" w:color="auto"/>
                    <w:right w:val="none" w:sz="0" w:space="0" w:color="auto"/>
                  </w:divBdr>
                </w:div>
              </w:divsChild>
            </w:div>
            <w:div w:id="1212964582">
              <w:marLeft w:val="0"/>
              <w:marRight w:val="0"/>
              <w:marTop w:val="375"/>
              <w:marBottom w:val="0"/>
              <w:divBdr>
                <w:top w:val="none" w:sz="0" w:space="0" w:color="auto"/>
                <w:left w:val="none" w:sz="0" w:space="0" w:color="auto"/>
                <w:bottom w:val="none" w:sz="0" w:space="0" w:color="auto"/>
                <w:right w:val="none" w:sz="0" w:space="0" w:color="auto"/>
              </w:divBdr>
              <w:divsChild>
                <w:div w:id="1001618626">
                  <w:marLeft w:val="0"/>
                  <w:marRight w:val="0"/>
                  <w:marTop w:val="0"/>
                  <w:marBottom w:val="0"/>
                  <w:divBdr>
                    <w:top w:val="none" w:sz="0" w:space="0" w:color="auto"/>
                    <w:left w:val="none" w:sz="0" w:space="0" w:color="auto"/>
                    <w:bottom w:val="none" w:sz="0" w:space="0" w:color="auto"/>
                    <w:right w:val="none" w:sz="0" w:space="0" w:color="auto"/>
                  </w:divBdr>
                  <w:divsChild>
                    <w:div w:id="10059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679">
              <w:marLeft w:val="0"/>
              <w:marRight w:val="0"/>
              <w:marTop w:val="375"/>
              <w:marBottom w:val="0"/>
              <w:divBdr>
                <w:top w:val="none" w:sz="0" w:space="0" w:color="auto"/>
                <w:left w:val="none" w:sz="0" w:space="0" w:color="auto"/>
                <w:bottom w:val="none" w:sz="0" w:space="0" w:color="auto"/>
                <w:right w:val="none" w:sz="0" w:space="0" w:color="auto"/>
              </w:divBdr>
              <w:divsChild>
                <w:div w:id="1332298018">
                  <w:marLeft w:val="0"/>
                  <w:marRight w:val="0"/>
                  <w:marTop w:val="0"/>
                  <w:marBottom w:val="0"/>
                  <w:divBdr>
                    <w:top w:val="none" w:sz="0" w:space="0" w:color="auto"/>
                    <w:left w:val="none" w:sz="0" w:space="0" w:color="auto"/>
                    <w:bottom w:val="none" w:sz="0" w:space="0" w:color="auto"/>
                    <w:right w:val="none" w:sz="0" w:space="0" w:color="auto"/>
                  </w:divBdr>
                </w:div>
              </w:divsChild>
            </w:div>
            <w:div w:id="661735380">
              <w:marLeft w:val="0"/>
              <w:marRight w:val="0"/>
              <w:marTop w:val="225"/>
              <w:marBottom w:val="0"/>
              <w:divBdr>
                <w:top w:val="none" w:sz="0" w:space="0" w:color="auto"/>
                <w:left w:val="none" w:sz="0" w:space="0" w:color="auto"/>
                <w:bottom w:val="none" w:sz="0" w:space="0" w:color="auto"/>
                <w:right w:val="none" w:sz="0" w:space="0" w:color="auto"/>
              </w:divBdr>
              <w:divsChild>
                <w:div w:id="513812577">
                  <w:marLeft w:val="0"/>
                  <w:marRight w:val="0"/>
                  <w:marTop w:val="0"/>
                  <w:marBottom w:val="0"/>
                  <w:divBdr>
                    <w:top w:val="none" w:sz="0" w:space="0" w:color="auto"/>
                    <w:left w:val="none" w:sz="0" w:space="0" w:color="auto"/>
                    <w:bottom w:val="none" w:sz="0" w:space="0" w:color="auto"/>
                    <w:right w:val="none" w:sz="0" w:space="0" w:color="auto"/>
                  </w:divBdr>
                  <w:divsChild>
                    <w:div w:id="472406667">
                      <w:marLeft w:val="0"/>
                      <w:marRight w:val="0"/>
                      <w:marTop w:val="0"/>
                      <w:marBottom w:val="0"/>
                      <w:divBdr>
                        <w:top w:val="single" w:sz="6" w:space="0" w:color="D9D9D9"/>
                        <w:left w:val="none" w:sz="0" w:space="0" w:color="auto"/>
                        <w:bottom w:val="single" w:sz="6" w:space="0" w:color="D9D9D9"/>
                        <w:right w:val="none" w:sz="0" w:space="0" w:color="auto"/>
                      </w:divBdr>
                      <w:divsChild>
                        <w:div w:id="1260066828">
                          <w:marLeft w:val="0"/>
                          <w:marRight w:val="0"/>
                          <w:marTop w:val="0"/>
                          <w:marBottom w:val="0"/>
                          <w:divBdr>
                            <w:top w:val="none" w:sz="0" w:space="0" w:color="auto"/>
                            <w:left w:val="none" w:sz="0" w:space="0" w:color="auto"/>
                            <w:bottom w:val="none" w:sz="0" w:space="0" w:color="auto"/>
                            <w:right w:val="none" w:sz="0" w:space="0" w:color="auto"/>
                          </w:divBdr>
                          <w:divsChild>
                            <w:div w:id="1273903153">
                              <w:marLeft w:val="0"/>
                              <w:marRight w:val="0"/>
                              <w:marTop w:val="0"/>
                              <w:marBottom w:val="0"/>
                              <w:divBdr>
                                <w:top w:val="none" w:sz="0" w:space="0" w:color="auto"/>
                                <w:left w:val="none" w:sz="0" w:space="0" w:color="auto"/>
                                <w:bottom w:val="none" w:sz="0" w:space="0" w:color="auto"/>
                                <w:right w:val="none" w:sz="0" w:space="0" w:color="auto"/>
                              </w:divBdr>
                              <w:divsChild>
                                <w:div w:id="1843930894">
                                  <w:marLeft w:val="0"/>
                                  <w:marRight w:val="0"/>
                                  <w:marTop w:val="0"/>
                                  <w:marBottom w:val="0"/>
                                  <w:divBdr>
                                    <w:top w:val="none" w:sz="0" w:space="0" w:color="auto"/>
                                    <w:left w:val="none" w:sz="0" w:space="0" w:color="auto"/>
                                    <w:bottom w:val="none" w:sz="0" w:space="0" w:color="auto"/>
                                    <w:right w:val="none" w:sz="0" w:space="0" w:color="auto"/>
                                  </w:divBdr>
                                  <w:divsChild>
                                    <w:div w:id="877160688">
                                      <w:marLeft w:val="0"/>
                                      <w:marRight w:val="0"/>
                                      <w:marTop w:val="0"/>
                                      <w:marBottom w:val="0"/>
                                      <w:divBdr>
                                        <w:top w:val="none" w:sz="0" w:space="0" w:color="auto"/>
                                        <w:left w:val="none" w:sz="0" w:space="0" w:color="auto"/>
                                        <w:bottom w:val="none" w:sz="0" w:space="0" w:color="auto"/>
                                        <w:right w:val="none" w:sz="0" w:space="0" w:color="auto"/>
                                      </w:divBdr>
                                      <w:divsChild>
                                        <w:div w:id="407918973">
                                          <w:marLeft w:val="0"/>
                                          <w:marRight w:val="0"/>
                                          <w:marTop w:val="0"/>
                                          <w:marBottom w:val="0"/>
                                          <w:divBdr>
                                            <w:top w:val="none" w:sz="0" w:space="0" w:color="auto"/>
                                            <w:left w:val="none" w:sz="0" w:space="0" w:color="auto"/>
                                            <w:bottom w:val="none" w:sz="0" w:space="0" w:color="auto"/>
                                            <w:right w:val="none" w:sz="0" w:space="0" w:color="auto"/>
                                          </w:divBdr>
                                          <w:divsChild>
                                            <w:div w:id="1388146236">
                                              <w:marLeft w:val="0"/>
                                              <w:marRight w:val="0"/>
                                              <w:marTop w:val="0"/>
                                              <w:marBottom w:val="0"/>
                                              <w:divBdr>
                                                <w:top w:val="none" w:sz="0" w:space="0" w:color="auto"/>
                                                <w:left w:val="none" w:sz="0" w:space="0" w:color="auto"/>
                                                <w:bottom w:val="none" w:sz="0" w:space="0" w:color="auto"/>
                                                <w:right w:val="none" w:sz="0" w:space="0" w:color="auto"/>
                                              </w:divBdr>
                                              <w:divsChild>
                                                <w:div w:id="74402273">
                                                  <w:marLeft w:val="0"/>
                                                  <w:marRight w:val="0"/>
                                                  <w:marTop w:val="0"/>
                                                  <w:marBottom w:val="0"/>
                                                  <w:divBdr>
                                                    <w:top w:val="none" w:sz="0" w:space="0" w:color="auto"/>
                                                    <w:left w:val="none" w:sz="0" w:space="0" w:color="auto"/>
                                                    <w:bottom w:val="none" w:sz="0" w:space="0" w:color="auto"/>
                                                    <w:right w:val="none" w:sz="0" w:space="0" w:color="auto"/>
                                                  </w:divBdr>
                                                  <w:divsChild>
                                                    <w:div w:id="434249390">
                                                      <w:marLeft w:val="0"/>
                                                      <w:marRight w:val="0"/>
                                                      <w:marTop w:val="0"/>
                                                      <w:marBottom w:val="0"/>
                                                      <w:divBdr>
                                                        <w:top w:val="none" w:sz="0" w:space="0" w:color="auto"/>
                                                        <w:left w:val="none" w:sz="0" w:space="0" w:color="auto"/>
                                                        <w:bottom w:val="none" w:sz="0" w:space="0" w:color="auto"/>
                                                        <w:right w:val="none" w:sz="0" w:space="0" w:color="auto"/>
                                                      </w:divBdr>
                                                      <w:divsChild>
                                                        <w:div w:id="868251784">
                                                          <w:marLeft w:val="0"/>
                                                          <w:marRight w:val="0"/>
                                                          <w:marTop w:val="0"/>
                                                          <w:marBottom w:val="0"/>
                                                          <w:divBdr>
                                                            <w:top w:val="none" w:sz="0" w:space="0" w:color="auto"/>
                                                            <w:left w:val="none" w:sz="0" w:space="0" w:color="auto"/>
                                                            <w:bottom w:val="none" w:sz="0" w:space="0" w:color="auto"/>
                                                            <w:right w:val="none" w:sz="0" w:space="0" w:color="auto"/>
                                                          </w:divBdr>
                                                          <w:divsChild>
                                                            <w:div w:id="921597214">
                                                              <w:marLeft w:val="0"/>
                                                              <w:marRight w:val="0"/>
                                                              <w:marTop w:val="0"/>
                                                              <w:marBottom w:val="0"/>
                                                              <w:divBdr>
                                                                <w:top w:val="none" w:sz="0" w:space="0" w:color="auto"/>
                                                                <w:left w:val="none" w:sz="0" w:space="0" w:color="auto"/>
                                                                <w:bottom w:val="none" w:sz="0" w:space="0" w:color="auto"/>
                                                                <w:right w:val="none" w:sz="0" w:space="0" w:color="auto"/>
                                                              </w:divBdr>
                                                              <w:divsChild>
                                                                <w:div w:id="1584409417">
                                                                  <w:marLeft w:val="0"/>
                                                                  <w:marRight w:val="0"/>
                                                                  <w:marTop w:val="0"/>
                                                                  <w:marBottom w:val="0"/>
                                                                  <w:divBdr>
                                                                    <w:top w:val="none" w:sz="0" w:space="0" w:color="auto"/>
                                                                    <w:left w:val="none" w:sz="0" w:space="0" w:color="auto"/>
                                                                    <w:bottom w:val="none" w:sz="0" w:space="0" w:color="auto"/>
                                                                    <w:right w:val="none" w:sz="0" w:space="0" w:color="auto"/>
                                                                  </w:divBdr>
                                                                  <w:divsChild>
                                                                    <w:div w:id="1156148965">
                                                                      <w:marLeft w:val="0"/>
                                                                      <w:marRight w:val="0"/>
                                                                      <w:marTop w:val="0"/>
                                                                      <w:marBottom w:val="0"/>
                                                                      <w:divBdr>
                                                                        <w:top w:val="none" w:sz="0" w:space="0" w:color="auto"/>
                                                                        <w:left w:val="none" w:sz="0" w:space="0" w:color="auto"/>
                                                                        <w:bottom w:val="none" w:sz="0" w:space="0" w:color="auto"/>
                                                                        <w:right w:val="none" w:sz="0" w:space="0" w:color="auto"/>
                                                                      </w:divBdr>
                                                                      <w:divsChild>
                                                                        <w:div w:id="947468664">
                                                                          <w:marLeft w:val="0"/>
                                                                          <w:marRight w:val="0"/>
                                                                          <w:marTop w:val="0"/>
                                                                          <w:marBottom w:val="0"/>
                                                                          <w:divBdr>
                                                                            <w:top w:val="none" w:sz="0" w:space="0" w:color="auto"/>
                                                                            <w:left w:val="none" w:sz="0" w:space="0" w:color="auto"/>
                                                                            <w:bottom w:val="none" w:sz="0" w:space="0" w:color="auto"/>
                                                                            <w:right w:val="none" w:sz="0" w:space="0" w:color="auto"/>
                                                                          </w:divBdr>
                                                                        </w:div>
                                                                        <w:div w:id="924799427">
                                                                          <w:marLeft w:val="0"/>
                                                                          <w:marRight w:val="0"/>
                                                                          <w:marTop w:val="0"/>
                                                                          <w:marBottom w:val="0"/>
                                                                          <w:divBdr>
                                                                            <w:top w:val="none" w:sz="0" w:space="0" w:color="auto"/>
                                                                            <w:left w:val="none" w:sz="0" w:space="0" w:color="auto"/>
                                                                            <w:bottom w:val="none" w:sz="0" w:space="0" w:color="auto"/>
                                                                            <w:right w:val="none" w:sz="0" w:space="0" w:color="auto"/>
                                                                          </w:divBdr>
                                                                        </w:div>
                                                                      </w:divsChild>
                                                                    </w:div>
                                                                    <w:div w:id="550188822">
                                                                      <w:marLeft w:val="0"/>
                                                                      <w:marRight w:val="0"/>
                                                                      <w:marTop w:val="0"/>
                                                                      <w:marBottom w:val="0"/>
                                                                      <w:divBdr>
                                                                        <w:top w:val="none" w:sz="0" w:space="0" w:color="auto"/>
                                                                        <w:left w:val="none" w:sz="0" w:space="0" w:color="auto"/>
                                                                        <w:bottom w:val="none" w:sz="0" w:space="0" w:color="auto"/>
                                                                        <w:right w:val="none" w:sz="0" w:space="0" w:color="auto"/>
                                                                      </w:divBdr>
                                                                      <w:divsChild>
                                                                        <w:div w:id="877164566">
                                                                          <w:marLeft w:val="0"/>
                                                                          <w:marRight w:val="0"/>
                                                                          <w:marTop w:val="0"/>
                                                                          <w:marBottom w:val="0"/>
                                                                          <w:divBdr>
                                                                            <w:top w:val="none" w:sz="0" w:space="0" w:color="auto"/>
                                                                            <w:left w:val="none" w:sz="0" w:space="0" w:color="auto"/>
                                                                            <w:bottom w:val="none" w:sz="0" w:space="0" w:color="auto"/>
                                                                            <w:right w:val="none" w:sz="0" w:space="0" w:color="auto"/>
                                                                          </w:divBdr>
                                                                          <w:divsChild>
                                                                            <w:div w:id="455174519">
                                                                              <w:marLeft w:val="0"/>
                                                                              <w:marRight w:val="0"/>
                                                                              <w:marTop w:val="0"/>
                                                                              <w:marBottom w:val="0"/>
                                                                              <w:divBdr>
                                                                                <w:top w:val="none" w:sz="0" w:space="0" w:color="auto"/>
                                                                                <w:left w:val="none" w:sz="0" w:space="0" w:color="auto"/>
                                                                                <w:bottom w:val="none" w:sz="0" w:space="0" w:color="auto"/>
                                                                                <w:right w:val="none" w:sz="0" w:space="0" w:color="auto"/>
                                                                              </w:divBdr>
                                                                              <w:divsChild>
                                                                                <w:div w:id="1516576390">
                                                                                  <w:marLeft w:val="0"/>
                                                                                  <w:marRight w:val="0"/>
                                                                                  <w:marTop w:val="0"/>
                                                                                  <w:marBottom w:val="0"/>
                                                                                  <w:divBdr>
                                                                                    <w:top w:val="none" w:sz="0" w:space="0" w:color="auto"/>
                                                                                    <w:left w:val="none" w:sz="0" w:space="0" w:color="auto"/>
                                                                                    <w:bottom w:val="none" w:sz="0" w:space="0" w:color="auto"/>
                                                                                    <w:right w:val="none" w:sz="0" w:space="0" w:color="auto"/>
                                                                                  </w:divBdr>
                                                                                  <w:divsChild>
                                                                                    <w:div w:id="1693915337">
                                                                                      <w:marLeft w:val="0"/>
                                                                                      <w:marRight w:val="0"/>
                                                                                      <w:marTop w:val="0"/>
                                                                                      <w:marBottom w:val="0"/>
                                                                                      <w:divBdr>
                                                                                        <w:top w:val="none" w:sz="0" w:space="0" w:color="auto"/>
                                                                                        <w:left w:val="none" w:sz="0" w:space="0" w:color="auto"/>
                                                                                        <w:bottom w:val="none" w:sz="0" w:space="0" w:color="auto"/>
                                                                                        <w:right w:val="none" w:sz="0" w:space="0" w:color="auto"/>
                                                                                      </w:divBdr>
                                                                                      <w:divsChild>
                                                                                        <w:div w:id="855071463">
                                                                                          <w:marLeft w:val="0"/>
                                                                                          <w:marRight w:val="0"/>
                                                                                          <w:marTop w:val="0"/>
                                                                                          <w:marBottom w:val="0"/>
                                                                                          <w:divBdr>
                                                                                            <w:top w:val="none" w:sz="0" w:space="0" w:color="auto"/>
                                                                                            <w:left w:val="none" w:sz="0" w:space="0" w:color="auto"/>
                                                                                            <w:bottom w:val="none" w:sz="0" w:space="0" w:color="auto"/>
                                                                                            <w:right w:val="none" w:sz="0" w:space="0" w:color="auto"/>
                                                                                          </w:divBdr>
                                                                                          <w:divsChild>
                                                                                            <w:div w:id="1222404745">
                                                                                              <w:marLeft w:val="0"/>
                                                                                              <w:marRight w:val="0"/>
                                                                                              <w:marTop w:val="0"/>
                                                                                              <w:marBottom w:val="0"/>
                                                                                              <w:divBdr>
                                                                                                <w:top w:val="none" w:sz="0" w:space="0" w:color="auto"/>
                                                                                                <w:left w:val="none" w:sz="0" w:space="0" w:color="auto"/>
                                                                                                <w:bottom w:val="none" w:sz="0" w:space="0" w:color="auto"/>
                                                                                                <w:right w:val="none" w:sz="0" w:space="0" w:color="auto"/>
                                                                                              </w:divBdr>
                                                                                              <w:divsChild>
                                                                                                <w:div w:id="1170604644">
                                                                                                  <w:marLeft w:val="0"/>
                                                                                                  <w:marRight w:val="0"/>
                                                                                                  <w:marTop w:val="0"/>
                                                                                                  <w:marBottom w:val="0"/>
                                                                                                  <w:divBdr>
                                                                                                    <w:top w:val="none" w:sz="0" w:space="0" w:color="auto"/>
                                                                                                    <w:left w:val="none" w:sz="0" w:space="0" w:color="auto"/>
                                                                                                    <w:bottom w:val="none" w:sz="0" w:space="0" w:color="auto"/>
                                                                                                    <w:right w:val="none" w:sz="0" w:space="0" w:color="auto"/>
                                                                                                  </w:divBdr>
                                                                                                  <w:divsChild>
                                                                                                    <w:div w:id="314380458">
                                                                                                      <w:marLeft w:val="0"/>
                                                                                                      <w:marRight w:val="0"/>
                                                                                                      <w:marTop w:val="75"/>
                                                                                                      <w:marBottom w:val="0"/>
                                                                                                      <w:divBdr>
                                                                                                        <w:top w:val="single" w:sz="6" w:space="4" w:color="C8C8C8"/>
                                                                                                        <w:left w:val="single" w:sz="6" w:space="4" w:color="C8C8C8"/>
                                                                                                        <w:bottom w:val="single" w:sz="6" w:space="4" w:color="C8C8C8"/>
                                                                                                        <w:right w:val="single" w:sz="6" w:space="4" w:color="C8C8C8"/>
                                                                                                      </w:divBdr>
                                                                                                    </w:div>
                                                                                                    <w:div w:id="978999926">
                                                                                                      <w:marLeft w:val="0"/>
                                                                                                      <w:marRight w:val="0"/>
                                                                                                      <w:marTop w:val="75"/>
                                                                                                      <w:marBottom w:val="0"/>
                                                                                                      <w:divBdr>
                                                                                                        <w:top w:val="single" w:sz="6" w:space="4" w:color="C8C8C8"/>
                                                                                                        <w:left w:val="single" w:sz="6" w:space="4" w:color="C8C8C8"/>
                                                                                                        <w:bottom w:val="single" w:sz="6" w:space="4" w:color="C8C8C8"/>
                                                                                                        <w:right w:val="single" w:sz="6" w:space="4" w:color="C8C8C8"/>
                                                                                                      </w:divBdr>
                                                                                                    </w:div>
                                                                                                    <w:div w:id="278296923">
                                                                                                      <w:marLeft w:val="0"/>
                                                                                                      <w:marRight w:val="0"/>
                                                                                                      <w:marTop w:val="75"/>
                                                                                                      <w:marBottom w:val="0"/>
                                                                                                      <w:divBdr>
                                                                                                        <w:top w:val="single" w:sz="6" w:space="4" w:color="C8C8C8"/>
                                                                                                        <w:left w:val="single" w:sz="6" w:space="4" w:color="C8C8C8"/>
                                                                                                        <w:bottom w:val="single" w:sz="6" w:space="4" w:color="C8C8C8"/>
                                                                                                        <w:right w:val="single" w:sz="6" w:space="4" w:color="C8C8C8"/>
                                                                                                      </w:divBdr>
                                                                                                    </w:div>
                                                                                                    <w:div w:id="76646623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384742">
              <w:marLeft w:val="0"/>
              <w:marRight w:val="0"/>
              <w:marTop w:val="225"/>
              <w:marBottom w:val="0"/>
              <w:divBdr>
                <w:top w:val="none" w:sz="0" w:space="0" w:color="auto"/>
                <w:left w:val="none" w:sz="0" w:space="0" w:color="auto"/>
                <w:bottom w:val="none" w:sz="0" w:space="0" w:color="auto"/>
                <w:right w:val="none" w:sz="0" w:space="0" w:color="auto"/>
              </w:divBdr>
              <w:divsChild>
                <w:div w:id="5491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4119694">
      <w:bodyDiv w:val="1"/>
      <w:marLeft w:val="0"/>
      <w:marRight w:val="0"/>
      <w:marTop w:val="0"/>
      <w:marBottom w:val="0"/>
      <w:divBdr>
        <w:top w:val="none" w:sz="0" w:space="0" w:color="auto"/>
        <w:left w:val="none" w:sz="0" w:space="0" w:color="auto"/>
        <w:bottom w:val="none" w:sz="0" w:space="0" w:color="auto"/>
        <w:right w:val="none" w:sz="0" w:space="0" w:color="auto"/>
      </w:divBdr>
      <w:divsChild>
        <w:div w:id="580716784">
          <w:marLeft w:val="0"/>
          <w:marRight w:val="0"/>
          <w:marTop w:val="0"/>
          <w:marBottom w:val="0"/>
          <w:divBdr>
            <w:top w:val="none" w:sz="0" w:space="0" w:color="auto"/>
            <w:left w:val="none" w:sz="0" w:space="0" w:color="auto"/>
            <w:bottom w:val="none" w:sz="0" w:space="0" w:color="auto"/>
            <w:right w:val="none" w:sz="0" w:space="0" w:color="auto"/>
          </w:divBdr>
        </w:div>
        <w:div w:id="1693266762">
          <w:marLeft w:val="0"/>
          <w:marRight w:val="0"/>
          <w:marTop w:val="300"/>
          <w:marBottom w:val="300"/>
          <w:divBdr>
            <w:top w:val="none" w:sz="0" w:space="0" w:color="auto"/>
            <w:left w:val="none" w:sz="0" w:space="0" w:color="auto"/>
            <w:bottom w:val="none" w:sz="0" w:space="0" w:color="auto"/>
            <w:right w:val="none" w:sz="0" w:space="0" w:color="auto"/>
          </w:divBdr>
        </w:div>
        <w:div w:id="1348749310">
          <w:marLeft w:val="0"/>
          <w:marRight w:val="0"/>
          <w:marTop w:val="0"/>
          <w:marBottom w:val="0"/>
          <w:divBdr>
            <w:top w:val="none" w:sz="0" w:space="0" w:color="auto"/>
            <w:left w:val="none" w:sz="0" w:space="0" w:color="auto"/>
            <w:bottom w:val="none" w:sz="0" w:space="0" w:color="auto"/>
            <w:right w:val="none" w:sz="0" w:space="0" w:color="auto"/>
          </w:divBdr>
          <w:divsChild>
            <w:div w:id="103692661">
              <w:marLeft w:val="0"/>
              <w:marRight w:val="0"/>
              <w:marTop w:val="300"/>
              <w:marBottom w:val="450"/>
              <w:divBdr>
                <w:top w:val="none" w:sz="0" w:space="0" w:color="auto"/>
                <w:left w:val="none" w:sz="0" w:space="0" w:color="auto"/>
                <w:bottom w:val="none" w:sz="0" w:space="0" w:color="auto"/>
                <w:right w:val="none" w:sz="0" w:space="0" w:color="auto"/>
              </w:divBdr>
              <w:divsChild>
                <w:div w:id="1214076934">
                  <w:marLeft w:val="0"/>
                  <w:marRight w:val="0"/>
                  <w:marTop w:val="0"/>
                  <w:marBottom w:val="0"/>
                  <w:divBdr>
                    <w:top w:val="none" w:sz="0" w:space="0" w:color="auto"/>
                    <w:left w:val="none" w:sz="0" w:space="0" w:color="auto"/>
                    <w:bottom w:val="none" w:sz="0" w:space="0" w:color="auto"/>
                    <w:right w:val="none" w:sz="0" w:space="0" w:color="auto"/>
                  </w:divBdr>
                  <w:divsChild>
                    <w:div w:id="890657790">
                      <w:marLeft w:val="0"/>
                      <w:marRight w:val="0"/>
                      <w:marTop w:val="0"/>
                      <w:marBottom w:val="0"/>
                      <w:divBdr>
                        <w:top w:val="none" w:sz="0" w:space="0" w:color="auto"/>
                        <w:left w:val="none" w:sz="0" w:space="0" w:color="auto"/>
                        <w:bottom w:val="none" w:sz="0" w:space="0" w:color="auto"/>
                        <w:right w:val="none" w:sz="0" w:space="0" w:color="auto"/>
                      </w:divBdr>
                      <w:divsChild>
                        <w:div w:id="1040285202">
                          <w:marLeft w:val="0"/>
                          <w:marRight w:val="0"/>
                          <w:marTop w:val="0"/>
                          <w:marBottom w:val="0"/>
                          <w:divBdr>
                            <w:top w:val="none" w:sz="0" w:space="0" w:color="auto"/>
                            <w:left w:val="none" w:sz="0" w:space="0" w:color="auto"/>
                            <w:bottom w:val="none" w:sz="0" w:space="0" w:color="auto"/>
                            <w:right w:val="none" w:sz="0" w:space="0" w:color="auto"/>
                          </w:divBdr>
                          <w:divsChild>
                            <w:div w:id="900947756">
                              <w:marLeft w:val="0"/>
                              <w:marRight w:val="0"/>
                              <w:marTop w:val="0"/>
                              <w:marBottom w:val="0"/>
                              <w:divBdr>
                                <w:top w:val="none" w:sz="0" w:space="0" w:color="auto"/>
                                <w:left w:val="none" w:sz="0" w:space="0" w:color="auto"/>
                                <w:bottom w:val="none" w:sz="0" w:space="0" w:color="auto"/>
                                <w:right w:val="none" w:sz="0" w:space="0" w:color="auto"/>
                              </w:divBdr>
                              <w:divsChild>
                                <w:div w:id="208998189">
                                  <w:marLeft w:val="0"/>
                                  <w:marRight w:val="0"/>
                                  <w:marTop w:val="0"/>
                                  <w:marBottom w:val="0"/>
                                  <w:divBdr>
                                    <w:top w:val="none" w:sz="0" w:space="0" w:color="auto"/>
                                    <w:left w:val="none" w:sz="0" w:space="0" w:color="auto"/>
                                    <w:bottom w:val="none" w:sz="0" w:space="0" w:color="auto"/>
                                    <w:right w:val="none" w:sz="0" w:space="0" w:color="auto"/>
                                  </w:divBdr>
                                  <w:divsChild>
                                    <w:div w:id="638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7281846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64778903">
      <w:bodyDiv w:val="1"/>
      <w:marLeft w:val="0"/>
      <w:marRight w:val="0"/>
      <w:marTop w:val="0"/>
      <w:marBottom w:val="0"/>
      <w:divBdr>
        <w:top w:val="none" w:sz="0" w:space="0" w:color="auto"/>
        <w:left w:val="none" w:sz="0" w:space="0" w:color="auto"/>
        <w:bottom w:val="none" w:sz="0" w:space="0" w:color="auto"/>
        <w:right w:val="none" w:sz="0" w:space="0" w:color="auto"/>
      </w:divBdr>
      <w:divsChild>
        <w:div w:id="511066283">
          <w:marLeft w:val="0"/>
          <w:marRight w:val="375"/>
          <w:marTop w:val="0"/>
          <w:marBottom w:val="0"/>
          <w:divBdr>
            <w:top w:val="none" w:sz="0" w:space="0" w:color="auto"/>
            <w:left w:val="none" w:sz="0" w:space="0" w:color="auto"/>
            <w:bottom w:val="none" w:sz="0" w:space="0" w:color="auto"/>
            <w:right w:val="none" w:sz="0" w:space="0" w:color="auto"/>
          </w:divBdr>
        </w:div>
        <w:div w:id="189537560">
          <w:marLeft w:val="0"/>
          <w:marRight w:val="0"/>
          <w:marTop w:val="0"/>
          <w:marBottom w:val="0"/>
          <w:divBdr>
            <w:top w:val="none" w:sz="0" w:space="0" w:color="auto"/>
            <w:left w:val="none" w:sz="0" w:space="0" w:color="auto"/>
            <w:bottom w:val="none" w:sz="0" w:space="0" w:color="auto"/>
            <w:right w:val="none" w:sz="0" w:space="0" w:color="auto"/>
          </w:divBdr>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6892">
      <w:bodyDiv w:val="1"/>
      <w:marLeft w:val="0"/>
      <w:marRight w:val="0"/>
      <w:marTop w:val="0"/>
      <w:marBottom w:val="0"/>
      <w:divBdr>
        <w:top w:val="none" w:sz="0" w:space="0" w:color="auto"/>
        <w:left w:val="none" w:sz="0" w:space="0" w:color="auto"/>
        <w:bottom w:val="none" w:sz="0" w:space="0" w:color="auto"/>
        <w:right w:val="none" w:sz="0" w:space="0" w:color="auto"/>
      </w:divBdr>
      <w:divsChild>
        <w:div w:id="1265647638">
          <w:marLeft w:val="0"/>
          <w:marRight w:val="0"/>
          <w:marTop w:val="0"/>
          <w:marBottom w:val="0"/>
          <w:divBdr>
            <w:top w:val="none" w:sz="0" w:space="0" w:color="auto"/>
            <w:left w:val="none" w:sz="0" w:space="0" w:color="auto"/>
            <w:bottom w:val="none" w:sz="0" w:space="0" w:color="auto"/>
            <w:right w:val="none" w:sz="0" w:space="0" w:color="auto"/>
          </w:divBdr>
        </w:div>
      </w:divsChild>
    </w:div>
    <w:div w:id="969702897">
      <w:bodyDiv w:val="1"/>
      <w:marLeft w:val="0"/>
      <w:marRight w:val="0"/>
      <w:marTop w:val="0"/>
      <w:marBottom w:val="0"/>
      <w:divBdr>
        <w:top w:val="none" w:sz="0" w:space="0" w:color="auto"/>
        <w:left w:val="none" w:sz="0" w:space="0" w:color="auto"/>
        <w:bottom w:val="none" w:sz="0" w:space="0" w:color="auto"/>
        <w:right w:val="none" w:sz="0" w:space="0" w:color="auto"/>
      </w:divBdr>
      <w:divsChild>
        <w:div w:id="421997699">
          <w:marLeft w:val="0"/>
          <w:marRight w:val="150"/>
          <w:marTop w:val="0"/>
          <w:marBottom w:val="75"/>
          <w:divBdr>
            <w:top w:val="none" w:sz="0" w:space="0" w:color="auto"/>
            <w:left w:val="none" w:sz="0" w:space="0" w:color="auto"/>
            <w:bottom w:val="none" w:sz="0" w:space="0" w:color="auto"/>
            <w:right w:val="none" w:sz="0" w:space="0" w:color="auto"/>
          </w:divBdr>
        </w:div>
        <w:div w:id="986327258">
          <w:marLeft w:val="0"/>
          <w:marRight w:val="150"/>
          <w:marTop w:val="150"/>
          <w:marBottom w:val="150"/>
          <w:divBdr>
            <w:top w:val="none" w:sz="0" w:space="0" w:color="auto"/>
            <w:left w:val="none" w:sz="0" w:space="0" w:color="auto"/>
            <w:bottom w:val="none" w:sz="0" w:space="0" w:color="auto"/>
            <w:right w:val="none" w:sz="0" w:space="0" w:color="auto"/>
          </w:divBdr>
        </w:div>
        <w:div w:id="1388071112">
          <w:marLeft w:val="0"/>
          <w:marRight w:val="150"/>
          <w:marTop w:val="0"/>
          <w:marBottom w:val="0"/>
          <w:divBdr>
            <w:top w:val="none" w:sz="0" w:space="0" w:color="auto"/>
            <w:left w:val="none" w:sz="0" w:space="0" w:color="auto"/>
            <w:bottom w:val="none" w:sz="0" w:space="0" w:color="auto"/>
            <w:right w:val="none" w:sz="0" w:space="0" w:color="auto"/>
          </w:divBdr>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4213">
      <w:bodyDiv w:val="1"/>
      <w:marLeft w:val="0"/>
      <w:marRight w:val="0"/>
      <w:marTop w:val="0"/>
      <w:marBottom w:val="0"/>
      <w:divBdr>
        <w:top w:val="none" w:sz="0" w:space="0" w:color="auto"/>
        <w:left w:val="none" w:sz="0" w:space="0" w:color="auto"/>
        <w:bottom w:val="none" w:sz="0" w:space="0" w:color="auto"/>
        <w:right w:val="none" w:sz="0" w:space="0" w:color="auto"/>
      </w:divBdr>
      <w:divsChild>
        <w:div w:id="1487013225">
          <w:marLeft w:val="0"/>
          <w:marRight w:val="0"/>
          <w:marTop w:val="0"/>
          <w:marBottom w:val="0"/>
          <w:divBdr>
            <w:top w:val="none" w:sz="0" w:space="0" w:color="auto"/>
            <w:left w:val="none" w:sz="0" w:space="0" w:color="auto"/>
            <w:bottom w:val="none" w:sz="0" w:space="0" w:color="auto"/>
            <w:right w:val="none" w:sz="0" w:space="0" w:color="auto"/>
          </w:divBdr>
          <w:divsChild>
            <w:div w:id="869536822">
              <w:marLeft w:val="0"/>
              <w:marRight w:val="0"/>
              <w:marTop w:val="0"/>
              <w:marBottom w:val="375"/>
              <w:divBdr>
                <w:top w:val="none" w:sz="0" w:space="0" w:color="auto"/>
                <w:left w:val="none" w:sz="0" w:space="0" w:color="auto"/>
                <w:bottom w:val="none" w:sz="0" w:space="0" w:color="auto"/>
                <w:right w:val="none" w:sz="0" w:space="0" w:color="auto"/>
              </w:divBdr>
              <w:divsChild>
                <w:div w:id="1965425214">
                  <w:marLeft w:val="0"/>
                  <w:marRight w:val="0"/>
                  <w:marTop w:val="0"/>
                  <w:marBottom w:val="75"/>
                  <w:divBdr>
                    <w:top w:val="none" w:sz="0" w:space="0" w:color="auto"/>
                    <w:left w:val="none" w:sz="0" w:space="0" w:color="auto"/>
                    <w:bottom w:val="none" w:sz="0" w:space="0" w:color="auto"/>
                    <w:right w:val="none" w:sz="0" w:space="0" w:color="auto"/>
                  </w:divBdr>
                </w:div>
                <w:div w:id="4455805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1506528">
              <w:marLeft w:val="0"/>
              <w:marRight w:val="0"/>
              <w:marTop w:val="0"/>
              <w:marBottom w:val="750"/>
              <w:divBdr>
                <w:top w:val="none" w:sz="0" w:space="0" w:color="auto"/>
                <w:left w:val="none" w:sz="0" w:space="0" w:color="auto"/>
                <w:bottom w:val="none" w:sz="0" w:space="0" w:color="auto"/>
                <w:right w:val="none" w:sz="0" w:space="0" w:color="auto"/>
              </w:divBdr>
            </w:div>
            <w:div w:id="1294864768">
              <w:marLeft w:val="0"/>
              <w:marRight w:val="0"/>
              <w:marTop w:val="0"/>
              <w:marBottom w:val="0"/>
              <w:divBdr>
                <w:top w:val="none" w:sz="0" w:space="0" w:color="auto"/>
                <w:left w:val="none" w:sz="0" w:space="0" w:color="auto"/>
                <w:bottom w:val="none" w:sz="0" w:space="0" w:color="auto"/>
                <w:right w:val="none" w:sz="0" w:space="0" w:color="auto"/>
              </w:divBdr>
              <w:divsChild>
                <w:div w:id="876354306">
                  <w:marLeft w:val="0"/>
                  <w:marRight w:val="0"/>
                  <w:marTop w:val="0"/>
                  <w:marBottom w:val="0"/>
                  <w:divBdr>
                    <w:top w:val="none" w:sz="0" w:space="0" w:color="auto"/>
                    <w:left w:val="none" w:sz="0" w:space="0" w:color="auto"/>
                    <w:bottom w:val="none" w:sz="0" w:space="0" w:color="auto"/>
                    <w:right w:val="none" w:sz="0" w:space="0" w:color="auto"/>
                  </w:divBdr>
                </w:div>
              </w:divsChild>
            </w:div>
            <w:div w:id="1853258732">
              <w:marLeft w:val="0"/>
              <w:marRight w:val="0"/>
              <w:marTop w:val="0"/>
              <w:marBottom w:val="450"/>
              <w:divBdr>
                <w:top w:val="none" w:sz="0" w:space="0" w:color="auto"/>
                <w:left w:val="none" w:sz="0" w:space="0" w:color="auto"/>
                <w:bottom w:val="none" w:sz="0" w:space="0" w:color="auto"/>
                <w:right w:val="none" w:sz="0" w:space="0" w:color="auto"/>
              </w:divBdr>
              <w:divsChild>
                <w:div w:id="2033453945">
                  <w:marLeft w:val="0"/>
                  <w:marRight w:val="0"/>
                  <w:marTop w:val="0"/>
                  <w:marBottom w:val="0"/>
                  <w:divBdr>
                    <w:top w:val="none" w:sz="0" w:space="0" w:color="auto"/>
                    <w:left w:val="none" w:sz="0" w:space="0" w:color="auto"/>
                    <w:bottom w:val="none" w:sz="0" w:space="0" w:color="auto"/>
                    <w:right w:val="none" w:sz="0" w:space="0" w:color="auto"/>
                  </w:divBdr>
                </w:div>
              </w:divsChild>
            </w:div>
            <w:div w:id="895704240">
              <w:marLeft w:val="0"/>
              <w:marRight w:val="0"/>
              <w:marTop w:val="0"/>
              <w:marBottom w:val="0"/>
              <w:divBdr>
                <w:top w:val="single" w:sz="6" w:space="5" w:color="CCDAE5"/>
                <w:left w:val="none" w:sz="0" w:space="0" w:color="auto"/>
                <w:bottom w:val="none" w:sz="0" w:space="5" w:color="auto"/>
                <w:right w:val="none" w:sz="0" w:space="0" w:color="auto"/>
              </w:divBdr>
            </w:div>
            <w:div w:id="386033434">
              <w:marLeft w:val="0"/>
              <w:marRight w:val="0"/>
              <w:marTop w:val="0"/>
              <w:marBottom w:val="0"/>
              <w:divBdr>
                <w:top w:val="none" w:sz="0" w:space="0" w:color="auto"/>
                <w:left w:val="none" w:sz="0" w:space="0" w:color="auto"/>
                <w:bottom w:val="none" w:sz="0" w:space="0" w:color="auto"/>
                <w:right w:val="none" w:sz="0" w:space="0" w:color="auto"/>
              </w:divBdr>
              <w:divsChild>
                <w:div w:id="88624894">
                  <w:marLeft w:val="0"/>
                  <w:marRight w:val="0"/>
                  <w:marTop w:val="0"/>
                  <w:marBottom w:val="75"/>
                  <w:divBdr>
                    <w:top w:val="none" w:sz="0" w:space="0" w:color="auto"/>
                    <w:left w:val="none" w:sz="0" w:space="0" w:color="auto"/>
                    <w:bottom w:val="none" w:sz="0" w:space="0" w:color="auto"/>
                    <w:right w:val="none" w:sz="0" w:space="0" w:color="auto"/>
                  </w:divBdr>
                </w:div>
              </w:divsChild>
            </w:div>
            <w:div w:id="1767186900">
              <w:marLeft w:val="0"/>
              <w:marRight w:val="0"/>
              <w:marTop w:val="0"/>
              <w:marBottom w:val="0"/>
              <w:divBdr>
                <w:top w:val="none" w:sz="0" w:space="0" w:color="auto"/>
                <w:left w:val="none" w:sz="0" w:space="0" w:color="auto"/>
                <w:bottom w:val="none" w:sz="0" w:space="0" w:color="auto"/>
                <w:right w:val="none" w:sz="0" w:space="0" w:color="auto"/>
              </w:divBdr>
              <w:divsChild>
                <w:div w:id="2030985629">
                  <w:marLeft w:val="0"/>
                  <w:marRight w:val="0"/>
                  <w:marTop w:val="0"/>
                  <w:marBottom w:val="75"/>
                  <w:divBdr>
                    <w:top w:val="none" w:sz="0" w:space="0" w:color="auto"/>
                    <w:left w:val="none" w:sz="0" w:space="0" w:color="auto"/>
                    <w:bottom w:val="none" w:sz="0" w:space="0" w:color="auto"/>
                    <w:right w:val="none" w:sz="0" w:space="0" w:color="auto"/>
                  </w:divBdr>
                </w:div>
              </w:divsChild>
            </w:div>
            <w:div w:id="1117673283">
              <w:marLeft w:val="0"/>
              <w:marRight w:val="0"/>
              <w:marTop w:val="0"/>
              <w:marBottom w:val="0"/>
              <w:divBdr>
                <w:top w:val="none" w:sz="0" w:space="0" w:color="auto"/>
                <w:left w:val="none" w:sz="0" w:space="0" w:color="auto"/>
                <w:bottom w:val="none" w:sz="0" w:space="0" w:color="auto"/>
                <w:right w:val="none" w:sz="0" w:space="0" w:color="auto"/>
              </w:divBdr>
              <w:divsChild>
                <w:div w:id="1186214423">
                  <w:marLeft w:val="0"/>
                  <w:marRight w:val="0"/>
                  <w:marTop w:val="0"/>
                  <w:marBottom w:val="75"/>
                  <w:divBdr>
                    <w:top w:val="none" w:sz="0" w:space="0" w:color="auto"/>
                    <w:left w:val="none" w:sz="0" w:space="0" w:color="auto"/>
                    <w:bottom w:val="none" w:sz="0" w:space="0" w:color="auto"/>
                    <w:right w:val="none" w:sz="0" w:space="0" w:color="auto"/>
                  </w:divBdr>
                </w:div>
              </w:divsChild>
            </w:div>
            <w:div w:id="1386415644">
              <w:marLeft w:val="0"/>
              <w:marRight w:val="0"/>
              <w:marTop w:val="0"/>
              <w:marBottom w:val="0"/>
              <w:divBdr>
                <w:top w:val="none" w:sz="0" w:space="0" w:color="auto"/>
                <w:left w:val="none" w:sz="0" w:space="0" w:color="auto"/>
                <w:bottom w:val="none" w:sz="0" w:space="0" w:color="auto"/>
                <w:right w:val="none" w:sz="0" w:space="0" w:color="auto"/>
              </w:divBdr>
              <w:divsChild>
                <w:div w:id="1286154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25094">
          <w:marLeft w:val="450"/>
          <w:marRight w:val="-4050"/>
          <w:marTop w:val="0"/>
          <w:marBottom w:val="0"/>
          <w:divBdr>
            <w:top w:val="none" w:sz="0" w:space="0" w:color="auto"/>
            <w:left w:val="none" w:sz="0" w:space="0" w:color="auto"/>
            <w:bottom w:val="none" w:sz="0" w:space="0" w:color="auto"/>
            <w:right w:val="none" w:sz="0" w:space="0" w:color="auto"/>
          </w:divBdr>
          <w:divsChild>
            <w:div w:id="573900732">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972831822">
      <w:bodyDiv w:val="1"/>
      <w:marLeft w:val="0"/>
      <w:marRight w:val="0"/>
      <w:marTop w:val="0"/>
      <w:marBottom w:val="0"/>
      <w:divBdr>
        <w:top w:val="none" w:sz="0" w:space="0" w:color="auto"/>
        <w:left w:val="none" w:sz="0" w:space="0" w:color="auto"/>
        <w:bottom w:val="none" w:sz="0" w:space="0" w:color="auto"/>
        <w:right w:val="none" w:sz="0" w:space="0" w:color="auto"/>
      </w:divBdr>
      <w:divsChild>
        <w:div w:id="187302290">
          <w:marLeft w:val="0"/>
          <w:marRight w:val="0"/>
          <w:marTop w:val="0"/>
          <w:marBottom w:val="300"/>
          <w:divBdr>
            <w:top w:val="none" w:sz="0" w:space="0" w:color="auto"/>
            <w:left w:val="none" w:sz="0" w:space="0" w:color="auto"/>
            <w:bottom w:val="none" w:sz="0" w:space="0" w:color="auto"/>
            <w:right w:val="none" w:sz="0" w:space="0" w:color="auto"/>
          </w:divBdr>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98578">
      <w:bodyDiv w:val="1"/>
      <w:marLeft w:val="0"/>
      <w:marRight w:val="0"/>
      <w:marTop w:val="0"/>
      <w:marBottom w:val="0"/>
      <w:divBdr>
        <w:top w:val="none" w:sz="0" w:space="0" w:color="auto"/>
        <w:left w:val="none" w:sz="0" w:space="0" w:color="auto"/>
        <w:bottom w:val="none" w:sz="0" w:space="0" w:color="auto"/>
        <w:right w:val="none" w:sz="0" w:space="0" w:color="auto"/>
      </w:divBdr>
      <w:divsChild>
        <w:div w:id="1083651227">
          <w:marLeft w:val="0"/>
          <w:marRight w:val="0"/>
          <w:marTop w:val="0"/>
          <w:marBottom w:val="375"/>
          <w:divBdr>
            <w:top w:val="none" w:sz="0" w:space="0" w:color="auto"/>
            <w:left w:val="none" w:sz="0" w:space="0" w:color="auto"/>
            <w:bottom w:val="none" w:sz="0" w:space="0" w:color="auto"/>
            <w:right w:val="none" w:sz="0" w:space="0" w:color="auto"/>
          </w:divBdr>
          <w:divsChild>
            <w:div w:id="566259453">
              <w:marLeft w:val="0"/>
              <w:marRight w:val="0"/>
              <w:marTop w:val="0"/>
              <w:marBottom w:val="75"/>
              <w:divBdr>
                <w:top w:val="none" w:sz="0" w:space="0" w:color="auto"/>
                <w:left w:val="none" w:sz="0" w:space="0" w:color="auto"/>
                <w:bottom w:val="none" w:sz="0" w:space="0" w:color="auto"/>
                <w:right w:val="none" w:sz="0" w:space="0" w:color="auto"/>
              </w:divBdr>
            </w:div>
            <w:div w:id="2116974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472072">
      <w:bodyDiv w:val="1"/>
      <w:marLeft w:val="0"/>
      <w:marRight w:val="0"/>
      <w:marTop w:val="0"/>
      <w:marBottom w:val="0"/>
      <w:divBdr>
        <w:top w:val="none" w:sz="0" w:space="0" w:color="auto"/>
        <w:left w:val="none" w:sz="0" w:space="0" w:color="auto"/>
        <w:bottom w:val="none" w:sz="0" w:space="0" w:color="auto"/>
        <w:right w:val="none" w:sz="0" w:space="0" w:color="auto"/>
      </w:divBdr>
      <w:divsChild>
        <w:div w:id="1224372132">
          <w:marLeft w:val="0"/>
          <w:marRight w:val="0"/>
          <w:marTop w:val="0"/>
          <w:marBottom w:val="150"/>
          <w:divBdr>
            <w:top w:val="none" w:sz="0" w:space="0" w:color="auto"/>
            <w:left w:val="none" w:sz="0" w:space="0" w:color="auto"/>
            <w:bottom w:val="none" w:sz="0" w:space="0" w:color="auto"/>
            <w:right w:val="none" w:sz="0" w:space="0" w:color="auto"/>
          </w:divBdr>
          <w:divsChild>
            <w:div w:id="1046872717">
              <w:marLeft w:val="0"/>
              <w:marRight w:val="0"/>
              <w:marTop w:val="0"/>
              <w:marBottom w:val="0"/>
              <w:divBdr>
                <w:top w:val="none" w:sz="0" w:space="0" w:color="auto"/>
                <w:left w:val="none" w:sz="0" w:space="0" w:color="auto"/>
                <w:bottom w:val="none" w:sz="0" w:space="0" w:color="auto"/>
                <w:right w:val="none" w:sz="0" w:space="0" w:color="auto"/>
              </w:divBdr>
              <w:divsChild>
                <w:div w:id="226647794">
                  <w:marLeft w:val="0"/>
                  <w:marRight w:val="150"/>
                  <w:marTop w:val="0"/>
                  <w:marBottom w:val="0"/>
                  <w:divBdr>
                    <w:top w:val="none" w:sz="0" w:space="0" w:color="auto"/>
                    <w:left w:val="none" w:sz="0" w:space="0" w:color="auto"/>
                    <w:bottom w:val="none" w:sz="0" w:space="0" w:color="auto"/>
                    <w:right w:val="none" w:sz="0" w:space="0" w:color="auto"/>
                  </w:divBdr>
                </w:div>
                <w:div w:id="502549884">
                  <w:marLeft w:val="0"/>
                  <w:marRight w:val="150"/>
                  <w:marTop w:val="0"/>
                  <w:marBottom w:val="0"/>
                  <w:divBdr>
                    <w:top w:val="none" w:sz="0" w:space="0" w:color="auto"/>
                    <w:left w:val="none" w:sz="0" w:space="0" w:color="auto"/>
                    <w:bottom w:val="none" w:sz="0" w:space="0" w:color="auto"/>
                    <w:right w:val="none" w:sz="0" w:space="0" w:color="auto"/>
                  </w:divBdr>
                </w:div>
              </w:divsChild>
            </w:div>
            <w:div w:id="1643730949">
              <w:marLeft w:val="0"/>
              <w:marRight w:val="0"/>
              <w:marTop w:val="0"/>
              <w:marBottom w:val="0"/>
              <w:divBdr>
                <w:top w:val="none" w:sz="0" w:space="0" w:color="auto"/>
                <w:left w:val="none" w:sz="0" w:space="0" w:color="auto"/>
                <w:bottom w:val="none" w:sz="0" w:space="0" w:color="auto"/>
                <w:right w:val="none" w:sz="0" w:space="0" w:color="auto"/>
              </w:divBdr>
              <w:divsChild>
                <w:div w:id="132723905">
                  <w:marLeft w:val="0"/>
                  <w:marRight w:val="0"/>
                  <w:marTop w:val="0"/>
                  <w:marBottom w:val="0"/>
                  <w:divBdr>
                    <w:top w:val="none" w:sz="0" w:space="0" w:color="auto"/>
                    <w:left w:val="none" w:sz="0" w:space="0" w:color="auto"/>
                    <w:bottom w:val="none" w:sz="0" w:space="0" w:color="auto"/>
                    <w:right w:val="none" w:sz="0" w:space="0" w:color="auto"/>
                  </w:divBdr>
                  <w:divsChild>
                    <w:div w:id="1712069499">
                      <w:marLeft w:val="0"/>
                      <w:marRight w:val="0"/>
                      <w:marTop w:val="0"/>
                      <w:marBottom w:val="0"/>
                      <w:divBdr>
                        <w:top w:val="none" w:sz="0" w:space="0" w:color="auto"/>
                        <w:left w:val="none" w:sz="0" w:space="0" w:color="auto"/>
                        <w:bottom w:val="none" w:sz="0" w:space="0" w:color="auto"/>
                        <w:right w:val="none" w:sz="0" w:space="0" w:color="auto"/>
                      </w:divBdr>
                      <w:divsChild>
                        <w:div w:id="1765806738">
                          <w:marLeft w:val="0"/>
                          <w:marRight w:val="0"/>
                          <w:marTop w:val="0"/>
                          <w:marBottom w:val="0"/>
                          <w:divBdr>
                            <w:top w:val="none" w:sz="0" w:space="0" w:color="auto"/>
                            <w:left w:val="none" w:sz="0" w:space="0" w:color="auto"/>
                            <w:bottom w:val="none" w:sz="0" w:space="0" w:color="auto"/>
                            <w:right w:val="none" w:sz="0" w:space="0" w:color="auto"/>
                          </w:divBdr>
                        </w:div>
                      </w:divsChild>
                    </w:div>
                    <w:div w:id="1079794310">
                      <w:marLeft w:val="0"/>
                      <w:marRight w:val="135"/>
                      <w:marTop w:val="0"/>
                      <w:marBottom w:val="0"/>
                      <w:divBdr>
                        <w:top w:val="none" w:sz="0" w:space="0" w:color="auto"/>
                        <w:left w:val="none" w:sz="0" w:space="0" w:color="auto"/>
                        <w:bottom w:val="none" w:sz="0" w:space="0" w:color="auto"/>
                        <w:right w:val="none" w:sz="0" w:space="0" w:color="auto"/>
                      </w:divBdr>
                    </w:div>
                    <w:div w:id="18112888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3432">
          <w:marLeft w:val="0"/>
          <w:marRight w:val="0"/>
          <w:marTop w:val="0"/>
          <w:marBottom w:val="0"/>
          <w:divBdr>
            <w:top w:val="none" w:sz="0" w:space="0" w:color="auto"/>
            <w:left w:val="none" w:sz="0" w:space="0" w:color="auto"/>
            <w:bottom w:val="none" w:sz="0" w:space="0" w:color="auto"/>
            <w:right w:val="none" w:sz="0" w:space="0" w:color="auto"/>
          </w:divBdr>
          <w:divsChild>
            <w:div w:id="1714113242">
              <w:marLeft w:val="0"/>
              <w:marRight w:val="0"/>
              <w:marTop w:val="0"/>
              <w:marBottom w:val="0"/>
              <w:divBdr>
                <w:top w:val="none" w:sz="0" w:space="0" w:color="auto"/>
                <w:left w:val="none" w:sz="0" w:space="0" w:color="auto"/>
                <w:bottom w:val="none" w:sz="0" w:space="0" w:color="auto"/>
                <w:right w:val="none" w:sz="0" w:space="0" w:color="auto"/>
              </w:divBdr>
              <w:divsChild>
                <w:div w:id="132793758">
                  <w:marLeft w:val="0"/>
                  <w:marRight w:val="0"/>
                  <w:marTop w:val="0"/>
                  <w:marBottom w:val="0"/>
                  <w:divBdr>
                    <w:top w:val="none" w:sz="0" w:space="0" w:color="auto"/>
                    <w:left w:val="none" w:sz="0" w:space="0" w:color="auto"/>
                    <w:bottom w:val="none" w:sz="0" w:space="0" w:color="auto"/>
                    <w:right w:val="none" w:sz="0" w:space="0" w:color="auto"/>
                  </w:divBdr>
                </w:div>
              </w:divsChild>
            </w:div>
            <w:div w:id="1659648831">
              <w:marLeft w:val="0"/>
              <w:marRight w:val="0"/>
              <w:marTop w:val="375"/>
              <w:marBottom w:val="0"/>
              <w:divBdr>
                <w:top w:val="none" w:sz="0" w:space="0" w:color="auto"/>
                <w:left w:val="none" w:sz="0" w:space="0" w:color="auto"/>
                <w:bottom w:val="none" w:sz="0" w:space="0" w:color="auto"/>
                <w:right w:val="none" w:sz="0" w:space="0" w:color="auto"/>
              </w:divBdr>
              <w:divsChild>
                <w:div w:id="1622568119">
                  <w:marLeft w:val="0"/>
                  <w:marRight w:val="0"/>
                  <w:marTop w:val="0"/>
                  <w:marBottom w:val="0"/>
                  <w:divBdr>
                    <w:top w:val="none" w:sz="0" w:space="0" w:color="auto"/>
                    <w:left w:val="none" w:sz="0" w:space="0" w:color="auto"/>
                    <w:bottom w:val="none" w:sz="0" w:space="0" w:color="auto"/>
                    <w:right w:val="none" w:sz="0" w:space="0" w:color="auto"/>
                  </w:divBdr>
                  <w:divsChild>
                    <w:div w:id="8228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589">
              <w:marLeft w:val="0"/>
              <w:marRight w:val="0"/>
              <w:marTop w:val="375"/>
              <w:marBottom w:val="0"/>
              <w:divBdr>
                <w:top w:val="none" w:sz="0" w:space="0" w:color="auto"/>
                <w:left w:val="none" w:sz="0" w:space="0" w:color="auto"/>
                <w:bottom w:val="none" w:sz="0" w:space="0" w:color="auto"/>
                <w:right w:val="none" w:sz="0" w:space="0" w:color="auto"/>
              </w:divBdr>
              <w:divsChild>
                <w:div w:id="1785228354">
                  <w:marLeft w:val="0"/>
                  <w:marRight w:val="0"/>
                  <w:marTop w:val="0"/>
                  <w:marBottom w:val="0"/>
                  <w:divBdr>
                    <w:top w:val="none" w:sz="0" w:space="0" w:color="auto"/>
                    <w:left w:val="none" w:sz="0" w:space="0" w:color="auto"/>
                    <w:bottom w:val="none" w:sz="0" w:space="0" w:color="auto"/>
                    <w:right w:val="none" w:sz="0" w:space="0" w:color="auto"/>
                  </w:divBdr>
                </w:div>
              </w:divsChild>
            </w:div>
            <w:div w:id="228620310">
              <w:marLeft w:val="0"/>
              <w:marRight w:val="0"/>
              <w:marTop w:val="225"/>
              <w:marBottom w:val="0"/>
              <w:divBdr>
                <w:top w:val="none" w:sz="0" w:space="0" w:color="auto"/>
                <w:left w:val="none" w:sz="0" w:space="0" w:color="auto"/>
                <w:bottom w:val="none" w:sz="0" w:space="0" w:color="auto"/>
                <w:right w:val="none" w:sz="0" w:space="0" w:color="auto"/>
              </w:divBdr>
              <w:divsChild>
                <w:div w:id="2076587429">
                  <w:marLeft w:val="0"/>
                  <w:marRight w:val="0"/>
                  <w:marTop w:val="0"/>
                  <w:marBottom w:val="0"/>
                  <w:divBdr>
                    <w:top w:val="none" w:sz="0" w:space="0" w:color="auto"/>
                    <w:left w:val="none" w:sz="0" w:space="0" w:color="auto"/>
                    <w:bottom w:val="none" w:sz="0" w:space="0" w:color="auto"/>
                    <w:right w:val="none" w:sz="0" w:space="0" w:color="auto"/>
                  </w:divBdr>
                  <w:divsChild>
                    <w:div w:id="969434009">
                      <w:marLeft w:val="0"/>
                      <w:marRight w:val="0"/>
                      <w:marTop w:val="0"/>
                      <w:marBottom w:val="0"/>
                      <w:divBdr>
                        <w:top w:val="single" w:sz="6" w:space="0" w:color="D9D9D9"/>
                        <w:left w:val="none" w:sz="0" w:space="0" w:color="auto"/>
                        <w:bottom w:val="single" w:sz="6" w:space="0" w:color="D9D9D9"/>
                        <w:right w:val="none" w:sz="0" w:space="0" w:color="auto"/>
                      </w:divBdr>
                      <w:divsChild>
                        <w:div w:id="876236243">
                          <w:marLeft w:val="0"/>
                          <w:marRight w:val="0"/>
                          <w:marTop w:val="0"/>
                          <w:marBottom w:val="0"/>
                          <w:divBdr>
                            <w:top w:val="none" w:sz="0" w:space="0" w:color="auto"/>
                            <w:left w:val="none" w:sz="0" w:space="0" w:color="auto"/>
                            <w:bottom w:val="none" w:sz="0" w:space="0" w:color="auto"/>
                            <w:right w:val="none" w:sz="0" w:space="0" w:color="auto"/>
                          </w:divBdr>
                          <w:divsChild>
                            <w:div w:id="1112935640">
                              <w:marLeft w:val="0"/>
                              <w:marRight w:val="0"/>
                              <w:marTop w:val="0"/>
                              <w:marBottom w:val="0"/>
                              <w:divBdr>
                                <w:top w:val="none" w:sz="0" w:space="0" w:color="auto"/>
                                <w:left w:val="none" w:sz="0" w:space="0" w:color="auto"/>
                                <w:bottom w:val="none" w:sz="0" w:space="0" w:color="auto"/>
                                <w:right w:val="none" w:sz="0" w:space="0" w:color="auto"/>
                              </w:divBdr>
                              <w:divsChild>
                                <w:div w:id="1877888794">
                                  <w:marLeft w:val="0"/>
                                  <w:marRight w:val="0"/>
                                  <w:marTop w:val="0"/>
                                  <w:marBottom w:val="0"/>
                                  <w:divBdr>
                                    <w:top w:val="none" w:sz="0" w:space="0" w:color="auto"/>
                                    <w:left w:val="none" w:sz="0" w:space="0" w:color="auto"/>
                                    <w:bottom w:val="none" w:sz="0" w:space="0" w:color="auto"/>
                                    <w:right w:val="none" w:sz="0" w:space="0" w:color="auto"/>
                                  </w:divBdr>
                                  <w:divsChild>
                                    <w:div w:id="161702905">
                                      <w:marLeft w:val="0"/>
                                      <w:marRight w:val="0"/>
                                      <w:marTop w:val="0"/>
                                      <w:marBottom w:val="0"/>
                                      <w:divBdr>
                                        <w:top w:val="none" w:sz="0" w:space="0" w:color="auto"/>
                                        <w:left w:val="none" w:sz="0" w:space="0" w:color="auto"/>
                                        <w:bottom w:val="none" w:sz="0" w:space="0" w:color="auto"/>
                                        <w:right w:val="none" w:sz="0" w:space="0" w:color="auto"/>
                                      </w:divBdr>
                                      <w:divsChild>
                                        <w:div w:id="1906182331">
                                          <w:marLeft w:val="0"/>
                                          <w:marRight w:val="0"/>
                                          <w:marTop w:val="0"/>
                                          <w:marBottom w:val="0"/>
                                          <w:divBdr>
                                            <w:top w:val="none" w:sz="0" w:space="0" w:color="auto"/>
                                            <w:left w:val="none" w:sz="0" w:space="0" w:color="auto"/>
                                            <w:bottom w:val="none" w:sz="0" w:space="0" w:color="auto"/>
                                            <w:right w:val="none" w:sz="0" w:space="0" w:color="auto"/>
                                          </w:divBdr>
                                          <w:divsChild>
                                            <w:div w:id="1574660533">
                                              <w:marLeft w:val="0"/>
                                              <w:marRight w:val="0"/>
                                              <w:marTop w:val="0"/>
                                              <w:marBottom w:val="0"/>
                                              <w:divBdr>
                                                <w:top w:val="none" w:sz="0" w:space="0" w:color="auto"/>
                                                <w:left w:val="none" w:sz="0" w:space="0" w:color="auto"/>
                                                <w:bottom w:val="none" w:sz="0" w:space="0" w:color="auto"/>
                                                <w:right w:val="none" w:sz="0" w:space="0" w:color="auto"/>
                                              </w:divBdr>
                                              <w:divsChild>
                                                <w:div w:id="2002078047">
                                                  <w:marLeft w:val="0"/>
                                                  <w:marRight w:val="0"/>
                                                  <w:marTop w:val="0"/>
                                                  <w:marBottom w:val="0"/>
                                                  <w:divBdr>
                                                    <w:top w:val="none" w:sz="0" w:space="0" w:color="auto"/>
                                                    <w:left w:val="none" w:sz="0" w:space="0" w:color="auto"/>
                                                    <w:bottom w:val="none" w:sz="0" w:space="0" w:color="auto"/>
                                                    <w:right w:val="none" w:sz="0" w:space="0" w:color="auto"/>
                                                  </w:divBdr>
                                                  <w:divsChild>
                                                    <w:div w:id="939676010">
                                                      <w:marLeft w:val="0"/>
                                                      <w:marRight w:val="0"/>
                                                      <w:marTop w:val="0"/>
                                                      <w:marBottom w:val="0"/>
                                                      <w:divBdr>
                                                        <w:top w:val="none" w:sz="0" w:space="0" w:color="auto"/>
                                                        <w:left w:val="none" w:sz="0" w:space="0" w:color="auto"/>
                                                        <w:bottom w:val="none" w:sz="0" w:space="0" w:color="auto"/>
                                                        <w:right w:val="none" w:sz="0" w:space="0" w:color="auto"/>
                                                      </w:divBdr>
                                                      <w:divsChild>
                                                        <w:div w:id="22052250">
                                                          <w:marLeft w:val="0"/>
                                                          <w:marRight w:val="0"/>
                                                          <w:marTop w:val="0"/>
                                                          <w:marBottom w:val="0"/>
                                                          <w:divBdr>
                                                            <w:top w:val="none" w:sz="0" w:space="0" w:color="auto"/>
                                                            <w:left w:val="none" w:sz="0" w:space="0" w:color="auto"/>
                                                            <w:bottom w:val="none" w:sz="0" w:space="0" w:color="auto"/>
                                                            <w:right w:val="none" w:sz="0" w:space="0" w:color="auto"/>
                                                          </w:divBdr>
                                                          <w:divsChild>
                                                            <w:div w:id="1053118349">
                                                              <w:marLeft w:val="0"/>
                                                              <w:marRight w:val="0"/>
                                                              <w:marTop w:val="0"/>
                                                              <w:marBottom w:val="0"/>
                                                              <w:divBdr>
                                                                <w:top w:val="none" w:sz="0" w:space="0" w:color="auto"/>
                                                                <w:left w:val="none" w:sz="0" w:space="0" w:color="auto"/>
                                                                <w:bottom w:val="none" w:sz="0" w:space="0" w:color="auto"/>
                                                                <w:right w:val="none" w:sz="0" w:space="0" w:color="auto"/>
                                                              </w:divBdr>
                                                              <w:divsChild>
                                                                <w:div w:id="681396107">
                                                                  <w:marLeft w:val="0"/>
                                                                  <w:marRight w:val="0"/>
                                                                  <w:marTop w:val="0"/>
                                                                  <w:marBottom w:val="0"/>
                                                                  <w:divBdr>
                                                                    <w:top w:val="none" w:sz="0" w:space="0" w:color="auto"/>
                                                                    <w:left w:val="none" w:sz="0" w:space="0" w:color="auto"/>
                                                                    <w:bottom w:val="none" w:sz="0" w:space="0" w:color="auto"/>
                                                                    <w:right w:val="none" w:sz="0" w:space="0" w:color="auto"/>
                                                                  </w:divBdr>
                                                                  <w:divsChild>
                                                                    <w:div w:id="236132521">
                                                                      <w:marLeft w:val="0"/>
                                                                      <w:marRight w:val="0"/>
                                                                      <w:marTop w:val="0"/>
                                                                      <w:marBottom w:val="0"/>
                                                                      <w:divBdr>
                                                                        <w:top w:val="none" w:sz="0" w:space="0" w:color="auto"/>
                                                                        <w:left w:val="none" w:sz="0" w:space="0" w:color="auto"/>
                                                                        <w:bottom w:val="none" w:sz="0" w:space="0" w:color="auto"/>
                                                                        <w:right w:val="none" w:sz="0" w:space="0" w:color="auto"/>
                                                                      </w:divBdr>
                                                                      <w:divsChild>
                                                                        <w:div w:id="979768015">
                                                                          <w:marLeft w:val="0"/>
                                                                          <w:marRight w:val="0"/>
                                                                          <w:marTop w:val="0"/>
                                                                          <w:marBottom w:val="0"/>
                                                                          <w:divBdr>
                                                                            <w:top w:val="none" w:sz="0" w:space="0" w:color="auto"/>
                                                                            <w:left w:val="none" w:sz="0" w:space="0" w:color="auto"/>
                                                                            <w:bottom w:val="none" w:sz="0" w:space="0" w:color="auto"/>
                                                                            <w:right w:val="none" w:sz="0" w:space="0" w:color="auto"/>
                                                                          </w:divBdr>
                                                                          <w:divsChild>
                                                                            <w:div w:id="934555125">
                                                                              <w:marLeft w:val="0"/>
                                                                              <w:marRight w:val="0"/>
                                                                              <w:marTop w:val="0"/>
                                                                              <w:marBottom w:val="0"/>
                                                                              <w:divBdr>
                                                                                <w:top w:val="none" w:sz="0" w:space="0" w:color="auto"/>
                                                                                <w:left w:val="none" w:sz="0" w:space="0" w:color="auto"/>
                                                                                <w:bottom w:val="none" w:sz="0" w:space="0" w:color="auto"/>
                                                                                <w:right w:val="none" w:sz="0" w:space="0" w:color="auto"/>
                                                                              </w:divBdr>
                                                                            </w:div>
                                                                            <w:div w:id="735517392">
                                                                              <w:marLeft w:val="0"/>
                                                                              <w:marRight w:val="0"/>
                                                                              <w:marTop w:val="0"/>
                                                                              <w:marBottom w:val="0"/>
                                                                              <w:divBdr>
                                                                                <w:top w:val="none" w:sz="0" w:space="0" w:color="auto"/>
                                                                                <w:left w:val="none" w:sz="0" w:space="0" w:color="auto"/>
                                                                                <w:bottom w:val="none" w:sz="0" w:space="0" w:color="auto"/>
                                                                                <w:right w:val="none" w:sz="0" w:space="0" w:color="auto"/>
                                                                              </w:divBdr>
                                                                            </w:div>
                                                                          </w:divsChild>
                                                                        </w:div>
                                                                        <w:div w:id="1770465944">
                                                                          <w:marLeft w:val="0"/>
                                                                          <w:marRight w:val="0"/>
                                                                          <w:marTop w:val="0"/>
                                                                          <w:marBottom w:val="0"/>
                                                                          <w:divBdr>
                                                                            <w:top w:val="none" w:sz="0" w:space="0" w:color="auto"/>
                                                                            <w:left w:val="none" w:sz="0" w:space="0" w:color="auto"/>
                                                                            <w:bottom w:val="none" w:sz="0" w:space="0" w:color="auto"/>
                                                                            <w:right w:val="none" w:sz="0" w:space="0" w:color="auto"/>
                                                                          </w:divBdr>
                                                                          <w:divsChild>
                                                                            <w:div w:id="366218447">
                                                                              <w:marLeft w:val="0"/>
                                                                              <w:marRight w:val="0"/>
                                                                              <w:marTop w:val="0"/>
                                                                              <w:marBottom w:val="0"/>
                                                                              <w:divBdr>
                                                                                <w:top w:val="none" w:sz="0" w:space="0" w:color="auto"/>
                                                                                <w:left w:val="none" w:sz="0" w:space="0" w:color="auto"/>
                                                                                <w:bottom w:val="none" w:sz="0" w:space="0" w:color="auto"/>
                                                                                <w:right w:val="none" w:sz="0" w:space="0" w:color="auto"/>
                                                                              </w:divBdr>
                                                                              <w:divsChild>
                                                                                <w:div w:id="400298973">
                                                                                  <w:marLeft w:val="8970"/>
                                                                                  <w:marRight w:val="0"/>
                                                                                  <w:marTop w:val="0"/>
                                                                                  <w:marBottom w:val="0"/>
                                                                                  <w:divBdr>
                                                                                    <w:top w:val="none" w:sz="0" w:space="0" w:color="auto"/>
                                                                                    <w:left w:val="none" w:sz="0" w:space="0" w:color="auto"/>
                                                                                    <w:bottom w:val="none" w:sz="0" w:space="0" w:color="auto"/>
                                                                                    <w:right w:val="none" w:sz="0" w:space="0" w:color="auto"/>
                                                                                  </w:divBdr>
                                                                                  <w:divsChild>
                                                                                    <w:div w:id="715004256">
                                                                                      <w:marLeft w:val="0"/>
                                                                                      <w:marRight w:val="0"/>
                                                                                      <w:marTop w:val="0"/>
                                                                                      <w:marBottom w:val="0"/>
                                                                                      <w:divBdr>
                                                                                        <w:top w:val="none" w:sz="0" w:space="0" w:color="auto"/>
                                                                                        <w:left w:val="none" w:sz="0" w:space="0" w:color="auto"/>
                                                                                        <w:bottom w:val="none" w:sz="0" w:space="0" w:color="auto"/>
                                                                                        <w:right w:val="none" w:sz="0" w:space="0" w:color="auto"/>
                                                                                      </w:divBdr>
                                                                                      <w:divsChild>
                                                                                        <w:div w:id="1321737476">
                                                                                          <w:marLeft w:val="0"/>
                                                                                          <w:marRight w:val="0"/>
                                                                                          <w:marTop w:val="0"/>
                                                                                          <w:marBottom w:val="0"/>
                                                                                          <w:divBdr>
                                                                                            <w:top w:val="none" w:sz="0" w:space="0" w:color="auto"/>
                                                                                            <w:left w:val="none" w:sz="0" w:space="0" w:color="auto"/>
                                                                                            <w:bottom w:val="none" w:sz="0" w:space="0" w:color="auto"/>
                                                                                            <w:right w:val="none" w:sz="0" w:space="0" w:color="auto"/>
                                                                                          </w:divBdr>
                                                                                          <w:divsChild>
                                                                                            <w:div w:id="1316185614">
                                                                                              <w:marLeft w:val="0"/>
                                                                                              <w:marRight w:val="0"/>
                                                                                              <w:marTop w:val="0"/>
                                                                                              <w:marBottom w:val="0"/>
                                                                                              <w:divBdr>
                                                                                                <w:top w:val="none" w:sz="0" w:space="0" w:color="auto"/>
                                                                                                <w:left w:val="none" w:sz="0" w:space="0" w:color="auto"/>
                                                                                                <w:bottom w:val="none" w:sz="0" w:space="0" w:color="auto"/>
                                                                                                <w:right w:val="none" w:sz="0" w:space="0" w:color="auto"/>
                                                                                              </w:divBdr>
                                                                                              <w:divsChild>
                                                                                                <w:div w:id="1863663586">
                                                                                                  <w:marLeft w:val="0"/>
                                                                                                  <w:marRight w:val="0"/>
                                                                                                  <w:marTop w:val="0"/>
                                                                                                  <w:marBottom w:val="0"/>
                                                                                                  <w:divBdr>
                                                                                                    <w:top w:val="none" w:sz="0" w:space="0" w:color="auto"/>
                                                                                                    <w:left w:val="none" w:sz="0" w:space="0" w:color="auto"/>
                                                                                                    <w:bottom w:val="none" w:sz="0" w:space="0" w:color="auto"/>
                                                                                                    <w:right w:val="none" w:sz="0" w:space="0" w:color="auto"/>
                                                                                                  </w:divBdr>
                                                                                                  <w:divsChild>
                                                                                                    <w:div w:id="639460144">
                                                                                                      <w:marLeft w:val="0"/>
                                                                                                      <w:marRight w:val="0"/>
                                                                                                      <w:marTop w:val="75"/>
                                                                                                      <w:marBottom w:val="0"/>
                                                                                                      <w:divBdr>
                                                                                                        <w:top w:val="single" w:sz="6" w:space="4" w:color="C8C8C8"/>
                                                                                                        <w:left w:val="single" w:sz="6" w:space="4" w:color="C8C8C8"/>
                                                                                                        <w:bottom w:val="single" w:sz="6" w:space="4" w:color="C8C8C8"/>
                                                                                                        <w:right w:val="single" w:sz="6" w:space="4" w:color="C8C8C8"/>
                                                                                                      </w:divBdr>
                                                                                                    </w:div>
                                                                                                    <w:div w:id="2140611539">
                                                                                                      <w:marLeft w:val="0"/>
                                                                                                      <w:marRight w:val="0"/>
                                                                                                      <w:marTop w:val="75"/>
                                                                                                      <w:marBottom w:val="0"/>
                                                                                                      <w:divBdr>
                                                                                                        <w:top w:val="single" w:sz="6" w:space="4" w:color="C8C8C8"/>
                                                                                                        <w:left w:val="single" w:sz="6" w:space="4" w:color="C8C8C8"/>
                                                                                                        <w:bottom w:val="single" w:sz="6" w:space="4" w:color="C8C8C8"/>
                                                                                                        <w:right w:val="single" w:sz="6" w:space="4" w:color="C8C8C8"/>
                                                                                                      </w:divBdr>
                                                                                                    </w:div>
                                                                                                    <w:div w:id="1028600707">
                                                                                                      <w:marLeft w:val="0"/>
                                                                                                      <w:marRight w:val="0"/>
                                                                                                      <w:marTop w:val="75"/>
                                                                                                      <w:marBottom w:val="0"/>
                                                                                                      <w:divBdr>
                                                                                                        <w:top w:val="single" w:sz="6" w:space="4" w:color="C8C8C8"/>
                                                                                                        <w:left w:val="single" w:sz="6" w:space="4" w:color="C8C8C8"/>
                                                                                                        <w:bottom w:val="single" w:sz="6" w:space="4" w:color="C8C8C8"/>
                                                                                                        <w:right w:val="single" w:sz="6" w:space="4" w:color="C8C8C8"/>
                                                                                                      </w:divBdr>
                                                                                                    </w:div>
                                                                                                    <w:div w:id="150158137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34841">
              <w:marLeft w:val="0"/>
              <w:marRight w:val="0"/>
              <w:marTop w:val="225"/>
              <w:marBottom w:val="0"/>
              <w:divBdr>
                <w:top w:val="none" w:sz="0" w:space="0" w:color="auto"/>
                <w:left w:val="none" w:sz="0" w:space="0" w:color="auto"/>
                <w:bottom w:val="none" w:sz="0" w:space="0" w:color="auto"/>
                <w:right w:val="none" w:sz="0" w:space="0" w:color="auto"/>
              </w:divBdr>
              <w:divsChild>
                <w:div w:id="1829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7392988">
      <w:bodyDiv w:val="1"/>
      <w:marLeft w:val="0"/>
      <w:marRight w:val="0"/>
      <w:marTop w:val="0"/>
      <w:marBottom w:val="0"/>
      <w:divBdr>
        <w:top w:val="none" w:sz="0" w:space="0" w:color="auto"/>
        <w:left w:val="none" w:sz="0" w:space="0" w:color="auto"/>
        <w:bottom w:val="none" w:sz="0" w:space="0" w:color="auto"/>
        <w:right w:val="none" w:sz="0" w:space="0" w:color="auto"/>
      </w:divBdr>
      <w:divsChild>
        <w:div w:id="1377582991">
          <w:marLeft w:val="0"/>
          <w:marRight w:val="375"/>
          <w:marTop w:val="0"/>
          <w:marBottom w:val="0"/>
          <w:divBdr>
            <w:top w:val="none" w:sz="0" w:space="0" w:color="auto"/>
            <w:left w:val="none" w:sz="0" w:space="0" w:color="auto"/>
            <w:bottom w:val="none" w:sz="0" w:space="0" w:color="auto"/>
            <w:right w:val="none" w:sz="0" w:space="0" w:color="auto"/>
          </w:divBdr>
        </w:div>
        <w:div w:id="1957786654">
          <w:marLeft w:val="0"/>
          <w:marRight w:val="0"/>
          <w:marTop w:val="0"/>
          <w:marBottom w:val="0"/>
          <w:divBdr>
            <w:top w:val="none" w:sz="0" w:space="0" w:color="auto"/>
            <w:left w:val="none" w:sz="0" w:space="0" w:color="auto"/>
            <w:bottom w:val="none" w:sz="0" w:space="0" w:color="auto"/>
            <w:right w:val="none" w:sz="0" w:space="0" w:color="auto"/>
          </w:divBdr>
        </w:div>
      </w:divsChild>
    </w:div>
    <w:div w:id="987786682">
      <w:bodyDiv w:val="1"/>
      <w:marLeft w:val="0"/>
      <w:marRight w:val="0"/>
      <w:marTop w:val="0"/>
      <w:marBottom w:val="0"/>
      <w:divBdr>
        <w:top w:val="none" w:sz="0" w:space="0" w:color="auto"/>
        <w:left w:val="none" w:sz="0" w:space="0" w:color="auto"/>
        <w:bottom w:val="none" w:sz="0" w:space="0" w:color="auto"/>
        <w:right w:val="none" w:sz="0" w:space="0" w:color="auto"/>
      </w:divBdr>
      <w:divsChild>
        <w:div w:id="268785018">
          <w:marLeft w:val="0"/>
          <w:marRight w:val="0"/>
          <w:marTop w:val="0"/>
          <w:marBottom w:val="150"/>
          <w:divBdr>
            <w:top w:val="none" w:sz="0" w:space="0" w:color="auto"/>
            <w:left w:val="none" w:sz="0" w:space="0" w:color="auto"/>
            <w:bottom w:val="none" w:sz="0" w:space="0" w:color="auto"/>
            <w:right w:val="none" w:sz="0" w:space="0" w:color="auto"/>
          </w:divBdr>
          <w:divsChild>
            <w:div w:id="829832850">
              <w:marLeft w:val="0"/>
              <w:marRight w:val="0"/>
              <w:marTop w:val="0"/>
              <w:marBottom w:val="0"/>
              <w:divBdr>
                <w:top w:val="none" w:sz="0" w:space="0" w:color="auto"/>
                <w:left w:val="none" w:sz="0" w:space="0" w:color="auto"/>
                <w:bottom w:val="none" w:sz="0" w:space="0" w:color="auto"/>
                <w:right w:val="none" w:sz="0" w:space="0" w:color="auto"/>
              </w:divBdr>
              <w:divsChild>
                <w:div w:id="1582442374">
                  <w:marLeft w:val="0"/>
                  <w:marRight w:val="150"/>
                  <w:marTop w:val="0"/>
                  <w:marBottom w:val="0"/>
                  <w:divBdr>
                    <w:top w:val="none" w:sz="0" w:space="0" w:color="auto"/>
                    <w:left w:val="none" w:sz="0" w:space="0" w:color="auto"/>
                    <w:bottom w:val="none" w:sz="0" w:space="0" w:color="auto"/>
                    <w:right w:val="none" w:sz="0" w:space="0" w:color="auto"/>
                  </w:divBdr>
                </w:div>
                <w:div w:id="1400516359">
                  <w:marLeft w:val="0"/>
                  <w:marRight w:val="150"/>
                  <w:marTop w:val="0"/>
                  <w:marBottom w:val="0"/>
                  <w:divBdr>
                    <w:top w:val="none" w:sz="0" w:space="0" w:color="auto"/>
                    <w:left w:val="none" w:sz="0" w:space="0" w:color="auto"/>
                    <w:bottom w:val="none" w:sz="0" w:space="0" w:color="auto"/>
                    <w:right w:val="none" w:sz="0" w:space="0" w:color="auto"/>
                  </w:divBdr>
                </w:div>
              </w:divsChild>
            </w:div>
            <w:div w:id="887960460">
              <w:marLeft w:val="0"/>
              <w:marRight w:val="0"/>
              <w:marTop w:val="0"/>
              <w:marBottom w:val="0"/>
              <w:divBdr>
                <w:top w:val="none" w:sz="0" w:space="0" w:color="auto"/>
                <w:left w:val="none" w:sz="0" w:space="0" w:color="auto"/>
                <w:bottom w:val="none" w:sz="0" w:space="0" w:color="auto"/>
                <w:right w:val="none" w:sz="0" w:space="0" w:color="auto"/>
              </w:divBdr>
              <w:divsChild>
                <w:div w:id="2138600367">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1912809571">
                          <w:marLeft w:val="0"/>
                          <w:marRight w:val="0"/>
                          <w:marTop w:val="0"/>
                          <w:marBottom w:val="0"/>
                          <w:divBdr>
                            <w:top w:val="none" w:sz="0" w:space="0" w:color="auto"/>
                            <w:left w:val="none" w:sz="0" w:space="0" w:color="auto"/>
                            <w:bottom w:val="none" w:sz="0" w:space="0" w:color="auto"/>
                            <w:right w:val="none" w:sz="0" w:space="0" w:color="auto"/>
                          </w:divBdr>
                        </w:div>
                      </w:divsChild>
                    </w:div>
                    <w:div w:id="780612642">
                      <w:marLeft w:val="0"/>
                      <w:marRight w:val="135"/>
                      <w:marTop w:val="0"/>
                      <w:marBottom w:val="0"/>
                      <w:divBdr>
                        <w:top w:val="none" w:sz="0" w:space="0" w:color="auto"/>
                        <w:left w:val="none" w:sz="0" w:space="0" w:color="auto"/>
                        <w:bottom w:val="none" w:sz="0" w:space="0" w:color="auto"/>
                        <w:right w:val="none" w:sz="0" w:space="0" w:color="auto"/>
                      </w:divBdr>
                    </w:div>
                    <w:div w:id="40017393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951">
          <w:marLeft w:val="0"/>
          <w:marRight w:val="0"/>
          <w:marTop w:val="0"/>
          <w:marBottom w:val="0"/>
          <w:divBdr>
            <w:top w:val="none" w:sz="0" w:space="0" w:color="auto"/>
            <w:left w:val="none" w:sz="0" w:space="0" w:color="auto"/>
            <w:bottom w:val="none" w:sz="0" w:space="0" w:color="auto"/>
            <w:right w:val="none" w:sz="0" w:space="0" w:color="auto"/>
          </w:divBdr>
          <w:divsChild>
            <w:div w:id="1820154163">
              <w:marLeft w:val="0"/>
              <w:marRight w:val="0"/>
              <w:marTop w:val="0"/>
              <w:marBottom w:val="0"/>
              <w:divBdr>
                <w:top w:val="none" w:sz="0" w:space="0" w:color="auto"/>
                <w:left w:val="none" w:sz="0" w:space="0" w:color="auto"/>
                <w:bottom w:val="none" w:sz="0" w:space="0" w:color="auto"/>
                <w:right w:val="none" w:sz="0" w:space="0" w:color="auto"/>
              </w:divBdr>
              <w:divsChild>
                <w:div w:id="1214850684">
                  <w:marLeft w:val="0"/>
                  <w:marRight w:val="0"/>
                  <w:marTop w:val="0"/>
                  <w:marBottom w:val="0"/>
                  <w:divBdr>
                    <w:top w:val="none" w:sz="0" w:space="0" w:color="auto"/>
                    <w:left w:val="none" w:sz="0" w:space="0" w:color="auto"/>
                    <w:bottom w:val="none" w:sz="0" w:space="0" w:color="auto"/>
                    <w:right w:val="none" w:sz="0" w:space="0" w:color="auto"/>
                  </w:divBdr>
                </w:div>
              </w:divsChild>
            </w:div>
            <w:div w:id="505630551">
              <w:marLeft w:val="0"/>
              <w:marRight w:val="0"/>
              <w:marTop w:val="375"/>
              <w:marBottom w:val="0"/>
              <w:divBdr>
                <w:top w:val="none" w:sz="0" w:space="0" w:color="auto"/>
                <w:left w:val="none" w:sz="0" w:space="0" w:color="auto"/>
                <w:bottom w:val="none" w:sz="0" w:space="0" w:color="auto"/>
                <w:right w:val="none" w:sz="0" w:space="0" w:color="auto"/>
              </w:divBdr>
              <w:divsChild>
                <w:div w:id="409666728">
                  <w:marLeft w:val="0"/>
                  <w:marRight w:val="0"/>
                  <w:marTop w:val="0"/>
                  <w:marBottom w:val="0"/>
                  <w:divBdr>
                    <w:top w:val="none" w:sz="0" w:space="0" w:color="auto"/>
                    <w:left w:val="none" w:sz="0" w:space="0" w:color="auto"/>
                    <w:bottom w:val="none" w:sz="0" w:space="0" w:color="auto"/>
                    <w:right w:val="none" w:sz="0" w:space="0" w:color="auto"/>
                  </w:divBdr>
                  <w:divsChild>
                    <w:div w:id="565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549">
              <w:marLeft w:val="0"/>
              <w:marRight w:val="0"/>
              <w:marTop w:val="375"/>
              <w:marBottom w:val="0"/>
              <w:divBdr>
                <w:top w:val="none" w:sz="0" w:space="0" w:color="auto"/>
                <w:left w:val="none" w:sz="0" w:space="0" w:color="auto"/>
                <w:bottom w:val="none" w:sz="0" w:space="0" w:color="auto"/>
                <w:right w:val="none" w:sz="0" w:space="0" w:color="auto"/>
              </w:divBdr>
              <w:divsChild>
                <w:div w:id="1240335983">
                  <w:marLeft w:val="0"/>
                  <w:marRight w:val="0"/>
                  <w:marTop w:val="0"/>
                  <w:marBottom w:val="0"/>
                  <w:divBdr>
                    <w:top w:val="none" w:sz="0" w:space="0" w:color="auto"/>
                    <w:left w:val="none" w:sz="0" w:space="0" w:color="auto"/>
                    <w:bottom w:val="none" w:sz="0" w:space="0" w:color="auto"/>
                    <w:right w:val="none" w:sz="0" w:space="0" w:color="auto"/>
                  </w:divBdr>
                </w:div>
              </w:divsChild>
            </w:div>
            <w:div w:id="739057373">
              <w:marLeft w:val="0"/>
              <w:marRight w:val="0"/>
              <w:marTop w:val="375"/>
              <w:marBottom w:val="0"/>
              <w:divBdr>
                <w:top w:val="none" w:sz="0" w:space="0" w:color="auto"/>
                <w:left w:val="none" w:sz="0" w:space="0" w:color="auto"/>
                <w:bottom w:val="none" w:sz="0" w:space="0" w:color="auto"/>
                <w:right w:val="none" w:sz="0" w:space="0" w:color="auto"/>
              </w:divBdr>
              <w:divsChild>
                <w:div w:id="33358352">
                  <w:marLeft w:val="0"/>
                  <w:marRight w:val="0"/>
                  <w:marTop w:val="0"/>
                  <w:marBottom w:val="0"/>
                  <w:divBdr>
                    <w:top w:val="none" w:sz="0" w:space="0" w:color="auto"/>
                    <w:left w:val="none" w:sz="0" w:space="0" w:color="auto"/>
                    <w:bottom w:val="none" w:sz="0" w:space="0" w:color="auto"/>
                    <w:right w:val="none" w:sz="0" w:space="0" w:color="auto"/>
                  </w:divBdr>
                  <w:divsChild>
                    <w:div w:id="1423601350">
                      <w:marLeft w:val="0"/>
                      <w:marRight w:val="0"/>
                      <w:marTop w:val="0"/>
                      <w:marBottom w:val="0"/>
                      <w:divBdr>
                        <w:top w:val="none" w:sz="0" w:space="0" w:color="auto"/>
                        <w:left w:val="none" w:sz="0" w:space="0" w:color="auto"/>
                        <w:bottom w:val="none" w:sz="0" w:space="0" w:color="auto"/>
                        <w:right w:val="none" w:sz="0" w:space="0" w:color="auto"/>
                      </w:divBdr>
                    </w:div>
                    <w:div w:id="1094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34">
              <w:marLeft w:val="0"/>
              <w:marRight w:val="0"/>
              <w:marTop w:val="375"/>
              <w:marBottom w:val="0"/>
              <w:divBdr>
                <w:top w:val="none" w:sz="0" w:space="0" w:color="auto"/>
                <w:left w:val="none" w:sz="0" w:space="0" w:color="auto"/>
                <w:bottom w:val="none" w:sz="0" w:space="0" w:color="auto"/>
                <w:right w:val="none" w:sz="0" w:space="0" w:color="auto"/>
              </w:divBdr>
              <w:divsChild>
                <w:div w:id="431171098">
                  <w:marLeft w:val="0"/>
                  <w:marRight w:val="0"/>
                  <w:marTop w:val="0"/>
                  <w:marBottom w:val="0"/>
                  <w:divBdr>
                    <w:top w:val="none" w:sz="0" w:space="0" w:color="auto"/>
                    <w:left w:val="none" w:sz="0" w:space="0" w:color="auto"/>
                    <w:bottom w:val="none" w:sz="0" w:space="0" w:color="auto"/>
                    <w:right w:val="none" w:sz="0" w:space="0" w:color="auto"/>
                  </w:divBdr>
                </w:div>
              </w:divsChild>
            </w:div>
            <w:div w:id="1902010756">
              <w:marLeft w:val="0"/>
              <w:marRight w:val="0"/>
              <w:marTop w:val="225"/>
              <w:marBottom w:val="0"/>
              <w:divBdr>
                <w:top w:val="none" w:sz="0" w:space="0" w:color="auto"/>
                <w:left w:val="none" w:sz="0" w:space="0" w:color="auto"/>
                <w:bottom w:val="none" w:sz="0" w:space="0" w:color="auto"/>
                <w:right w:val="none" w:sz="0" w:space="0" w:color="auto"/>
              </w:divBdr>
              <w:divsChild>
                <w:div w:id="1482842055">
                  <w:marLeft w:val="0"/>
                  <w:marRight w:val="0"/>
                  <w:marTop w:val="0"/>
                  <w:marBottom w:val="0"/>
                  <w:divBdr>
                    <w:top w:val="none" w:sz="0" w:space="0" w:color="auto"/>
                    <w:left w:val="none" w:sz="0" w:space="0" w:color="auto"/>
                    <w:bottom w:val="none" w:sz="0" w:space="0" w:color="auto"/>
                    <w:right w:val="none" w:sz="0" w:space="0" w:color="auto"/>
                  </w:divBdr>
                  <w:divsChild>
                    <w:div w:id="1695301559">
                      <w:marLeft w:val="0"/>
                      <w:marRight w:val="0"/>
                      <w:marTop w:val="0"/>
                      <w:marBottom w:val="0"/>
                      <w:divBdr>
                        <w:top w:val="single" w:sz="6" w:space="0" w:color="D9D9D9"/>
                        <w:left w:val="none" w:sz="0" w:space="0" w:color="auto"/>
                        <w:bottom w:val="single" w:sz="6" w:space="0" w:color="D9D9D9"/>
                        <w:right w:val="none" w:sz="0" w:space="0" w:color="auto"/>
                      </w:divBdr>
                      <w:divsChild>
                        <w:div w:id="1019937164">
                          <w:marLeft w:val="0"/>
                          <w:marRight w:val="0"/>
                          <w:marTop w:val="0"/>
                          <w:marBottom w:val="0"/>
                          <w:divBdr>
                            <w:top w:val="none" w:sz="0" w:space="0" w:color="auto"/>
                            <w:left w:val="none" w:sz="0" w:space="0" w:color="auto"/>
                            <w:bottom w:val="none" w:sz="0" w:space="0" w:color="auto"/>
                            <w:right w:val="none" w:sz="0" w:space="0" w:color="auto"/>
                          </w:divBdr>
                          <w:divsChild>
                            <w:div w:id="252859236">
                              <w:marLeft w:val="0"/>
                              <w:marRight w:val="0"/>
                              <w:marTop w:val="0"/>
                              <w:marBottom w:val="0"/>
                              <w:divBdr>
                                <w:top w:val="none" w:sz="0" w:space="0" w:color="auto"/>
                                <w:left w:val="none" w:sz="0" w:space="0" w:color="auto"/>
                                <w:bottom w:val="none" w:sz="0" w:space="0" w:color="auto"/>
                                <w:right w:val="none" w:sz="0" w:space="0" w:color="auto"/>
                              </w:divBdr>
                              <w:divsChild>
                                <w:div w:id="956570226">
                                  <w:marLeft w:val="0"/>
                                  <w:marRight w:val="0"/>
                                  <w:marTop w:val="0"/>
                                  <w:marBottom w:val="0"/>
                                  <w:divBdr>
                                    <w:top w:val="none" w:sz="0" w:space="0" w:color="auto"/>
                                    <w:left w:val="none" w:sz="0" w:space="0" w:color="auto"/>
                                    <w:bottom w:val="none" w:sz="0" w:space="0" w:color="auto"/>
                                    <w:right w:val="none" w:sz="0" w:space="0" w:color="auto"/>
                                  </w:divBdr>
                                  <w:divsChild>
                                    <w:div w:id="1215459904">
                                      <w:marLeft w:val="0"/>
                                      <w:marRight w:val="0"/>
                                      <w:marTop w:val="0"/>
                                      <w:marBottom w:val="0"/>
                                      <w:divBdr>
                                        <w:top w:val="none" w:sz="0" w:space="0" w:color="auto"/>
                                        <w:left w:val="none" w:sz="0" w:space="0" w:color="auto"/>
                                        <w:bottom w:val="none" w:sz="0" w:space="0" w:color="auto"/>
                                        <w:right w:val="none" w:sz="0" w:space="0" w:color="auto"/>
                                      </w:divBdr>
                                      <w:divsChild>
                                        <w:div w:id="1175073634">
                                          <w:marLeft w:val="0"/>
                                          <w:marRight w:val="0"/>
                                          <w:marTop w:val="0"/>
                                          <w:marBottom w:val="0"/>
                                          <w:divBdr>
                                            <w:top w:val="none" w:sz="0" w:space="0" w:color="auto"/>
                                            <w:left w:val="none" w:sz="0" w:space="0" w:color="auto"/>
                                            <w:bottom w:val="none" w:sz="0" w:space="0" w:color="auto"/>
                                            <w:right w:val="none" w:sz="0" w:space="0" w:color="auto"/>
                                          </w:divBdr>
                                          <w:divsChild>
                                            <w:div w:id="2121558819">
                                              <w:marLeft w:val="0"/>
                                              <w:marRight w:val="0"/>
                                              <w:marTop w:val="0"/>
                                              <w:marBottom w:val="0"/>
                                              <w:divBdr>
                                                <w:top w:val="none" w:sz="0" w:space="0" w:color="auto"/>
                                                <w:left w:val="none" w:sz="0" w:space="0" w:color="auto"/>
                                                <w:bottom w:val="none" w:sz="0" w:space="0" w:color="auto"/>
                                                <w:right w:val="none" w:sz="0" w:space="0" w:color="auto"/>
                                              </w:divBdr>
                                              <w:divsChild>
                                                <w:div w:id="2092969640">
                                                  <w:marLeft w:val="0"/>
                                                  <w:marRight w:val="0"/>
                                                  <w:marTop w:val="0"/>
                                                  <w:marBottom w:val="0"/>
                                                  <w:divBdr>
                                                    <w:top w:val="none" w:sz="0" w:space="0" w:color="auto"/>
                                                    <w:left w:val="none" w:sz="0" w:space="0" w:color="auto"/>
                                                    <w:bottom w:val="none" w:sz="0" w:space="0" w:color="auto"/>
                                                    <w:right w:val="none" w:sz="0" w:space="0" w:color="auto"/>
                                                  </w:divBdr>
                                                  <w:divsChild>
                                                    <w:div w:id="64912146">
                                                      <w:marLeft w:val="0"/>
                                                      <w:marRight w:val="0"/>
                                                      <w:marTop w:val="0"/>
                                                      <w:marBottom w:val="0"/>
                                                      <w:divBdr>
                                                        <w:top w:val="none" w:sz="0" w:space="0" w:color="auto"/>
                                                        <w:left w:val="none" w:sz="0" w:space="0" w:color="auto"/>
                                                        <w:bottom w:val="none" w:sz="0" w:space="0" w:color="auto"/>
                                                        <w:right w:val="none" w:sz="0" w:space="0" w:color="auto"/>
                                                      </w:divBdr>
                                                      <w:divsChild>
                                                        <w:div w:id="338966202">
                                                          <w:marLeft w:val="0"/>
                                                          <w:marRight w:val="0"/>
                                                          <w:marTop w:val="0"/>
                                                          <w:marBottom w:val="0"/>
                                                          <w:divBdr>
                                                            <w:top w:val="none" w:sz="0" w:space="0" w:color="auto"/>
                                                            <w:left w:val="none" w:sz="0" w:space="0" w:color="auto"/>
                                                            <w:bottom w:val="none" w:sz="0" w:space="0" w:color="auto"/>
                                                            <w:right w:val="none" w:sz="0" w:space="0" w:color="auto"/>
                                                          </w:divBdr>
                                                          <w:divsChild>
                                                            <w:div w:id="254217838">
                                                              <w:marLeft w:val="0"/>
                                                              <w:marRight w:val="0"/>
                                                              <w:marTop w:val="0"/>
                                                              <w:marBottom w:val="0"/>
                                                              <w:divBdr>
                                                                <w:top w:val="none" w:sz="0" w:space="0" w:color="auto"/>
                                                                <w:left w:val="none" w:sz="0" w:space="0" w:color="auto"/>
                                                                <w:bottom w:val="none" w:sz="0" w:space="0" w:color="auto"/>
                                                                <w:right w:val="none" w:sz="0" w:space="0" w:color="auto"/>
                                                              </w:divBdr>
                                                              <w:divsChild>
                                                                <w:div w:id="619458383">
                                                                  <w:marLeft w:val="0"/>
                                                                  <w:marRight w:val="0"/>
                                                                  <w:marTop w:val="0"/>
                                                                  <w:marBottom w:val="0"/>
                                                                  <w:divBdr>
                                                                    <w:top w:val="none" w:sz="0" w:space="0" w:color="auto"/>
                                                                    <w:left w:val="none" w:sz="0" w:space="0" w:color="auto"/>
                                                                    <w:bottom w:val="none" w:sz="0" w:space="0" w:color="auto"/>
                                                                    <w:right w:val="none" w:sz="0" w:space="0" w:color="auto"/>
                                                                  </w:divBdr>
                                                                  <w:divsChild>
                                                                    <w:div w:id="75514439">
                                                                      <w:marLeft w:val="0"/>
                                                                      <w:marRight w:val="0"/>
                                                                      <w:marTop w:val="0"/>
                                                                      <w:marBottom w:val="0"/>
                                                                      <w:divBdr>
                                                                        <w:top w:val="none" w:sz="0" w:space="0" w:color="auto"/>
                                                                        <w:left w:val="none" w:sz="0" w:space="0" w:color="auto"/>
                                                                        <w:bottom w:val="none" w:sz="0" w:space="0" w:color="auto"/>
                                                                        <w:right w:val="none" w:sz="0" w:space="0" w:color="auto"/>
                                                                      </w:divBdr>
                                                                      <w:divsChild>
                                                                        <w:div w:id="1363360756">
                                                                          <w:marLeft w:val="0"/>
                                                                          <w:marRight w:val="0"/>
                                                                          <w:marTop w:val="0"/>
                                                                          <w:marBottom w:val="0"/>
                                                                          <w:divBdr>
                                                                            <w:top w:val="none" w:sz="0" w:space="0" w:color="auto"/>
                                                                            <w:left w:val="none" w:sz="0" w:space="0" w:color="auto"/>
                                                                            <w:bottom w:val="none" w:sz="0" w:space="0" w:color="auto"/>
                                                                            <w:right w:val="none" w:sz="0" w:space="0" w:color="auto"/>
                                                                          </w:divBdr>
                                                                        </w:div>
                                                                        <w:div w:id="852842519">
                                                                          <w:marLeft w:val="0"/>
                                                                          <w:marRight w:val="0"/>
                                                                          <w:marTop w:val="0"/>
                                                                          <w:marBottom w:val="0"/>
                                                                          <w:divBdr>
                                                                            <w:top w:val="none" w:sz="0" w:space="0" w:color="auto"/>
                                                                            <w:left w:val="none" w:sz="0" w:space="0" w:color="auto"/>
                                                                            <w:bottom w:val="none" w:sz="0" w:space="0" w:color="auto"/>
                                                                            <w:right w:val="none" w:sz="0" w:space="0" w:color="auto"/>
                                                                          </w:divBdr>
                                                                        </w:div>
                                                                      </w:divsChild>
                                                                    </w:div>
                                                                    <w:div w:id="1027949790">
                                                                      <w:marLeft w:val="0"/>
                                                                      <w:marRight w:val="0"/>
                                                                      <w:marTop w:val="0"/>
                                                                      <w:marBottom w:val="0"/>
                                                                      <w:divBdr>
                                                                        <w:top w:val="none" w:sz="0" w:space="0" w:color="auto"/>
                                                                        <w:left w:val="none" w:sz="0" w:space="0" w:color="auto"/>
                                                                        <w:bottom w:val="none" w:sz="0" w:space="0" w:color="auto"/>
                                                                        <w:right w:val="none" w:sz="0" w:space="0" w:color="auto"/>
                                                                      </w:divBdr>
                                                                      <w:divsChild>
                                                                        <w:div w:id="1146359560">
                                                                          <w:marLeft w:val="0"/>
                                                                          <w:marRight w:val="0"/>
                                                                          <w:marTop w:val="0"/>
                                                                          <w:marBottom w:val="0"/>
                                                                          <w:divBdr>
                                                                            <w:top w:val="none" w:sz="0" w:space="0" w:color="auto"/>
                                                                            <w:left w:val="none" w:sz="0" w:space="0" w:color="auto"/>
                                                                            <w:bottom w:val="none" w:sz="0" w:space="0" w:color="auto"/>
                                                                            <w:right w:val="none" w:sz="0" w:space="0" w:color="auto"/>
                                                                          </w:divBdr>
                                                                          <w:divsChild>
                                                                            <w:div w:id="860320601">
                                                                              <w:marLeft w:val="8970"/>
                                                                              <w:marRight w:val="0"/>
                                                                              <w:marTop w:val="0"/>
                                                                              <w:marBottom w:val="0"/>
                                                                              <w:divBdr>
                                                                                <w:top w:val="none" w:sz="0" w:space="0" w:color="auto"/>
                                                                                <w:left w:val="none" w:sz="0" w:space="0" w:color="auto"/>
                                                                                <w:bottom w:val="none" w:sz="0" w:space="0" w:color="auto"/>
                                                                                <w:right w:val="none" w:sz="0" w:space="0" w:color="auto"/>
                                                                              </w:divBdr>
                                                                              <w:divsChild>
                                                                                <w:div w:id="166286647">
                                                                                  <w:marLeft w:val="0"/>
                                                                                  <w:marRight w:val="0"/>
                                                                                  <w:marTop w:val="0"/>
                                                                                  <w:marBottom w:val="0"/>
                                                                                  <w:divBdr>
                                                                                    <w:top w:val="none" w:sz="0" w:space="0" w:color="auto"/>
                                                                                    <w:left w:val="none" w:sz="0" w:space="0" w:color="auto"/>
                                                                                    <w:bottom w:val="none" w:sz="0" w:space="0" w:color="auto"/>
                                                                                    <w:right w:val="none" w:sz="0" w:space="0" w:color="auto"/>
                                                                                  </w:divBdr>
                                                                                  <w:divsChild>
                                                                                    <w:div w:id="142891948">
                                                                                      <w:marLeft w:val="0"/>
                                                                                      <w:marRight w:val="0"/>
                                                                                      <w:marTop w:val="0"/>
                                                                                      <w:marBottom w:val="0"/>
                                                                                      <w:divBdr>
                                                                                        <w:top w:val="none" w:sz="0" w:space="0" w:color="auto"/>
                                                                                        <w:left w:val="none" w:sz="0" w:space="0" w:color="auto"/>
                                                                                        <w:bottom w:val="none" w:sz="0" w:space="0" w:color="auto"/>
                                                                                        <w:right w:val="none" w:sz="0" w:space="0" w:color="auto"/>
                                                                                      </w:divBdr>
                                                                                      <w:divsChild>
                                                                                        <w:div w:id="2030258965">
                                                                                          <w:marLeft w:val="0"/>
                                                                                          <w:marRight w:val="0"/>
                                                                                          <w:marTop w:val="0"/>
                                                                                          <w:marBottom w:val="0"/>
                                                                                          <w:divBdr>
                                                                                            <w:top w:val="none" w:sz="0" w:space="0" w:color="auto"/>
                                                                                            <w:left w:val="none" w:sz="0" w:space="0" w:color="auto"/>
                                                                                            <w:bottom w:val="none" w:sz="0" w:space="0" w:color="auto"/>
                                                                                            <w:right w:val="none" w:sz="0" w:space="0" w:color="auto"/>
                                                                                          </w:divBdr>
                                                                                          <w:divsChild>
                                                                                            <w:div w:id="869414482">
                                                                                              <w:marLeft w:val="0"/>
                                                                                              <w:marRight w:val="0"/>
                                                                                              <w:marTop w:val="0"/>
                                                                                              <w:marBottom w:val="0"/>
                                                                                              <w:divBdr>
                                                                                                <w:top w:val="none" w:sz="0" w:space="0" w:color="auto"/>
                                                                                                <w:left w:val="none" w:sz="0" w:space="0" w:color="auto"/>
                                                                                                <w:bottom w:val="none" w:sz="0" w:space="0" w:color="auto"/>
                                                                                                <w:right w:val="none" w:sz="0" w:space="0" w:color="auto"/>
                                                                                              </w:divBdr>
                                                                                              <w:divsChild>
                                                                                                <w:div w:id="397630975">
                                                                                                  <w:marLeft w:val="0"/>
                                                                                                  <w:marRight w:val="0"/>
                                                                                                  <w:marTop w:val="75"/>
                                                                                                  <w:marBottom w:val="0"/>
                                                                                                  <w:divBdr>
                                                                                                    <w:top w:val="single" w:sz="6" w:space="4" w:color="C8C8C8"/>
                                                                                                    <w:left w:val="single" w:sz="6" w:space="4" w:color="C8C8C8"/>
                                                                                                    <w:bottom w:val="single" w:sz="6" w:space="4" w:color="C8C8C8"/>
                                                                                                    <w:right w:val="single" w:sz="6" w:space="4" w:color="C8C8C8"/>
                                                                                                  </w:divBdr>
                                                                                                </w:div>
                                                                                                <w:div w:id="1346247693">
                                                                                                  <w:marLeft w:val="0"/>
                                                                                                  <w:marRight w:val="0"/>
                                                                                                  <w:marTop w:val="75"/>
                                                                                                  <w:marBottom w:val="0"/>
                                                                                                  <w:divBdr>
                                                                                                    <w:top w:val="single" w:sz="6" w:space="4" w:color="C8C8C8"/>
                                                                                                    <w:left w:val="single" w:sz="6" w:space="4" w:color="C8C8C8"/>
                                                                                                    <w:bottom w:val="single" w:sz="6" w:space="4" w:color="C8C8C8"/>
                                                                                                    <w:right w:val="single" w:sz="6" w:space="4" w:color="C8C8C8"/>
                                                                                                  </w:divBdr>
                                                                                                </w:div>
                                                                                                <w:div w:id="549270299">
                                                                                                  <w:marLeft w:val="0"/>
                                                                                                  <w:marRight w:val="0"/>
                                                                                                  <w:marTop w:val="75"/>
                                                                                                  <w:marBottom w:val="0"/>
                                                                                                  <w:divBdr>
                                                                                                    <w:top w:val="single" w:sz="6" w:space="4" w:color="C8C8C8"/>
                                                                                                    <w:left w:val="single" w:sz="6" w:space="4" w:color="C8C8C8"/>
                                                                                                    <w:bottom w:val="single" w:sz="6" w:space="4" w:color="C8C8C8"/>
                                                                                                    <w:right w:val="single" w:sz="6" w:space="4" w:color="C8C8C8"/>
                                                                                                  </w:divBdr>
                                                                                                </w:div>
                                                                                                <w:div w:id="185128619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503">
              <w:marLeft w:val="0"/>
              <w:marRight w:val="0"/>
              <w:marTop w:val="225"/>
              <w:marBottom w:val="0"/>
              <w:divBdr>
                <w:top w:val="none" w:sz="0" w:space="0" w:color="auto"/>
                <w:left w:val="none" w:sz="0" w:space="0" w:color="auto"/>
                <w:bottom w:val="none" w:sz="0" w:space="0" w:color="auto"/>
                <w:right w:val="none" w:sz="0" w:space="0" w:color="auto"/>
              </w:divBdr>
              <w:divsChild>
                <w:div w:id="738476723">
                  <w:marLeft w:val="0"/>
                  <w:marRight w:val="0"/>
                  <w:marTop w:val="0"/>
                  <w:marBottom w:val="0"/>
                  <w:divBdr>
                    <w:top w:val="none" w:sz="0" w:space="0" w:color="auto"/>
                    <w:left w:val="none" w:sz="0" w:space="0" w:color="auto"/>
                    <w:bottom w:val="none" w:sz="0" w:space="0" w:color="auto"/>
                    <w:right w:val="none" w:sz="0" w:space="0" w:color="auto"/>
                  </w:divBdr>
                </w:div>
              </w:divsChild>
            </w:div>
            <w:div w:id="1897928335">
              <w:marLeft w:val="0"/>
              <w:marRight w:val="0"/>
              <w:marTop w:val="375"/>
              <w:marBottom w:val="0"/>
              <w:divBdr>
                <w:top w:val="none" w:sz="0" w:space="0" w:color="auto"/>
                <w:left w:val="none" w:sz="0" w:space="0" w:color="auto"/>
                <w:bottom w:val="none" w:sz="0" w:space="0" w:color="auto"/>
                <w:right w:val="none" w:sz="0" w:space="0" w:color="auto"/>
              </w:divBdr>
              <w:divsChild>
                <w:div w:id="1598633987">
                  <w:marLeft w:val="0"/>
                  <w:marRight w:val="0"/>
                  <w:marTop w:val="0"/>
                  <w:marBottom w:val="0"/>
                  <w:divBdr>
                    <w:top w:val="none" w:sz="0" w:space="0" w:color="auto"/>
                    <w:left w:val="none" w:sz="0" w:space="0" w:color="auto"/>
                    <w:bottom w:val="none" w:sz="0" w:space="0" w:color="auto"/>
                    <w:right w:val="none" w:sz="0" w:space="0" w:color="auto"/>
                  </w:divBdr>
                  <w:divsChild>
                    <w:div w:id="1707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79">
              <w:marLeft w:val="0"/>
              <w:marRight w:val="0"/>
              <w:marTop w:val="375"/>
              <w:marBottom w:val="0"/>
              <w:divBdr>
                <w:top w:val="none" w:sz="0" w:space="0" w:color="auto"/>
                <w:left w:val="none" w:sz="0" w:space="0" w:color="auto"/>
                <w:bottom w:val="none" w:sz="0" w:space="0" w:color="auto"/>
                <w:right w:val="none" w:sz="0" w:space="0" w:color="auto"/>
              </w:divBdr>
              <w:divsChild>
                <w:div w:id="1971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89947610">
      <w:bodyDiv w:val="1"/>
      <w:marLeft w:val="0"/>
      <w:marRight w:val="0"/>
      <w:marTop w:val="0"/>
      <w:marBottom w:val="0"/>
      <w:divBdr>
        <w:top w:val="none" w:sz="0" w:space="0" w:color="auto"/>
        <w:left w:val="none" w:sz="0" w:space="0" w:color="auto"/>
        <w:bottom w:val="none" w:sz="0" w:space="0" w:color="auto"/>
        <w:right w:val="none" w:sz="0" w:space="0" w:color="auto"/>
      </w:divBdr>
      <w:divsChild>
        <w:div w:id="1187603300">
          <w:marLeft w:val="0"/>
          <w:marRight w:val="150"/>
          <w:marTop w:val="0"/>
          <w:marBottom w:val="75"/>
          <w:divBdr>
            <w:top w:val="none" w:sz="0" w:space="0" w:color="auto"/>
            <w:left w:val="none" w:sz="0" w:space="0" w:color="auto"/>
            <w:bottom w:val="none" w:sz="0" w:space="0" w:color="auto"/>
            <w:right w:val="none" w:sz="0" w:space="0" w:color="auto"/>
          </w:divBdr>
        </w:div>
        <w:div w:id="398480094">
          <w:marLeft w:val="0"/>
          <w:marRight w:val="150"/>
          <w:marTop w:val="150"/>
          <w:marBottom w:val="150"/>
          <w:divBdr>
            <w:top w:val="none" w:sz="0" w:space="0" w:color="auto"/>
            <w:left w:val="none" w:sz="0" w:space="0" w:color="auto"/>
            <w:bottom w:val="none" w:sz="0" w:space="0" w:color="auto"/>
            <w:right w:val="none" w:sz="0" w:space="0" w:color="auto"/>
          </w:divBdr>
        </w:div>
        <w:div w:id="964892909">
          <w:marLeft w:val="0"/>
          <w:marRight w:val="150"/>
          <w:marTop w:val="0"/>
          <w:marBottom w:val="0"/>
          <w:divBdr>
            <w:top w:val="none" w:sz="0" w:space="0" w:color="auto"/>
            <w:left w:val="none" w:sz="0" w:space="0" w:color="auto"/>
            <w:bottom w:val="none" w:sz="0" w:space="0" w:color="auto"/>
            <w:right w:val="none" w:sz="0" w:space="0" w:color="auto"/>
          </w:divBdr>
        </w:div>
      </w:divsChild>
    </w:div>
    <w:div w:id="990789705">
      <w:bodyDiv w:val="1"/>
      <w:marLeft w:val="0"/>
      <w:marRight w:val="0"/>
      <w:marTop w:val="0"/>
      <w:marBottom w:val="0"/>
      <w:divBdr>
        <w:top w:val="none" w:sz="0" w:space="0" w:color="auto"/>
        <w:left w:val="none" w:sz="0" w:space="0" w:color="auto"/>
        <w:bottom w:val="none" w:sz="0" w:space="0" w:color="auto"/>
        <w:right w:val="none" w:sz="0" w:space="0" w:color="auto"/>
      </w:divBdr>
      <w:divsChild>
        <w:div w:id="1906867620">
          <w:marLeft w:val="0"/>
          <w:marRight w:val="0"/>
          <w:marTop w:val="0"/>
          <w:marBottom w:val="300"/>
          <w:divBdr>
            <w:top w:val="none" w:sz="0" w:space="0" w:color="auto"/>
            <w:left w:val="none" w:sz="0" w:space="0" w:color="auto"/>
            <w:bottom w:val="none" w:sz="0" w:space="0" w:color="auto"/>
            <w:right w:val="none" w:sz="0" w:space="0" w:color="auto"/>
          </w:divBdr>
        </w:div>
      </w:divsChild>
    </w:div>
    <w:div w:id="992948506">
      <w:bodyDiv w:val="1"/>
      <w:marLeft w:val="0"/>
      <w:marRight w:val="0"/>
      <w:marTop w:val="0"/>
      <w:marBottom w:val="0"/>
      <w:divBdr>
        <w:top w:val="none" w:sz="0" w:space="0" w:color="auto"/>
        <w:left w:val="none" w:sz="0" w:space="0" w:color="auto"/>
        <w:bottom w:val="none" w:sz="0" w:space="0" w:color="auto"/>
        <w:right w:val="none" w:sz="0" w:space="0" w:color="auto"/>
      </w:divBdr>
      <w:divsChild>
        <w:div w:id="1329404357">
          <w:marLeft w:val="0"/>
          <w:marRight w:val="150"/>
          <w:marTop w:val="0"/>
          <w:marBottom w:val="75"/>
          <w:divBdr>
            <w:top w:val="none" w:sz="0" w:space="0" w:color="auto"/>
            <w:left w:val="none" w:sz="0" w:space="0" w:color="auto"/>
            <w:bottom w:val="none" w:sz="0" w:space="0" w:color="auto"/>
            <w:right w:val="none" w:sz="0" w:space="0" w:color="auto"/>
          </w:divBdr>
        </w:div>
        <w:div w:id="1024751607">
          <w:marLeft w:val="0"/>
          <w:marRight w:val="150"/>
          <w:marTop w:val="150"/>
          <w:marBottom w:val="150"/>
          <w:divBdr>
            <w:top w:val="none" w:sz="0" w:space="0" w:color="auto"/>
            <w:left w:val="none" w:sz="0" w:space="0" w:color="auto"/>
            <w:bottom w:val="none" w:sz="0" w:space="0" w:color="auto"/>
            <w:right w:val="none" w:sz="0" w:space="0" w:color="auto"/>
          </w:divBdr>
        </w:div>
        <w:div w:id="1807435412">
          <w:marLeft w:val="0"/>
          <w:marRight w:val="150"/>
          <w:marTop w:val="0"/>
          <w:marBottom w:val="0"/>
          <w:divBdr>
            <w:top w:val="none" w:sz="0" w:space="0" w:color="auto"/>
            <w:left w:val="none" w:sz="0" w:space="0" w:color="auto"/>
            <w:bottom w:val="none" w:sz="0" w:space="0" w:color="auto"/>
            <w:right w:val="none" w:sz="0" w:space="0" w:color="auto"/>
          </w:divBdr>
        </w:div>
      </w:divsChild>
    </w:div>
    <w:div w:id="994263122">
      <w:bodyDiv w:val="1"/>
      <w:marLeft w:val="0"/>
      <w:marRight w:val="0"/>
      <w:marTop w:val="0"/>
      <w:marBottom w:val="0"/>
      <w:divBdr>
        <w:top w:val="none" w:sz="0" w:space="0" w:color="auto"/>
        <w:left w:val="none" w:sz="0" w:space="0" w:color="auto"/>
        <w:bottom w:val="none" w:sz="0" w:space="0" w:color="auto"/>
        <w:right w:val="none" w:sz="0" w:space="0" w:color="auto"/>
      </w:divBdr>
      <w:divsChild>
        <w:div w:id="674262627">
          <w:marLeft w:val="0"/>
          <w:marRight w:val="150"/>
          <w:marTop w:val="0"/>
          <w:marBottom w:val="75"/>
          <w:divBdr>
            <w:top w:val="none" w:sz="0" w:space="0" w:color="auto"/>
            <w:left w:val="none" w:sz="0" w:space="0" w:color="auto"/>
            <w:bottom w:val="none" w:sz="0" w:space="0" w:color="auto"/>
            <w:right w:val="none" w:sz="0" w:space="0" w:color="auto"/>
          </w:divBdr>
        </w:div>
        <w:div w:id="1660882926">
          <w:marLeft w:val="0"/>
          <w:marRight w:val="150"/>
          <w:marTop w:val="150"/>
          <w:marBottom w:val="150"/>
          <w:divBdr>
            <w:top w:val="none" w:sz="0" w:space="0" w:color="auto"/>
            <w:left w:val="none" w:sz="0" w:space="0" w:color="auto"/>
            <w:bottom w:val="none" w:sz="0" w:space="0" w:color="auto"/>
            <w:right w:val="none" w:sz="0" w:space="0" w:color="auto"/>
          </w:divBdr>
        </w:div>
        <w:div w:id="405684894">
          <w:marLeft w:val="0"/>
          <w:marRight w:val="150"/>
          <w:marTop w:val="0"/>
          <w:marBottom w:val="0"/>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999314059">
      <w:bodyDiv w:val="1"/>
      <w:marLeft w:val="0"/>
      <w:marRight w:val="0"/>
      <w:marTop w:val="0"/>
      <w:marBottom w:val="0"/>
      <w:divBdr>
        <w:top w:val="none" w:sz="0" w:space="0" w:color="auto"/>
        <w:left w:val="none" w:sz="0" w:space="0" w:color="auto"/>
        <w:bottom w:val="none" w:sz="0" w:space="0" w:color="auto"/>
        <w:right w:val="none" w:sz="0" w:space="0" w:color="auto"/>
      </w:divBdr>
      <w:divsChild>
        <w:div w:id="230043807">
          <w:marLeft w:val="0"/>
          <w:marRight w:val="0"/>
          <w:marTop w:val="0"/>
          <w:marBottom w:val="150"/>
          <w:divBdr>
            <w:top w:val="none" w:sz="0" w:space="0" w:color="auto"/>
            <w:left w:val="none" w:sz="0" w:space="0" w:color="auto"/>
            <w:bottom w:val="none" w:sz="0" w:space="0" w:color="auto"/>
            <w:right w:val="none" w:sz="0" w:space="0" w:color="auto"/>
          </w:divBdr>
          <w:divsChild>
            <w:div w:id="60443316">
              <w:marLeft w:val="0"/>
              <w:marRight w:val="0"/>
              <w:marTop w:val="0"/>
              <w:marBottom w:val="0"/>
              <w:divBdr>
                <w:top w:val="none" w:sz="0" w:space="0" w:color="auto"/>
                <w:left w:val="none" w:sz="0" w:space="0" w:color="auto"/>
                <w:bottom w:val="none" w:sz="0" w:space="0" w:color="auto"/>
                <w:right w:val="none" w:sz="0" w:space="0" w:color="auto"/>
              </w:divBdr>
              <w:divsChild>
                <w:div w:id="2113354984">
                  <w:marLeft w:val="0"/>
                  <w:marRight w:val="150"/>
                  <w:marTop w:val="0"/>
                  <w:marBottom w:val="0"/>
                  <w:divBdr>
                    <w:top w:val="none" w:sz="0" w:space="0" w:color="auto"/>
                    <w:left w:val="none" w:sz="0" w:space="0" w:color="auto"/>
                    <w:bottom w:val="none" w:sz="0" w:space="0" w:color="auto"/>
                    <w:right w:val="none" w:sz="0" w:space="0" w:color="auto"/>
                  </w:divBdr>
                </w:div>
                <w:div w:id="779685198">
                  <w:marLeft w:val="0"/>
                  <w:marRight w:val="150"/>
                  <w:marTop w:val="0"/>
                  <w:marBottom w:val="0"/>
                  <w:divBdr>
                    <w:top w:val="none" w:sz="0" w:space="0" w:color="auto"/>
                    <w:left w:val="none" w:sz="0" w:space="0" w:color="auto"/>
                    <w:bottom w:val="none" w:sz="0" w:space="0" w:color="auto"/>
                    <w:right w:val="none" w:sz="0" w:space="0" w:color="auto"/>
                  </w:divBdr>
                </w:div>
              </w:divsChild>
            </w:div>
            <w:div w:id="1460412378">
              <w:marLeft w:val="0"/>
              <w:marRight w:val="0"/>
              <w:marTop w:val="0"/>
              <w:marBottom w:val="0"/>
              <w:divBdr>
                <w:top w:val="none" w:sz="0" w:space="0" w:color="auto"/>
                <w:left w:val="none" w:sz="0" w:space="0" w:color="auto"/>
                <w:bottom w:val="none" w:sz="0" w:space="0" w:color="auto"/>
                <w:right w:val="none" w:sz="0" w:space="0" w:color="auto"/>
              </w:divBdr>
              <w:divsChild>
                <w:div w:id="1649285477">
                  <w:marLeft w:val="0"/>
                  <w:marRight w:val="0"/>
                  <w:marTop w:val="0"/>
                  <w:marBottom w:val="0"/>
                  <w:divBdr>
                    <w:top w:val="none" w:sz="0" w:space="0" w:color="auto"/>
                    <w:left w:val="none" w:sz="0" w:space="0" w:color="auto"/>
                    <w:bottom w:val="none" w:sz="0" w:space="0" w:color="auto"/>
                    <w:right w:val="none" w:sz="0" w:space="0" w:color="auto"/>
                  </w:divBdr>
                  <w:divsChild>
                    <w:div w:id="88935478">
                      <w:marLeft w:val="0"/>
                      <w:marRight w:val="0"/>
                      <w:marTop w:val="0"/>
                      <w:marBottom w:val="0"/>
                      <w:divBdr>
                        <w:top w:val="none" w:sz="0" w:space="0" w:color="auto"/>
                        <w:left w:val="none" w:sz="0" w:space="0" w:color="auto"/>
                        <w:bottom w:val="none" w:sz="0" w:space="0" w:color="auto"/>
                        <w:right w:val="none" w:sz="0" w:space="0" w:color="auto"/>
                      </w:divBdr>
                      <w:divsChild>
                        <w:div w:id="49504246">
                          <w:marLeft w:val="0"/>
                          <w:marRight w:val="0"/>
                          <w:marTop w:val="0"/>
                          <w:marBottom w:val="0"/>
                          <w:divBdr>
                            <w:top w:val="none" w:sz="0" w:space="0" w:color="auto"/>
                            <w:left w:val="none" w:sz="0" w:space="0" w:color="auto"/>
                            <w:bottom w:val="none" w:sz="0" w:space="0" w:color="auto"/>
                            <w:right w:val="none" w:sz="0" w:space="0" w:color="auto"/>
                          </w:divBdr>
                        </w:div>
                      </w:divsChild>
                    </w:div>
                    <w:div w:id="2030794388">
                      <w:marLeft w:val="0"/>
                      <w:marRight w:val="135"/>
                      <w:marTop w:val="0"/>
                      <w:marBottom w:val="0"/>
                      <w:divBdr>
                        <w:top w:val="none" w:sz="0" w:space="0" w:color="auto"/>
                        <w:left w:val="none" w:sz="0" w:space="0" w:color="auto"/>
                        <w:bottom w:val="none" w:sz="0" w:space="0" w:color="auto"/>
                        <w:right w:val="none" w:sz="0" w:space="0" w:color="auto"/>
                      </w:divBdr>
                    </w:div>
                    <w:div w:id="7764152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7969">
          <w:marLeft w:val="0"/>
          <w:marRight w:val="0"/>
          <w:marTop w:val="0"/>
          <w:marBottom w:val="0"/>
          <w:divBdr>
            <w:top w:val="none" w:sz="0" w:space="0" w:color="auto"/>
            <w:left w:val="none" w:sz="0" w:space="0" w:color="auto"/>
            <w:bottom w:val="none" w:sz="0" w:space="0" w:color="auto"/>
            <w:right w:val="none" w:sz="0" w:space="0" w:color="auto"/>
          </w:divBdr>
          <w:divsChild>
            <w:div w:id="2117865600">
              <w:marLeft w:val="0"/>
              <w:marRight w:val="0"/>
              <w:marTop w:val="0"/>
              <w:marBottom w:val="0"/>
              <w:divBdr>
                <w:top w:val="none" w:sz="0" w:space="0" w:color="auto"/>
                <w:left w:val="none" w:sz="0" w:space="0" w:color="auto"/>
                <w:bottom w:val="none" w:sz="0" w:space="0" w:color="auto"/>
                <w:right w:val="none" w:sz="0" w:space="0" w:color="auto"/>
              </w:divBdr>
              <w:divsChild>
                <w:div w:id="1214198631">
                  <w:marLeft w:val="0"/>
                  <w:marRight w:val="0"/>
                  <w:marTop w:val="0"/>
                  <w:marBottom w:val="0"/>
                  <w:divBdr>
                    <w:top w:val="none" w:sz="0" w:space="0" w:color="auto"/>
                    <w:left w:val="none" w:sz="0" w:space="0" w:color="auto"/>
                    <w:bottom w:val="none" w:sz="0" w:space="0" w:color="auto"/>
                    <w:right w:val="none" w:sz="0" w:space="0" w:color="auto"/>
                  </w:divBdr>
                </w:div>
              </w:divsChild>
            </w:div>
            <w:div w:id="1795293385">
              <w:marLeft w:val="0"/>
              <w:marRight w:val="0"/>
              <w:marTop w:val="225"/>
              <w:marBottom w:val="0"/>
              <w:divBdr>
                <w:top w:val="none" w:sz="0" w:space="0" w:color="auto"/>
                <w:left w:val="none" w:sz="0" w:space="0" w:color="auto"/>
                <w:bottom w:val="none" w:sz="0" w:space="0" w:color="auto"/>
                <w:right w:val="none" w:sz="0" w:space="0" w:color="auto"/>
              </w:divBdr>
              <w:divsChild>
                <w:div w:id="2128742767">
                  <w:marLeft w:val="0"/>
                  <w:marRight w:val="0"/>
                  <w:marTop w:val="0"/>
                  <w:marBottom w:val="0"/>
                  <w:divBdr>
                    <w:top w:val="none" w:sz="0" w:space="0" w:color="auto"/>
                    <w:left w:val="none" w:sz="0" w:space="0" w:color="auto"/>
                    <w:bottom w:val="none" w:sz="0" w:space="0" w:color="auto"/>
                    <w:right w:val="none" w:sz="0" w:space="0" w:color="auto"/>
                  </w:divBdr>
                </w:div>
              </w:divsChild>
            </w:div>
            <w:div w:id="1361273650">
              <w:marLeft w:val="0"/>
              <w:marRight w:val="0"/>
              <w:marTop w:val="375"/>
              <w:marBottom w:val="0"/>
              <w:divBdr>
                <w:top w:val="none" w:sz="0" w:space="0" w:color="auto"/>
                <w:left w:val="none" w:sz="0" w:space="0" w:color="auto"/>
                <w:bottom w:val="none" w:sz="0" w:space="0" w:color="auto"/>
                <w:right w:val="none" w:sz="0" w:space="0" w:color="auto"/>
              </w:divBdr>
              <w:divsChild>
                <w:div w:id="506286668">
                  <w:marLeft w:val="0"/>
                  <w:marRight w:val="0"/>
                  <w:marTop w:val="0"/>
                  <w:marBottom w:val="0"/>
                  <w:divBdr>
                    <w:top w:val="none" w:sz="0" w:space="0" w:color="auto"/>
                    <w:left w:val="none" w:sz="0" w:space="0" w:color="auto"/>
                    <w:bottom w:val="none" w:sz="0" w:space="0" w:color="auto"/>
                    <w:right w:val="none" w:sz="0" w:space="0" w:color="auto"/>
                  </w:divBdr>
                  <w:divsChild>
                    <w:div w:id="59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5796">
              <w:marLeft w:val="0"/>
              <w:marRight w:val="0"/>
              <w:marTop w:val="375"/>
              <w:marBottom w:val="0"/>
              <w:divBdr>
                <w:top w:val="none" w:sz="0" w:space="0" w:color="auto"/>
                <w:left w:val="none" w:sz="0" w:space="0" w:color="auto"/>
                <w:bottom w:val="none" w:sz="0" w:space="0" w:color="auto"/>
                <w:right w:val="none" w:sz="0" w:space="0" w:color="auto"/>
              </w:divBdr>
              <w:divsChild>
                <w:div w:id="223104442">
                  <w:marLeft w:val="0"/>
                  <w:marRight w:val="0"/>
                  <w:marTop w:val="0"/>
                  <w:marBottom w:val="0"/>
                  <w:divBdr>
                    <w:top w:val="none" w:sz="0" w:space="0" w:color="auto"/>
                    <w:left w:val="none" w:sz="0" w:space="0" w:color="auto"/>
                    <w:bottom w:val="none" w:sz="0" w:space="0" w:color="auto"/>
                    <w:right w:val="none" w:sz="0" w:space="0" w:color="auto"/>
                  </w:divBdr>
                </w:div>
              </w:divsChild>
            </w:div>
            <w:div w:id="1708874088">
              <w:marLeft w:val="0"/>
              <w:marRight w:val="0"/>
              <w:marTop w:val="225"/>
              <w:marBottom w:val="0"/>
              <w:divBdr>
                <w:top w:val="none" w:sz="0" w:space="0" w:color="auto"/>
                <w:left w:val="none" w:sz="0" w:space="0" w:color="auto"/>
                <w:bottom w:val="none" w:sz="0" w:space="0" w:color="auto"/>
                <w:right w:val="none" w:sz="0" w:space="0" w:color="auto"/>
              </w:divBdr>
              <w:divsChild>
                <w:div w:id="1793017440">
                  <w:marLeft w:val="0"/>
                  <w:marRight w:val="0"/>
                  <w:marTop w:val="0"/>
                  <w:marBottom w:val="0"/>
                  <w:divBdr>
                    <w:top w:val="none" w:sz="0" w:space="0" w:color="auto"/>
                    <w:left w:val="none" w:sz="0" w:space="0" w:color="auto"/>
                    <w:bottom w:val="none" w:sz="0" w:space="0" w:color="auto"/>
                    <w:right w:val="none" w:sz="0" w:space="0" w:color="auto"/>
                  </w:divBdr>
                  <w:divsChild>
                    <w:div w:id="324938337">
                      <w:marLeft w:val="0"/>
                      <w:marRight w:val="0"/>
                      <w:marTop w:val="0"/>
                      <w:marBottom w:val="0"/>
                      <w:divBdr>
                        <w:top w:val="single" w:sz="6" w:space="0" w:color="D9D9D9"/>
                        <w:left w:val="none" w:sz="0" w:space="0" w:color="auto"/>
                        <w:bottom w:val="single" w:sz="6" w:space="0" w:color="D9D9D9"/>
                        <w:right w:val="none" w:sz="0" w:space="0" w:color="auto"/>
                      </w:divBdr>
                      <w:divsChild>
                        <w:div w:id="683441074">
                          <w:marLeft w:val="0"/>
                          <w:marRight w:val="0"/>
                          <w:marTop w:val="0"/>
                          <w:marBottom w:val="0"/>
                          <w:divBdr>
                            <w:top w:val="none" w:sz="0" w:space="0" w:color="auto"/>
                            <w:left w:val="none" w:sz="0" w:space="0" w:color="auto"/>
                            <w:bottom w:val="none" w:sz="0" w:space="0" w:color="auto"/>
                            <w:right w:val="none" w:sz="0" w:space="0" w:color="auto"/>
                          </w:divBdr>
                          <w:divsChild>
                            <w:div w:id="1070618307">
                              <w:marLeft w:val="0"/>
                              <w:marRight w:val="0"/>
                              <w:marTop w:val="0"/>
                              <w:marBottom w:val="0"/>
                              <w:divBdr>
                                <w:top w:val="none" w:sz="0" w:space="0" w:color="auto"/>
                                <w:left w:val="none" w:sz="0" w:space="0" w:color="auto"/>
                                <w:bottom w:val="none" w:sz="0" w:space="0" w:color="auto"/>
                                <w:right w:val="none" w:sz="0" w:space="0" w:color="auto"/>
                              </w:divBdr>
                              <w:divsChild>
                                <w:div w:id="1860117261">
                                  <w:marLeft w:val="0"/>
                                  <w:marRight w:val="0"/>
                                  <w:marTop w:val="0"/>
                                  <w:marBottom w:val="0"/>
                                  <w:divBdr>
                                    <w:top w:val="none" w:sz="0" w:space="0" w:color="auto"/>
                                    <w:left w:val="none" w:sz="0" w:space="0" w:color="auto"/>
                                    <w:bottom w:val="none" w:sz="0" w:space="0" w:color="auto"/>
                                    <w:right w:val="none" w:sz="0" w:space="0" w:color="auto"/>
                                  </w:divBdr>
                                  <w:divsChild>
                                    <w:div w:id="446504481">
                                      <w:marLeft w:val="0"/>
                                      <w:marRight w:val="0"/>
                                      <w:marTop w:val="0"/>
                                      <w:marBottom w:val="0"/>
                                      <w:divBdr>
                                        <w:top w:val="none" w:sz="0" w:space="0" w:color="auto"/>
                                        <w:left w:val="none" w:sz="0" w:space="0" w:color="auto"/>
                                        <w:bottom w:val="none" w:sz="0" w:space="0" w:color="auto"/>
                                        <w:right w:val="none" w:sz="0" w:space="0" w:color="auto"/>
                                      </w:divBdr>
                                      <w:divsChild>
                                        <w:div w:id="1094862617">
                                          <w:marLeft w:val="0"/>
                                          <w:marRight w:val="0"/>
                                          <w:marTop w:val="0"/>
                                          <w:marBottom w:val="0"/>
                                          <w:divBdr>
                                            <w:top w:val="none" w:sz="0" w:space="0" w:color="auto"/>
                                            <w:left w:val="none" w:sz="0" w:space="0" w:color="auto"/>
                                            <w:bottom w:val="none" w:sz="0" w:space="0" w:color="auto"/>
                                            <w:right w:val="none" w:sz="0" w:space="0" w:color="auto"/>
                                          </w:divBdr>
                                          <w:divsChild>
                                            <w:div w:id="969096198">
                                              <w:marLeft w:val="0"/>
                                              <w:marRight w:val="0"/>
                                              <w:marTop w:val="0"/>
                                              <w:marBottom w:val="0"/>
                                              <w:divBdr>
                                                <w:top w:val="none" w:sz="0" w:space="0" w:color="auto"/>
                                                <w:left w:val="none" w:sz="0" w:space="0" w:color="auto"/>
                                                <w:bottom w:val="none" w:sz="0" w:space="0" w:color="auto"/>
                                                <w:right w:val="none" w:sz="0" w:space="0" w:color="auto"/>
                                              </w:divBdr>
                                              <w:divsChild>
                                                <w:div w:id="92828481">
                                                  <w:marLeft w:val="0"/>
                                                  <w:marRight w:val="0"/>
                                                  <w:marTop w:val="0"/>
                                                  <w:marBottom w:val="0"/>
                                                  <w:divBdr>
                                                    <w:top w:val="none" w:sz="0" w:space="0" w:color="auto"/>
                                                    <w:left w:val="none" w:sz="0" w:space="0" w:color="auto"/>
                                                    <w:bottom w:val="none" w:sz="0" w:space="0" w:color="auto"/>
                                                    <w:right w:val="none" w:sz="0" w:space="0" w:color="auto"/>
                                                  </w:divBdr>
                                                  <w:divsChild>
                                                    <w:div w:id="1399548397">
                                                      <w:marLeft w:val="0"/>
                                                      <w:marRight w:val="0"/>
                                                      <w:marTop w:val="0"/>
                                                      <w:marBottom w:val="0"/>
                                                      <w:divBdr>
                                                        <w:top w:val="none" w:sz="0" w:space="0" w:color="auto"/>
                                                        <w:left w:val="none" w:sz="0" w:space="0" w:color="auto"/>
                                                        <w:bottom w:val="none" w:sz="0" w:space="0" w:color="auto"/>
                                                        <w:right w:val="none" w:sz="0" w:space="0" w:color="auto"/>
                                                      </w:divBdr>
                                                      <w:divsChild>
                                                        <w:div w:id="159853610">
                                                          <w:marLeft w:val="0"/>
                                                          <w:marRight w:val="0"/>
                                                          <w:marTop w:val="0"/>
                                                          <w:marBottom w:val="0"/>
                                                          <w:divBdr>
                                                            <w:top w:val="none" w:sz="0" w:space="0" w:color="auto"/>
                                                            <w:left w:val="none" w:sz="0" w:space="0" w:color="auto"/>
                                                            <w:bottom w:val="none" w:sz="0" w:space="0" w:color="auto"/>
                                                            <w:right w:val="none" w:sz="0" w:space="0" w:color="auto"/>
                                                          </w:divBdr>
                                                          <w:divsChild>
                                                            <w:div w:id="918171848">
                                                              <w:marLeft w:val="0"/>
                                                              <w:marRight w:val="0"/>
                                                              <w:marTop w:val="0"/>
                                                              <w:marBottom w:val="0"/>
                                                              <w:divBdr>
                                                                <w:top w:val="none" w:sz="0" w:space="0" w:color="auto"/>
                                                                <w:left w:val="none" w:sz="0" w:space="0" w:color="auto"/>
                                                                <w:bottom w:val="none" w:sz="0" w:space="0" w:color="auto"/>
                                                                <w:right w:val="none" w:sz="0" w:space="0" w:color="auto"/>
                                                              </w:divBdr>
                                                              <w:divsChild>
                                                                <w:div w:id="193465593">
                                                                  <w:marLeft w:val="0"/>
                                                                  <w:marRight w:val="0"/>
                                                                  <w:marTop w:val="0"/>
                                                                  <w:marBottom w:val="0"/>
                                                                  <w:divBdr>
                                                                    <w:top w:val="none" w:sz="0" w:space="0" w:color="auto"/>
                                                                    <w:left w:val="none" w:sz="0" w:space="0" w:color="auto"/>
                                                                    <w:bottom w:val="none" w:sz="0" w:space="0" w:color="auto"/>
                                                                    <w:right w:val="none" w:sz="0" w:space="0" w:color="auto"/>
                                                                  </w:divBdr>
                                                                  <w:divsChild>
                                                                    <w:div w:id="2034959541">
                                                                      <w:marLeft w:val="0"/>
                                                                      <w:marRight w:val="0"/>
                                                                      <w:marTop w:val="0"/>
                                                                      <w:marBottom w:val="0"/>
                                                                      <w:divBdr>
                                                                        <w:top w:val="none" w:sz="0" w:space="0" w:color="auto"/>
                                                                        <w:left w:val="none" w:sz="0" w:space="0" w:color="auto"/>
                                                                        <w:bottom w:val="none" w:sz="0" w:space="0" w:color="auto"/>
                                                                        <w:right w:val="none" w:sz="0" w:space="0" w:color="auto"/>
                                                                      </w:divBdr>
                                                                      <w:divsChild>
                                                                        <w:div w:id="2105371962">
                                                                          <w:marLeft w:val="0"/>
                                                                          <w:marRight w:val="0"/>
                                                                          <w:marTop w:val="0"/>
                                                                          <w:marBottom w:val="0"/>
                                                                          <w:divBdr>
                                                                            <w:top w:val="none" w:sz="0" w:space="0" w:color="auto"/>
                                                                            <w:left w:val="none" w:sz="0" w:space="0" w:color="auto"/>
                                                                            <w:bottom w:val="none" w:sz="0" w:space="0" w:color="auto"/>
                                                                            <w:right w:val="none" w:sz="0" w:space="0" w:color="auto"/>
                                                                          </w:divBdr>
                                                                          <w:divsChild>
                                                                            <w:div w:id="1147236583">
                                                                              <w:marLeft w:val="0"/>
                                                                              <w:marRight w:val="0"/>
                                                                              <w:marTop w:val="0"/>
                                                                              <w:marBottom w:val="0"/>
                                                                              <w:divBdr>
                                                                                <w:top w:val="none" w:sz="0" w:space="0" w:color="auto"/>
                                                                                <w:left w:val="none" w:sz="0" w:space="0" w:color="auto"/>
                                                                                <w:bottom w:val="none" w:sz="0" w:space="0" w:color="auto"/>
                                                                                <w:right w:val="none" w:sz="0" w:space="0" w:color="auto"/>
                                                                              </w:divBdr>
                                                                              <w:divsChild>
                                                                                <w:div w:id="1118792543">
                                                                                  <w:marLeft w:val="0"/>
                                                                                  <w:marRight w:val="0"/>
                                                                                  <w:marTop w:val="0"/>
                                                                                  <w:marBottom w:val="0"/>
                                                                                  <w:divBdr>
                                                                                    <w:top w:val="none" w:sz="0" w:space="0" w:color="auto"/>
                                                                                    <w:left w:val="none" w:sz="0" w:space="0" w:color="auto"/>
                                                                                    <w:bottom w:val="none" w:sz="0" w:space="0" w:color="auto"/>
                                                                                    <w:right w:val="none" w:sz="0" w:space="0" w:color="auto"/>
                                                                                  </w:divBdr>
                                                                                  <w:divsChild>
                                                                                    <w:div w:id="144661055">
                                                                                      <w:marLeft w:val="0"/>
                                                                                      <w:marRight w:val="0"/>
                                                                                      <w:marTop w:val="0"/>
                                                                                      <w:marBottom w:val="0"/>
                                                                                      <w:divBdr>
                                                                                        <w:top w:val="none" w:sz="0" w:space="0" w:color="auto"/>
                                                                                        <w:left w:val="none" w:sz="0" w:space="0" w:color="auto"/>
                                                                                        <w:bottom w:val="none" w:sz="0" w:space="0" w:color="auto"/>
                                                                                        <w:right w:val="none" w:sz="0" w:space="0" w:color="auto"/>
                                                                                      </w:divBdr>
                                                                                      <w:divsChild>
                                                                                        <w:div w:id="82802473">
                                                                                          <w:marLeft w:val="0"/>
                                                                                          <w:marRight w:val="0"/>
                                                                                          <w:marTop w:val="0"/>
                                                                                          <w:marBottom w:val="0"/>
                                                                                          <w:divBdr>
                                                                                            <w:top w:val="none" w:sz="0" w:space="0" w:color="auto"/>
                                                                                            <w:left w:val="none" w:sz="0" w:space="0" w:color="auto"/>
                                                                                            <w:bottom w:val="none" w:sz="0" w:space="0" w:color="auto"/>
                                                                                            <w:right w:val="none" w:sz="0" w:space="0" w:color="auto"/>
                                                                                          </w:divBdr>
                                                                                          <w:divsChild>
                                                                                            <w:div w:id="1469976620">
                                                                                              <w:marLeft w:val="0"/>
                                                                                              <w:marRight w:val="0"/>
                                                                                              <w:marTop w:val="0"/>
                                                                                              <w:marBottom w:val="0"/>
                                                                                              <w:divBdr>
                                                                                                <w:top w:val="none" w:sz="0" w:space="0" w:color="auto"/>
                                                                                                <w:left w:val="none" w:sz="0" w:space="0" w:color="auto"/>
                                                                                                <w:bottom w:val="none" w:sz="0" w:space="0" w:color="auto"/>
                                                                                                <w:right w:val="none" w:sz="0" w:space="0" w:color="auto"/>
                                                                                              </w:divBdr>
                                                                                              <w:divsChild>
                                                                                                <w:div w:id="16658149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8018">
                                                      <w:marLeft w:val="0"/>
                                                      <w:marRight w:val="0"/>
                                                      <w:marTop w:val="0"/>
                                                      <w:marBottom w:val="0"/>
                                                      <w:divBdr>
                                                        <w:top w:val="none" w:sz="0" w:space="0" w:color="auto"/>
                                                        <w:left w:val="none" w:sz="0" w:space="0" w:color="auto"/>
                                                        <w:bottom w:val="none" w:sz="0" w:space="0" w:color="auto"/>
                                                        <w:right w:val="none" w:sz="0" w:space="0" w:color="auto"/>
                                                      </w:divBdr>
                                                      <w:divsChild>
                                                        <w:div w:id="1005403265">
                                                          <w:marLeft w:val="0"/>
                                                          <w:marRight w:val="0"/>
                                                          <w:marTop w:val="0"/>
                                                          <w:marBottom w:val="0"/>
                                                          <w:divBdr>
                                                            <w:top w:val="none" w:sz="0" w:space="0" w:color="auto"/>
                                                            <w:left w:val="none" w:sz="0" w:space="0" w:color="auto"/>
                                                            <w:bottom w:val="none" w:sz="0" w:space="0" w:color="auto"/>
                                                            <w:right w:val="none" w:sz="0" w:space="0" w:color="auto"/>
                                                          </w:divBdr>
                                                          <w:divsChild>
                                                            <w:div w:id="35661274">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0"/>
                                                                  <w:marRight w:val="0"/>
                                                                  <w:marTop w:val="0"/>
                                                                  <w:marBottom w:val="0"/>
                                                                  <w:divBdr>
                                                                    <w:top w:val="none" w:sz="0" w:space="0" w:color="auto"/>
                                                                    <w:left w:val="none" w:sz="0" w:space="0" w:color="auto"/>
                                                                    <w:bottom w:val="none" w:sz="0" w:space="0" w:color="auto"/>
                                                                    <w:right w:val="none" w:sz="0" w:space="0" w:color="auto"/>
                                                                  </w:divBdr>
                                                                  <w:divsChild>
                                                                    <w:div w:id="966546614">
                                                                      <w:marLeft w:val="0"/>
                                                                      <w:marRight w:val="0"/>
                                                                      <w:marTop w:val="0"/>
                                                                      <w:marBottom w:val="0"/>
                                                                      <w:divBdr>
                                                                        <w:top w:val="none" w:sz="0" w:space="0" w:color="auto"/>
                                                                        <w:left w:val="none" w:sz="0" w:space="0" w:color="auto"/>
                                                                        <w:bottom w:val="none" w:sz="0" w:space="0" w:color="auto"/>
                                                                        <w:right w:val="none" w:sz="0" w:space="0" w:color="auto"/>
                                                                      </w:divBdr>
                                                                      <w:divsChild>
                                                                        <w:div w:id="495613061">
                                                                          <w:marLeft w:val="0"/>
                                                                          <w:marRight w:val="0"/>
                                                                          <w:marTop w:val="0"/>
                                                                          <w:marBottom w:val="0"/>
                                                                          <w:divBdr>
                                                                            <w:top w:val="none" w:sz="0" w:space="0" w:color="auto"/>
                                                                            <w:left w:val="none" w:sz="0" w:space="0" w:color="auto"/>
                                                                            <w:bottom w:val="none" w:sz="0" w:space="0" w:color="auto"/>
                                                                            <w:right w:val="none" w:sz="0" w:space="0" w:color="auto"/>
                                                                          </w:divBdr>
                                                                          <w:divsChild>
                                                                            <w:div w:id="1922180964">
                                                                              <w:marLeft w:val="0"/>
                                                                              <w:marRight w:val="0"/>
                                                                              <w:marTop w:val="0"/>
                                                                              <w:marBottom w:val="0"/>
                                                                              <w:divBdr>
                                                                                <w:top w:val="none" w:sz="0" w:space="0" w:color="auto"/>
                                                                                <w:left w:val="none" w:sz="0" w:space="0" w:color="auto"/>
                                                                                <w:bottom w:val="none" w:sz="0" w:space="0" w:color="auto"/>
                                                                                <w:right w:val="none" w:sz="0" w:space="0" w:color="auto"/>
                                                                              </w:divBdr>
                                                                              <w:divsChild>
                                                                                <w:div w:id="1118916176">
                                                                                  <w:marLeft w:val="0"/>
                                                                                  <w:marRight w:val="0"/>
                                                                                  <w:marTop w:val="0"/>
                                                                                  <w:marBottom w:val="0"/>
                                                                                  <w:divBdr>
                                                                                    <w:top w:val="none" w:sz="0" w:space="0" w:color="auto"/>
                                                                                    <w:left w:val="none" w:sz="0" w:space="0" w:color="auto"/>
                                                                                    <w:bottom w:val="none" w:sz="0" w:space="0" w:color="auto"/>
                                                                                    <w:right w:val="none" w:sz="0" w:space="0" w:color="auto"/>
                                                                                  </w:divBdr>
                                                                                </w:div>
                                                                              </w:divsChild>
                                                                            </w:div>
                                                                            <w:div w:id="822359525">
                                                                              <w:marLeft w:val="0"/>
                                                                              <w:marRight w:val="0"/>
                                                                              <w:marTop w:val="0"/>
                                                                              <w:marBottom w:val="0"/>
                                                                              <w:divBdr>
                                                                                <w:top w:val="none" w:sz="0" w:space="0" w:color="auto"/>
                                                                                <w:left w:val="none" w:sz="0" w:space="0" w:color="auto"/>
                                                                                <w:bottom w:val="none" w:sz="0" w:space="0" w:color="auto"/>
                                                                                <w:right w:val="none" w:sz="0" w:space="0" w:color="auto"/>
                                                                              </w:divBdr>
                                                                              <w:divsChild>
                                                                                <w:div w:id="200359131">
                                                                                  <w:marLeft w:val="0"/>
                                                                                  <w:marRight w:val="0"/>
                                                                                  <w:marTop w:val="0"/>
                                                                                  <w:marBottom w:val="0"/>
                                                                                  <w:divBdr>
                                                                                    <w:top w:val="none" w:sz="0" w:space="0" w:color="auto"/>
                                                                                    <w:left w:val="none" w:sz="0" w:space="0" w:color="auto"/>
                                                                                    <w:bottom w:val="none" w:sz="0" w:space="0" w:color="auto"/>
                                                                                    <w:right w:val="none" w:sz="0" w:space="0" w:color="auto"/>
                                                                                  </w:divBdr>
                                                                                  <w:divsChild>
                                                                                    <w:div w:id="11549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3162">
              <w:marLeft w:val="0"/>
              <w:marRight w:val="0"/>
              <w:marTop w:val="225"/>
              <w:marBottom w:val="0"/>
              <w:divBdr>
                <w:top w:val="none" w:sz="0" w:space="0" w:color="auto"/>
                <w:left w:val="none" w:sz="0" w:space="0" w:color="auto"/>
                <w:bottom w:val="none" w:sz="0" w:space="0" w:color="auto"/>
                <w:right w:val="none" w:sz="0" w:space="0" w:color="auto"/>
              </w:divBdr>
              <w:divsChild>
                <w:div w:id="335496383">
                  <w:marLeft w:val="0"/>
                  <w:marRight w:val="0"/>
                  <w:marTop w:val="0"/>
                  <w:marBottom w:val="0"/>
                  <w:divBdr>
                    <w:top w:val="none" w:sz="0" w:space="0" w:color="auto"/>
                    <w:left w:val="none" w:sz="0" w:space="0" w:color="auto"/>
                    <w:bottom w:val="none" w:sz="0" w:space="0" w:color="auto"/>
                    <w:right w:val="none" w:sz="0" w:space="0" w:color="auto"/>
                  </w:divBdr>
                </w:div>
              </w:divsChild>
            </w:div>
            <w:div w:id="643580917">
              <w:marLeft w:val="0"/>
              <w:marRight w:val="0"/>
              <w:marTop w:val="225"/>
              <w:marBottom w:val="0"/>
              <w:divBdr>
                <w:top w:val="none" w:sz="0" w:space="0" w:color="auto"/>
                <w:left w:val="none" w:sz="0" w:space="0" w:color="auto"/>
                <w:bottom w:val="none" w:sz="0" w:space="0" w:color="auto"/>
                <w:right w:val="none" w:sz="0" w:space="0" w:color="auto"/>
              </w:divBdr>
              <w:divsChild>
                <w:div w:id="37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3740">
      <w:bodyDiv w:val="1"/>
      <w:marLeft w:val="0"/>
      <w:marRight w:val="0"/>
      <w:marTop w:val="0"/>
      <w:marBottom w:val="0"/>
      <w:divBdr>
        <w:top w:val="none" w:sz="0" w:space="0" w:color="auto"/>
        <w:left w:val="none" w:sz="0" w:space="0" w:color="auto"/>
        <w:bottom w:val="none" w:sz="0" w:space="0" w:color="auto"/>
        <w:right w:val="none" w:sz="0" w:space="0" w:color="auto"/>
      </w:divBdr>
      <w:divsChild>
        <w:div w:id="1375696871">
          <w:marLeft w:val="0"/>
          <w:marRight w:val="0"/>
          <w:marTop w:val="0"/>
          <w:marBottom w:val="0"/>
          <w:divBdr>
            <w:top w:val="none" w:sz="0" w:space="0" w:color="auto"/>
            <w:left w:val="none" w:sz="0" w:space="0" w:color="auto"/>
            <w:bottom w:val="none" w:sz="0" w:space="0" w:color="auto"/>
            <w:right w:val="none" w:sz="0" w:space="0" w:color="auto"/>
          </w:divBdr>
        </w:div>
        <w:div w:id="34239586">
          <w:marLeft w:val="0"/>
          <w:marRight w:val="0"/>
          <w:marTop w:val="300"/>
          <w:marBottom w:val="300"/>
          <w:divBdr>
            <w:top w:val="none" w:sz="0" w:space="0" w:color="auto"/>
            <w:left w:val="none" w:sz="0" w:space="0" w:color="auto"/>
            <w:bottom w:val="none" w:sz="0" w:space="0" w:color="auto"/>
            <w:right w:val="none" w:sz="0" w:space="0" w:color="auto"/>
          </w:divBdr>
        </w:div>
        <w:div w:id="387384227">
          <w:marLeft w:val="0"/>
          <w:marRight w:val="0"/>
          <w:marTop w:val="0"/>
          <w:marBottom w:val="0"/>
          <w:divBdr>
            <w:top w:val="none" w:sz="0" w:space="0" w:color="auto"/>
            <w:left w:val="none" w:sz="0" w:space="0" w:color="auto"/>
            <w:bottom w:val="none" w:sz="0" w:space="0" w:color="auto"/>
            <w:right w:val="none" w:sz="0" w:space="0" w:color="auto"/>
          </w:divBdr>
          <w:divsChild>
            <w:div w:id="615328758">
              <w:marLeft w:val="0"/>
              <w:marRight w:val="0"/>
              <w:marTop w:val="300"/>
              <w:marBottom w:val="450"/>
              <w:divBdr>
                <w:top w:val="none" w:sz="0" w:space="0" w:color="auto"/>
                <w:left w:val="none" w:sz="0" w:space="0" w:color="auto"/>
                <w:bottom w:val="none" w:sz="0" w:space="0" w:color="auto"/>
                <w:right w:val="none" w:sz="0" w:space="0" w:color="auto"/>
              </w:divBdr>
              <w:divsChild>
                <w:div w:id="1949122812">
                  <w:marLeft w:val="0"/>
                  <w:marRight w:val="0"/>
                  <w:marTop w:val="0"/>
                  <w:marBottom w:val="0"/>
                  <w:divBdr>
                    <w:top w:val="none" w:sz="0" w:space="0" w:color="auto"/>
                    <w:left w:val="none" w:sz="0" w:space="0" w:color="auto"/>
                    <w:bottom w:val="none" w:sz="0" w:space="0" w:color="auto"/>
                    <w:right w:val="none" w:sz="0" w:space="0" w:color="auto"/>
                  </w:divBdr>
                  <w:divsChild>
                    <w:div w:id="1669022831">
                      <w:marLeft w:val="0"/>
                      <w:marRight w:val="0"/>
                      <w:marTop w:val="0"/>
                      <w:marBottom w:val="0"/>
                      <w:divBdr>
                        <w:top w:val="none" w:sz="0" w:space="0" w:color="auto"/>
                        <w:left w:val="none" w:sz="0" w:space="0" w:color="auto"/>
                        <w:bottom w:val="none" w:sz="0" w:space="0" w:color="auto"/>
                        <w:right w:val="none" w:sz="0" w:space="0" w:color="auto"/>
                      </w:divBdr>
                      <w:divsChild>
                        <w:div w:id="143280923">
                          <w:marLeft w:val="0"/>
                          <w:marRight w:val="0"/>
                          <w:marTop w:val="0"/>
                          <w:marBottom w:val="0"/>
                          <w:divBdr>
                            <w:top w:val="none" w:sz="0" w:space="0" w:color="auto"/>
                            <w:left w:val="none" w:sz="0" w:space="0" w:color="auto"/>
                            <w:bottom w:val="none" w:sz="0" w:space="0" w:color="auto"/>
                            <w:right w:val="none" w:sz="0" w:space="0" w:color="auto"/>
                          </w:divBdr>
                          <w:divsChild>
                            <w:div w:id="1122723831">
                              <w:marLeft w:val="0"/>
                              <w:marRight w:val="0"/>
                              <w:marTop w:val="0"/>
                              <w:marBottom w:val="0"/>
                              <w:divBdr>
                                <w:top w:val="none" w:sz="0" w:space="0" w:color="auto"/>
                                <w:left w:val="none" w:sz="0" w:space="0" w:color="auto"/>
                                <w:bottom w:val="none" w:sz="0" w:space="0" w:color="auto"/>
                                <w:right w:val="none" w:sz="0" w:space="0" w:color="auto"/>
                              </w:divBdr>
                              <w:divsChild>
                                <w:div w:id="1457409738">
                                  <w:marLeft w:val="0"/>
                                  <w:marRight w:val="0"/>
                                  <w:marTop w:val="0"/>
                                  <w:marBottom w:val="0"/>
                                  <w:divBdr>
                                    <w:top w:val="none" w:sz="0" w:space="0" w:color="auto"/>
                                    <w:left w:val="none" w:sz="0" w:space="0" w:color="auto"/>
                                    <w:bottom w:val="none" w:sz="0" w:space="0" w:color="auto"/>
                                    <w:right w:val="none" w:sz="0" w:space="0" w:color="auto"/>
                                  </w:divBdr>
                                  <w:divsChild>
                                    <w:div w:id="20347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32023">
          <w:marLeft w:val="0"/>
          <w:marRight w:val="0"/>
          <w:marTop w:val="0"/>
          <w:marBottom w:val="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077165">
      <w:bodyDiv w:val="1"/>
      <w:marLeft w:val="0"/>
      <w:marRight w:val="0"/>
      <w:marTop w:val="0"/>
      <w:marBottom w:val="0"/>
      <w:divBdr>
        <w:top w:val="none" w:sz="0" w:space="0" w:color="auto"/>
        <w:left w:val="none" w:sz="0" w:space="0" w:color="auto"/>
        <w:bottom w:val="none" w:sz="0" w:space="0" w:color="auto"/>
        <w:right w:val="none" w:sz="0" w:space="0" w:color="auto"/>
      </w:divBdr>
      <w:divsChild>
        <w:div w:id="1051002945">
          <w:marLeft w:val="0"/>
          <w:marRight w:val="0"/>
          <w:marTop w:val="0"/>
          <w:marBottom w:val="375"/>
          <w:divBdr>
            <w:top w:val="none" w:sz="0" w:space="0" w:color="auto"/>
            <w:left w:val="none" w:sz="0" w:space="0" w:color="auto"/>
            <w:bottom w:val="none" w:sz="0" w:space="0" w:color="auto"/>
            <w:right w:val="none" w:sz="0" w:space="0" w:color="auto"/>
          </w:divBdr>
          <w:divsChild>
            <w:div w:id="1264991231">
              <w:marLeft w:val="0"/>
              <w:marRight w:val="0"/>
              <w:marTop w:val="0"/>
              <w:marBottom w:val="75"/>
              <w:divBdr>
                <w:top w:val="none" w:sz="0" w:space="0" w:color="auto"/>
                <w:left w:val="none" w:sz="0" w:space="0" w:color="auto"/>
                <w:bottom w:val="none" w:sz="0" w:space="0" w:color="auto"/>
                <w:right w:val="none" w:sz="0" w:space="0" w:color="auto"/>
              </w:divBdr>
            </w:div>
            <w:div w:id="150681158">
              <w:marLeft w:val="0"/>
              <w:marRight w:val="0"/>
              <w:marTop w:val="0"/>
              <w:marBottom w:val="75"/>
              <w:divBdr>
                <w:top w:val="single" w:sz="6" w:space="3" w:color="DEDEDE"/>
                <w:left w:val="single" w:sz="6" w:space="3" w:color="DEDEDE"/>
                <w:bottom w:val="single" w:sz="6" w:space="3" w:color="DEDEDE"/>
                <w:right w:val="single" w:sz="6" w:space="3" w:color="DEDEDE"/>
              </w:divBdr>
              <w:divsChild>
                <w:div w:id="119021692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5397937">
      <w:bodyDiv w:val="1"/>
      <w:marLeft w:val="0"/>
      <w:marRight w:val="0"/>
      <w:marTop w:val="0"/>
      <w:marBottom w:val="0"/>
      <w:divBdr>
        <w:top w:val="none" w:sz="0" w:space="0" w:color="auto"/>
        <w:left w:val="none" w:sz="0" w:space="0" w:color="auto"/>
        <w:bottom w:val="none" w:sz="0" w:space="0" w:color="auto"/>
        <w:right w:val="none" w:sz="0" w:space="0" w:color="auto"/>
      </w:divBdr>
      <w:divsChild>
        <w:div w:id="1050810680">
          <w:marLeft w:val="0"/>
          <w:marRight w:val="0"/>
          <w:marTop w:val="0"/>
          <w:marBottom w:val="75"/>
          <w:divBdr>
            <w:top w:val="none" w:sz="0" w:space="0" w:color="auto"/>
            <w:left w:val="none" w:sz="0" w:space="0" w:color="auto"/>
            <w:bottom w:val="none" w:sz="0" w:space="0" w:color="auto"/>
            <w:right w:val="none" w:sz="0" w:space="0" w:color="auto"/>
          </w:divBdr>
        </w:div>
        <w:div w:id="2029842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3527">
      <w:bodyDiv w:val="1"/>
      <w:marLeft w:val="0"/>
      <w:marRight w:val="0"/>
      <w:marTop w:val="0"/>
      <w:marBottom w:val="0"/>
      <w:divBdr>
        <w:top w:val="none" w:sz="0" w:space="0" w:color="auto"/>
        <w:left w:val="none" w:sz="0" w:space="0" w:color="auto"/>
        <w:bottom w:val="none" w:sz="0" w:space="0" w:color="auto"/>
        <w:right w:val="none" w:sz="0" w:space="0" w:color="auto"/>
      </w:divBdr>
      <w:divsChild>
        <w:div w:id="1899390935">
          <w:marLeft w:val="0"/>
          <w:marRight w:val="0"/>
          <w:marTop w:val="0"/>
          <w:marBottom w:val="0"/>
          <w:divBdr>
            <w:top w:val="none" w:sz="0" w:space="0" w:color="auto"/>
            <w:left w:val="none" w:sz="0" w:space="0" w:color="auto"/>
            <w:bottom w:val="none" w:sz="0" w:space="0" w:color="auto"/>
            <w:right w:val="none" w:sz="0" w:space="0" w:color="auto"/>
          </w:divBdr>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1644263">
      <w:bodyDiv w:val="1"/>
      <w:marLeft w:val="0"/>
      <w:marRight w:val="0"/>
      <w:marTop w:val="0"/>
      <w:marBottom w:val="0"/>
      <w:divBdr>
        <w:top w:val="none" w:sz="0" w:space="0" w:color="auto"/>
        <w:left w:val="none" w:sz="0" w:space="0" w:color="auto"/>
        <w:bottom w:val="none" w:sz="0" w:space="0" w:color="auto"/>
        <w:right w:val="none" w:sz="0" w:space="0" w:color="auto"/>
      </w:divBdr>
      <w:divsChild>
        <w:div w:id="1431849837">
          <w:marLeft w:val="0"/>
          <w:marRight w:val="0"/>
          <w:marTop w:val="0"/>
          <w:marBottom w:val="300"/>
          <w:divBdr>
            <w:top w:val="none" w:sz="0" w:space="0" w:color="auto"/>
            <w:left w:val="none" w:sz="0" w:space="0" w:color="auto"/>
            <w:bottom w:val="none" w:sz="0" w:space="0" w:color="auto"/>
            <w:right w:val="none" w:sz="0" w:space="0" w:color="auto"/>
          </w:divBdr>
        </w:div>
      </w:divsChild>
    </w:div>
    <w:div w:id="1012532143">
      <w:bodyDiv w:val="1"/>
      <w:marLeft w:val="0"/>
      <w:marRight w:val="0"/>
      <w:marTop w:val="0"/>
      <w:marBottom w:val="0"/>
      <w:divBdr>
        <w:top w:val="none" w:sz="0" w:space="0" w:color="auto"/>
        <w:left w:val="none" w:sz="0" w:space="0" w:color="auto"/>
        <w:bottom w:val="none" w:sz="0" w:space="0" w:color="auto"/>
        <w:right w:val="none" w:sz="0" w:space="0" w:color="auto"/>
      </w:divBdr>
      <w:divsChild>
        <w:div w:id="905645356">
          <w:marLeft w:val="0"/>
          <w:marRight w:val="150"/>
          <w:marTop w:val="0"/>
          <w:marBottom w:val="75"/>
          <w:divBdr>
            <w:top w:val="none" w:sz="0" w:space="0" w:color="auto"/>
            <w:left w:val="none" w:sz="0" w:space="0" w:color="auto"/>
            <w:bottom w:val="none" w:sz="0" w:space="0" w:color="auto"/>
            <w:right w:val="none" w:sz="0" w:space="0" w:color="auto"/>
          </w:divBdr>
        </w:div>
        <w:div w:id="1758287397">
          <w:marLeft w:val="0"/>
          <w:marRight w:val="150"/>
          <w:marTop w:val="150"/>
          <w:marBottom w:val="150"/>
          <w:divBdr>
            <w:top w:val="none" w:sz="0" w:space="0" w:color="auto"/>
            <w:left w:val="none" w:sz="0" w:space="0" w:color="auto"/>
            <w:bottom w:val="none" w:sz="0" w:space="0" w:color="auto"/>
            <w:right w:val="none" w:sz="0" w:space="0" w:color="auto"/>
          </w:divBdr>
        </w:div>
        <w:div w:id="1669558975">
          <w:marLeft w:val="0"/>
          <w:marRight w:val="150"/>
          <w:marTop w:val="0"/>
          <w:marBottom w:val="0"/>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109459">
      <w:bodyDiv w:val="1"/>
      <w:marLeft w:val="0"/>
      <w:marRight w:val="0"/>
      <w:marTop w:val="0"/>
      <w:marBottom w:val="0"/>
      <w:divBdr>
        <w:top w:val="none" w:sz="0" w:space="0" w:color="auto"/>
        <w:left w:val="none" w:sz="0" w:space="0" w:color="auto"/>
        <w:bottom w:val="none" w:sz="0" w:space="0" w:color="auto"/>
        <w:right w:val="none" w:sz="0" w:space="0" w:color="auto"/>
      </w:divBdr>
      <w:divsChild>
        <w:div w:id="1680503128">
          <w:marLeft w:val="0"/>
          <w:marRight w:val="0"/>
          <w:marTop w:val="0"/>
          <w:marBottom w:val="0"/>
          <w:divBdr>
            <w:top w:val="none" w:sz="0" w:space="0" w:color="auto"/>
            <w:left w:val="none" w:sz="0" w:space="0" w:color="auto"/>
            <w:bottom w:val="none" w:sz="0" w:space="0" w:color="auto"/>
            <w:right w:val="none" w:sz="0" w:space="0" w:color="auto"/>
          </w:divBdr>
          <w:divsChild>
            <w:div w:id="1613782573">
              <w:marLeft w:val="0"/>
              <w:marRight w:val="0"/>
              <w:marTop w:val="0"/>
              <w:marBottom w:val="375"/>
              <w:divBdr>
                <w:top w:val="none" w:sz="0" w:space="0" w:color="auto"/>
                <w:left w:val="none" w:sz="0" w:space="0" w:color="auto"/>
                <w:bottom w:val="none" w:sz="0" w:space="0" w:color="auto"/>
                <w:right w:val="none" w:sz="0" w:space="0" w:color="auto"/>
              </w:divBdr>
              <w:divsChild>
                <w:div w:id="865751699">
                  <w:marLeft w:val="0"/>
                  <w:marRight w:val="0"/>
                  <w:marTop w:val="0"/>
                  <w:marBottom w:val="75"/>
                  <w:divBdr>
                    <w:top w:val="none" w:sz="0" w:space="0" w:color="auto"/>
                    <w:left w:val="none" w:sz="0" w:space="0" w:color="auto"/>
                    <w:bottom w:val="none" w:sz="0" w:space="0" w:color="auto"/>
                    <w:right w:val="none" w:sz="0" w:space="0" w:color="auto"/>
                  </w:divBdr>
                </w:div>
                <w:div w:id="19689661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4527087">
              <w:marLeft w:val="0"/>
              <w:marRight w:val="0"/>
              <w:marTop w:val="0"/>
              <w:marBottom w:val="750"/>
              <w:divBdr>
                <w:top w:val="none" w:sz="0" w:space="0" w:color="auto"/>
                <w:left w:val="none" w:sz="0" w:space="0" w:color="auto"/>
                <w:bottom w:val="none" w:sz="0" w:space="0" w:color="auto"/>
                <w:right w:val="none" w:sz="0" w:space="0" w:color="auto"/>
              </w:divBdr>
              <w:divsChild>
                <w:div w:id="195050389">
                  <w:marLeft w:val="0"/>
                  <w:marRight w:val="0"/>
                  <w:marTop w:val="0"/>
                  <w:marBottom w:val="0"/>
                  <w:divBdr>
                    <w:top w:val="none" w:sz="0" w:space="0" w:color="auto"/>
                    <w:left w:val="none" w:sz="0" w:space="0" w:color="auto"/>
                    <w:bottom w:val="none" w:sz="0" w:space="0" w:color="auto"/>
                    <w:right w:val="none" w:sz="0" w:space="0" w:color="auto"/>
                  </w:divBdr>
                </w:div>
              </w:divsChild>
            </w:div>
            <w:div w:id="1356423524">
              <w:marLeft w:val="0"/>
              <w:marRight w:val="0"/>
              <w:marTop w:val="0"/>
              <w:marBottom w:val="0"/>
              <w:divBdr>
                <w:top w:val="none" w:sz="0" w:space="0" w:color="auto"/>
                <w:left w:val="none" w:sz="0" w:space="0" w:color="auto"/>
                <w:bottom w:val="none" w:sz="0" w:space="0" w:color="auto"/>
                <w:right w:val="none" w:sz="0" w:space="0" w:color="auto"/>
              </w:divBdr>
              <w:divsChild>
                <w:div w:id="942802703">
                  <w:marLeft w:val="0"/>
                  <w:marRight w:val="0"/>
                  <w:marTop w:val="0"/>
                  <w:marBottom w:val="0"/>
                  <w:divBdr>
                    <w:top w:val="none" w:sz="0" w:space="0" w:color="auto"/>
                    <w:left w:val="none" w:sz="0" w:space="0" w:color="auto"/>
                    <w:bottom w:val="none" w:sz="0" w:space="0" w:color="auto"/>
                    <w:right w:val="none" w:sz="0" w:space="0" w:color="auto"/>
                  </w:divBdr>
                </w:div>
              </w:divsChild>
            </w:div>
            <w:div w:id="1884517889">
              <w:marLeft w:val="0"/>
              <w:marRight w:val="0"/>
              <w:marTop w:val="0"/>
              <w:marBottom w:val="450"/>
              <w:divBdr>
                <w:top w:val="none" w:sz="0" w:space="0" w:color="auto"/>
                <w:left w:val="none" w:sz="0" w:space="0" w:color="auto"/>
                <w:bottom w:val="none" w:sz="0" w:space="0" w:color="auto"/>
                <w:right w:val="none" w:sz="0" w:space="0" w:color="auto"/>
              </w:divBdr>
              <w:divsChild>
                <w:div w:id="1899510142">
                  <w:marLeft w:val="0"/>
                  <w:marRight w:val="0"/>
                  <w:marTop w:val="0"/>
                  <w:marBottom w:val="0"/>
                  <w:divBdr>
                    <w:top w:val="none" w:sz="0" w:space="0" w:color="auto"/>
                    <w:left w:val="none" w:sz="0" w:space="0" w:color="auto"/>
                    <w:bottom w:val="none" w:sz="0" w:space="0" w:color="auto"/>
                    <w:right w:val="none" w:sz="0" w:space="0" w:color="auto"/>
                  </w:divBdr>
                </w:div>
              </w:divsChild>
            </w:div>
            <w:div w:id="856457108">
              <w:marLeft w:val="0"/>
              <w:marRight w:val="0"/>
              <w:marTop w:val="0"/>
              <w:marBottom w:val="0"/>
              <w:divBdr>
                <w:top w:val="single" w:sz="6" w:space="5" w:color="CCDAE5"/>
                <w:left w:val="none" w:sz="0" w:space="0" w:color="auto"/>
                <w:bottom w:val="none" w:sz="0" w:space="5" w:color="auto"/>
                <w:right w:val="none" w:sz="0" w:space="0" w:color="auto"/>
              </w:divBdr>
            </w:div>
            <w:div w:id="794568515">
              <w:marLeft w:val="0"/>
              <w:marRight w:val="0"/>
              <w:marTop w:val="0"/>
              <w:marBottom w:val="0"/>
              <w:divBdr>
                <w:top w:val="none" w:sz="0" w:space="0" w:color="auto"/>
                <w:left w:val="none" w:sz="0" w:space="0" w:color="auto"/>
                <w:bottom w:val="none" w:sz="0" w:space="0" w:color="auto"/>
                <w:right w:val="none" w:sz="0" w:space="0" w:color="auto"/>
              </w:divBdr>
              <w:divsChild>
                <w:div w:id="489101101">
                  <w:marLeft w:val="0"/>
                  <w:marRight w:val="0"/>
                  <w:marTop w:val="0"/>
                  <w:marBottom w:val="75"/>
                  <w:divBdr>
                    <w:top w:val="none" w:sz="0" w:space="0" w:color="auto"/>
                    <w:left w:val="none" w:sz="0" w:space="0" w:color="auto"/>
                    <w:bottom w:val="none" w:sz="0" w:space="0" w:color="auto"/>
                    <w:right w:val="none" w:sz="0" w:space="0" w:color="auto"/>
                  </w:divBdr>
                </w:div>
              </w:divsChild>
            </w:div>
            <w:div w:id="1855223701">
              <w:marLeft w:val="0"/>
              <w:marRight w:val="0"/>
              <w:marTop w:val="0"/>
              <w:marBottom w:val="0"/>
              <w:divBdr>
                <w:top w:val="none" w:sz="0" w:space="0" w:color="auto"/>
                <w:left w:val="none" w:sz="0" w:space="0" w:color="auto"/>
                <w:bottom w:val="none" w:sz="0" w:space="0" w:color="auto"/>
                <w:right w:val="none" w:sz="0" w:space="0" w:color="auto"/>
              </w:divBdr>
              <w:divsChild>
                <w:div w:id="1427069744">
                  <w:marLeft w:val="0"/>
                  <w:marRight w:val="0"/>
                  <w:marTop w:val="0"/>
                  <w:marBottom w:val="75"/>
                  <w:divBdr>
                    <w:top w:val="none" w:sz="0" w:space="0" w:color="auto"/>
                    <w:left w:val="none" w:sz="0" w:space="0" w:color="auto"/>
                    <w:bottom w:val="none" w:sz="0" w:space="0" w:color="auto"/>
                    <w:right w:val="none" w:sz="0" w:space="0" w:color="auto"/>
                  </w:divBdr>
                </w:div>
              </w:divsChild>
            </w:div>
            <w:div w:id="1700085541">
              <w:marLeft w:val="0"/>
              <w:marRight w:val="0"/>
              <w:marTop w:val="0"/>
              <w:marBottom w:val="0"/>
              <w:divBdr>
                <w:top w:val="none" w:sz="0" w:space="0" w:color="auto"/>
                <w:left w:val="none" w:sz="0" w:space="0" w:color="auto"/>
                <w:bottom w:val="none" w:sz="0" w:space="0" w:color="auto"/>
                <w:right w:val="none" w:sz="0" w:space="0" w:color="auto"/>
              </w:divBdr>
              <w:divsChild>
                <w:div w:id="1186941823">
                  <w:marLeft w:val="0"/>
                  <w:marRight w:val="0"/>
                  <w:marTop w:val="0"/>
                  <w:marBottom w:val="75"/>
                  <w:divBdr>
                    <w:top w:val="none" w:sz="0" w:space="0" w:color="auto"/>
                    <w:left w:val="none" w:sz="0" w:space="0" w:color="auto"/>
                    <w:bottom w:val="none" w:sz="0" w:space="0" w:color="auto"/>
                    <w:right w:val="none" w:sz="0" w:space="0" w:color="auto"/>
                  </w:divBdr>
                </w:div>
              </w:divsChild>
            </w:div>
            <w:div w:id="1065642678">
              <w:marLeft w:val="0"/>
              <w:marRight w:val="0"/>
              <w:marTop w:val="0"/>
              <w:marBottom w:val="0"/>
              <w:divBdr>
                <w:top w:val="none" w:sz="0" w:space="0" w:color="auto"/>
                <w:left w:val="none" w:sz="0" w:space="0" w:color="auto"/>
                <w:bottom w:val="none" w:sz="0" w:space="0" w:color="auto"/>
                <w:right w:val="none" w:sz="0" w:space="0" w:color="auto"/>
              </w:divBdr>
              <w:divsChild>
                <w:div w:id="2380271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2314815">
          <w:marLeft w:val="450"/>
          <w:marRight w:val="-4050"/>
          <w:marTop w:val="0"/>
          <w:marBottom w:val="0"/>
          <w:divBdr>
            <w:top w:val="none" w:sz="0" w:space="0" w:color="auto"/>
            <w:left w:val="none" w:sz="0" w:space="0" w:color="auto"/>
            <w:bottom w:val="none" w:sz="0" w:space="0" w:color="auto"/>
            <w:right w:val="none" w:sz="0" w:space="0" w:color="auto"/>
          </w:divBdr>
          <w:divsChild>
            <w:div w:id="1803573998">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348">
      <w:bodyDiv w:val="1"/>
      <w:marLeft w:val="0"/>
      <w:marRight w:val="0"/>
      <w:marTop w:val="0"/>
      <w:marBottom w:val="0"/>
      <w:divBdr>
        <w:top w:val="none" w:sz="0" w:space="0" w:color="auto"/>
        <w:left w:val="none" w:sz="0" w:space="0" w:color="auto"/>
        <w:bottom w:val="none" w:sz="0" w:space="0" w:color="auto"/>
        <w:right w:val="none" w:sz="0" w:space="0" w:color="auto"/>
      </w:divBdr>
      <w:divsChild>
        <w:div w:id="1788041108">
          <w:marLeft w:val="0"/>
          <w:marRight w:val="150"/>
          <w:marTop w:val="0"/>
          <w:marBottom w:val="75"/>
          <w:divBdr>
            <w:top w:val="none" w:sz="0" w:space="0" w:color="auto"/>
            <w:left w:val="none" w:sz="0" w:space="0" w:color="auto"/>
            <w:bottom w:val="none" w:sz="0" w:space="0" w:color="auto"/>
            <w:right w:val="none" w:sz="0" w:space="0" w:color="auto"/>
          </w:divBdr>
        </w:div>
        <w:div w:id="1985113143">
          <w:marLeft w:val="0"/>
          <w:marRight w:val="150"/>
          <w:marTop w:val="150"/>
          <w:marBottom w:val="150"/>
          <w:divBdr>
            <w:top w:val="none" w:sz="0" w:space="0" w:color="auto"/>
            <w:left w:val="none" w:sz="0" w:space="0" w:color="auto"/>
            <w:bottom w:val="none" w:sz="0" w:space="0" w:color="auto"/>
            <w:right w:val="none" w:sz="0" w:space="0" w:color="auto"/>
          </w:divBdr>
        </w:div>
        <w:div w:id="1305700227">
          <w:marLeft w:val="0"/>
          <w:marRight w:val="150"/>
          <w:marTop w:val="0"/>
          <w:marBottom w:val="0"/>
          <w:divBdr>
            <w:top w:val="none" w:sz="0" w:space="0" w:color="auto"/>
            <w:left w:val="none" w:sz="0" w:space="0" w:color="auto"/>
            <w:bottom w:val="none" w:sz="0" w:space="0" w:color="auto"/>
            <w:right w:val="none" w:sz="0" w:space="0" w:color="auto"/>
          </w:divBdr>
        </w:div>
      </w:divsChild>
    </w:div>
    <w:div w:id="1022168436">
      <w:bodyDiv w:val="1"/>
      <w:marLeft w:val="0"/>
      <w:marRight w:val="0"/>
      <w:marTop w:val="0"/>
      <w:marBottom w:val="0"/>
      <w:divBdr>
        <w:top w:val="none" w:sz="0" w:space="0" w:color="auto"/>
        <w:left w:val="none" w:sz="0" w:space="0" w:color="auto"/>
        <w:bottom w:val="none" w:sz="0" w:space="0" w:color="auto"/>
        <w:right w:val="none" w:sz="0" w:space="0" w:color="auto"/>
      </w:divBdr>
      <w:divsChild>
        <w:div w:id="64306529">
          <w:marLeft w:val="0"/>
          <w:marRight w:val="150"/>
          <w:marTop w:val="0"/>
          <w:marBottom w:val="75"/>
          <w:divBdr>
            <w:top w:val="none" w:sz="0" w:space="0" w:color="auto"/>
            <w:left w:val="none" w:sz="0" w:space="0" w:color="auto"/>
            <w:bottom w:val="none" w:sz="0" w:space="0" w:color="auto"/>
            <w:right w:val="none" w:sz="0" w:space="0" w:color="auto"/>
          </w:divBdr>
        </w:div>
        <w:div w:id="1158425335">
          <w:marLeft w:val="0"/>
          <w:marRight w:val="150"/>
          <w:marTop w:val="150"/>
          <w:marBottom w:val="150"/>
          <w:divBdr>
            <w:top w:val="none" w:sz="0" w:space="0" w:color="auto"/>
            <w:left w:val="none" w:sz="0" w:space="0" w:color="auto"/>
            <w:bottom w:val="none" w:sz="0" w:space="0" w:color="auto"/>
            <w:right w:val="none" w:sz="0" w:space="0" w:color="auto"/>
          </w:divBdr>
        </w:div>
        <w:div w:id="1664510414">
          <w:marLeft w:val="0"/>
          <w:marRight w:val="150"/>
          <w:marTop w:val="0"/>
          <w:marBottom w:val="0"/>
          <w:divBdr>
            <w:top w:val="none" w:sz="0" w:space="0" w:color="auto"/>
            <w:left w:val="none" w:sz="0" w:space="0" w:color="auto"/>
            <w:bottom w:val="none" w:sz="0" w:space="0" w:color="auto"/>
            <w:right w:val="none" w:sz="0" w:space="0" w:color="auto"/>
          </w:divBdr>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2340326">
      <w:bodyDiv w:val="1"/>
      <w:marLeft w:val="0"/>
      <w:marRight w:val="0"/>
      <w:marTop w:val="0"/>
      <w:marBottom w:val="0"/>
      <w:divBdr>
        <w:top w:val="none" w:sz="0" w:space="0" w:color="auto"/>
        <w:left w:val="none" w:sz="0" w:space="0" w:color="auto"/>
        <w:bottom w:val="none" w:sz="0" w:space="0" w:color="auto"/>
        <w:right w:val="none" w:sz="0" w:space="0" w:color="auto"/>
      </w:divBdr>
      <w:divsChild>
        <w:div w:id="1776948658">
          <w:marLeft w:val="0"/>
          <w:marRight w:val="150"/>
          <w:marTop w:val="0"/>
          <w:marBottom w:val="75"/>
          <w:divBdr>
            <w:top w:val="none" w:sz="0" w:space="0" w:color="auto"/>
            <w:left w:val="none" w:sz="0" w:space="0" w:color="auto"/>
            <w:bottom w:val="none" w:sz="0" w:space="0" w:color="auto"/>
            <w:right w:val="none" w:sz="0" w:space="0" w:color="auto"/>
          </w:divBdr>
        </w:div>
        <w:div w:id="1674799620">
          <w:marLeft w:val="0"/>
          <w:marRight w:val="150"/>
          <w:marTop w:val="150"/>
          <w:marBottom w:val="150"/>
          <w:divBdr>
            <w:top w:val="none" w:sz="0" w:space="0" w:color="auto"/>
            <w:left w:val="none" w:sz="0" w:space="0" w:color="auto"/>
            <w:bottom w:val="none" w:sz="0" w:space="0" w:color="auto"/>
            <w:right w:val="none" w:sz="0" w:space="0" w:color="auto"/>
          </w:divBdr>
        </w:div>
        <w:div w:id="1062680838">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117720">
      <w:bodyDiv w:val="1"/>
      <w:marLeft w:val="0"/>
      <w:marRight w:val="0"/>
      <w:marTop w:val="0"/>
      <w:marBottom w:val="0"/>
      <w:divBdr>
        <w:top w:val="none" w:sz="0" w:space="0" w:color="auto"/>
        <w:left w:val="none" w:sz="0" w:space="0" w:color="auto"/>
        <w:bottom w:val="none" w:sz="0" w:space="0" w:color="auto"/>
        <w:right w:val="none" w:sz="0" w:space="0" w:color="auto"/>
      </w:divBdr>
      <w:divsChild>
        <w:div w:id="1325740387">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3596909">
      <w:bodyDiv w:val="1"/>
      <w:marLeft w:val="0"/>
      <w:marRight w:val="0"/>
      <w:marTop w:val="0"/>
      <w:marBottom w:val="0"/>
      <w:divBdr>
        <w:top w:val="none" w:sz="0" w:space="0" w:color="auto"/>
        <w:left w:val="none" w:sz="0" w:space="0" w:color="auto"/>
        <w:bottom w:val="none" w:sz="0" w:space="0" w:color="auto"/>
        <w:right w:val="none" w:sz="0" w:space="0" w:color="auto"/>
      </w:divBdr>
      <w:divsChild>
        <w:div w:id="497234816">
          <w:marLeft w:val="0"/>
          <w:marRight w:val="0"/>
          <w:marTop w:val="0"/>
          <w:marBottom w:val="300"/>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654519">
      <w:bodyDiv w:val="1"/>
      <w:marLeft w:val="0"/>
      <w:marRight w:val="0"/>
      <w:marTop w:val="0"/>
      <w:marBottom w:val="0"/>
      <w:divBdr>
        <w:top w:val="none" w:sz="0" w:space="0" w:color="auto"/>
        <w:left w:val="none" w:sz="0" w:space="0" w:color="auto"/>
        <w:bottom w:val="none" w:sz="0" w:space="0" w:color="auto"/>
        <w:right w:val="none" w:sz="0" w:space="0" w:color="auto"/>
      </w:divBdr>
      <w:divsChild>
        <w:div w:id="2067990119">
          <w:marLeft w:val="0"/>
          <w:marRight w:val="0"/>
          <w:marTop w:val="0"/>
          <w:marBottom w:val="0"/>
          <w:divBdr>
            <w:top w:val="none" w:sz="0" w:space="0" w:color="auto"/>
            <w:left w:val="none" w:sz="0" w:space="0" w:color="auto"/>
            <w:bottom w:val="none" w:sz="0" w:space="0" w:color="auto"/>
            <w:right w:val="none" w:sz="0" w:space="0" w:color="auto"/>
          </w:divBdr>
        </w:div>
        <w:div w:id="876042811">
          <w:marLeft w:val="0"/>
          <w:marRight w:val="0"/>
          <w:marTop w:val="300"/>
          <w:marBottom w:val="300"/>
          <w:divBdr>
            <w:top w:val="none" w:sz="0" w:space="0" w:color="auto"/>
            <w:left w:val="none" w:sz="0" w:space="0" w:color="auto"/>
            <w:bottom w:val="none" w:sz="0" w:space="0" w:color="auto"/>
            <w:right w:val="none" w:sz="0" w:space="0" w:color="auto"/>
          </w:divBdr>
        </w:div>
        <w:div w:id="860627006">
          <w:marLeft w:val="0"/>
          <w:marRight w:val="0"/>
          <w:marTop w:val="0"/>
          <w:marBottom w:val="0"/>
          <w:divBdr>
            <w:top w:val="none" w:sz="0" w:space="0" w:color="auto"/>
            <w:left w:val="none" w:sz="0" w:space="0" w:color="auto"/>
            <w:bottom w:val="none" w:sz="0" w:space="0" w:color="auto"/>
            <w:right w:val="none" w:sz="0" w:space="0" w:color="auto"/>
          </w:divBdr>
          <w:divsChild>
            <w:div w:id="1754938193">
              <w:marLeft w:val="0"/>
              <w:marRight w:val="0"/>
              <w:marTop w:val="300"/>
              <w:marBottom w:val="450"/>
              <w:divBdr>
                <w:top w:val="none" w:sz="0" w:space="0" w:color="auto"/>
                <w:left w:val="none" w:sz="0" w:space="0" w:color="auto"/>
                <w:bottom w:val="none" w:sz="0" w:space="0" w:color="auto"/>
                <w:right w:val="none" w:sz="0" w:space="0" w:color="auto"/>
              </w:divBdr>
              <w:divsChild>
                <w:div w:id="102499611">
                  <w:marLeft w:val="0"/>
                  <w:marRight w:val="0"/>
                  <w:marTop w:val="0"/>
                  <w:marBottom w:val="0"/>
                  <w:divBdr>
                    <w:top w:val="none" w:sz="0" w:space="0" w:color="auto"/>
                    <w:left w:val="none" w:sz="0" w:space="0" w:color="auto"/>
                    <w:bottom w:val="none" w:sz="0" w:space="0" w:color="auto"/>
                    <w:right w:val="none" w:sz="0" w:space="0" w:color="auto"/>
                  </w:divBdr>
                  <w:divsChild>
                    <w:div w:id="975527706">
                      <w:marLeft w:val="0"/>
                      <w:marRight w:val="0"/>
                      <w:marTop w:val="0"/>
                      <w:marBottom w:val="0"/>
                      <w:divBdr>
                        <w:top w:val="none" w:sz="0" w:space="0" w:color="auto"/>
                        <w:left w:val="none" w:sz="0" w:space="0" w:color="auto"/>
                        <w:bottom w:val="none" w:sz="0" w:space="0" w:color="auto"/>
                        <w:right w:val="none" w:sz="0" w:space="0" w:color="auto"/>
                      </w:divBdr>
                      <w:divsChild>
                        <w:div w:id="1883470237">
                          <w:marLeft w:val="0"/>
                          <w:marRight w:val="0"/>
                          <w:marTop w:val="0"/>
                          <w:marBottom w:val="0"/>
                          <w:divBdr>
                            <w:top w:val="none" w:sz="0" w:space="0" w:color="auto"/>
                            <w:left w:val="none" w:sz="0" w:space="0" w:color="auto"/>
                            <w:bottom w:val="none" w:sz="0" w:space="0" w:color="auto"/>
                            <w:right w:val="none" w:sz="0" w:space="0" w:color="auto"/>
                          </w:divBdr>
                          <w:divsChild>
                            <w:div w:id="552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84907">
          <w:marLeft w:val="0"/>
          <w:marRight w:val="0"/>
          <w:marTop w:val="0"/>
          <w:marBottom w:val="0"/>
          <w:divBdr>
            <w:top w:val="none" w:sz="0" w:space="0" w:color="auto"/>
            <w:left w:val="none" w:sz="0" w:space="0" w:color="auto"/>
            <w:bottom w:val="none" w:sz="0" w:space="0" w:color="auto"/>
            <w:right w:val="none" w:sz="0" w:space="0" w:color="auto"/>
          </w:divBdr>
          <w:divsChild>
            <w:div w:id="17962138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4043037">
      <w:bodyDiv w:val="1"/>
      <w:marLeft w:val="0"/>
      <w:marRight w:val="0"/>
      <w:marTop w:val="0"/>
      <w:marBottom w:val="0"/>
      <w:divBdr>
        <w:top w:val="none" w:sz="0" w:space="0" w:color="auto"/>
        <w:left w:val="none" w:sz="0" w:space="0" w:color="auto"/>
        <w:bottom w:val="none" w:sz="0" w:space="0" w:color="auto"/>
        <w:right w:val="none" w:sz="0" w:space="0" w:color="auto"/>
      </w:divBdr>
      <w:divsChild>
        <w:div w:id="123814875">
          <w:marLeft w:val="0"/>
          <w:marRight w:val="0"/>
          <w:marTop w:val="0"/>
          <w:marBottom w:val="0"/>
          <w:divBdr>
            <w:top w:val="none" w:sz="0" w:space="0" w:color="auto"/>
            <w:left w:val="none" w:sz="0" w:space="0" w:color="auto"/>
            <w:bottom w:val="none" w:sz="0" w:space="0" w:color="auto"/>
            <w:right w:val="none" w:sz="0" w:space="0" w:color="auto"/>
          </w:divBdr>
        </w:div>
        <w:div w:id="1421870453">
          <w:marLeft w:val="0"/>
          <w:marRight w:val="0"/>
          <w:marTop w:val="300"/>
          <w:marBottom w:val="300"/>
          <w:divBdr>
            <w:top w:val="none" w:sz="0" w:space="0" w:color="auto"/>
            <w:left w:val="none" w:sz="0" w:space="0" w:color="auto"/>
            <w:bottom w:val="none" w:sz="0" w:space="0" w:color="auto"/>
            <w:right w:val="none" w:sz="0" w:space="0" w:color="auto"/>
          </w:divBdr>
        </w:div>
        <w:div w:id="459805670">
          <w:marLeft w:val="0"/>
          <w:marRight w:val="0"/>
          <w:marTop w:val="0"/>
          <w:marBottom w:val="0"/>
          <w:divBdr>
            <w:top w:val="none" w:sz="0" w:space="0" w:color="auto"/>
            <w:left w:val="none" w:sz="0" w:space="0" w:color="auto"/>
            <w:bottom w:val="none" w:sz="0" w:space="0" w:color="auto"/>
            <w:right w:val="none" w:sz="0" w:space="0" w:color="auto"/>
          </w:divBdr>
          <w:divsChild>
            <w:div w:id="935669944">
              <w:marLeft w:val="0"/>
              <w:marRight w:val="0"/>
              <w:marTop w:val="300"/>
              <w:marBottom w:val="450"/>
              <w:divBdr>
                <w:top w:val="none" w:sz="0" w:space="0" w:color="auto"/>
                <w:left w:val="none" w:sz="0" w:space="0" w:color="auto"/>
                <w:bottom w:val="none" w:sz="0" w:space="0" w:color="auto"/>
                <w:right w:val="none" w:sz="0" w:space="0" w:color="auto"/>
              </w:divBdr>
              <w:divsChild>
                <w:div w:id="439885724">
                  <w:marLeft w:val="0"/>
                  <w:marRight w:val="0"/>
                  <w:marTop w:val="0"/>
                  <w:marBottom w:val="0"/>
                  <w:divBdr>
                    <w:top w:val="none" w:sz="0" w:space="0" w:color="auto"/>
                    <w:left w:val="none" w:sz="0" w:space="0" w:color="auto"/>
                    <w:bottom w:val="none" w:sz="0" w:space="0" w:color="auto"/>
                    <w:right w:val="none" w:sz="0" w:space="0" w:color="auto"/>
                  </w:divBdr>
                  <w:divsChild>
                    <w:div w:id="1399210927">
                      <w:marLeft w:val="0"/>
                      <w:marRight w:val="0"/>
                      <w:marTop w:val="0"/>
                      <w:marBottom w:val="0"/>
                      <w:divBdr>
                        <w:top w:val="none" w:sz="0" w:space="0" w:color="auto"/>
                        <w:left w:val="none" w:sz="0" w:space="0" w:color="auto"/>
                        <w:bottom w:val="none" w:sz="0" w:space="0" w:color="auto"/>
                        <w:right w:val="none" w:sz="0" w:space="0" w:color="auto"/>
                      </w:divBdr>
                      <w:divsChild>
                        <w:div w:id="1865899617">
                          <w:marLeft w:val="0"/>
                          <w:marRight w:val="0"/>
                          <w:marTop w:val="0"/>
                          <w:marBottom w:val="0"/>
                          <w:divBdr>
                            <w:top w:val="none" w:sz="0" w:space="0" w:color="auto"/>
                            <w:left w:val="none" w:sz="0" w:space="0" w:color="auto"/>
                            <w:bottom w:val="none" w:sz="0" w:space="0" w:color="auto"/>
                            <w:right w:val="none" w:sz="0" w:space="0" w:color="auto"/>
                          </w:divBdr>
                          <w:divsChild>
                            <w:div w:id="19400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51457">
          <w:marLeft w:val="0"/>
          <w:marRight w:val="0"/>
          <w:marTop w:val="0"/>
          <w:marBottom w:val="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61904">
      <w:bodyDiv w:val="1"/>
      <w:marLeft w:val="0"/>
      <w:marRight w:val="0"/>
      <w:marTop w:val="0"/>
      <w:marBottom w:val="0"/>
      <w:divBdr>
        <w:top w:val="none" w:sz="0" w:space="0" w:color="auto"/>
        <w:left w:val="none" w:sz="0" w:space="0" w:color="auto"/>
        <w:bottom w:val="none" w:sz="0" w:space="0" w:color="auto"/>
        <w:right w:val="none" w:sz="0" w:space="0" w:color="auto"/>
      </w:divBdr>
      <w:divsChild>
        <w:div w:id="1609197511">
          <w:marLeft w:val="0"/>
          <w:marRight w:val="150"/>
          <w:marTop w:val="0"/>
          <w:marBottom w:val="75"/>
          <w:divBdr>
            <w:top w:val="none" w:sz="0" w:space="0" w:color="auto"/>
            <w:left w:val="none" w:sz="0" w:space="0" w:color="auto"/>
            <w:bottom w:val="none" w:sz="0" w:space="0" w:color="auto"/>
            <w:right w:val="none" w:sz="0" w:space="0" w:color="auto"/>
          </w:divBdr>
        </w:div>
        <w:div w:id="1757822815">
          <w:marLeft w:val="0"/>
          <w:marRight w:val="150"/>
          <w:marTop w:val="150"/>
          <w:marBottom w:val="150"/>
          <w:divBdr>
            <w:top w:val="none" w:sz="0" w:space="0" w:color="auto"/>
            <w:left w:val="none" w:sz="0" w:space="0" w:color="auto"/>
            <w:bottom w:val="none" w:sz="0" w:space="0" w:color="auto"/>
            <w:right w:val="none" w:sz="0" w:space="0" w:color="auto"/>
          </w:divBdr>
        </w:div>
        <w:div w:id="917786731">
          <w:marLeft w:val="0"/>
          <w:marRight w:val="150"/>
          <w:marTop w:val="0"/>
          <w:marBottom w:val="0"/>
          <w:divBdr>
            <w:top w:val="none" w:sz="0" w:space="0" w:color="auto"/>
            <w:left w:val="none" w:sz="0" w:space="0" w:color="auto"/>
            <w:bottom w:val="none" w:sz="0" w:space="0" w:color="auto"/>
            <w:right w:val="none" w:sz="0" w:space="0" w:color="auto"/>
          </w:divBdr>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2824166">
      <w:bodyDiv w:val="1"/>
      <w:marLeft w:val="0"/>
      <w:marRight w:val="0"/>
      <w:marTop w:val="0"/>
      <w:marBottom w:val="0"/>
      <w:divBdr>
        <w:top w:val="none" w:sz="0" w:space="0" w:color="auto"/>
        <w:left w:val="none" w:sz="0" w:space="0" w:color="auto"/>
        <w:bottom w:val="none" w:sz="0" w:space="0" w:color="auto"/>
        <w:right w:val="none" w:sz="0" w:space="0" w:color="auto"/>
      </w:divBdr>
      <w:divsChild>
        <w:div w:id="1545292530">
          <w:marLeft w:val="0"/>
          <w:marRight w:val="150"/>
          <w:marTop w:val="0"/>
          <w:marBottom w:val="75"/>
          <w:divBdr>
            <w:top w:val="none" w:sz="0" w:space="0" w:color="auto"/>
            <w:left w:val="none" w:sz="0" w:space="0" w:color="auto"/>
            <w:bottom w:val="none" w:sz="0" w:space="0" w:color="auto"/>
            <w:right w:val="none" w:sz="0" w:space="0" w:color="auto"/>
          </w:divBdr>
        </w:div>
        <w:div w:id="827090828">
          <w:marLeft w:val="0"/>
          <w:marRight w:val="150"/>
          <w:marTop w:val="150"/>
          <w:marBottom w:val="150"/>
          <w:divBdr>
            <w:top w:val="none" w:sz="0" w:space="0" w:color="auto"/>
            <w:left w:val="none" w:sz="0" w:space="0" w:color="auto"/>
            <w:bottom w:val="none" w:sz="0" w:space="0" w:color="auto"/>
            <w:right w:val="none" w:sz="0" w:space="0" w:color="auto"/>
          </w:divBdr>
        </w:div>
        <w:div w:id="144277364">
          <w:marLeft w:val="0"/>
          <w:marRight w:val="150"/>
          <w:marTop w:val="0"/>
          <w:marBottom w:val="0"/>
          <w:divBdr>
            <w:top w:val="none" w:sz="0" w:space="0" w:color="auto"/>
            <w:left w:val="none" w:sz="0" w:space="0" w:color="auto"/>
            <w:bottom w:val="none" w:sz="0" w:space="0" w:color="auto"/>
            <w:right w:val="none" w:sz="0" w:space="0" w:color="auto"/>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53819">
      <w:bodyDiv w:val="1"/>
      <w:marLeft w:val="0"/>
      <w:marRight w:val="0"/>
      <w:marTop w:val="0"/>
      <w:marBottom w:val="0"/>
      <w:divBdr>
        <w:top w:val="none" w:sz="0" w:space="0" w:color="auto"/>
        <w:left w:val="none" w:sz="0" w:space="0" w:color="auto"/>
        <w:bottom w:val="none" w:sz="0" w:space="0" w:color="auto"/>
        <w:right w:val="none" w:sz="0" w:space="0" w:color="auto"/>
      </w:divBdr>
      <w:divsChild>
        <w:div w:id="477461805">
          <w:marLeft w:val="0"/>
          <w:marRight w:val="0"/>
          <w:marTop w:val="0"/>
          <w:marBottom w:val="0"/>
          <w:divBdr>
            <w:top w:val="none" w:sz="0" w:space="0" w:color="auto"/>
            <w:left w:val="none" w:sz="0" w:space="0" w:color="auto"/>
            <w:bottom w:val="none" w:sz="0" w:space="0" w:color="auto"/>
            <w:right w:val="none" w:sz="0" w:space="0" w:color="auto"/>
          </w:divBdr>
        </w:div>
        <w:div w:id="1568146902">
          <w:marLeft w:val="0"/>
          <w:marRight w:val="0"/>
          <w:marTop w:val="300"/>
          <w:marBottom w:val="300"/>
          <w:divBdr>
            <w:top w:val="none" w:sz="0" w:space="0" w:color="auto"/>
            <w:left w:val="none" w:sz="0" w:space="0" w:color="auto"/>
            <w:bottom w:val="none" w:sz="0" w:space="0" w:color="auto"/>
            <w:right w:val="none" w:sz="0" w:space="0" w:color="auto"/>
          </w:divBdr>
        </w:div>
        <w:div w:id="1172526234">
          <w:marLeft w:val="0"/>
          <w:marRight w:val="0"/>
          <w:marTop w:val="0"/>
          <w:marBottom w:val="0"/>
          <w:divBdr>
            <w:top w:val="none" w:sz="0" w:space="0" w:color="auto"/>
            <w:left w:val="none" w:sz="0" w:space="0" w:color="auto"/>
            <w:bottom w:val="none" w:sz="0" w:space="0" w:color="auto"/>
            <w:right w:val="none" w:sz="0" w:space="0" w:color="auto"/>
          </w:divBdr>
          <w:divsChild>
            <w:div w:id="1208179477">
              <w:marLeft w:val="0"/>
              <w:marRight w:val="0"/>
              <w:marTop w:val="300"/>
              <w:marBottom w:val="450"/>
              <w:divBdr>
                <w:top w:val="none" w:sz="0" w:space="0" w:color="auto"/>
                <w:left w:val="none" w:sz="0" w:space="0" w:color="auto"/>
                <w:bottom w:val="none" w:sz="0" w:space="0" w:color="auto"/>
                <w:right w:val="none" w:sz="0" w:space="0" w:color="auto"/>
              </w:divBdr>
              <w:divsChild>
                <w:div w:id="1590313673">
                  <w:marLeft w:val="0"/>
                  <w:marRight w:val="0"/>
                  <w:marTop w:val="0"/>
                  <w:marBottom w:val="0"/>
                  <w:divBdr>
                    <w:top w:val="none" w:sz="0" w:space="0" w:color="auto"/>
                    <w:left w:val="none" w:sz="0" w:space="0" w:color="auto"/>
                    <w:bottom w:val="none" w:sz="0" w:space="0" w:color="auto"/>
                    <w:right w:val="none" w:sz="0" w:space="0" w:color="auto"/>
                  </w:divBdr>
                  <w:divsChild>
                    <w:div w:id="231743236">
                      <w:marLeft w:val="0"/>
                      <w:marRight w:val="0"/>
                      <w:marTop w:val="0"/>
                      <w:marBottom w:val="0"/>
                      <w:divBdr>
                        <w:top w:val="none" w:sz="0" w:space="0" w:color="auto"/>
                        <w:left w:val="none" w:sz="0" w:space="0" w:color="auto"/>
                        <w:bottom w:val="none" w:sz="0" w:space="0" w:color="auto"/>
                        <w:right w:val="none" w:sz="0" w:space="0" w:color="auto"/>
                      </w:divBdr>
                      <w:divsChild>
                        <w:div w:id="183129354">
                          <w:marLeft w:val="0"/>
                          <w:marRight w:val="0"/>
                          <w:marTop w:val="0"/>
                          <w:marBottom w:val="0"/>
                          <w:divBdr>
                            <w:top w:val="none" w:sz="0" w:space="0" w:color="auto"/>
                            <w:left w:val="none" w:sz="0" w:space="0" w:color="auto"/>
                            <w:bottom w:val="none" w:sz="0" w:space="0" w:color="auto"/>
                            <w:right w:val="none" w:sz="0" w:space="0" w:color="auto"/>
                          </w:divBdr>
                          <w:divsChild>
                            <w:div w:id="1768842160">
                              <w:marLeft w:val="0"/>
                              <w:marRight w:val="0"/>
                              <w:marTop w:val="0"/>
                              <w:marBottom w:val="0"/>
                              <w:divBdr>
                                <w:top w:val="none" w:sz="0" w:space="0" w:color="auto"/>
                                <w:left w:val="none" w:sz="0" w:space="0" w:color="auto"/>
                                <w:bottom w:val="none" w:sz="0" w:space="0" w:color="auto"/>
                                <w:right w:val="none" w:sz="0" w:space="0" w:color="auto"/>
                              </w:divBdr>
                              <w:divsChild>
                                <w:div w:id="1064841496">
                                  <w:marLeft w:val="0"/>
                                  <w:marRight w:val="0"/>
                                  <w:marTop w:val="0"/>
                                  <w:marBottom w:val="0"/>
                                  <w:divBdr>
                                    <w:top w:val="none" w:sz="0" w:space="0" w:color="auto"/>
                                    <w:left w:val="none" w:sz="0" w:space="0" w:color="auto"/>
                                    <w:bottom w:val="none" w:sz="0" w:space="0" w:color="auto"/>
                                    <w:right w:val="none" w:sz="0" w:space="0" w:color="auto"/>
                                  </w:divBdr>
                                  <w:divsChild>
                                    <w:div w:id="20284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2249">
          <w:marLeft w:val="0"/>
          <w:marRight w:val="0"/>
          <w:marTop w:val="0"/>
          <w:marBottom w:val="0"/>
          <w:divBdr>
            <w:top w:val="none" w:sz="0" w:space="0" w:color="auto"/>
            <w:left w:val="none" w:sz="0" w:space="0" w:color="auto"/>
            <w:bottom w:val="none" w:sz="0" w:space="0" w:color="auto"/>
            <w:right w:val="none" w:sz="0" w:space="0" w:color="auto"/>
          </w:divBdr>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7336782">
      <w:bodyDiv w:val="1"/>
      <w:marLeft w:val="0"/>
      <w:marRight w:val="0"/>
      <w:marTop w:val="0"/>
      <w:marBottom w:val="0"/>
      <w:divBdr>
        <w:top w:val="none" w:sz="0" w:space="0" w:color="auto"/>
        <w:left w:val="none" w:sz="0" w:space="0" w:color="auto"/>
        <w:bottom w:val="none" w:sz="0" w:space="0" w:color="auto"/>
        <w:right w:val="none" w:sz="0" w:space="0" w:color="auto"/>
      </w:divBdr>
      <w:divsChild>
        <w:div w:id="469981592">
          <w:marLeft w:val="0"/>
          <w:marRight w:val="0"/>
          <w:marTop w:val="0"/>
          <w:marBottom w:val="300"/>
          <w:divBdr>
            <w:top w:val="none" w:sz="0" w:space="0" w:color="auto"/>
            <w:left w:val="none" w:sz="0" w:space="0" w:color="auto"/>
            <w:bottom w:val="none" w:sz="0" w:space="0" w:color="auto"/>
            <w:right w:val="none" w:sz="0" w:space="0" w:color="auto"/>
          </w:divBdr>
        </w:div>
      </w:divsChild>
    </w:div>
    <w:div w:id="1069228051">
      <w:bodyDiv w:val="1"/>
      <w:marLeft w:val="0"/>
      <w:marRight w:val="0"/>
      <w:marTop w:val="0"/>
      <w:marBottom w:val="0"/>
      <w:divBdr>
        <w:top w:val="none" w:sz="0" w:space="0" w:color="auto"/>
        <w:left w:val="none" w:sz="0" w:space="0" w:color="auto"/>
        <w:bottom w:val="none" w:sz="0" w:space="0" w:color="auto"/>
        <w:right w:val="none" w:sz="0" w:space="0" w:color="auto"/>
      </w:divBdr>
      <w:divsChild>
        <w:div w:id="816384676">
          <w:marLeft w:val="0"/>
          <w:marRight w:val="0"/>
          <w:marTop w:val="0"/>
          <w:marBottom w:val="75"/>
          <w:divBdr>
            <w:top w:val="none" w:sz="0" w:space="0" w:color="auto"/>
            <w:left w:val="none" w:sz="0" w:space="0" w:color="auto"/>
            <w:bottom w:val="none" w:sz="0" w:space="0" w:color="auto"/>
            <w:right w:val="none" w:sz="0" w:space="0" w:color="auto"/>
          </w:divBdr>
        </w:div>
        <w:div w:id="12142724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6346">
      <w:bodyDiv w:val="1"/>
      <w:marLeft w:val="0"/>
      <w:marRight w:val="0"/>
      <w:marTop w:val="0"/>
      <w:marBottom w:val="0"/>
      <w:divBdr>
        <w:top w:val="none" w:sz="0" w:space="0" w:color="auto"/>
        <w:left w:val="none" w:sz="0" w:space="0" w:color="auto"/>
        <w:bottom w:val="none" w:sz="0" w:space="0" w:color="auto"/>
        <w:right w:val="none" w:sz="0" w:space="0" w:color="auto"/>
      </w:divBdr>
      <w:divsChild>
        <w:div w:id="1170218580">
          <w:marLeft w:val="0"/>
          <w:marRight w:val="0"/>
          <w:marTop w:val="150"/>
          <w:marBottom w:val="450"/>
          <w:divBdr>
            <w:top w:val="none" w:sz="0" w:space="0" w:color="auto"/>
            <w:left w:val="none" w:sz="0" w:space="0" w:color="auto"/>
            <w:bottom w:val="none" w:sz="0" w:space="0" w:color="auto"/>
            <w:right w:val="none" w:sz="0" w:space="0" w:color="auto"/>
          </w:divBdr>
        </w:div>
        <w:div w:id="13000610">
          <w:marLeft w:val="0"/>
          <w:marRight w:val="0"/>
          <w:marTop w:val="0"/>
          <w:marBottom w:val="300"/>
          <w:divBdr>
            <w:top w:val="none" w:sz="0" w:space="0" w:color="auto"/>
            <w:left w:val="none" w:sz="0" w:space="0" w:color="auto"/>
            <w:bottom w:val="none" w:sz="0" w:space="0" w:color="auto"/>
            <w:right w:val="none" w:sz="0" w:space="0" w:color="auto"/>
          </w:divBdr>
        </w:div>
        <w:div w:id="1973633530">
          <w:marLeft w:val="0"/>
          <w:marRight w:val="0"/>
          <w:marTop w:val="495"/>
          <w:marBottom w:val="630"/>
          <w:divBdr>
            <w:top w:val="none" w:sz="0" w:space="0" w:color="auto"/>
            <w:left w:val="none" w:sz="0" w:space="0" w:color="auto"/>
            <w:bottom w:val="none" w:sz="0" w:space="0" w:color="auto"/>
            <w:right w:val="none" w:sz="0" w:space="0" w:color="auto"/>
          </w:divBdr>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3351152">
      <w:bodyDiv w:val="1"/>
      <w:marLeft w:val="0"/>
      <w:marRight w:val="0"/>
      <w:marTop w:val="0"/>
      <w:marBottom w:val="0"/>
      <w:divBdr>
        <w:top w:val="none" w:sz="0" w:space="0" w:color="auto"/>
        <w:left w:val="none" w:sz="0" w:space="0" w:color="auto"/>
        <w:bottom w:val="none" w:sz="0" w:space="0" w:color="auto"/>
        <w:right w:val="none" w:sz="0" w:space="0" w:color="auto"/>
      </w:divBdr>
      <w:divsChild>
        <w:div w:id="816189086">
          <w:marLeft w:val="0"/>
          <w:marRight w:val="0"/>
          <w:marTop w:val="0"/>
          <w:marBottom w:val="300"/>
          <w:divBdr>
            <w:top w:val="none" w:sz="0" w:space="0" w:color="auto"/>
            <w:left w:val="none" w:sz="0" w:space="0" w:color="auto"/>
            <w:bottom w:val="none" w:sz="0" w:space="0" w:color="auto"/>
            <w:right w:val="none" w:sz="0" w:space="0" w:color="auto"/>
          </w:divBdr>
        </w:div>
      </w:divsChild>
    </w:div>
    <w:div w:id="1074623677">
      <w:bodyDiv w:val="1"/>
      <w:marLeft w:val="0"/>
      <w:marRight w:val="0"/>
      <w:marTop w:val="0"/>
      <w:marBottom w:val="0"/>
      <w:divBdr>
        <w:top w:val="none" w:sz="0" w:space="0" w:color="auto"/>
        <w:left w:val="none" w:sz="0" w:space="0" w:color="auto"/>
        <w:bottom w:val="none" w:sz="0" w:space="0" w:color="auto"/>
        <w:right w:val="none" w:sz="0" w:space="0" w:color="auto"/>
      </w:divBdr>
      <w:divsChild>
        <w:div w:id="577059359">
          <w:marLeft w:val="0"/>
          <w:marRight w:val="150"/>
          <w:marTop w:val="0"/>
          <w:marBottom w:val="75"/>
          <w:divBdr>
            <w:top w:val="none" w:sz="0" w:space="0" w:color="auto"/>
            <w:left w:val="none" w:sz="0" w:space="0" w:color="auto"/>
            <w:bottom w:val="none" w:sz="0" w:space="0" w:color="auto"/>
            <w:right w:val="none" w:sz="0" w:space="0" w:color="auto"/>
          </w:divBdr>
        </w:div>
        <w:div w:id="1101149127">
          <w:marLeft w:val="0"/>
          <w:marRight w:val="150"/>
          <w:marTop w:val="150"/>
          <w:marBottom w:val="150"/>
          <w:divBdr>
            <w:top w:val="none" w:sz="0" w:space="0" w:color="auto"/>
            <w:left w:val="none" w:sz="0" w:space="0" w:color="auto"/>
            <w:bottom w:val="none" w:sz="0" w:space="0" w:color="auto"/>
            <w:right w:val="none" w:sz="0" w:space="0" w:color="auto"/>
          </w:divBdr>
        </w:div>
        <w:div w:id="35468323">
          <w:marLeft w:val="0"/>
          <w:marRight w:val="150"/>
          <w:marTop w:val="0"/>
          <w:marBottom w:val="0"/>
          <w:divBdr>
            <w:top w:val="none" w:sz="0" w:space="0" w:color="auto"/>
            <w:left w:val="none" w:sz="0" w:space="0" w:color="auto"/>
            <w:bottom w:val="none" w:sz="0" w:space="0" w:color="auto"/>
            <w:right w:val="none" w:sz="0" w:space="0" w:color="auto"/>
          </w:divBdr>
        </w:div>
      </w:divsChild>
    </w:div>
    <w:div w:id="1075132756">
      <w:bodyDiv w:val="1"/>
      <w:marLeft w:val="0"/>
      <w:marRight w:val="0"/>
      <w:marTop w:val="0"/>
      <w:marBottom w:val="0"/>
      <w:divBdr>
        <w:top w:val="none" w:sz="0" w:space="0" w:color="auto"/>
        <w:left w:val="none" w:sz="0" w:space="0" w:color="auto"/>
        <w:bottom w:val="none" w:sz="0" w:space="0" w:color="auto"/>
        <w:right w:val="none" w:sz="0" w:space="0" w:color="auto"/>
      </w:divBdr>
      <w:divsChild>
        <w:div w:id="45879092">
          <w:marLeft w:val="0"/>
          <w:marRight w:val="0"/>
          <w:marTop w:val="0"/>
          <w:marBottom w:val="300"/>
          <w:divBdr>
            <w:top w:val="none" w:sz="0" w:space="0" w:color="auto"/>
            <w:left w:val="none" w:sz="0" w:space="0" w:color="auto"/>
            <w:bottom w:val="none" w:sz="0" w:space="0" w:color="auto"/>
            <w:right w:val="none" w:sz="0" w:space="0" w:color="auto"/>
          </w:divBdr>
          <w:divsChild>
            <w:div w:id="11151657">
              <w:marLeft w:val="0"/>
              <w:marRight w:val="0"/>
              <w:marTop w:val="0"/>
              <w:marBottom w:val="0"/>
              <w:divBdr>
                <w:top w:val="none" w:sz="0" w:space="0" w:color="auto"/>
                <w:left w:val="none" w:sz="0" w:space="0" w:color="auto"/>
                <w:bottom w:val="none" w:sz="0" w:space="0" w:color="auto"/>
                <w:right w:val="none" w:sz="0" w:space="0" w:color="auto"/>
              </w:divBdr>
            </w:div>
            <w:div w:id="1672173831">
              <w:marLeft w:val="0"/>
              <w:marRight w:val="0"/>
              <w:marTop w:val="0"/>
              <w:marBottom w:val="0"/>
              <w:divBdr>
                <w:top w:val="none" w:sz="0" w:space="0" w:color="auto"/>
                <w:left w:val="none" w:sz="0" w:space="0" w:color="auto"/>
                <w:bottom w:val="none" w:sz="0" w:space="0" w:color="auto"/>
                <w:right w:val="none" w:sz="0" w:space="0" w:color="auto"/>
              </w:divBdr>
              <w:divsChild>
                <w:div w:id="1848012957">
                  <w:marLeft w:val="0"/>
                  <w:marRight w:val="0"/>
                  <w:marTop w:val="0"/>
                  <w:marBottom w:val="0"/>
                  <w:divBdr>
                    <w:top w:val="none" w:sz="0" w:space="0" w:color="auto"/>
                    <w:left w:val="none" w:sz="0" w:space="0" w:color="auto"/>
                    <w:bottom w:val="none" w:sz="0" w:space="0" w:color="auto"/>
                    <w:right w:val="none" w:sz="0" w:space="0" w:color="auto"/>
                  </w:divBdr>
                  <w:divsChild>
                    <w:div w:id="100802728">
                      <w:marLeft w:val="0"/>
                      <w:marRight w:val="0"/>
                      <w:marTop w:val="0"/>
                      <w:marBottom w:val="0"/>
                      <w:divBdr>
                        <w:top w:val="none" w:sz="0" w:space="0" w:color="auto"/>
                        <w:left w:val="none" w:sz="0" w:space="0" w:color="auto"/>
                        <w:bottom w:val="none" w:sz="0" w:space="0" w:color="auto"/>
                        <w:right w:val="none" w:sz="0" w:space="0" w:color="auto"/>
                      </w:divBdr>
                      <w:divsChild>
                        <w:div w:id="1870757003">
                          <w:marLeft w:val="0"/>
                          <w:marRight w:val="0"/>
                          <w:marTop w:val="0"/>
                          <w:marBottom w:val="0"/>
                          <w:divBdr>
                            <w:top w:val="none" w:sz="0" w:space="0" w:color="auto"/>
                            <w:left w:val="none" w:sz="0" w:space="0" w:color="auto"/>
                            <w:bottom w:val="none" w:sz="0" w:space="0" w:color="auto"/>
                            <w:right w:val="none" w:sz="0" w:space="0" w:color="auto"/>
                          </w:divBdr>
                          <w:divsChild>
                            <w:div w:id="400753615">
                              <w:marLeft w:val="0"/>
                              <w:marRight w:val="0"/>
                              <w:marTop w:val="0"/>
                              <w:marBottom w:val="0"/>
                              <w:divBdr>
                                <w:top w:val="none" w:sz="0" w:space="0" w:color="auto"/>
                                <w:left w:val="none" w:sz="0" w:space="0" w:color="auto"/>
                                <w:bottom w:val="none" w:sz="0" w:space="0" w:color="auto"/>
                                <w:right w:val="none" w:sz="0" w:space="0" w:color="auto"/>
                              </w:divBdr>
                            </w:div>
                            <w:div w:id="849179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3491">
          <w:marLeft w:val="0"/>
          <w:marRight w:val="0"/>
          <w:marTop w:val="0"/>
          <w:marBottom w:val="30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890459024">
          <w:marLeft w:val="0"/>
          <w:marRight w:val="0"/>
          <w:marTop w:val="0"/>
          <w:marBottom w:val="300"/>
          <w:divBdr>
            <w:top w:val="none" w:sz="0" w:space="0" w:color="auto"/>
            <w:left w:val="none" w:sz="0" w:space="0" w:color="auto"/>
            <w:bottom w:val="none" w:sz="0" w:space="0" w:color="auto"/>
            <w:right w:val="none" w:sz="0" w:space="0" w:color="auto"/>
          </w:divBdr>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79057734">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4">
          <w:marLeft w:val="0"/>
          <w:marRight w:val="0"/>
          <w:marTop w:val="0"/>
          <w:marBottom w:val="375"/>
          <w:divBdr>
            <w:top w:val="none" w:sz="0" w:space="0" w:color="auto"/>
            <w:left w:val="none" w:sz="0" w:space="0" w:color="auto"/>
            <w:bottom w:val="none" w:sz="0" w:space="0" w:color="auto"/>
            <w:right w:val="none" w:sz="0" w:space="0" w:color="auto"/>
          </w:divBdr>
          <w:divsChild>
            <w:div w:id="1285962146">
              <w:marLeft w:val="0"/>
              <w:marRight w:val="0"/>
              <w:marTop w:val="0"/>
              <w:marBottom w:val="75"/>
              <w:divBdr>
                <w:top w:val="none" w:sz="0" w:space="0" w:color="auto"/>
                <w:left w:val="none" w:sz="0" w:space="0" w:color="auto"/>
                <w:bottom w:val="none" w:sz="0" w:space="0" w:color="auto"/>
                <w:right w:val="none" w:sz="0" w:space="0" w:color="auto"/>
              </w:divBdr>
            </w:div>
            <w:div w:id="4498641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603330">
      <w:bodyDiv w:val="1"/>
      <w:marLeft w:val="0"/>
      <w:marRight w:val="0"/>
      <w:marTop w:val="0"/>
      <w:marBottom w:val="0"/>
      <w:divBdr>
        <w:top w:val="none" w:sz="0" w:space="0" w:color="auto"/>
        <w:left w:val="none" w:sz="0" w:space="0" w:color="auto"/>
        <w:bottom w:val="none" w:sz="0" w:space="0" w:color="auto"/>
        <w:right w:val="none" w:sz="0" w:space="0" w:color="auto"/>
      </w:divBdr>
      <w:divsChild>
        <w:div w:id="1342439582">
          <w:marLeft w:val="0"/>
          <w:marRight w:val="375"/>
          <w:marTop w:val="0"/>
          <w:marBottom w:val="0"/>
          <w:divBdr>
            <w:top w:val="none" w:sz="0" w:space="0" w:color="auto"/>
            <w:left w:val="none" w:sz="0" w:space="0" w:color="auto"/>
            <w:bottom w:val="none" w:sz="0" w:space="0" w:color="auto"/>
            <w:right w:val="none" w:sz="0" w:space="0" w:color="auto"/>
          </w:divBdr>
        </w:div>
        <w:div w:id="395668893">
          <w:marLeft w:val="0"/>
          <w:marRight w:val="0"/>
          <w:marTop w:val="0"/>
          <w:marBottom w:val="0"/>
          <w:divBdr>
            <w:top w:val="none" w:sz="0" w:space="0" w:color="auto"/>
            <w:left w:val="none" w:sz="0" w:space="0" w:color="auto"/>
            <w:bottom w:val="none" w:sz="0" w:space="0" w:color="auto"/>
            <w:right w:val="none" w:sz="0" w:space="0" w:color="auto"/>
          </w:divBdr>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570049">
      <w:bodyDiv w:val="1"/>
      <w:marLeft w:val="0"/>
      <w:marRight w:val="0"/>
      <w:marTop w:val="0"/>
      <w:marBottom w:val="0"/>
      <w:divBdr>
        <w:top w:val="none" w:sz="0" w:space="0" w:color="auto"/>
        <w:left w:val="none" w:sz="0" w:space="0" w:color="auto"/>
        <w:bottom w:val="none" w:sz="0" w:space="0" w:color="auto"/>
        <w:right w:val="none" w:sz="0" w:space="0" w:color="auto"/>
      </w:divBdr>
      <w:divsChild>
        <w:div w:id="1479155132">
          <w:marLeft w:val="0"/>
          <w:marRight w:val="0"/>
          <w:marTop w:val="0"/>
          <w:marBottom w:val="30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6029267">
      <w:bodyDiv w:val="1"/>
      <w:marLeft w:val="0"/>
      <w:marRight w:val="0"/>
      <w:marTop w:val="0"/>
      <w:marBottom w:val="0"/>
      <w:divBdr>
        <w:top w:val="none" w:sz="0" w:space="0" w:color="auto"/>
        <w:left w:val="none" w:sz="0" w:space="0" w:color="auto"/>
        <w:bottom w:val="none" w:sz="0" w:space="0" w:color="auto"/>
        <w:right w:val="none" w:sz="0" w:space="0" w:color="auto"/>
      </w:divBdr>
      <w:divsChild>
        <w:div w:id="1363820018">
          <w:marLeft w:val="0"/>
          <w:marRight w:val="150"/>
          <w:marTop w:val="0"/>
          <w:marBottom w:val="75"/>
          <w:divBdr>
            <w:top w:val="none" w:sz="0" w:space="0" w:color="auto"/>
            <w:left w:val="none" w:sz="0" w:space="0" w:color="auto"/>
            <w:bottom w:val="none" w:sz="0" w:space="0" w:color="auto"/>
            <w:right w:val="none" w:sz="0" w:space="0" w:color="auto"/>
          </w:divBdr>
        </w:div>
        <w:div w:id="105272661">
          <w:marLeft w:val="0"/>
          <w:marRight w:val="150"/>
          <w:marTop w:val="150"/>
          <w:marBottom w:val="150"/>
          <w:divBdr>
            <w:top w:val="none" w:sz="0" w:space="0" w:color="auto"/>
            <w:left w:val="none" w:sz="0" w:space="0" w:color="auto"/>
            <w:bottom w:val="none" w:sz="0" w:space="0" w:color="auto"/>
            <w:right w:val="none" w:sz="0" w:space="0" w:color="auto"/>
          </w:divBdr>
        </w:div>
        <w:div w:id="826823354">
          <w:marLeft w:val="0"/>
          <w:marRight w:val="150"/>
          <w:marTop w:val="0"/>
          <w:marBottom w:val="0"/>
          <w:divBdr>
            <w:top w:val="none" w:sz="0" w:space="0" w:color="auto"/>
            <w:left w:val="none" w:sz="0" w:space="0" w:color="auto"/>
            <w:bottom w:val="none" w:sz="0" w:space="0" w:color="auto"/>
            <w:right w:val="none" w:sz="0" w:space="0" w:color="auto"/>
          </w:divBdr>
        </w:div>
      </w:divsChild>
    </w:div>
    <w:div w:id="1087114231">
      <w:bodyDiv w:val="1"/>
      <w:marLeft w:val="0"/>
      <w:marRight w:val="0"/>
      <w:marTop w:val="0"/>
      <w:marBottom w:val="0"/>
      <w:divBdr>
        <w:top w:val="none" w:sz="0" w:space="0" w:color="auto"/>
        <w:left w:val="none" w:sz="0" w:space="0" w:color="auto"/>
        <w:bottom w:val="none" w:sz="0" w:space="0" w:color="auto"/>
        <w:right w:val="none" w:sz="0" w:space="0" w:color="auto"/>
      </w:divBdr>
      <w:divsChild>
        <w:div w:id="235634502">
          <w:marLeft w:val="0"/>
          <w:marRight w:val="0"/>
          <w:marTop w:val="0"/>
          <w:marBottom w:val="150"/>
          <w:divBdr>
            <w:top w:val="none" w:sz="0" w:space="0" w:color="auto"/>
            <w:left w:val="none" w:sz="0" w:space="0" w:color="auto"/>
            <w:bottom w:val="none" w:sz="0" w:space="0" w:color="auto"/>
            <w:right w:val="none" w:sz="0" w:space="0" w:color="auto"/>
          </w:divBdr>
          <w:divsChild>
            <w:div w:id="490297384">
              <w:marLeft w:val="0"/>
              <w:marRight w:val="0"/>
              <w:marTop w:val="0"/>
              <w:marBottom w:val="0"/>
              <w:divBdr>
                <w:top w:val="none" w:sz="0" w:space="0" w:color="auto"/>
                <w:left w:val="none" w:sz="0" w:space="0" w:color="auto"/>
                <w:bottom w:val="none" w:sz="0" w:space="0" w:color="auto"/>
                <w:right w:val="none" w:sz="0" w:space="0" w:color="auto"/>
              </w:divBdr>
              <w:divsChild>
                <w:div w:id="1043403284">
                  <w:marLeft w:val="0"/>
                  <w:marRight w:val="0"/>
                  <w:marTop w:val="0"/>
                  <w:marBottom w:val="0"/>
                  <w:divBdr>
                    <w:top w:val="none" w:sz="0" w:space="0" w:color="auto"/>
                    <w:left w:val="none" w:sz="0" w:space="0" w:color="auto"/>
                    <w:bottom w:val="none" w:sz="0" w:space="0" w:color="auto"/>
                    <w:right w:val="none" w:sz="0" w:space="0" w:color="auto"/>
                  </w:divBdr>
                  <w:divsChild>
                    <w:div w:id="407578447">
                      <w:marLeft w:val="0"/>
                      <w:marRight w:val="0"/>
                      <w:marTop w:val="0"/>
                      <w:marBottom w:val="0"/>
                      <w:divBdr>
                        <w:top w:val="none" w:sz="0" w:space="0" w:color="auto"/>
                        <w:left w:val="none" w:sz="0" w:space="0" w:color="auto"/>
                        <w:bottom w:val="none" w:sz="0" w:space="0" w:color="auto"/>
                        <w:right w:val="none" w:sz="0" w:space="0" w:color="auto"/>
                      </w:divBdr>
                      <w:divsChild>
                        <w:div w:id="1890609076">
                          <w:marLeft w:val="0"/>
                          <w:marRight w:val="0"/>
                          <w:marTop w:val="0"/>
                          <w:marBottom w:val="0"/>
                          <w:divBdr>
                            <w:top w:val="none" w:sz="0" w:space="0" w:color="auto"/>
                            <w:left w:val="none" w:sz="0" w:space="0" w:color="auto"/>
                            <w:bottom w:val="none" w:sz="0" w:space="0" w:color="auto"/>
                            <w:right w:val="none" w:sz="0" w:space="0" w:color="auto"/>
                          </w:divBdr>
                        </w:div>
                      </w:divsChild>
                    </w:div>
                    <w:div w:id="189731989">
                      <w:marLeft w:val="0"/>
                      <w:marRight w:val="135"/>
                      <w:marTop w:val="0"/>
                      <w:marBottom w:val="0"/>
                      <w:divBdr>
                        <w:top w:val="none" w:sz="0" w:space="0" w:color="auto"/>
                        <w:left w:val="none" w:sz="0" w:space="0" w:color="auto"/>
                        <w:bottom w:val="none" w:sz="0" w:space="0" w:color="auto"/>
                        <w:right w:val="none" w:sz="0" w:space="0" w:color="auto"/>
                      </w:divBdr>
                    </w:div>
                    <w:div w:id="9035669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8114">
          <w:marLeft w:val="0"/>
          <w:marRight w:val="0"/>
          <w:marTop w:val="0"/>
          <w:marBottom w:val="0"/>
          <w:divBdr>
            <w:top w:val="none" w:sz="0" w:space="0" w:color="auto"/>
            <w:left w:val="none" w:sz="0" w:space="0" w:color="auto"/>
            <w:bottom w:val="none" w:sz="0" w:space="0" w:color="auto"/>
            <w:right w:val="none" w:sz="0" w:space="0" w:color="auto"/>
          </w:divBdr>
          <w:divsChild>
            <w:div w:id="1231042710">
              <w:marLeft w:val="0"/>
              <w:marRight w:val="0"/>
              <w:marTop w:val="0"/>
              <w:marBottom w:val="0"/>
              <w:divBdr>
                <w:top w:val="none" w:sz="0" w:space="0" w:color="auto"/>
                <w:left w:val="none" w:sz="0" w:space="0" w:color="auto"/>
                <w:bottom w:val="none" w:sz="0" w:space="0" w:color="auto"/>
                <w:right w:val="none" w:sz="0" w:space="0" w:color="auto"/>
              </w:divBdr>
              <w:divsChild>
                <w:div w:id="10331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5869">
      <w:bodyDiv w:val="1"/>
      <w:marLeft w:val="0"/>
      <w:marRight w:val="0"/>
      <w:marTop w:val="0"/>
      <w:marBottom w:val="0"/>
      <w:divBdr>
        <w:top w:val="none" w:sz="0" w:space="0" w:color="auto"/>
        <w:left w:val="none" w:sz="0" w:space="0" w:color="auto"/>
        <w:bottom w:val="none" w:sz="0" w:space="0" w:color="auto"/>
        <w:right w:val="none" w:sz="0" w:space="0" w:color="auto"/>
      </w:divBdr>
      <w:divsChild>
        <w:div w:id="901987590">
          <w:marLeft w:val="0"/>
          <w:marRight w:val="0"/>
          <w:marTop w:val="0"/>
          <w:marBottom w:val="75"/>
          <w:divBdr>
            <w:top w:val="none" w:sz="0" w:space="0" w:color="auto"/>
            <w:left w:val="none" w:sz="0" w:space="0" w:color="auto"/>
            <w:bottom w:val="none" w:sz="0" w:space="0" w:color="auto"/>
            <w:right w:val="none" w:sz="0" w:space="0" w:color="auto"/>
          </w:divBdr>
        </w:div>
        <w:div w:id="4207606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7918122">
      <w:bodyDiv w:val="1"/>
      <w:marLeft w:val="0"/>
      <w:marRight w:val="0"/>
      <w:marTop w:val="0"/>
      <w:marBottom w:val="0"/>
      <w:divBdr>
        <w:top w:val="none" w:sz="0" w:space="0" w:color="auto"/>
        <w:left w:val="none" w:sz="0" w:space="0" w:color="auto"/>
        <w:bottom w:val="none" w:sz="0" w:space="0" w:color="auto"/>
        <w:right w:val="none" w:sz="0" w:space="0" w:color="auto"/>
      </w:divBdr>
      <w:divsChild>
        <w:div w:id="240529984">
          <w:marLeft w:val="0"/>
          <w:marRight w:val="0"/>
          <w:marTop w:val="0"/>
          <w:marBottom w:val="75"/>
          <w:divBdr>
            <w:top w:val="none" w:sz="0" w:space="0" w:color="auto"/>
            <w:left w:val="none" w:sz="0" w:space="0" w:color="auto"/>
            <w:bottom w:val="none" w:sz="0" w:space="0" w:color="auto"/>
            <w:right w:val="none" w:sz="0" w:space="0" w:color="auto"/>
          </w:divBdr>
        </w:div>
        <w:div w:id="15261408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06440">
      <w:bodyDiv w:val="1"/>
      <w:marLeft w:val="0"/>
      <w:marRight w:val="0"/>
      <w:marTop w:val="0"/>
      <w:marBottom w:val="0"/>
      <w:divBdr>
        <w:top w:val="none" w:sz="0" w:space="0" w:color="auto"/>
        <w:left w:val="none" w:sz="0" w:space="0" w:color="auto"/>
        <w:bottom w:val="none" w:sz="0" w:space="0" w:color="auto"/>
        <w:right w:val="none" w:sz="0" w:space="0" w:color="auto"/>
      </w:divBdr>
      <w:divsChild>
        <w:div w:id="1567960093">
          <w:marLeft w:val="0"/>
          <w:marRight w:val="150"/>
          <w:marTop w:val="0"/>
          <w:marBottom w:val="75"/>
          <w:divBdr>
            <w:top w:val="none" w:sz="0" w:space="0" w:color="auto"/>
            <w:left w:val="none" w:sz="0" w:space="0" w:color="auto"/>
            <w:bottom w:val="none" w:sz="0" w:space="0" w:color="auto"/>
            <w:right w:val="none" w:sz="0" w:space="0" w:color="auto"/>
          </w:divBdr>
        </w:div>
        <w:div w:id="1649438001">
          <w:marLeft w:val="0"/>
          <w:marRight w:val="150"/>
          <w:marTop w:val="150"/>
          <w:marBottom w:val="150"/>
          <w:divBdr>
            <w:top w:val="none" w:sz="0" w:space="0" w:color="auto"/>
            <w:left w:val="none" w:sz="0" w:space="0" w:color="auto"/>
            <w:bottom w:val="none" w:sz="0" w:space="0" w:color="auto"/>
            <w:right w:val="none" w:sz="0" w:space="0" w:color="auto"/>
          </w:divBdr>
        </w:div>
        <w:div w:id="528297382">
          <w:marLeft w:val="0"/>
          <w:marRight w:val="150"/>
          <w:marTop w:val="0"/>
          <w:marBottom w:val="0"/>
          <w:divBdr>
            <w:top w:val="none" w:sz="0" w:space="0" w:color="auto"/>
            <w:left w:val="none" w:sz="0" w:space="0" w:color="auto"/>
            <w:bottom w:val="none" w:sz="0" w:space="0" w:color="auto"/>
            <w:right w:val="none" w:sz="0" w:space="0" w:color="auto"/>
          </w:divBdr>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19653">
      <w:bodyDiv w:val="1"/>
      <w:marLeft w:val="0"/>
      <w:marRight w:val="0"/>
      <w:marTop w:val="0"/>
      <w:marBottom w:val="0"/>
      <w:divBdr>
        <w:top w:val="none" w:sz="0" w:space="0" w:color="auto"/>
        <w:left w:val="none" w:sz="0" w:space="0" w:color="auto"/>
        <w:bottom w:val="none" w:sz="0" w:space="0" w:color="auto"/>
        <w:right w:val="none" w:sz="0" w:space="0" w:color="auto"/>
      </w:divBdr>
      <w:divsChild>
        <w:div w:id="1102606295">
          <w:marLeft w:val="0"/>
          <w:marRight w:val="0"/>
          <w:marTop w:val="0"/>
          <w:marBottom w:val="30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3740">
      <w:bodyDiv w:val="1"/>
      <w:marLeft w:val="0"/>
      <w:marRight w:val="0"/>
      <w:marTop w:val="0"/>
      <w:marBottom w:val="0"/>
      <w:divBdr>
        <w:top w:val="none" w:sz="0" w:space="0" w:color="auto"/>
        <w:left w:val="none" w:sz="0" w:space="0" w:color="auto"/>
        <w:bottom w:val="none" w:sz="0" w:space="0" w:color="auto"/>
        <w:right w:val="none" w:sz="0" w:space="0" w:color="auto"/>
      </w:divBdr>
      <w:divsChild>
        <w:div w:id="1254894677">
          <w:marLeft w:val="0"/>
          <w:marRight w:val="375"/>
          <w:marTop w:val="0"/>
          <w:marBottom w:val="0"/>
          <w:divBdr>
            <w:top w:val="none" w:sz="0" w:space="0" w:color="auto"/>
            <w:left w:val="none" w:sz="0" w:space="0" w:color="auto"/>
            <w:bottom w:val="none" w:sz="0" w:space="0" w:color="auto"/>
            <w:right w:val="none" w:sz="0" w:space="0" w:color="auto"/>
          </w:divBdr>
        </w:div>
        <w:div w:id="1371568155">
          <w:marLeft w:val="0"/>
          <w:marRight w:val="0"/>
          <w:marTop w:val="0"/>
          <w:marBottom w:val="0"/>
          <w:divBdr>
            <w:top w:val="none" w:sz="0" w:space="0" w:color="auto"/>
            <w:left w:val="none" w:sz="0" w:space="0" w:color="auto"/>
            <w:bottom w:val="none" w:sz="0" w:space="0" w:color="auto"/>
            <w:right w:val="none" w:sz="0" w:space="0" w:color="auto"/>
          </w:divBdr>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7600761">
      <w:bodyDiv w:val="1"/>
      <w:marLeft w:val="0"/>
      <w:marRight w:val="0"/>
      <w:marTop w:val="0"/>
      <w:marBottom w:val="0"/>
      <w:divBdr>
        <w:top w:val="none" w:sz="0" w:space="0" w:color="auto"/>
        <w:left w:val="none" w:sz="0" w:space="0" w:color="auto"/>
        <w:bottom w:val="none" w:sz="0" w:space="0" w:color="auto"/>
        <w:right w:val="none" w:sz="0" w:space="0" w:color="auto"/>
      </w:divBdr>
      <w:divsChild>
        <w:div w:id="783843025">
          <w:marLeft w:val="0"/>
          <w:marRight w:val="0"/>
          <w:marTop w:val="0"/>
          <w:marBottom w:val="0"/>
          <w:divBdr>
            <w:top w:val="none" w:sz="0" w:space="0" w:color="auto"/>
            <w:left w:val="none" w:sz="0" w:space="0" w:color="auto"/>
            <w:bottom w:val="none" w:sz="0" w:space="0" w:color="auto"/>
            <w:right w:val="none" w:sz="0" w:space="0" w:color="auto"/>
          </w:divBdr>
          <w:divsChild>
            <w:div w:id="416287149">
              <w:marLeft w:val="0"/>
              <w:marRight w:val="0"/>
              <w:marTop w:val="0"/>
              <w:marBottom w:val="0"/>
              <w:divBdr>
                <w:top w:val="none" w:sz="0" w:space="0" w:color="auto"/>
                <w:left w:val="none" w:sz="0" w:space="0" w:color="auto"/>
                <w:bottom w:val="none" w:sz="0" w:space="0" w:color="auto"/>
                <w:right w:val="none" w:sz="0" w:space="0" w:color="auto"/>
              </w:divBdr>
              <w:divsChild>
                <w:div w:id="102413932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2553179">
          <w:marLeft w:val="0"/>
          <w:marRight w:val="0"/>
          <w:marTop w:val="450"/>
          <w:marBottom w:val="750"/>
          <w:divBdr>
            <w:top w:val="none" w:sz="0" w:space="0" w:color="auto"/>
            <w:left w:val="none" w:sz="0" w:space="0" w:color="auto"/>
            <w:bottom w:val="none" w:sz="0" w:space="0" w:color="auto"/>
            <w:right w:val="none" w:sz="0" w:space="0" w:color="auto"/>
          </w:divBdr>
          <w:divsChild>
            <w:div w:id="1315985074">
              <w:marLeft w:val="0"/>
              <w:marRight w:val="0"/>
              <w:marTop w:val="0"/>
              <w:marBottom w:val="0"/>
              <w:divBdr>
                <w:top w:val="none" w:sz="0" w:space="0" w:color="auto"/>
                <w:left w:val="none" w:sz="0" w:space="0" w:color="auto"/>
                <w:bottom w:val="none" w:sz="0" w:space="0" w:color="auto"/>
                <w:right w:val="none" w:sz="0" w:space="0" w:color="auto"/>
              </w:divBdr>
              <w:divsChild>
                <w:div w:id="1380591572">
                  <w:marLeft w:val="0"/>
                  <w:marRight w:val="300"/>
                  <w:marTop w:val="150"/>
                  <w:marBottom w:val="150"/>
                  <w:divBdr>
                    <w:top w:val="none" w:sz="0" w:space="0" w:color="auto"/>
                    <w:left w:val="none" w:sz="0" w:space="0" w:color="auto"/>
                    <w:bottom w:val="none" w:sz="0" w:space="0" w:color="auto"/>
                    <w:right w:val="none" w:sz="0" w:space="0" w:color="auto"/>
                  </w:divBdr>
                </w:div>
                <w:div w:id="3048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3346">
          <w:marLeft w:val="0"/>
          <w:marRight w:val="0"/>
          <w:marTop w:val="750"/>
          <w:marBottom w:val="0"/>
          <w:divBdr>
            <w:top w:val="none" w:sz="0" w:space="0" w:color="auto"/>
            <w:left w:val="none" w:sz="0" w:space="0" w:color="auto"/>
            <w:bottom w:val="none" w:sz="0" w:space="0" w:color="auto"/>
            <w:right w:val="none" w:sz="0" w:space="0" w:color="auto"/>
          </w:divBdr>
          <w:divsChild>
            <w:div w:id="925263102">
              <w:marLeft w:val="0"/>
              <w:marRight w:val="0"/>
              <w:marTop w:val="0"/>
              <w:marBottom w:val="0"/>
              <w:divBdr>
                <w:top w:val="none" w:sz="0" w:space="0" w:color="auto"/>
                <w:left w:val="none" w:sz="0" w:space="0" w:color="auto"/>
                <w:bottom w:val="none" w:sz="0" w:space="0" w:color="auto"/>
                <w:right w:val="none" w:sz="0" w:space="0" w:color="auto"/>
              </w:divBdr>
            </w:div>
            <w:div w:id="1651982784">
              <w:marLeft w:val="0"/>
              <w:marRight w:val="375"/>
              <w:marTop w:val="300"/>
              <w:marBottom w:val="300"/>
              <w:divBdr>
                <w:top w:val="none" w:sz="0" w:space="0" w:color="auto"/>
                <w:left w:val="none" w:sz="0" w:space="0" w:color="auto"/>
                <w:bottom w:val="none" w:sz="0" w:space="0" w:color="auto"/>
                <w:right w:val="none" w:sz="0" w:space="0" w:color="auto"/>
              </w:divBdr>
              <w:divsChild>
                <w:div w:id="1938170898">
                  <w:marLeft w:val="0"/>
                  <w:marRight w:val="0"/>
                  <w:marTop w:val="0"/>
                  <w:marBottom w:val="0"/>
                  <w:divBdr>
                    <w:top w:val="none" w:sz="0" w:space="0" w:color="auto"/>
                    <w:left w:val="none" w:sz="0" w:space="0" w:color="auto"/>
                    <w:bottom w:val="none" w:sz="0" w:space="0" w:color="auto"/>
                    <w:right w:val="none" w:sz="0" w:space="0" w:color="auto"/>
                  </w:divBdr>
                  <w:divsChild>
                    <w:div w:id="2104766009">
                      <w:marLeft w:val="0"/>
                      <w:marRight w:val="0"/>
                      <w:marTop w:val="0"/>
                      <w:marBottom w:val="150"/>
                      <w:divBdr>
                        <w:top w:val="none" w:sz="0" w:space="0" w:color="auto"/>
                        <w:left w:val="none" w:sz="0" w:space="0" w:color="auto"/>
                        <w:bottom w:val="none" w:sz="0" w:space="0" w:color="auto"/>
                        <w:right w:val="none" w:sz="0" w:space="0" w:color="auto"/>
                      </w:divBdr>
                      <w:divsChild>
                        <w:div w:id="430512797">
                          <w:marLeft w:val="0"/>
                          <w:marRight w:val="0"/>
                          <w:marTop w:val="0"/>
                          <w:marBottom w:val="150"/>
                          <w:divBdr>
                            <w:top w:val="none" w:sz="0" w:space="0" w:color="auto"/>
                            <w:left w:val="none" w:sz="0" w:space="0" w:color="auto"/>
                            <w:bottom w:val="none" w:sz="0" w:space="0" w:color="auto"/>
                            <w:right w:val="none" w:sz="0" w:space="0" w:color="auto"/>
                          </w:divBdr>
                        </w:div>
                      </w:divsChild>
                    </w:div>
                    <w:div w:id="1263490107">
                      <w:marLeft w:val="0"/>
                      <w:marRight w:val="0"/>
                      <w:marTop w:val="0"/>
                      <w:marBottom w:val="0"/>
                      <w:divBdr>
                        <w:top w:val="none" w:sz="0" w:space="0" w:color="auto"/>
                        <w:left w:val="none" w:sz="0" w:space="0" w:color="auto"/>
                        <w:bottom w:val="none" w:sz="0" w:space="0" w:color="auto"/>
                        <w:right w:val="none" w:sz="0" w:space="0" w:color="auto"/>
                      </w:divBdr>
                    </w:div>
                    <w:div w:id="1723282555">
                      <w:marLeft w:val="0"/>
                      <w:marRight w:val="0"/>
                      <w:marTop w:val="0"/>
                      <w:marBottom w:val="0"/>
                      <w:divBdr>
                        <w:top w:val="none" w:sz="0" w:space="0" w:color="auto"/>
                        <w:left w:val="none" w:sz="0" w:space="0" w:color="auto"/>
                        <w:bottom w:val="none" w:sz="0" w:space="0" w:color="auto"/>
                        <w:right w:val="none" w:sz="0" w:space="0" w:color="auto"/>
                      </w:divBdr>
                      <w:divsChild>
                        <w:div w:id="521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099178802">
      <w:bodyDiv w:val="1"/>
      <w:marLeft w:val="0"/>
      <w:marRight w:val="0"/>
      <w:marTop w:val="0"/>
      <w:marBottom w:val="0"/>
      <w:divBdr>
        <w:top w:val="none" w:sz="0" w:space="0" w:color="auto"/>
        <w:left w:val="none" w:sz="0" w:space="0" w:color="auto"/>
        <w:bottom w:val="none" w:sz="0" w:space="0" w:color="auto"/>
        <w:right w:val="none" w:sz="0" w:space="0" w:color="auto"/>
      </w:divBdr>
      <w:divsChild>
        <w:div w:id="521627200">
          <w:marLeft w:val="0"/>
          <w:marRight w:val="0"/>
          <w:marTop w:val="0"/>
          <w:marBottom w:val="30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226112137">
          <w:marLeft w:val="0"/>
          <w:marRight w:val="0"/>
          <w:marTop w:val="0"/>
          <w:marBottom w:val="300"/>
          <w:divBdr>
            <w:top w:val="none" w:sz="0" w:space="0" w:color="auto"/>
            <w:left w:val="none" w:sz="0" w:space="0" w:color="auto"/>
            <w:bottom w:val="none" w:sz="0" w:space="0" w:color="auto"/>
            <w:right w:val="none" w:sz="0" w:space="0" w:color="auto"/>
          </w:divBdr>
        </w:div>
      </w:divsChild>
    </w:div>
    <w:div w:id="1100563013">
      <w:bodyDiv w:val="1"/>
      <w:marLeft w:val="0"/>
      <w:marRight w:val="0"/>
      <w:marTop w:val="0"/>
      <w:marBottom w:val="0"/>
      <w:divBdr>
        <w:top w:val="none" w:sz="0" w:space="0" w:color="auto"/>
        <w:left w:val="none" w:sz="0" w:space="0" w:color="auto"/>
        <w:bottom w:val="none" w:sz="0" w:space="0" w:color="auto"/>
        <w:right w:val="none" w:sz="0" w:space="0" w:color="auto"/>
      </w:divBdr>
      <w:divsChild>
        <w:div w:id="1494182341">
          <w:marLeft w:val="0"/>
          <w:marRight w:val="0"/>
          <w:marTop w:val="0"/>
          <w:marBottom w:val="30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336558">
      <w:bodyDiv w:val="1"/>
      <w:marLeft w:val="0"/>
      <w:marRight w:val="0"/>
      <w:marTop w:val="0"/>
      <w:marBottom w:val="0"/>
      <w:divBdr>
        <w:top w:val="none" w:sz="0" w:space="0" w:color="auto"/>
        <w:left w:val="none" w:sz="0" w:space="0" w:color="auto"/>
        <w:bottom w:val="none" w:sz="0" w:space="0" w:color="auto"/>
        <w:right w:val="none" w:sz="0" w:space="0" w:color="auto"/>
      </w:divBdr>
      <w:divsChild>
        <w:div w:id="362364143">
          <w:marLeft w:val="0"/>
          <w:marRight w:val="0"/>
          <w:marTop w:val="0"/>
          <w:marBottom w:val="30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858772">
      <w:bodyDiv w:val="1"/>
      <w:marLeft w:val="0"/>
      <w:marRight w:val="0"/>
      <w:marTop w:val="0"/>
      <w:marBottom w:val="0"/>
      <w:divBdr>
        <w:top w:val="none" w:sz="0" w:space="0" w:color="auto"/>
        <w:left w:val="none" w:sz="0" w:space="0" w:color="auto"/>
        <w:bottom w:val="none" w:sz="0" w:space="0" w:color="auto"/>
        <w:right w:val="none" w:sz="0" w:space="0" w:color="auto"/>
      </w:divBdr>
      <w:divsChild>
        <w:div w:id="1282682913">
          <w:marLeft w:val="0"/>
          <w:marRight w:val="0"/>
          <w:marTop w:val="0"/>
          <w:marBottom w:val="150"/>
          <w:divBdr>
            <w:top w:val="none" w:sz="0" w:space="0" w:color="auto"/>
            <w:left w:val="none" w:sz="0" w:space="0" w:color="auto"/>
            <w:bottom w:val="none" w:sz="0" w:space="0" w:color="auto"/>
            <w:right w:val="none" w:sz="0" w:space="0" w:color="auto"/>
          </w:divBdr>
          <w:divsChild>
            <w:div w:id="1260141364">
              <w:marLeft w:val="0"/>
              <w:marRight w:val="0"/>
              <w:marTop w:val="0"/>
              <w:marBottom w:val="0"/>
              <w:divBdr>
                <w:top w:val="none" w:sz="0" w:space="0" w:color="auto"/>
                <w:left w:val="none" w:sz="0" w:space="0" w:color="auto"/>
                <w:bottom w:val="none" w:sz="0" w:space="0" w:color="auto"/>
                <w:right w:val="none" w:sz="0" w:space="0" w:color="auto"/>
              </w:divBdr>
              <w:divsChild>
                <w:div w:id="473450642">
                  <w:marLeft w:val="0"/>
                  <w:marRight w:val="150"/>
                  <w:marTop w:val="0"/>
                  <w:marBottom w:val="0"/>
                  <w:divBdr>
                    <w:top w:val="none" w:sz="0" w:space="0" w:color="auto"/>
                    <w:left w:val="none" w:sz="0" w:space="0" w:color="auto"/>
                    <w:bottom w:val="none" w:sz="0" w:space="0" w:color="auto"/>
                    <w:right w:val="none" w:sz="0" w:space="0" w:color="auto"/>
                  </w:divBdr>
                </w:div>
                <w:div w:id="877396310">
                  <w:marLeft w:val="0"/>
                  <w:marRight w:val="150"/>
                  <w:marTop w:val="0"/>
                  <w:marBottom w:val="0"/>
                  <w:divBdr>
                    <w:top w:val="none" w:sz="0" w:space="0" w:color="auto"/>
                    <w:left w:val="none" w:sz="0" w:space="0" w:color="auto"/>
                    <w:bottom w:val="none" w:sz="0" w:space="0" w:color="auto"/>
                    <w:right w:val="none" w:sz="0" w:space="0" w:color="auto"/>
                  </w:divBdr>
                </w:div>
              </w:divsChild>
            </w:div>
            <w:div w:id="569311291">
              <w:marLeft w:val="0"/>
              <w:marRight w:val="0"/>
              <w:marTop w:val="0"/>
              <w:marBottom w:val="0"/>
              <w:divBdr>
                <w:top w:val="none" w:sz="0" w:space="0" w:color="auto"/>
                <w:left w:val="none" w:sz="0" w:space="0" w:color="auto"/>
                <w:bottom w:val="none" w:sz="0" w:space="0" w:color="auto"/>
                <w:right w:val="none" w:sz="0" w:space="0" w:color="auto"/>
              </w:divBdr>
              <w:divsChild>
                <w:div w:id="1231500356">
                  <w:marLeft w:val="0"/>
                  <w:marRight w:val="0"/>
                  <w:marTop w:val="0"/>
                  <w:marBottom w:val="0"/>
                  <w:divBdr>
                    <w:top w:val="none" w:sz="0" w:space="0" w:color="auto"/>
                    <w:left w:val="none" w:sz="0" w:space="0" w:color="auto"/>
                    <w:bottom w:val="none" w:sz="0" w:space="0" w:color="auto"/>
                    <w:right w:val="none" w:sz="0" w:space="0" w:color="auto"/>
                  </w:divBdr>
                  <w:divsChild>
                    <w:div w:id="77875253">
                      <w:marLeft w:val="0"/>
                      <w:marRight w:val="0"/>
                      <w:marTop w:val="0"/>
                      <w:marBottom w:val="0"/>
                      <w:divBdr>
                        <w:top w:val="none" w:sz="0" w:space="0" w:color="auto"/>
                        <w:left w:val="none" w:sz="0" w:space="0" w:color="auto"/>
                        <w:bottom w:val="none" w:sz="0" w:space="0" w:color="auto"/>
                        <w:right w:val="none" w:sz="0" w:space="0" w:color="auto"/>
                      </w:divBdr>
                      <w:divsChild>
                        <w:div w:id="1134057141">
                          <w:marLeft w:val="0"/>
                          <w:marRight w:val="0"/>
                          <w:marTop w:val="0"/>
                          <w:marBottom w:val="0"/>
                          <w:divBdr>
                            <w:top w:val="none" w:sz="0" w:space="0" w:color="auto"/>
                            <w:left w:val="none" w:sz="0" w:space="0" w:color="auto"/>
                            <w:bottom w:val="none" w:sz="0" w:space="0" w:color="auto"/>
                            <w:right w:val="none" w:sz="0" w:space="0" w:color="auto"/>
                          </w:divBdr>
                        </w:div>
                      </w:divsChild>
                    </w:div>
                    <w:div w:id="736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134">
          <w:marLeft w:val="0"/>
          <w:marRight w:val="0"/>
          <w:marTop w:val="0"/>
          <w:marBottom w:val="0"/>
          <w:divBdr>
            <w:top w:val="none" w:sz="0" w:space="0" w:color="auto"/>
            <w:left w:val="none" w:sz="0" w:space="0" w:color="auto"/>
            <w:bottom w:val="none" w:sz="0" w:space="0" w:color="auto"/>
            <w:right w:val="none" w:sz="0" w:space="0" w:color="auto"/>
          </w:divBdr>
          <w:divsChild>
            <w:div w:id="83499213">
              <w:marLeft w:val="0"/>
              <w:marRight w:val="0"/>
              <w:marTop w:val="0"/>
              <w:marBottom w:val="0"/>
              <w:divBdr>
                <w:top w:val="none" w:sz="0" w:space="0" w:color="auto"/>
                <w:left w:val="none" w:sz="0" w:space="0" w:color="auto"/>
                <w:bottom w:val="none" w:sz="0" w:space="0" w:color="auto"/>
                <w:right w:val="none" w:sz="0" w:space="0" w:color="auto"/>
              </w:divBdr>
              <w:divsChild>
                <w:div w:id="1773624383">
                  <w:marLeft w:val="0"/>
                  <w:marRight w:val="0"/>
                  <w:marTop w:val="0"/>
                  <w:marBottom w:val="0"/>
                  <w:divBdr>
                    <w:top w:val="none" w:sz="0" w:space="0" w:color="auto"/>
                    <w:left w:val="none" w:sz="0" w:space="0" w:color="auto"/>
                    <w:bottom w:val="none" w:sz="0" w:space="0" w:color="auto"/>
                    <w:right w:val="none" w:sz="0" w:space="0" w:color="auto"/>
                  </w:divBdr>
                </w:div>
              </w:divsChild>
            </w:div>
            <w:div w:id="960917817">
              <w:marLeft w:val="0"/>
              <w:marRight w:val="0"/>
              <w:marTop w:val="375"/>
              <w:marBottom w:val="0"/>
              <w:divBdr>
                <w:top w:val="none" w:sz="0" w:space="0" w:color="auto"/>
                <w:left w:val="none" w:sz="0" w:space="0" w:color="auto"/>
                <w:bottom w:val="none" w:sz="0" w:space="0" w:color="auto"/>
                <w:right w:val="none" w:sz="0" w:space="0" w:color="auto"/>
              </w:divBdr>
              <w:divsChild>
                <w:div w:id="2019699336">
                  <w:marLeft w:val="0"/>
                  <w:marRight w:val="0"/>
                  <w:marTop w:val="0"/>
                  <w:marBottom w:val="0"/>
                  <w:divBdr>
                    <w:top w:val="none" w:sz="0" w:space="0" w:color="auto"/>
                    <w:left w:val="none" w:sz="0" w:space="0" w:color="auto"/>
                    <w:bottom w:val="none" w:sz="0" w:space="0" w:color="auto"/>
                    <w:right w:val="none" w:sz="0" w:space="0" w:color="auto"/>
                  </w:divBdr>
                  <w:divsChild>
                    <w:div w:id="2027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758">
              <w:marLeft w:val="0"/>
              <w:marRight w:val="0"/>
              <w:marTop w:val="375"/>
              <w:marBottom w:val="0"/>
              <w:divBdr>
                <w:top w:val="none" w:sz="0" w:space="0" w:color="auto"/>
                <w:left w:val="none" w:sz="0" w:space="0" w:color="auto"/>
                <w:bottom w:val="none" w:sz="0" w:space="0" w:color="auto"/>
                <w:right w:val="none" w:sz="0" w:space="0" w:color="auto"/>
              </w:divBdr>
              <w:divsChild>
                <w:div w:id="1109349571">
                  <w:marLeft w:val="0"/>
                  <w:marRight w:val="0"/>
                  <w:marTop w:val="0"/>
                  <w:marBottom w:val="0"/>
                  <w:divBdr>
                    <w:top w:val="none" w:sz="0" w:space="0" w:color="auto"/>
                    <w:left w:val="none" w:sz="0" w:space="0" w:color="auto"/>
                    <w:bottom w:val="none" w:sz="0" w:space="0" w:color="auto"/>
                    <w:right w:val="none" w:sz="0" w:space="0" w:color="auto"/>
                  </w:divBdr>
                </w:div>
              </w:divsChild>
            </w:div>
            <w:div w:id="208346281">
              <w:marLeft w:val="0"/>
              <w:marRight w:val="0"/>
              <w:marTop w:val="225"/>
              <w:marBottom w:val="0"/>
              <w:divBdr>
                <w:top w:val="none" w:sz="0" w:space="0" w:color="auto"/>
                <w:left w:val="none" w:sz="0" w:space="0" w:color="auto"/>
                <w:bottom w:val="none" w:sz="0" w:space="0" w:color="auto"/>
                <w:right w:val="none" w:sz="0" w:space="0" w:color="auto"/>
              </w:divBdr>
              <w:divsChild>
                <w:div w:id="758873257">
                  <w:marLeft w:val="0"/>
                  <w:marRight w:val="0"/>
                  <w:marTop w:val="0"/>
                  <w:marBottom w:val="0"/>
                  <w:divBdr>
                    <w:top w:val="none" w:sz="0" w:space="0" w:color="auto"/>
                    <w:left w:val="none" w:sz="0" w:space="0" w:color="auto"/>
                    <w:bottom w:val="none" w:sz="0" w:space="0" w:color="auto"/>
                    <w:right w:val="none" w:sz="0" w:space="0" w:color="auto"/>
                  </w:divBdr>
                  <w:divsChild>
                    <w:div w:id="1055474727">
                      <w:marLeft w:val="0"/>
                      <w:marRight w:val="0"/>
                      <w:marTop w:val="0"/>
                      <w:marBottom w:val="0"/>
                      <w:divBdr>
                        <w:top w:val="single" w:sz="6" w:space="0" w:color="D9D9D9"/>
                        <w:left w:val="none" w:sz="0" w:space="0" w:color="auto"/>
                        <w:bottom w:val="single" w:sz="6" w:space="0" w:color="D9D9D9"/>
                        <w:right w:val="none" w:sz="0" w:space="0" w:color="auto"/>
                      </w:divBdr>
                      <w:divsChild>
                        <w:div w:id="431556653">
                          <w:marLeft w:val="0"/>
                          <w:marRight w:val="0"/>
                          <w:marTop w:val="0"/>
                          <w:marBottom w:val="0"/>
                          <w:divBdr>
                            <w:top w:val="none" w:sz="0" w:space="0" w:color="auto"/>
                            <w:left w:val="none" w:sz="0" w:space="0" w:color="auto"/>
                            <w:bottom w:val="none" w:sz="0" w:space="0" w:color="auto"/>
                            <w:right w:val="none" w:sz="0" w:space="0" w:color="auto"/>
                          </w:divBdr>
                          <w:divsChild>
                            <w:div w:id="1782870808">
                              <w:marLeft w:val="0"/>
                              <w:marRight w:val="0"/>
                              <w:marTop w:val="0"/>
                              <w:marBottom w:val="0"/>
                              <w:divBdr>
                                <w:top w:val="none" w:sz="0" w:space="0" w:color="auto"/>
                                <w:left w:val="none" w:sz="0" w:space="0" w:color="auto"/>
                                <w:bottom w:val="none" w:sz="0" w:space="0" w:color="auto"/>
                                <w:right w:val="none" w:sz="0" w:space="0" w:color="auto"/>
                              </w:divBdr>
                              <w:divsChild>
                                <w:div w:id="1338191631">
                                  <w:marLeft w:val="0"/>
                                  <w:marRight w:val="0"/>
                                  <w:marTop w:val="0"/>
                                  <w:marBottom w:val="0"/>
                                  <w:divBdr>
                                    <w:top w:val="none" w:sz="0" w:space="0" w:color="auto"/>
                                    <w:left w:val="none" w:sz="0" w:space="0" w:color="auto"/>
                                    <w:bottom w:val="none" w:sz="0" w:space="0" w:color="auto"/>
                                    <w:right w:val="none" w:sz="0" w:space="0" w:color="auto"/>
                                  </w:divBdr>
                                  <w:divsChild>
                                    <w:div w:id="451368748">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1685937038">
                                              <w:marLeft w:val="0"/>
                                              <w:marRight w:val="0"/>
                                              <w:marTop w:val="0"/>
                                              <w:marBottom w:val="0"/>
                                              <w:divBdr>
                                                <w:top w:val="none" w:sz="0" w:space="0" w:color="auto"/>
                                                <w:left w:val="none" w:sz="0" w:space="0" w:color="auto"/>
                                                <w:bottom w:val="none" w:sz="0" w:space="0" w:color="auto"/>
                                                <w:right w:val="none" w:sz="0" w:space="0" w:color="auto"/>
                                              </w:divBdr>
                                              <w:divsChild>
                                                <w:div w:id="262304485">
                                                  <w:marLeft w:val="0"/>
                                                  <w:marRight w:val="0"/>
                                                  <w:marTop w:val="0"/>
                                                  <w:marBottom w:val="0"/>
                                                  <w:divBdr>
                                                    <w:top w:val="none" w:sz="0" w:space="0" w:color="auto"/>
                                                    <w:left w:val="none" w:sz="0" w:space="0" w:color="auto"/>
                                                    <w:bottom w:val="none" w:sz="0" w:space="0" w:color="auto"/>
                                                    <w:right w:val="none" w:sz="0" w:space="0" w:color="auto"/>
                                                  </w:divBdr>
                                                  <w:divsChild>
                                                    <w:div w:id="1712076424">
                                                      <w:marLeft w:val="0"/>
                                                      <w:marRight w:val="0"/>
                                                      <w:marTop w:val="0"/>
                                                      <w:marBottom w:val="0"/>
                                                      <w:divBdr>
                                                        <w:top w:val="none" w:sz="0" w:space="0" w:color="auto"/>
                                                        <w:left w:val="none" w:sz="0" w:space="0" w:color="auto"/>
                                                        <w:bottom w:val="none" w:sz="0" w:space="0" w:color="auto"/>
                                                        <w:right w:val="none" w:sz="0" w:space="0" w:color="auto"/>
                                                      </w:divBdr>
                                                      <w:divsChild>
                                                        <w:div w:id="1036930219">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586305709">
                                                                  <w:marLeft w:val="0"/>
                                                                  <w:marRight w:val="0"/>
                                                                  <w:marTop w:val="0"/>
                                                                  <w:marBottom w:val="0"/>
                                                                  <w:divBdr>
                                                                    <w:top w:val="none" w:sz="0" w:space="0" w:color="auto"/>
                                                                    <w:left w:val="none" w:sz="0" w:space="0" w:color="auto"/>
                                                                    <w:bottom w:val="none" w:sz="0" w:space="0" w:color="auto"/>
                                                                    <w:right w:val="none" w:sz="0" w:space="0" w:color="auto"/>
                                                                  </w:divBdr>
                                                                  <w:divsChild>
                                                                    <w:div w:id="2072461828">
                                                                      <w:marLeft w:val="0"/>
                                                                      <w:marRight w:val="0"/>
                                                                      <w:marTop w:val="0"/>
                                                                      <w:marBottom w:val="0"/>
                                                                      <w:divBdr>
                                                                        <w:top w:val="none" w:sz="0" w:space="0" w:color="auto"/>
                                                                        <w:left w:val="none" w:sz="0" w:space="0" w:color="auto"/>
                                                                        <w:bottom w:val="none" w:sz="0" w:space="0" w:color="auto"/>
                                                                        <w:right w:val="none" w:sz="0" w:space="0" w:color="auto"/>
                                                                      </w:divBdr>
                                                                      <w:divsChild>
                                                                        <w:div w:id="473377297">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sChild>
                                                                    </w:div>
                                                                    <w:div w:id="1626234065">
                                                                      <w:marLeft w:val="0"/>
                                                                      <w:marRight w:val="0"/>
                                                                      <w:marTop w:val="0"/>
                                                                      <w:marBottom w:val="0"/>
                                                                      <w:divBdr>
                                                                        <w:top w:val="none" w:sz="0" w:space="0" w:color="auto"/>
                                                                        <w:left w:val="none" w:sz="0" w:space="0" w:color="auto"/>
                                                                        <w:bottom w:val="none" w:sz="0" w:space="0" w:color="auto"/>
                                                                        <w:right w:val="none" w:sz="0" w:space="0" w:color="auto"/>
                                                                      </w:divBdr>
                                                                      <w:divsChild>
                                                                        <w:div w:id="782965551">
                                                                          <w:marLeft w:val="0"/>
                                                                          <w:marRight w:val="0"/>
                                                                          <w:marTop w:val="0"/>
                                                                          <w:marBottom w:val="0"/>
                                                                          <w:divBdr>
                                                                            <w:top w:val="none" w:sz="0" w:space="0" w:color="auto"/>
                                                                            <w:left w:val="none" w:sz="0" w:space="0" w:color="auto"/>
                                                                            <w:bottom w:val="none" w:sz="0" w:space="0" w:color="auto"/>
                                                                            <w:right w:val="none" w:sz="0" w:space="0" w:color="auto"/>
                                                                          </w:divBdr>
                                                                          <w:divsChild>
                                                                            <w:div w:id="813303042">
                                                                              <w:marLeft w:val="8970"/>
                                                                              <w:marRight w:val="0"/>
                                                                              <w:marTop w:val="0"/>
                                                                              <w:marBottom w:val="0"/>
                                                                              <w:divBdr>
                                                                                <w:top w:val="none" w:sz="0" w:space="0" w:color="auto"/>
                                                                                <w:left w:val="none" w:sz="0" w:space="0" w:color="auto"/>
                                                                                <w:bottom w:val="none" w:sz="0" w:space="0" w:color="auto"/>
                                                                                <w:right w:val="none" w:sz="0" w:space="0" w:color="auto"/>
                                                                              </w:divBdr>
                                                                              <w:divsChild>
                                                                                <w:div w:id="712778058">
                                                                                  <w:marLeft w:val="0"/>
                                                                                  <w:marRight w:val="0"/>
                                                                                  <w:marTop w:val="0"/>
                                                                                  <w:marBottom w:val="0"/>
                                                                                  <w:divBdr>
                                                                                    <w:top w:val="none" w:sz="0" w:space="0" w:color="auto"/>
                                                                                    <w:left w:val="none" w:sz="0" w:space="0" w:color="auto"/>
                                                                                    <w:bottom w:val="none" w:sz="0" w:space="0" w:color="auto"/>
                                                                                    <w:right w:val="none" w:sz="0" w:space="0" w:color="auto"/>
                                                                                  </w:divBdr>
                                                                                  <w:divsChild>
                                                                                    <w:div w:id="1635022694">
                                                                                      <w:marLeft w:val="0"/>
                                                                                      <w:marRight w:val="0"/>
                                                                                      <w:marTop w:val="0"/>
                                                                                      <w:marBottom w:val="0"/>
                                                                                      <w:divBdr>
                                                                                        <w:top w:val="none" w:sz="0" w:space="0" w:color="auto"/>
                                                                                        <w:left w:val="none" w:sz="0" w:space="0" w:color="auto"/>
                                                                                        <w:bottom w:val="none" w:sz="0" w:space="0" w:color="auto"/>
                                                                                        <w:right w:val="none" w:sz="0" w:space="0" w:color="auto"/>
                                                                                      </w:divBdr>
                                                                                      <w:divsChild>
                                                                                        <w:div w:id="326130984">
                                                                                          <w:marLeft w:val="0"/>
                                                                                          <w:marRight w:val="0"/>
                                                                                          <w:marTop w:val="0"/>
                                                                                          <w:marBottom w:val="0"/>
                                                                                          <w:divBdr>
                                                                                            <w:top w:val="none" w:sz="0" w:space="0" w:color="auto"/>
                                                                                            <w:left w:val="none" w:sz="0" w:space="0" w:color="auto"/>
                                                                                            <w:bottom w:val="none" w:sz="0" w:space="0" w:color="auto"/>
                                                                                            <w:right w:val="none" w:sz="0" w:space="0" w:color="auto"/>
                                                                                          </w:divBdr>
                                                                                          <w:divsChild>
                                                                                            <w:div w:id="851912587">
                                                                                              <w:marLeft w:val="0"/>
                                                                                              <w:marRight w:val="0"/>
                                                                                              <w:marTop w:val="0"/>
                                                                                              <w:marBottom w:val="0"/>
                                                                                              <w:divBdr>
                                                                                                <w:top w:val="none" w:sz="0" w:space="0" w:color="auto"/>
                                                                                                <w:left w:val="none" w:sz="0" w:space="0" w:color="auto"/>
                                                                                                <w:bottom w:val="none" w:sz="0" w:space="0" w:color="auto"/>
                                                                                                <w:right w:val="none" w:sz="0" w:space="0" w:color="auto"/>
                                                                                              </w:divBdr>
                                                                                              <w:divsChild>
                                                                                                <w:div w:id="1838568450">
                                                                                                  <w:marLeft w:val="0"/>
                                                                                                  <w:marRight w:val="0"/>
                                                                                                  <w:marTop w:val="75"/>
                                                                                                  <w:marBottom w:val="0"/>
                                                                                                  <w:divBdr>
                                                                                                    <w:top w:val="single" w:sz="6" w:space="4" w:color="C8C8C8"/>
                                                                                                    <w:left w:val="single" w:sz="6" w:space="4" w:color="C8C8C8"/>
                                                                                                    <w:bottom w:val="single" w:sz="6" w:space="4" w:color="C8C8C8"/>
                                                                                                    <w:right w:val="single" w:sz="6" w:space="4" w:color="C8C8C8"/>
                                                                                                  </w:divBdr>
                                                                                                </w:div>
                                                                                                <w:div w:id="412163111">
                                                                                                  <w:marLeft w:val="0"/>
                                                                                                  <w:marRight w:val="0"/>
                                                                                                  <w:marTop w:val="75"/>
                                                                                                  <w:marBottom w:val="0"/>
                                                                                                  <w:divBdr>
                                                                                                    <w:top w:val="single" w:sz="6" w:space="4" w:color="C8C8C8"/>
                                                                                                    <w:left w:val="single" w:sz="6" w:space="4" w:color="C8C8C8"/>
                                                                                                    <w:bottom w:val="single" w:sz="6" w:space="4" w:color="C8C8C8"/>
                                                                                                    <w:right w:val="single" w:sz="6" w:space="4" w:color="C8C8C8"/>
                                                                                                  </w:divBdr>
                                                                                                </w:div>
                                                                                                <w:div w:id="1108280905">
                                                                                                  <w:marLeft w:val="0"/>
                                                                                                  <w:marRight w:val="0"/>
                                                                                                  <w:marTop w:val="75"/>
                                                                                                  <w:marBottom w:val="0"/>
                                                                                                  <w:divBdr>
                                                                                                    <w:top w:val="single" w:sz="6" w:space="4" w:color="C8C8C8"/>
                                                                                                    <w:left w:val="single" w:sz="6" w:space="4" w:color="C8C8C8"/>
                                                                                                    <w:bottom w:val="single" w:sz="6" w:space="4" w:color="C8C8C8"/>
                                                                                                    <w:right w:val="single" w:sz="6" w:space="4" w:color="C8C8C8"/>
                                                                                                  </w:divBdr>
                                                                                                </w:div>
                                                                                                <w:div w:id="2195602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4092">
              <w:marLeft w:val="0"/>
              <w:marRight w:val="0"/>
              <w:marTop w:val="225"/>
              <w:marBottom w:val="0"/>
              <w:divBdr>
                <w:top w:val="none" w:sz="0" w:space="0" w:color="auto"/>
                <w:left w:val="none" w:sz="0" w:space="0" w:color="auto"/>
                <w:bottom w:val="none" w:sz="0" w:space="0" w:color="auto"/>
                <w:right w:val="none" w:sz="0" w:space="0" w:color="auto"/>
              </w:divBdr>
              <w:divsChild>
                <w:div w:id="5343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537">
      <w:bodyDiv w:val="1"/>
      <w:marLeft w:val="0"/>
      <w:marRight w:val="0"/>
      <w:marTop w:val="0"/>
      <w:marBottom w:val="0"/>
      <w:divBdr>
        <w:top w:val="none" w:sz="0" w:space="0" w:color="auto"/>
        <w:left w:val="none" w:sz="0" w:space="0" w:color="auto"/>
        <w:bottom w:val="none" w:sz="0" w:space="0" w:color="auto"/>
        <w:right w:val="none" w:sz="0" w:space="0" w:color="auto"/>
      </w:divBdr>
      <w:divsChild>
        <w:div w:id="1486966738">
          <w:marLeft w:val="0"/>
          <w:marRight w:val="150"/>
          <w:marTop w:val="0"/>
          <w:marBottom w:val="75"/>
          <w:divBdr>
            <w:top w:val="none" w:sz="0" w:space="0" w:color="auto"/>
            <w:left w:val="none" w:sz="0" w:space="0" w:color="auto"/>
            <w:bottom w:val="none" w:sz="0" w:space="0" w:color="auto"/>
            <w:right w:val="none" w:sz="0" w:space="0" w:color="auto"/>
          </w:divBdr>
        </w:div>
        <w:div w:id="962149894">
          <w:marLeft w:val="0"/>
          <w:marRight w:val="150"/>
          <w:marTop w:val="150"/>
          <w:marBottom w:val="150"/>
          <w:divBdr>
            <w:top w:val="none" w:sz="0" w:space="0" w:color="auto"/>
            <w:left w:val="none" w:sz="0" w:space="0" w:color="auto"/>
            <w:bottom w:val="none" w:sz="0" w:space="0" w:color="auto"/>
            <w:right w:val="none" w:sz="0" w:space="0" w:color="auto"/>
          </w:divBdr>
        </w:div>
        <w:div w:id="95367790">
          <w:marLeft w:val="0"/>
          <w:marRight w:val="150"/>
          <w:marTop w:val="0"/>
          <w:marBottom w:val="0"/>
          <w:divBdr>
            <w:top w:val="none" w:sz="0" w:space="0" w:color="auto"/>
            <w:left w:val="none" w:sz="0" w:space="0" w:color="auto"/>
            <w:bottom w:val="none" w:sz="0" w:space="0" w:color="auto"/>
            <w:right w:val="none" w:sz="0" w:space="0" w:color="auto"/>
          </w:divBdr>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5365057">
      <w:bodyDiv w:val="1"/>
      <w:marLeft w:val="0"/>
      <w:marRight w:val="0"/>
      <w:marTop w:val="0"/>
      <w:marBottom w:val="0"/>
      <w:divBdr>
        <w:top w:val="none" w:sz="0" w:space="0" w:color="auto"/>
        <w:left w:val="none" w:sz="0" w:space="0" w:color="auto"/>
        <w:bottom w:val="none" w:sz="0" w:space="0" w:color="auto"/>
        <w:right w:val="none" w:sz="0" w:space="0" w:color="auto"/>
      </w:divBdr>
      <w:divsChild>
        <w:div w:id="1113212488">
          <w:marLeft w:val="0"/>
          <w:marRight w:val="0"/>
          <w:marTop w:val="0"/>
          <w:marBottom w:val="375"/>
          <w:divBdr>
            <w:top w:val="none" w:sz="0" w:space="0" w:color="auto"/>
            <w:left w:val="none" w:sz="0" w:space="0" w:color="auto"/>
            <w:bottom w:val="none" w:sz="0" w:space="0" w:color="auto"/>
            <w:right w:val="none" w:sz="0" w:space="0" w:color="auto"/>
          </w:divBdr>
          <w:divsChild>
            <w:div w:id="1947082908">
              <w:marLeft w:val="0"/>
              <w:marRight w:val="0"/>
              <w:marTop w:val="0"/>
              <w:marBottom w:val="75"/>
              <w:divBdr>
                <w:top w:val="none" w:sz="0" w:space="0" w:color="auto"/>
                <w:left w:val="none" w:sz="0" w:space="0" w:color="auto"/>
                <w:bottom w:val="none" w:sz="0" w:space="0" w:color="auto"/>
                <w:right w:val="none" w:sz="0" w:space="0" w:color="auto"/>
              </w:divBdr>
            </w:div>
            <w:div w:id="42523029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369851">
      <w:bodyDiv w:val="1"/>
      <w:marLeft w:val="0"/>
      <w:marRight w:val="0"/>
      <w:marTop w:val="0"/>
      <w:marBottom w:val="0"/>
      <w:divBdr>
        <w:top w:val="none" w:sz="0" w:space="0" w:color="auto"/>
        <w:left w:val="none" w:sz="0" w:space="0" w:color="auto"/>
        <w:bottom w:val="none" w:sz="0" w:space="0" w:color="auto"/>
        <w:right w:val="none" w:sz="0" w:space="0" w:color="auto"/>
      </w:divBdr>
      <w:divsChild>
        <w:div w:id="457066069">
          <w:marLeft w:val="0"/>
          <w:marRight w:val="0"/>
          <w:marTop w:val="0"/>
          <w:marBottom w:val="375"/>
          <w:divBdr>
            <w:top w:val="none" w:sz="0" w:space="0" w:color="auto"/>
            <w:left w:val="none" w:sz="0" w:space="0" w:color="auto"/>
            <w:bottom w:val="none" w:sz="0" w:space="0" w:color="auto"/>
            <w:right w:val="none" w:sz="0" w:space="0" w:color="auto"/>
          </w:divBdr>
          <w:divsChild>
            <w:div w:id="725762638">
              <w:marLeft w:val="0"/>
              <w:marRight w:val="0"/>
              <w:marTop w:val="0"/>
              <w:marBottom w:val="75"/>
              <w:divBdr>
                <w:top w:val="none" w:sz="0" w:space="0" w:color="auto"/>
                <w:left w:val="none" w:sz="0" w:space="0" w:color="auto"/>
                <w:bottom w:val="none" w:sz="0" w:space="0" w:color="auto"/>
                <w:right w:val="none" w:sz="0" w:space="0" w:color="auto"/>
              </w:divBdr>
            </w:div>
            <w:div w:id="9546039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6868366">
      <w:bodyDiv w:val="1"/>
      <w:marLeft w:val="0"/>
      <w:marRight w:val="0"/>
      <w:marTop w:val="0"/>
      <w:marBottom w:val="0"/>
      <w:divBdr>
        <w:top w:val="none" w:sz="0" w:space="0" w:color="auto"/>
        <w:left w:val="none" w:sz="0" w:space="0" w:color="auto"/>
        <w:bottom w:val="none" w:sz="0" w:space="0" w:color="auto"/>
        <w:right w:val="none" w:sz="0" w:space="0" w:color="auto"/>
      </w:divBdr>
      <w:divsChild>
        <w:div w:id="1531912211">
          <w:marLeft w:val="0"/>
          <w:marRight w:val="150"/>
          <w:marTop w:val="0"/>
          <w:marBottom w:val="75"/>
          <w:divBdr>
            <w:top w:val="none" w:sz="0" w:space="0" w:color="auto"/>
            <w:left w:val="none" w:sz="0" w:space="0" w:color="auto"/>
            <w:bottom w:val="none" w:sz="0" w:space="0" w:color="auto"/>
            <w:right w:val="none" w:sz="0" w:space="0" w:color="auto"/>
          </w:divBdr>
        </w:div>
        <w:div w:id="7604980">
          <w:marLeft w:val="0"/>
          <w:marRight w:val="150"/>
          <w:marTop w:val="150"/>
          <w:marBottom w:val="150"/>
          <w:divBdr>
            <w:top w:val="none" w:sz="0" w:space="0" w:color="auto"/>
            <w:left w:val="none" w:sz="0" w:space="0" w:color="auto"/>
            <w:bottom w:val="none" w:sz="0" w:space="0" w:color="auto"/>
            <w:right w:val="none" w:sz="0" w:space="0" w:color="auto"/>
          </w:divBdr>
        </w:div>
        <w:div w:id="1246962976">
          <w:marLeft w:val="0"/>
          <w:marRight w:val="150"/>
          <w:marTop w:val="0"/>
          <w:marBottom w:val="0"/>
          <w:divBdr>
            <w:top w:val="none" w:sz="0" w:space="0" w:color="auto"/>
            <w:left w:val="none" w:sz="0" w:space="0" w:color="auto"/>
            <w:bottom w:val="none" w:sz="0" w:space="0" w:color="auto"/>
            <w:right w:val="none" w:sz="0" w:space="0" w:color="auto"/>
          </w:divBdr>
        </w:div>
      </w:divsChild>
    </w:div>
    <w:div w:id="1117288107">
      <w:bodyDiv w:val="1"/>
      <w:marLeft w:val="0"/>
      <w:marRight w:val="0"/>
      <w:marTop w:val="0"/>
      <w:marBottom w:val="0"/>
      <w:divBdr>
        <w:top w:val="none" w:sz="0" w:space="0" w:color="auto"/>
        <w:left w:val="none" w:sz="0" w:space="0" w:color="auto"/>
        <w:bottom w:val="none" w:sz="0" w:space="0" w:color="auto"/>
        <w:right w:val="none" w:sz="0" w:space="0" w:color="auto"/>
      </w:divBdr>
      <w:divsChild>
        <w:div w:id="464664869">
          <w:marLeft w:val="0"/>
          <w:marRight w:val="0"/>
          <w:marTop w:val="0"/>
          <w:marBottom w:val="150"/>
          <w:divBdr>
            <w:top w:val="none" w:sz="0" w:space="0" w:color="auto"/>
            <w:left w:val="none" w:sz="0" w:space="0" w:color="auto"/>
            <w:bottom w:val="none" w:sz="0" w:space="0" w:color="auto"/>
            <w:right w:val="none" w:sz="0" w:space="0" w:color="auto"/>
          </w:divBdr>
          <w:divsChild>
            <w:div w:id="349451908">
              <w:marLeft w:val="0"/>
              <w:marRight w:val="0"/>
              <w:marTop w:val="0"/>
              <w:marBottom w:val="0"/>
              <w:divBdr>
                <w:top w:val="none" w:sz="0" w:space="0" w:color="auto"/>
                <w:left w:val="none" w:sz="0" w:space="0" w:color="auto"/>
                <w:bottom w:val="none" w:sz="0" w:space="0" w:color="auto"/>
                <w:right w:val="none" w:sz="0" w:space="0" w:color="auto"/>
              </w:divBdr>
              <w:divsChild>
                <w:div w:id="882598300">
                  <w:marLeft w:val="0"/>
                  <w:marRight w:val="150"/>
                  <w:marTop w:val="0"/>
                  <w:marBottom w:val="0"/>
                  <w:divBdr>
                    <w:top w:val="none" w:sz="0" w:space="0" w:color="auto"/>
                    <w:left w:val="none" w:sz="0" w:space="0" w:color="auto"/>
                    <w:bottom w:val="none" w:sz="0" w:space="0" w:color="auto"/>
                    <w:right w:val="none" w:sz="0" w:space="0" w:color="auto"/>
                  </w:divBdr>
                </w:div>
                <w:div w:id="1217545581">
                  <w:marLeft w:val="0"/>
                  <w:marRight w:val="150"/>
                  <w:marTop w:val="0"/>
                  <w:marBottom w:val="0"/>
                  <w:divBdr>
                    <w:top w:val="none" w:sz="0" w:space="0" w:color="auto"/>
                    <w:left w:val="none" w:sz="0" w:space="0" w:color="auto"/>
                    <w:bottom w:val="none" w:sz="0" w:space="0" w:color="auto"/>
                    <w:right w:val="none" w:sz="0" w:space="0" w:color="auto"/>
                  </w:divBdr>
                </w:div>
              </w:divsChild>
            </w:div>
            <w:div w:id="448397416">
              <w:marLeft w:val="0"/>
              <w:marRight w:val="0"/>
              <w:marTop w:val="0"/>
              <w:marBottom w:val="0"/>
              <w:divBdr>
                <w:top w:val="none" w:sz="0" w:space="0" w:color="auto"/>
                <w:left w:val="none" w:sz="0" w:space="0" w:color="auto"/>
                <w:bottom w:val="none" w:sz="0" w:space="0" w:color="auto"/>
                <w:right w:val="none" w:sz="0" w:space="0" w:color="auto"/>
              </w:divBdr>
              <w:divsChild>
                <w:div w:id="1193225236">
                  <w:marLeft w:val="0"/>
                  <w:marRight w:val="0"/>
                  <w:marTop w:val="0"/>
                  <w:marBottom w:val="0"/>
                  <w:divBdr>
                    <w:top w:val="none" w:sz="0" w:space="0" w:color="auto"/>
                    <w:left w:val="none" w:sz="0" w:space="0" w:color="auto"/>
                    <w:bottom w:val="none" w:sz="0" w:space="0" w:color="auto"/>
                    <w:right w:val="none" w:sz="0" w:space="0" w:color="auto"/>
                  </w:divBdr>
                  <w:divsChild>
                    <w:div w:id="1596674155">
                      <w:marLeft w:val="0"/>
                      <w:marRight w:val="0"/>
                      <w:marTop w:val="0"/>
                      <w:marBottom w:val="0"/>
                      <w:divBdr>
                        <w:top w:val="none" w:sz="0" w:space="0" w:color="auto"/>
                        <w:left w:val="none" w:sz="0" w:space="0" w:color="auto"/>
                        <w:bottom w:val="none" w:sz="0" w:space="0" w:color="auto"/>
                        <w:right w:val="none" w:sz="0" w:space="0" w:color="auto"/>
                      </w:divBdr>
                      <w:divsChild>
                        <w:div w:id="1936358675">
                          <w:marLeft w:val="0"/>
                          <w:marRight w:val="0"/>
                          <w:marTop w:val="0"/>
                          <w:marBottom w:val="0"/>
                          <w:divBdr>
                            <w:top w:val="none" w:sz="0" w:space="0" w:color="auto"/>
                            <w:left w:val="none" w:sz="0" w:space="0" w:color="auto"/>
                            <w:bottom w:val="none" w:sz="0" w:space="0" w:color="auto"/>
                            <w:right w:val="none" w:sz="0" w:space="0" w:color="auto"/>
                          </w:divBdr>
                        </w:div>
                      </w:divsChild>
                    </w:div>
                    <w:div w:id="910233356">
                      <w:marLeft w:val="0"/>
                      <w:marRight w:val="135"/>
                      <w:marTop w:val="0"/>
                      <w:marBottom w:val="0"/>
                      <w:divBdr>
                        <w:top w:val="none" w:sz="0" w:space="0" w:color="auto"/>
                        <w:left w:val="none" w:sz="0" w:space="0" w:color="auto"/>
                        <w:bottom w:val="none" w:sz="0" w:space="0" w:color="auto"/>
                        <w:right w:val="none" w:sz="0" w:space="0" w:color="auto"/>
                      </w:divBdr>
                    </w:div>
                    <w:div w:id="10159563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4104">
          <w:marLeft w:val="0"/>
          <w:marRight w:val="0"/>
          <w:marTop w:val="0"/>
          <w:marBottom w:val="0"/>
          <w:divBdr>
            <w:top w:val="none" w:sz="0" w:space="0" w:color="auto"/>
            <w:left w:val="none" w:sz="0" w:space="0" w:color="auto"/>
            <w:bottom w:val="none" w:sz="0" w:space="0" w:color="auto"/>
            <w:right w:val="none" w:sz="0" w:space="0" w:color="auto"/>
          </w:divBdr>
          <w:divsChild>
            <w:div w:id="1074471346">
              <w:marLeft w:val="0"/>
              <w:marRight w:val="0"/>
              <w:marTop w:val="0"/>
              <w:marBottom w:val="0"/>
              <w:divBdr>
                <w:top w:val="none" w:sz="0" w:space="0" w:color="auto"/>
                <w:left w:val="none" w:sz="0" w:space="0" w:color="auto"/>
                <w:bottom w:val="none" w:sz="0" w:space="0" w:color="auto"/>
                <w:right w:val="none" w:sz="0" w:space="0" w:color="auto"/>
              </w:divBdr>
              <w:divsChild>
                <w:div w:id="1245065818">
                  <w:marLeft w:val="0"/>
                  <w:marRight w:val="0"/>
                  <w:marTop w:val="0"/>
                  <w:marBottom w:val="0"/>
                  <w:divBdr>
                    <w:top w:val="none" w:sz="0" w:space="0" w:color="auto"/>
                    <w:left w:val="none" w:sz="0" w:space="0" w:color="auto"/>
                    <w:bottom w:val="none" w:sz="0" w:space="0" w:color="auto"/>
                    <w:right w:val="none" w:sz="0" w:space="0" w:color="auto"/>
                  </w:divBdr>
                </w:div>
              </w:divsChild>
            </w:div>
            <w:div w:id="183062189">
              <w:marLeft w:val="0"/>
              <w:marRight w:val="0"/>
              <w:marTop w:val="225"/>
              <w:marBottom w:val="0"/>
              <w:divBdr>
                <w:top w:val="none" w:sz="0" w:space="0" w:color="auto"/>
                <w:left w:val="none" w:sz="0" w:space="0" w:color="auto"/>
                <w:bottom w:val="none" w:sz="0" w:space="0" w:color="auto"/>
                <w:right w:val="none" w:sz="0" w:space="0" w:color="auto"/>
              </w:divBdr>
              <w:divsChild>
                <w:div w:id="704254364">
                  <w:marLeft w:val="0"/>
                  <w:marRight w:val="0"/>
                  <w:marTop w:val="0"/>
                  <w:marBottom w:val="0"/>
                  <w:divBdr>
                    <w:top w:val="none" w:sz="0" w:space="0" w:color="auto"/>
                    <w:left w:val="none" w:sz="0" w:space="0" w:color="auto"/>
                    <w:bottom w:val="none" w:sz="0" w:space="0" w:color="auto"/>
                    <w:right w:val="none" w:sz="0" w:space="0" w:color="auto"/>
                  </w:divBdr>
                </w:div>
              </w:divsChild>
            </w:div>
            <w:div w:id="348684260">
              <w:marLeft w:val="0"/>
              <w:marRight w:val="0"/>
              <w:marTop w:val="375"/>
              <w:marBottom w:val="0"/>
              <w:divBdr>
                <w:top w:val="none" w:sz="0" w:space="0" w:color="auto"/>
                <w:left w:val="none" w:sz="0" w:space="0" w:color="auto"/>
                <w:bottom w:val="none" w:sz="0" w:space="0" w:color="auto"/>
                <w:right w:val="none" w:sz="0" w:space="0" w:color="auto"/>
              </w:divBdr>
              <w:divsChild>
                <w:div w:id="563763824">
                  <w:marLeft w:val="0"/>
                  <w:marRight w:val="0"/>
                  <w:marTop w:val="0"/>
                  <w:marBottom w:val="0"/>
                  <w:divBdr>
                    <w:top w:val="none" w:sz="0" w:space="0" w:color="auto"/>
                    <w:left w:val="none" w:sz="0" w:space="0" w:color="auto"/>
                    <w:bottom w:val="none" w:sz="0" w:space="0" w:color="auto"/>
                    <w:right w:val="none" w:sz="0" w:space="0" w:color="auto"/>
                  </w:divBdr>
                  <w:divsChild>
                    <w:div w:id="1433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443">
              <w:marLeft w:val="0"/>
              <w:marRight w:val="0"/>
              <w:marTop w:val="375"/>
              <w:marBottom w:val="0"/>
              <w:divBdr>
                <w:top w:val="none" w:sz="0" w:space="0" w:color="auto"/>
                <w:left w:val="none" w:sz="0" w:space="0" w:color="auto"/>
                <w:bottom w:val="none" w:sz="0" w:space="0" w:color="auto"/>
                <w:right w:val="none" w:sz="0" w:space="0" w:color="auto"/>
              </w:divBdr>
              <w:divsChild>
                <w:div w:id="1790934584">
                  <w:marLeft w:val="0"/>
                  <w:marRight w:val="0"/>
                  <w:marTop w:val="0"/>
                  <w:marBottom w:val="0"/>
                  <w:divBdr>
                    <w:top w:val="none" w:sz="0" w:space="0" w:color="auto"/>
                    <w:left w:val="none" w:sz="0" w:space="0" w:color="auto"/>
                    <w:bottom w:val="none" w:sz="0" w:space="0" w:color="auto"/>
                    <w:right w:val="none" w:sz="0" w:space="0" w:color="auto"/>
                  </w:divBdr>
                </w:div>
              </w:divsChild>
            </w:div>
            <w:div w:id="1300577400">
              <w:marLeft w:val="0"/>
              <w:marRight w:val="0"/>
              <w:marTop w:val="375"/>
              <w:marBottom w:val="0"/>
              <w:divBdr>
                <w:top w:val="none" w:sz="0" w:space="0" w:color="auto"/>
                <w:left w:val="none" w:sz="0" w:space="0" w:color="auto"/>
                <w:bottom w:val="none" w:sz="0" w:space="0" w:color="auto"/>
                <w:right w:val="none" w:sz="0" w:space="0" w:color="auto"/>
              </w:divBdr>
              <w:divsChild>
                <w:div w:id="1881088138">
                  <w:marLeft w:val="0"/>
                  <w:marRight w:val="0"/>
                  <w:marTop w:val="0"/>
                  <w:marBottom w:val="0"/>
                  <w:divBdr>
                    <w:top w:val="none" w:sz="0" w:space="0" w:color="auto"/>
                    <w:left w:val="none" w:sz="0" w:space="0" w:color="auto"/>
                    <w:bottom w:val="none" w:sz="0" w:space="0" w:color="auto"/>
                    <w:right w:val="none" w:sz="0" w:space="0" w:color="auto"/>
                  </w:divBdr>
                  <w:divsChild>
                    <w:div w:id="599990196">
                      <w:marLeft w:val="0"/>
                      <w:marRight w:val="0"/>
                      <w:marTop w:val="0"/>
                      <w:marBottom w:val="0"/>
                      <w:divBdr>
                        <w:top w:val="none" w:sz="0" w:space="0" w:color="auto"/>
                        <w:left w:val="none" w:sz="0" w:space="0" w:color="auto"/>
                        <w:bottom w:val="none" w:sz="0" w:space="0" w:color="auto"/>
                        <w:right w:val="none" w:sz="0" w:space="0" w:color="auto"/>
                      </w:divBdr>
                    </w:div>
                    <w:div w:id="115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342">
              <w:marLeft w:val="0"/>
              <w:marRight w:val="0"/>
              <w:marTop w:val="375"/>
              <w:marBottom w:val="0"/>
              <w:divBdr>
                <w:top w:val="none" w:sz="0" w:space="0" w:color="auto"/>
                <w:left w:val="none" w:sz="0" w:space="0" w:color="auto"/>
                <w:bottom w:val="none" w:sz="0" w:space="0" w:color="auto"/>
                <w:right w:val="none" w:sz="0" w:space="0" w:color="auto"/>
              </w:divBdr>
              <w:divsChild>
                <w:div w:id="1331710432">
                  <w:marLeft w:val="0"/>
                  <w:marRight w:val="0"/>
                  <w:marTop w:val="0"/>
                  <w:marBottom w:val="0"/>
                  <w:divBdr>
                    <w:top w:val="none" w:sz="0" w:space="0" w:color="auto"/>
                    <w:left w:val="none" w:sz="0" w:space="0" w:color="auto"/>
                    <w:bottom w:val="none" w:sz="0" w:space="0" w:color="auto"/>
                    <w:right w:val="none" w:sz="0" w:space="0" w:color="auto"/>
                  </w:divBdr>
                </w:div>
              </w:divsChild>
            </w:div>
            <w:div w:id="961422759">
              <w:marLeft w:val="0"/>
              <w:marRight w:val="0"/>
              <w:marTop w:val="225"/>
              <w:marBottom w:val="0"/>
              <w:divBdr>
                <w:top w:val="none" w:sz="0" w:space="0" w:color="auto"/>
                <w:left w:val="none" w:sz="0" w:space="0" w:color="auto"/>
                <w:bottom w:val="none" w:sz="0" w:space="0" w:color="auto"/>
                <w:right w:val="none" w:sz="0" w:space="0" w:color="auto"/>
              </w:divBdr>
              <w:divsChild>
                <w:div w:id="1675299462">
                  <w:marLeft w:val="0"/>
                  <w:marRight w:val="0"/>
                  <w:marTop w:val="0"/>
                  <w:marBottom w:val="0"/>
                  <w:divBdr>
                    <w:top w:val="none" w:sz="0" w:space="0" w:color="auto"/>
                    <w:left w:val="none" w:sz="0" w:space="0" w:color="auto"/>
                    <w:bottom w:val="none" w:sz="0" w:space="0" w:color="auto"/>
                    <w:right w:val="none" w:sz="0" w:space="0" w:color="auto"/>
                  </w:divBdr>
                  <w:divsChild>
                    <w:div w:id="2084982021">
                      <w:marLeft w:val="0"/>
                      <w:marRight w:val="0"/>
                      <w:marTop w:val="0"/>
                      <w:marBottom w:val="0"/>
                      <w:divBdr>
                        <w:top w:val="single" w:sz="6" w:space="0" w:color="D9D9D9"/>
                        <w:left w:val="none" w:sz="0" w:space="0" w:color="auto"/>
                        <w:bottom w:val="single" w:sz="6" w:space="0" w:color="D9D9D9"/>
                        <w:right w:val="none" w:sz="0" w:space="0" w:color="auto"/>
                      </w:divBdr>
                      <w:divsChild>
                        <w:div w:id="657730386">
                          <w:marLeft w:val="0"/>
                          <w:marRight w:val="0"/>
                          <w:marTop w:val="0"/>
                          <w:marBottom w:val="0"/>
                          <w:divBdr>
                            <w:top w:val="none" w:sz="0" w:space="0" w:color="auto"/>
                            <w:left w:val="none" w:sz="0" w:space="0" w:color="auto"/>
                            <w:bottom w:val="none" w:sz="0" w:space="0" w:color="auto"/>
                            <w:right w:val="none" w:sz="0" w:space="0" w:color="auto"/>
                          </w:divBdr>
                          <w:divsChild>
                            <w:div w:id="1741518484">
                              <w:marLeft w:val="0"/>
                              <w:marRight w:val="0"/>
                              <w:marTop w:val="0"/>
                              <w:marBottom w:val="0"/>
                              <w:divBdr>
                                <w:top w:val="none" w:sz="0" w:space="0" w:color="auto"/>
                                <w:left w:val="none" w:sz="0" w:space="0" w:color="auto"/>
                                <w:bottom w:val="none" w:sz="0" w:space="0" w:color="auto"/>
                                <w:right w:val="none" w:sz="0" w:space="0" w:color="auto"/>
                              </w:divBdr>
                              <w:divsChild>
                                <w:div w:id="1088111864">
                                  <w:marLeft w:val="0"/>
                                  <w:marRight w:val="0"/>
                                  <w:marTop w:val="0"/>
                                  <w:marBottom w:val="0"/>
                                  <w:divBdr>
                                    <w:top w:val="none" w:sz="0" w:space="0" w:color="auto"/>
                                    <w:left w:val="none" w:sz="0" w:space="0" w:color="auto"/>
                                    <w:bottom w:val="none" w:sz="0" w:space="0" w:color="auto"/>
                                    <w:right w:val="none" w:sz="0" w:space="0" w:color="auto"/>
                                  </w:divBdr>
                                  <w:divsChild>
                                    <w:div w:id="1818834152">
                                      <w:marLeft w:val="0"/>
                                      <w:marRight w:val="0"/>
                                      <w:marTop w:val="0"/>
                                      <w:marBottom w:val="0"/>
                                      <w:divBdr>
                                        <w:top w:val="none" w:sz="0" w:space="0" w:color="auto"/>
                                        <w:left w:val="none" w:sz="0" w:space="0" w:color="auto"/>
                                        <w:bottom w:val="none" w:sz="0" w:space="0" w:color="auto"/>
                                        <w:right w:val="none" w:sz="0" w:space="0" w:color="auto"/>
                                      </w:divBdr>
                                      <w:divsChild>
                                        <w:div w:id="1082140788">
                                          <w:marLeft w:val="0"/>
                                          <w:marRight w:val="0"/>
                                          <w:marTop w:val="0"/>
                                          <w:marBottom w:val="0"/>
                                          <w:divBdr>
                                            <w:top w:val="none" w:sz="0" w:space="0" w:color="auto"/>
                                            <w:left w:val="none" w:sz="0" w:space="0" w:color="auto"/>
                                            <w:bottom w:val="none" w:sz="0" w:space="0" w:color="auto"/>
                                            <w:right w:val="none" w:sz="0" w:space="0" w:color="auto"/>
                                          </w:divBdr>
                                          <w:divsChild>
                                            <w:div w:id="604114279">
                                              <w:marLeft w:val="0"/>
                                              <w:marRight w:val="0"/>
                                              <w:marTop w:val="0"/>
                                              <w:marBottom w:val="0"/>
                                              <w:divBdr>
                                                <w:top w:val="none" w:sz="0" w:space="0" w:color="auto"/>
                                                <w:left w:val="none" w:sz="0" w:space="0" w:color="auto"/>
                                                <w:bottom w:val="none" w:sz="0" w:space="0" w:color="auto"/>
                                                <w:right w:val="none" w:sz="0" w:space="0" w:color="auto"/>
                                              </w:divBdr>
                                              <w:divsChild>
                                                <w:div w:id="2058584027">
                                                  <w:marLeft w:val="0"/>
                                                  <w:marRight w:val="0"/>
                                                  <w:marTop w:val="0"/>
                                                  <w:marBottom w:val="0"/>
                                                  <w:divBdr>
                                                    <w:top w:val="none" w:sz="0" w:space="0" w:color="auto"/>
                                                    <w:left w:val="none" w:sz="0" w:space="0" w:color="auto"/>
                                                    <w:bottom w:val="none" w:sz="0" w:space="0" w:color="auto"/>
                                                    <w:right w:val="none" w:sz="0" w:space="0" w:color="auto"/>
                                                  </w:divBdr>
                                                  <w:divsChild>
                                                    <w:div w:id="578028250">
                                                      <w:marLeft w:val="0"/>
                                                      <w:marRight w:val="0"/>
                                                      <w:marTop w:val="0"/>
                                                      <w:marBottom w:val="0"/>
                                                      <w:divBdr>
                                                        <w:top w:val="none" w:sz="0" w:space="0" w:color="auto"/>
                                                        <w:left w:val="none" w:sz="0" w:space="0" w:color="auto"/>
                                                        <w:bottom w:val="none" w:sz="0" w:space="0" w:color="auto"/>
                                                        <w:right w:val="none" w:sz="0" w:space="0" w:color="auto"/>
                                                      </w:divBdr>
                                                      <w:divsChild>
                                                        <w:div w:id="1456174252">
                                                          <w:marLeft w:val="0"/>
                                                          <w:marRight w:val="0"/>
                                                          <w:marTop w:val="0"/>
                                                          <w:marBottom w:val="0"/>
                                                          <w:divBdr>
                                                            <w:top w:val="none" w:sz="0" w:space="0" w:color="auto"/>
                                                            <w:left w:val="none" w:sz="0" w:space="0" w:color="auto"/>
                                                            <w:bottom w:val="none" w:sz="0" w:space="0" w:color="auto"/>
                                                            <w:right w:val="none" w:sz="0" w:space="0" w:color="auto"/>
                                                          </w:divBdr>
                                                          <w:divsChild>
                                                            <w:div w:id="2084137667">
                                                              <w:marLeft w:val="0"/>
                                                              <w:marRight w:val="0"/>
                                                              <w:marTop w:val="0"/>
                                                              <w:marBottom w:val="0"/>
                                                              <w:divBdr>
                                                                <w:top w:val="none" w:sz="0" w:space="0" w:color="auto"/>
                                                                <w:left w:val="none" w:sz="0" w:space="0" w:color="auto"/>
                                                                <w:bottom w:val="none" w:sz="0" w:space="0" w:color="auto"/>
                                                                <w:right w:val="none" w:sz="0" w:space="0" w:color="auto"/>
                                                              </w:divBdr>
                                                              <w:divsChild>
                                                                <w:div w:id="1961836355">
                                                                  <w:marLeft w:val="0"/>
                                                                  <w:marRight w:val="0"/>
                                                                  <w:marTop w:val="0"/>
                                                                  <w:marBottom w:val="0"/>
                                                                  <w:divBdr>
                                                                    <w:top w:val="none" w:sz="0" w:space="0" w:color="auto"/>
                                                                    <w:left w:val="none" w:sz="0" w:space="0" w:color="auto"/>
                                                                    <w:bottom w:val="none" w:sz="0" w:space="0" w:color="auto"/>
                                                                    <w:right w:val="none" w:sz="0" w:space="0" w:color="auto"/>
                                                                  </w:divBdr>
                                                                  <w:divsChild>
                                                                    <w:div w:id="1874609393">
                                                                      <w:marLeft w:val="0"/>
                                                                      <w:marRight w:val="0"/>
                                                                      <w:marTop w:val="0"/>
                                                                      <w:marBottom w:val="0"/>
                                                                      <w:divBdr>
                                                                        <w:top w:val="none" w:sz="0" w:space="0" w:color="auto"/>
                                                                        <w:left w:val="none" w:sz="0" w:space="0" w:color="auto"/>
                                                                        <w:bottom w:val="none" w:sz="0" w:space="0" w:color="auto"/>
                                                                        <w:right w:val="none" w:sz="0" w:space="0" w:color="auto"/>
                                                                      </w:divBdr>
                                                                      <w:divsChild>
                                                                        <w:div w:id="240413710">
                                                                          <w:marLeft w:val="0"/>
                                                                          <w:marRight w:val="0"/>
                                                                          <w:marTop w:val="0"/>
                                                                          <w:marBottom w:val="0"/>
                                                                          <w:divBdr>
                                                                            <w:top w:val="none" w:sz="0" w:space="0" w:color="auto"/>
                                                                            <w:left w:val="none" w:sz="0" w:space="0" w:color="auto"/>
                                                                            <w:bottom w:val="none" w:sz="0" w:space="0" w:color="auto"/>
                                                                            <w:right w:val="none" w:sz="0" w:space="0" w:color="auto"/>
                                                                          </w:divBdr>
                                                                          <w:divsChild>
                                                                            <w:div w:id="878131451">
                                                                              <w:marLeft w:val="0"/>
                                                                              <w:marRight w:val="0"/>
                                                                              <w:marTop w:val="0"/>
                                                                              <w:marBottom w:val="0"/>
                                                                              <w:divBdr>
                                                                                <w:top w:val="none" w:sz="0" w:space="0" w:color="auto"/>
                                                                                <w:left w:val="none" w:sz="0" w:space="0" w:color="auto"/>
                                                                                <w:bottom w:val="none" w:sz="0" w:space="0" w:color="auto"/>
                                                                                <w:right w:val="none" w:sz="0" w:space="0" w:color="auto"/>
                                                                              </w:divBdr>
                                                                            </w:div>
                                                                            <w:div w:id="423570162">
                                                                              <w:marLeft w:val="0"/>
                                                                              <w:marRight w:val="0"/>
                                                                              <w:marTop w:val="0"/>
                                                                              <w:marBottom w:val="0"/>
                                                                              <w:divBdr>
                                                                                <w:top w:val="none" w:sz="0" w:space="0" w:color="auto"/>
                                                                                <w:left w:val="none" w:sz="0" w:space="0" w:color="auto"/>
                                                                                <w:bottom w:val="none" w:sz="0" w:space="0" w:color="auto"/>
                                                                                <w:right w:val="none" w:sz="0" w:space="0" w:color="auto"/>
                                                                              </w:divBdr>
                                                                            </w:div>
                                                                          </w:divsChild>
                                                                        </w:div>
                                                                        <w:div w:id="412359765">
                                                                          <w:marLeft w:val="0"/>
                                                                          <w:marRight w:val="0"/>
                                                                          <w:marTop w:val="0"/>
                                                                          <w:marBottom w:val="0"/>
                                                                          <w:divBdr>
                                                                            <w:top w:val="none" w:sz="0" w:space="0" w:color="auto"/>
                                                                            <w:left w:val="none" w:sz="0" w:space="0" w:color="auto"/>
                                                                            <w:bottom w:val="none" w:sz="0" w:space="0" w:color="auto"/>
                                                                            <w:right w:val="none" w:sz="0" w:space="0" w:color="auto"/>
                                                                          </w:divBdr>
                                                                          <w:divsChild>
                                                                            <w:div w:id="53047628">
                                                                              <w:marLeft w:val="0"/>
                                                                              <w:marRight w:val="0"/>
                                                                              <w:marTop w:val="0"/>
                                                                              <w:marBottom w:val="0"/>
                                                                              <w:divBdr>
                                                                                <w:top w:val="none" w:sz="0" w:space="0" w:color="auto"/>
                                                                                <w:left w:val="none" w:sz="0" w:space="0" w:color="auto"/>
                                                                                <w:bottom w:val="none" w:sz="0" w:space="0" w:color="auto"/>
                                                                                <w:right w:val="none" w:sz="0" w:space="0" w:color="auto"/>
                                                                              </w:divBdr>
                                                                              <w:divsChild>
                                                                                <w:div w:id="602608851">
                                                                                  <w:marLeft w:val="8970"/>
                                                                                  <w:marRight w:val="0"/>
                                                                                  <w:marTop w:val="0"/>
                                                                                  <w:marBottom w:val="0"/>
                                                                                  <w:divBdr>
                                                                                    <w:top w:val="none" w:sz="0" w:space="0" w:color="auto"/>
                                                                                    <w:left w:val="none" w:sz="0" w:space="0" w:color="auto"/>
                                                                                    <w:bottom w:val="none" w:sz="0" w:space="0" w:color="auto"/>
                                                                                    <w:right w:val="none" w:sz="0" w:space="0" w:color="auto"/>
                                                                                  </w:divBdr>
                                                                                  <w:divsChild>
                                                                                    <w:div w:id="1378317615">
                                                                                      <w:marLeft w:val="0"/>
                                                                                      <w:marRight w:val="0"/>
                                                                                      <w:marTop w:val="0"/>
                                                                                      <w:marBottom w:val="0"/>
                                                                                      <w:divBdr>
                                                                                        <w:top w:val="none" w:sz="0" w:space="0" w:color="auto"/>
                                                                                        <w:left w:val="none" w:sz="0" w:space="0" w:color="auto"/>
                                                                                        <w:bottom w:val="none" w:sz="0" w:space="0" w:color="auto"/>
                                                                                        <w:right w:val="none" w:sz="0" w:space="0" w:color="auto"/>
                                                                                      </w:divBdr>
                                                                                      <w:divsChild>
                                                                                        <w:div w:id="1862819425">
                                                                                          <w:marLeft w:val="0"/>
                                                                                          <w:marRight w:val="0"/>
                                                                                          <w:marTop w:val="0"/>
                                                                                          <w:marBottom w:val="0"/>
                                                                                          <w:divBdr>
                                                                                            <w:top w:val="none" w:sz="0" w:space="0" w:color="auto"/>
                                                                                            <w:left w:val="none" w:sz="0" w:space="0" w:color="auto"/>
                                                                                            <w:bottom w:val="none" w:sz="0" w:space="0" w:color="auto"/>
                                                                                            <w:right w:val="none" w:sz="0" w:space="0" w:color="auto"/>
                                                                                          </w:divBdr>
                                                                                          <w:divsChild>
                                                                                            <w:div w:id="1740906187">
                                                                                              <w:marLeft w:val="0"/>
                                                                                              <w:marRight w:val="0"/>
                                                                                              <w:marTop w:val="0"/>
                                                                                              <w:marBottom w:val="0"/>
                                                                                              <w:divBdr>
                                                                                                <w:top w:val="none" w:sz="0" w:space="0" w:color="auto"/>
                                                                                                <w:left w:val="none" w:sz="0" w:space="0" w:color="auto"/>
                                                                                                <w:bottom w:val="none" w:sz="0" w:space="0" w:color="auto"/>
                                                                                                <w:right w:val="none" w:sz="0" w:space="0" w:color="auto"/>
                                                                                              </w:divBdr>
                                                                                              <w:divsChild>
                                                                                                <w:div w:id="994184849">
                                                                                                  <w:marLeft w:val="0"/>
                                                                                                  <w:marRight w:val="0"/>
                                                                                                  <w:marTop w:val="0"/>
                                                                                                  <w:marBottom w:val="0"/>
                                                                                                  <w:divBdr>
                                                                                                    <w:top w:val="none" w:sz="0" w:space="0" w:color="auto"/>
                                                                                                    <w:left w:val="none" w:sz="0" w:space="0" w:color="auto"/>
                                                                                                    <w:bottom w:val="none" w:sz="0" w:space="0" w:color="auto"/>
                                                                                                    <w:right w:val="none" w:sz="0" w:space="0" w:color="auto"/>
                                                                                                  </w:divBdr>
                                                                                                  <w:divsChild>
                                                                                                    <w:div w:id="175076040">
                                                                                                      <w:marLeft w:val="0"/>
                                                                                                      <w:marRight w:val="0"/>
                                                                                                      <w:marTop w:val="75"/>
                                                                                                      <w:marBottom w:val="0"/>
                                                                                                      <w:divBdr>
                                                                                                        <w:top w:val="single" w:sz="6" w:space="4" w:color="C8C8C8"/>
                                                                                                        <w:left w:val="single" w:sz="6" w:space="4" w:color="C8C8C8"/>
                                                                                                        <w:bottom w:val="single" w:sz="6" w:space="4" w:color="C8C8C8"/>
                                                                                                        <w:right w:val="single" w:sz="6" w:space="4" w:color="C8C8C8"/>
                                                                                                      </w:divBdr>
                                                                                                    </w:div>
                                                                                                    <w:div w:id="1830092996">
                                                                                                      <w:marLeft w:val="0"/>
                                                                                                      <w:marRight w:val="0"/>
                                                                                                      <w:marTop w:val="75"/>
                                                                                                      <w:marBottom w:val="0"/>
                                                                                                      <w:divBdr>
                                                                                                        <w:top w:val="single" w:sz="6" w:space="4" w:color="C8C8C8"/>
                                                                                                        <w:left w:val="single" w:sz="6" w:space="4" w:color="C8C8C8"/>
                                                                                                        <w:bottom w:val="single" w:sz="6" w:space="4" w:color="C8C8C8"/>
                                                                                                        <w:right w:val="single" w:sz="6" w:space="4" w:color="C8C8C8"/>
                                                                                                      </w:divBdr>
                                                                                                    </w:div>
                                                                                                    <w:div w:id="987901038">
                                                                                                      <w:marLeft w:val="0"/>
                                                                                                      <w:marRight w:val="0"/>
                                                                                                      <w:marTop w:val="75"/>
                                                                                                      <w:marBottom w:val="0"/>
                                                                                                      <w:divBdr>
                                                                                                        <w:top w:val="single" w:sz="6" w:space="4" w:color="C8C8C8"/>
                                                                                                        <w:left w:val="single" w:sz="6" w:space="4" w:color="C8C8C8"/>
                                                                                                        <w:bottom w:val="single" w:sz="6" w:space="4" w:color="C8C8C8"/>
                                                                                                        <w:right w:val="single" w:sz="6" w:space="4" w:color="C8C8C8"/>
                                                                                                      </w:divBdr>
                                                                                                    </w:div>
                                                                                                    <w:div w:id="50825634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4269">
              <w:marLeft w:val="0"/>
              <w:marRight w:val="0"/>
              <w:marTop w:val="225"/>
              <w:marBottom w:val="0"/>
              <w:divBdr>
                <w:top w:val="none" w:sz="0" w:space="0" w:color="auto"/>
                <w:left w:val="none" w:sz="0" w:space="0" w:color="auto"/>
                <w:bottom w:val="none" w:sz="0" w:space="0" w:color="auto"/>
                <w:right w:val="none" w:sz="0" w:space="0" w:color="auto"/>
              </w:divBdr>
              <w:divsChild>
                <w:div w:id="2033528076">
                  <w:marLeft w:val="0"/>
                  <w:marRight w:val="0"/>
                  <w:marTop w:val="0"/>
                  <w:marBottom w:val="0"/>
                  <w:divBdr>
                    <w:top w:val="none" w:sz="0" w:space="0" w:color="auto"/>
                    <w:left w:val="none" w:sz="0" w:space="0" w:color="auto"/>
                    <w:bottom w:val="none" w:sz="0" w:space="0" w:color="auto"/>
                    <w:right w:val="none" w:sz="0" w:space="0" w:color="auto"/>
                  </w:divBdr>
                </w:div>
              </w:divsChild>
            </w:div>
            <w:div w:id="1404720354">
              <w:marLeft w:val="0"/>
              <w:marRight w:val="0"/>
              <w:marTop w:val="225"/>
              <w:marBottom w:val="0"/>
              <w:divBdr>
                <w:top w:val="none" w:sz="0" w:space="0" w:color="auto"/>
                <w:left w:val="none" w:sz="0" w:space="0" w:color="auto"/>
                <w:bottom w:val="none" w:sz="0" w:space="0" w:color="auto"/>
                <w:right w:val="none" w:sz="0" w:space="0" w:color="auto"/>
              </w:divBdr>
              <w:divsChild>
                <w:div w:id="2059206912">
                  <w:marLeft w:val="0"/>
                  <w:marRight w:val="0"/>
                  <w:marTop w:val="0"/>
                  <w:marBottom w:val="0"/>
                  <w:divBdr>
                    <w:top w:val="none" w:sz="0" w:space="0" w:color="auto"/>
                    <w:left w:val="none" w:sz="0" w:space="0" w:color="auto"/>
                    <w:bottom w:val="none" w:sz="0" w:space="0" w:color="auto"/>
                    <w:right w:val="none" w:sz="0" w:space="0" w:color="auto"/>
                  </w:divBdr>
                </w:div>
              </w:divsChild>
            </w:div>
            <w:div w:id="857698364">
              <w:marLeft w:val="0"/>
              <w:marRight w:val="0"/>
              <w:marTop w:val="225"/>
              <w:marBottom w:val="0"/>
              <w:divBdr>
                <w:top w:val="none" w:sz="0" w:space="0" w:color="auto"/>
                <w:left w:val="none" w:sz="0" w:space="0" w:color="auto"/>
                <w:bottom w:val="none" w:sz="0" w:space="0" w:color="auto"/>
                <w:right w:val="none" w:sz="0" w:space="0" w:color="auto"/>
              </w:divBdr>
              <w:divsChild>
                <w:div w:id="1994723417">
                  <w:marLeft w:val="0"/>
                  <w:marRight w:val="0"/>
                  <w:marTop w:val="0"/>
                  <w:marBottom w:val="0"/>
                  <w:divBdr>
                    <w:top w:val="none" w:sz="0" w:space="0" w:color="auto"/>
                    <w:left w:val="none" w:sz="0" w:space="0" w:color="auto"/>
                    <w:bottom w:val="none" w:sz="0" w:space="0" w:color="auto"/>
                    <w:right w:val="none" w:sz="0" w:space="0" w:color="auto"/>
                  </w:divBdr>
                </w:div>
              </w:divsChild>
            </w:div>
            <w:div w:id="400300519">
              <w:marLeft w:val="0"/>
              <w:marRight w:val="0"/>
              <w:marTop w:val="375"/>
              <w:marBottom w:val="0"/>
              <w:divBdr>
                <w:top w:val="none" w:sz="0" w:space="0" w:color="auto"/>
                <w:left w:val="none" w:sz="0" w:space="0" w:color="auto"/>
                <w:bottom w:val="none" w:sz="0" w:space="0" w:color="auto"/>
                <w:right w:val="none" w:sz="0" w:space="0" w:color="auto"/>
              </w:divBdr>
              <w:divsChild>
                <w:div w:id="1815028292">
                  <w:marLeft w:val="0"/>
                  <w:marRight w:val="0"/>
                  <w:marTop w:val="0"/>
                  <w:marBottom w:val="0"/>
                  <w:divBdr>
                    <w:top w:val="none" w:sz="0" w:space="0" w:color="auto"/>
                    <w:left w:val="none" w:sz="0" w:space="0" w:color="auto"/>
                    <w:bottom w:val="none" w:sz="0" w:space="0" w:color="auto"/>
                    <w:right w:val="none" w:sz="0" w:space="0" w:color="auto"/>
                  </w:divBdr>
                  <w:divsChild>
                    <w:div w:id="13062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375">
              <w:marLeft w:val="0"/>
              <w:marRight w:val="0"/>
              <w:marTop w:val="375"/>
              <w:marBottom w:val="0"/>
              <w:divBdr>
                <w:top w:val="none" w:sz="0" w:space="0" w:color="auto"/>
                <w:left w:val="none" w:sz="0" w:space="0" w:color="auto"/>
                <w:bottom w:val="none" w:sz="0" w:space="0" w:color="auto"/>
                <w:right w:val="none" w:sz="0" w:space="0" w:color="auto"/>
              </w:divBdr>
              <w:divsChild>
                <w:div w:id="82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18794053">
      <w:bodyDiv w:val="1"/>
      <w:marLeft w:val="0"/>
      <w:marRight w:val="0"/>
      <w:marTop w:val="0"/>
      <w:marBottom w:val="0"/>
      <w:divBdr>
        <w:top w:val="none" w:sz="0" w:space="0" w:color="auto"/>
        <w:left w:val="none" w:sz="0" w:space="0" w:color="auto"/>
        <w:bottom w:val="none" w:sz="0" w:space="0" w:color="auto"/>
        <w:right w:val="none" w:sz="0" w:space="0" w:color="auto"/>
      </w:divBdr>
      <w:divsChild>
        <w:div w:id="1283268787">
          <w:marLeft w:val="0"/>
          <w:marRight w:val="150"/>
          <w:marTop w:val="0"/>
          <w:marBottom w:val="75"/>
          <w:divBdr>
            <w:top w:val="none" w:sz="0" w:space="0" w:color="auto"/>
            <w:left w:val="none" w:sz="0" w:space="0" w:color="auto"/>
            <w:bottom w:val="none" w:sz="0" w:space="0" w:color="auto"/>
            <w:right w:val="none" w:sz="0" w:space="0" w:color="auto"/>
          </w:divBdr>
        </w:div>
        <w:div w:id="2128422968">
          <w:marLeft w:val="0"/>
          <w:marRight w:val="150"/>
          <w:marTop w:val="150"/>
          <w:marBottom w:val="150"/>
          <w:divBdr>
            <w:top w:val="none" w:sz="0" w:space="0" w:color="auto"/>
            <w:left w:val="none" w:sz="0" w:space="0" w:color="auto"/>
            <w:bottom w:val="none" w:sz="0" w:space="0" w:color="auto"/>
            <w:right w:val="none" w:sz="0" w:space="0" w:color="auto"/>
          </w:divBdr>
        </w:div>
        <w:div w:id="140313408">
          <w:marLeft w:val="0"/>
          <w:marRight w:val="15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532801">
      <w:bodyDiv w:val="1"/>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150"/>
          <w:divBdr>
            <w:top w:val="none" w:sz="0" w:space="0" w:color="auto"/>
            <w:left w:val="none" w:sz="0" w:space="0" w:color="auto"/>
            <w:bottom w:val="none" w:sz="0" w:space="0" w:color="auto"/>
            <w:right w:val="none" w:sz="0" w:space="0" w:color="auto"/>
          </w:divBdr>
          <w:divsChild>
            <w:div w:id="1342781583">
              <w:marLeft w:val="0"/>
              <w:marRight w:val="0"/>
              <w:marTop w:val="0"/>
              <w:marBottom w:val="0"/>
              <w:divBdr>
                <w:top w:val="none" w:sz="0" w:space="0" w:color="auto"/>
                <w:left w:val="none" w:sz="0" w:space="0" w:color="auto"/>
                <w:bottom w:val="none" w:sz="0" w:space="0" w:color="auto"/>
                <w:right w:val="none" w:sz="0" w:space="0" w:color="auto"/>
              </w:divBdr>
              <w:divsChild>
                <w:div w:id="1641761790">
                  <w:marLeft w:val="0"/>
                  <w:marRight w:val="150"/>
                  <w:marTop w:val="0"/>
                  <w:marBottom w:val="0"/>
                  <w:divBdr>
                    <w:top w:val="none" w:sz="0" w:space="0" w:color="auto"/>
                    <w:left w:val="none" w:sz="0" w:space="0" w:color="auto"/>
                    <w:bottom w:val="none" w:sz="0" w:space="0" w:color="auto"/>
                    <w:right w:val="none" w:sz="0" w:space="0" w:color="auto"/>
                  </w:divBdr>
                </w:div>
                <w:div w:id="1723364122">
                  <w:marLeft w:val="0"/>
                  <w:marRight w:val="150"/>
                  <w:marTop w:val="0"/>
                  <w:marBottom w:val="0"/>
                  <w:divBdr>
                    <w:top w:val="none" w:sz="0" w:space="0" w:color="auto"/>
                    <w:left w:val="none" w:sz="0" w:space="0" w:color="auto"/>
                    <w:bottom w:val="none" w:sz="0" w:space="0" w:color="auto"/>
                    <w:right w:val="none" w:sz="0" w:space="0" w:color="auto"/>
                  </w:divBdr>
                </w:div>
              </w:divsChild>
            </w:div>
            <w:div w:id="1764571055">
              <w:marLeft w:val="0"/>
              <w:marRight w:val="0"/>
              <w:marTop w:val="0"/>
              <w:marBottom w:val="0"/>
              <w:divBdr>
                <w:top w:val="none" w:sz="0" w:space="0" w:color="auto"/>
                <w:left w:val="none" w:sz="0" w:space="0" w:color="auto"/>
                <w:bottom w:val="none" w:sz="0" w:space="0" w:color="auto"/>
                <w:right w:val="none" w:sz="0" w:space="0" w:color="auto"/>
              </w:divBdr>
              <w:divsChild>
                <w:div w:id="1966958348">
                  <w:marLeft w:val="0"/>
                  <w:marRight w:val="0"/>
                  <w:marTop w:val="0"/>
                  <w:marBottom w:val="0"/>
                  <w:divBdr>
                    <w:top w:val="none" w:sz="0" w:space="0" w:color="auto"/>
                    <w:left w:val="none" w:sz="0" w:space="0" w:color="auto"/>
                    <w:bottom w:val="none" w:sz="0" w:space="0" w:color="auto"/>
                    <w:right w:val="none" w:sz="0" w:space="0" w:color="auto"/>
                  </w:divBdr>
                  <w:divsChild>
                    <w:div w:id="1535920072">
                      <w:marLeft w:val="0"/>
                      <w:marRight w:val="0"/>
                      <w:marTop w:val="0"/>
                      <w:marBottom w:val="0"/>
                      <w:divBdr>
                        <w:top w:val="none" w:sz="0" w:space="0" w:color="auto"/>
                        <w:left w:val="none" w:sz="0" w:space="0" w:color="auto"/>
                        <w:bottom w:val="none" w:sz="0" w:space="0" w:color="auto"/>
                        <w:right w:val="none" w:sz="0" w:space="0" w:color="auto"/>
                      </w:divBdr>
                      <w:divsChild>
                        <w:div w:id="1619098628">
                          <w:marLeft w:val="0"/>
                          <w:marRight w:val="0"/>
                          <w:marTop w:val="0"/>
                          <w:marBottom w:val="0"/>
                          <w:divBdr>
                            <w:top w:val="none" w:sz="0" w:space="0" w:color="auto"/>
                            <w:left w:val="none" w:sz="0" w:space="0" w:color="auto"/>
                            <w:bottom w:val="none" w:sz="0" w:space="0" w:color="auto"/>
                            <w:right w:val="none" w:sz="0" w:space="0" w:color="auto"/>
                          </w:divBdr>
                        </w:div>
                      </w:divsChild>
                    </w:div>
                    <w:div w:id="1334064660">
                      <w:marLeft w:val="0"/>
                      <w:marRight w:val="135"/>
                      <w:marTop w:val="0"/>
                      <w:marBottom w:val="0"/>
                      <w:divBdr>
                        <w:top w:val="none" w:sz="0" w:space="0" w:color="auto"/>
                        <w:left w:val="none" w:sz="0" w:space="0" w:color="auto"/>
                        <w:bottom w:val="none" w:sz="0" w:space="0" w:color="auto"/>
                        <w:right w:val="none" w:sz="0" w:space="0" w:color="auto"/>
                      </w:divBdr>
                    </w:div>
                    <w:div w:id="7456922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1890">
          <w:marLeft w:val="0"/>
          <w:marRight w:val="0"/>
          <w:marTop w:val="0"/>
          <w:marBottom w:val="0"/>
          <w:divBdr>
            <w:top w:val="none" w:sz="0" w:space="0" w:color="auto"/>
            <w:left w:val="none" w:sz="0" w:space="0" w:color="auto"/>
            <w:bottom w:val="none" w:sz="0" w:space="0" w:color="auto"/>
            <w:right w:val="none" w:sz="0" w:space="0" w:color="auto"/>
          </w:divBdr>
          <w:divsChild>
            <w:div w:id="371421974">
              <w:marLeft w:val="0"/>
              <w:marRight w:val="0"/>
              <w:marTop w:val="0"/>
              <w:marBottom w:val="0"/>
              <w:divBdr>
                <w:top w:val="none" w:sz="0" w:space="0" w:color="auto"/>
                <w:left w:val="none" w:sz="0" w:space="0" w:color="auto"/>
                <w:bottom w:val="none" w:sz="0" w:space="0" w:color="auto"/>
                <w:right w:val="none" w:sz="0" w:space="0" w:color="auto"/>
              </w:divBdr>
              <w:divsChild>
                <w:div w:id="841747357">
                  <w:marLeft w:val="0"/>
                  <w:marRight w:val="0"/>
                  <w:marTop w:val="0"/>
                  <w:marBottom w:val="0"/>
                  <w:divBdr>
                    <w:top w:val="none" w:sz="0" w:space="0" w:color="auto"/>
                    <w:left w:val="none" w:sz="0" w:space="0" w:color="auto"/>
                    <w:bottom w:val="none" w:sz="0" w:space="0" w:color="auto"/>
                    <w:right w:val="none" w:sz="0" w:space="0" w:color="auto"/>
                  </w:divBdr>
                </w:div>
              </w:divsChild>
            </w:div>
            <w:div w:id="749041108">
              <w:marLeft w:val="0"/>
              <w:marRight w:val="0"/>
              <w:marTop w:val="225"/>
              <w:marBottom w:val="0"/>
              <w:divBdr>
                <w:top w:val="none" w:sz="0" w:space="0" w:color="auto"/>
                <w:left w:val="none" w:sz="0" w:space="0" w:color="auto"/>
                <w:bottom w:val="none" w:sz="0" w:space="0" w:color="auto"/>
                <w:right w:val="none" w:sz="0" w:space="0" w:color="auto"/>
              </w:divBdr>
              <w:divsChild>
                <w:div w:id="1318529872">
                  <w:marLeft w:val="0"/>
                  <w:marRight w:val="0"/>
                  <w:marTop w:val="0"/>
                  <w:marBottom w:val="0"/>
                  <w:divBdr>
                    <w:top w:val="none" w:sz="0" w:space="0" w:color="auto"/>
                    <w:left w:val="none" w:sz="0" w:space="0" w:color="auto"/>
                    <w:bottom w:val="none" w:sz="0" w:space="0" w:color="auto"/>
                    <w:right w:val="none" w:sz="0" w:space="0" w:color="auto"/>
                  </w:divBdr>
                </w:div>
              </w:divsChild>
            </w:div>
            <w:div w:id="869221408">
              <w:marLeft w:val="0"/>
              <w:marRight w:val="0"/>
              <w:marTop w:val="225"/>
              <w:marBottom w:val="0"/>
              <w:divBdr>
                <w:top w:val="none" w:sz="0" w:space="0" w:color="auto"/>
                <w:left w:val="none" w:sz="0" w:space="0" w:color="auto"/>
                <w:bottom w:val="none" w:sz="0" w:space="0" w:color="auto"/>
                <w:right w:val="none" w:sz="0" w:space="0" w:color="auto"/>
              </w:divBdr>
              <w:divsChild>
                <w:div w:id="1627196051">
                  <w:marLeft w:val="0"/>
                  <w:marRight w:val="0"/>
                  <w:marTop w:val="0"/>
                  <w:marBottom w:val="0"/>
                  <w:divBdr>
                    <w:top w:val="none" w:sz="0" w:space="0" w:color="auto"/>
                    <w:left w:val="none" w:sz="0" w:space="0" w:color="auto"/>
                    <w:bottom w:val="none" w:sz="0" w:space="0" w:color="auto"/>
                    <w:right w:val="none" w:sz="0" w:space="0" w:color="auto"/>
                  </w:divBdr>
                </w:div>
              </w:divsChild>
            </w:div>
            <w:div w:id="97605093">
              <w:marLeft w:val="0"/>
              <w:marRight w:val="0"/>
              <w:marTop w:val="225"/>
              <w:marBottom w:val="0"/>
              <w:divBdr>
                <w:top w:val="none" w:sz="0" w:space="0" w:color="auto"/>
                <w:left w:val="none" w:sz="0" w:space="0" w:color="auto"/>
                <w:bottom w:val="none" w:sz="0" w:space="0" w:color="auto"/>
                <w:right w:val="none" w:sz="0" w:space="0" w:color="auto"/>
              </w:divBdr>
              <w:divsChild>
                <w:div w:id="1786191430">
                  <w:marLeft w:val="0"/>
                  <w:marRight w:val="0"/>
                  <w:marTop w:val="0"/>
                  <w:marBottom w:val="0"/>
                  <w:divBdr>
                    <w:top w:val="none" w:sz="0" w:space="0" w:color="auto"/>
                    <w:left w:val="none" w:sz="0" w:space="0" w:color="auto"/>
                    <w:bottom w:val="none" w:sz="0" w:space="0" w:color="auto"/>
                    <w:right w:val="none" w:sz="0" w:space="0" w:color="auto"/>
                  </w:divBdr>
                  <w:divsChild>
                    <w:div w:id="820191851">
                      <w:marLeft w:val="0"/>
                      <w:marRight w:val="0"/>
                      <w:marTop w:val="0"/>
                      <w:marBottom w:val="0"/>
                      <w:divBdr>
                        <w:top w:val="single" w:sz="6" w:space="0" w:color="D9D9D9"/>
                        <w:left w:val="none" w:sz="0" w:space="0" w:color="auto"/>
                        <w:bottom w:val="single" w:sz="6" w:space="0" w:color="D9D9D9"/>
                        <w:right w:val="none" w:sz="0" w:space="0" w:color="auto"/>
                      </w:divBdr>
                      <w:divsChild>
                        <w:div w:id="1793551886">
                          <w:marLeft w:val="0"/>
                          <w:marRight w:val="0"/>
                          <w:marTop w:val="0"/>
                          <w:marBottom w:val="0"/>
                          <w:divBdr>
                            <w:top w:val="none" w:sz="0" w:space="0" w:color="auto"/>
                            <w:left w:val="none" w:sz="0" w:space="0" w:color="auto"/>
                            <w:bottom w:val="none" w:sz="0" w:space="0" w:color="auto"/>
                            <w:right w:val="none" w:sz="0" w:space="0" w:color="auto"/>
                          </w:divBdr>
                          <w:divsChild>
                            <w:div w:id="1346008792">
                              <w:marLeft w:val="0"/>
                              <w:marRight w:val="0"/>
                              <w:marTop w:val="0"/>
                              <w:marBottom w:val="0"/>
                              <w:divBdr>
                                <w:top w:val="none" w:sz="0" w:space="0" w:color="auto"/>
                                <w:left w:val="none" w:sz="0" w:space="0" w:color="auto"/>
                                <w:bottom w:val="none" w:sz="0" w:space="0" w:color="auto"/>
                                <w:right w:val="none" w:sz="0" w:space="0" w:color="auto"/>
                              </w:divBdr>
                              <w:divsChild>
                                <w:div w:id="1100029122">
                                  <w:marLeft w:val="0"/>
                                  <w:marRight w:val="0"/>
                                  <w:marTop w:val="0"/>
                                  <w:marBottom w:val="0"/>
                                  <w:divBdr>
                                    <w:top w:val="none" w:sz="0" w:space="0" w:color="auto"/>
                                    <w:left w:val="none" w:sz="0" w:space="0" w:color="auto"/>
                                    <w:bottom w:val="none" w:sz="0" w:space="0" w:color="auto"/>
                                    <w:right w:val="none" w:sz="0" w:space="0" w:color="auto"/>
                                  </w:divBdr>
                                  <w:divsChild>
                                    <w:div w:id="194536907">
                                      <w:marLeft w:val="0"/>
                                      <w:marRight w:val="0"/>
                                      <w:marTop w:val="0"/>
                                      <w:marBottom w:val="0"/>
                                      <w:divBdr>
                                        <w:top w:val="none" w:sz="0" w:space="0" w:color="auto"/>
                                        <w:left w:val="none" w:sz="0" w:space="0" w:color="auto"/>
                                        <w:bottom w:val="none" w:sz="0" w:space="0" w:color="auto"/>
                                        <w:right w:val="none" w:sz="0" w:space="0" w:color="auto"/>
                                      </w:divBdr>
                                      <w:divsChild>
                                        <w:div w:id="1838114093">
                                          <w:marLeft w:val="0"/>
                                          <w:marRight w:val="0"/>
                                          <w:marTop w:val="0"/>
                                          <w:marBottom w:val="0"/>
                                          <w:divBdr>
                                            <w:top w:val="none" w:sz="0" w:space="0" w:color="auto"/>
                                            <w:left w:val="none" w:sz="0" w:space="0" w:color="auto"/>
                                            <w:bottom w:val="none" w:sz="0" w:space="0" w:color="auto"/>
                                            <w:right w:val="none" w:sz="0" w:space="0" w:color="auto"/>
                                          </w:divBdr>
                                          <w:divsChild>
                                            <w:div w:id="245648936">
                                              <w:marLeft w:val="0"/>
                                              <w:marRight w:val="0"/>
                                              <w:marTop w:val="0"/>
                                              <w:marBottom w:val="0"/>
                                              <w:divBdr>
                                                <w:top w:val="none" w:sz="0" w:space="0" w:color="auto"/>
                                                <w:left w:val="none" w:sz="0" w:space="0" w:color="auto"/>
                                                <w:bottom w:val="none" w:sz="0" w:space="0" w:color="auto"/>
                                                <w:right w:val="none" w:sz="0" w:space="0" w:color="auto"/>
                                              </w:divBdr>
                                              <w:divsChild>
                                                <w:div w:id="55402947">
                                                  <w:marLeft w:val="0"/>
                                                  <w:marRight w:val="0"/>
                                                  <w:marTop w:val="0"/>
                                                  <w:marBottom w:val="0"/>
                                                  <w:divBdr>
                                                    <w:top w:val="none" w:sz="0" w:space="0" w:color="auto"/>
                                                    <w:left w:val="none" w:sz="0" w:space="0" w:color="auto"/>
                                                    <w:bottom w:val="none" w:sz="0" w:space="0" w:color="auto"/>
                                                    <w:right w:val="none" w:sz="0" w:space="0" w:color="auto"/>
                                                  </w:divBdr>
                                                  <w:divsChild>
                                                    <w:div w:id="1411271612">
                                                      <w:marLeft w:val="0"/>
                                                      <w:marRight w:val="0"/>
                                                      <w:marTop w:val="0"/>
                                                      <w:marBottom w:val="0"/>
                                                      <w:divBdr>
                                                        <w:top w:val="none" w:sz="0" w:space="0" w:color="auto"/>
                                                        <w:left w:val="none" w:sz="0" w:space="0" w:color="auto"/>
                                                        <w:bottom w:val="none" w:sz="0" w:space="0" w:color="auto"/>
                                                        <w:right w:val="none" w:sz="0" w:space="0" w:color="auto"/>
                                                      </w:divBdr>
                                                      <w:divsChild>
                                                        <w:div w:id="1245646147">
                                                          <w:marLeft w:val="0"/>
                                                          <w:marRight w:val="0"/>
                                                          <w:marTop w:val="0"/>
                                                          <w:marBottom w:val="0"/>
                                                          <w:divBdr>
                                                            <w:top w:val="none" w:sz="0" w:space="0" w:color="auto"/>
                                                            <w:left w:val="none" w:sz="0" w:space="0" w:color="auto"/>
                                                            <w:bottom w:val="none" w:sz="0" w:space="0" w:color="auto"/>
                                                            <w:right w:val="none" w:sz="0" w:space="0" w:color="auto"/>
                                                          </w:divBdr>
                                                          <w:divsChild>
                                                            <w:div w:id="112600052">
                                                              <w:marLeft w:val="0"/>
                                                              <w:marRight w:val="0"/>
                                                              <w:marTop w:val="0"/>
                                                              <w:marBottom w:val="0"/>
                                                              <w:divBdr>
                                                                <w:top w:val="none" w:sz="0" w:space="0" w:color="auto"/>
                                                                <w:left w:val="none" w:sz="0" w:space="0" w:color="auto"/>
                                                                <w:bottom w:val="none" w:sz="0" w:space="0" w:color="auto"/>
                                                                <w:right w:val="none" w:sz="0" w:space="0" w:color="auto"/>
                                                              </w:divBdr>
                                                              <w:divsChild>
                                                                <w:div w:id="1994217755">
                                                                  <w:marLeft w:val="0"/>
                                                                  <w:marRight w:val="0"/>
                                                                  <w:marTop w:val="0"/>
                                                                  <w:marBottom w:val="0"/>
                                                                  <w:divBdr>
                                                                    <w:top w:val="none" w:sz="0" w:space="0" w:color="auto"/>
                                                                    <w:left w:val="none" w:sz="0" w:space="0" w:color="auto"/>
                                                                    <w:bottom w:val="none" w:sz="0" w:space="0" w:color="auto"/>
                                                                    <w:right w:val="none" w:sz="0" w:space="0" w:color="auto"/>
                                                                  </w:divBdr>
                                                                  <w:divsChild>
                                                                    <w:div w:id="873539213">
                                                                      <w:marLeft w:val="0"/>
                                                                      <w:marRight w:val="0"/>
                                                                      <w:marTop w:val="0"/>
                                                                      <w:marBottom w:val="0"/>
                                                                      <w:divBdr>
                                                                        <w:top w:val="none" w:sz="0" w:space="0" w:color="auto"/>
                                                                        <w:left w:val="none" w:sz="0" w:space="0" w:color="auto"/>
                                                                        <w:bottom w:val="none" w:sz="0" w:space="0" w:color="auto"/>
                                                                        <w:right w:val="none" w:sz="0" w:space="0" w:color="auto"/>
                                                                      </w:divBdr>
                                                                      <w:divsChild>
                                                                        <w:div w:id="1006130527">
                                                                          <w:marLeft w:val="0"/>
                                                                          <w:marRight w:val="0"/>
                                                                          <w:marTop w:val="0"/>
                                                                          <w:marBottom w:val="0"/>
                                                                          <w:divBdr>
                                                                            <w:top w:val="none" w:sz="0" w:space="0" w:color="auto"/>
                                                                            <w:left w:val="none" w:sz="0" w:space="0" w:color="auto"/>
                                                                            <w:bottom w:val="none" w:sz="0" w:space="0" w:color="auto"/>
                                                                            <w:right w:val="none" w:sz="0" w:space="0" w:color="auto"/>
                                                                          </w:divBdr>
                                                                        </w:div>
                                                                        <w:div w:id="2065328360">
                                                                          <w:marLeft w:val="0"/>
                                                                          <w:marRight w:val="0"/>
                                                                          <w:marTop w:val="0"/>
                                                                          <w:marBottom w:val="0"/>
                                                                          <w:divBdr>
                                                                            <w:top w:val="none" w:sz="0" w:space="0" w:color="auto"/>
                                                                            <w:left w:val="none" w:sz="0" w:space="0" w:color="auto"/>
                                                                            <w:bottom w:val="none" w:sz="0" w:space="0" w:color="auto"/>
                                                                            <w:right w:val="none" w:sz="0" w:space="0" w:color="auto"/>
                                                                          </w:divBdr>
                                                                        </w:div>
                                                                      </w:divsChild>
                                                                    </w:div>
                                                                    <w:div w:id="624311944">
                                                                      <w:marLeft w:val="0"/>
                                                                      <w:marRight w:val="0"/>
                                                                      <w:marTop w:val="0"/>
                                                                      <w:marBottom w:val="0"/>
                                                                      <w:divBdr>
                                                                        <w:top w:val="none" w:sz="0" w:space="0" w:color="auto"/>
                                                                        <w:left w:val="none" w:sz="0" w:space="0" w:color="auto"/>
                                                                        <w:bottom w:val="none" w:sz="0" w:space="0" w:color="auto"/>
                                                                        <w:right w:val="none" w:sz="0" w:space="0" w:color="auto"/>
                                                                      </w:divBdr>
                                                                      <w:divsChild>
                                                                        <w:div w:id="3899018">
                                                                          <w:marLeft w:val="0"/>
                                                                          <w:marRight w:val="0"/>
                                                                          <w:marTop w:val="0"/>
                                                                          <w:marBottom w:val="0"/>
                                                                          <w:divBdr>
                                                                            <w:top w:val="none" w:sz="0" w:space="0" w:color="auto"/>
                                                                            <w:left w:val="none" w:sz="0" w:space="0" w:color="auto"/>
                                                                            <w:bottom w:val="none" w:sz="0" w:space="0" w:color="auto"/>
                                                                            <w:right w:val="none" w:sz="0" w:space="0" w:color="auto"/>
                                                                          </w:divBdr>
                                                                          <w:divsChild>
                                                                            <w:div w:id="9338528">
                                                                              <w:marLeft w:val="8970"/>
                                                                              <w:marRight w:val="0"/>
                                                                              <w:marTop w:val="0"/>
                                                                              <w:marBottom w:val="0"/>
                                                                              <w:divBdr>
                                                                                <w:top w:val="none" w:sz="0" w:space="0" w:color="auto"/>
                                                                                <w:left w:val="none" w:sz="0" w:space="0" w:color="auto"/>
                                                                                <w:bottom w:val="none" w:sz="0" w:space="0" w:color="auto"/>
                                                                                <w:right w:val="none" w:sz="0" w:space="0" w:color="auto"/>
                                                                              </w:divBdr>
                                                                              <w:divsChild>
                                                                                <w:div w:id="1973561884">
                                                                                  <w:marLeft w:val="0"/>
                                                                                  <w:marRight w:val="0"/>
                                                                                  <w:marTop w:val="0"/>
                                                                                  <w:marBottom w:val="0"/>
                                                                                  <w:divBdr>
                                                                                    <w:top w:val="none" w:sz="0" w:space="0" w:color="auto"/>
                                                                                    <w:left w:val="none" w:sz="0" w:space="0" w:color="auto"/>
                                                                                    <w:bottom w:val="none" w:sz="0" w:space="0" w:color="auto"/>
                                                                                    <w:right w:val="none" w:sz="0" w:space="0" w:color="auto"/>
                                                                                  </w:divBdr>
                                                                                  <w:divsChild>
                                                                                    <w:div w:id="2030132087">
                                                                                      <w:marLeft w:val="0"/>
                                                                                      <w:marRight w:val="0"/>
                                                                                      <w:marTop w:val="0"/>
                                                                                      <w:marBottom w:val="0"/>
                                                                                      <w:divBdr>
                                                                                        <w:top w:val="none" w:sz="0" w:space="0" w:color="auto"/>
                                                                                        <w:left w:val="none" w:sz="0" w:space="0" w:color="auto"/>
                                                                                        <w:bottom w:val="none" w:sz="0" w:space="0" w:color="auto"/>
                                                                                        <w:right w:val="none" w:sz="0" w:space="0" w:color="auto"/>
                                                                                      </w:divBdr>
                                                                                      <w:divsChild>
                                                                                        <w:div w:id="1440293133">
                                                                                          <w:marLeft w:val="0"/>
                                                                                          <w:marRight w:val="0"/>
                                                                                          <w:marTop w:val="0"/>
                                                                                          <w:marBottom w:val="0"/>
                                                                                          <w:divBdr>
                                                                                            <w:top w:val="none" w:sz="0" w:space="0" w:color="auto"/>
                                                                                            <w:left w:val="none" w:sz="0" w:space="0" w:color="auto"/>
                                                                                            <w:bottom w:val="none" w:sz="0" w:space="0" w:color="auto"/>
                                                                                            <w:right w:val="none" w:sz="0" w:space="0" w:color="auto"/>
                                                                                          </w:divBdr>
                                                                                          <w:divsChild>
                                                                                            <w:div w:id="1838038800">
                                                                                              <w:marLeft w:val="0"/>
                                                                                              <w:marRight w:val="0"/>
                                                                                              <w:marTop w:val="0"/>
                                                                                              <w:marBottom w:val="0"/>
                                                                                              <w:divBdr>
                                                                                                <w:top w:val="none" w:sz="0" w:space="0" w:color="auto"/>
                                                                                                <w:left w:val="none" w:sz="0" w:space="0" w:color="auto"/>
                                                                                                <w:bottom w:val="none" w:sz="0" w:space="0" w:color="auto"/>
                                                                                                <w:right w:val="none" w:sz="0" w:space="0" w:color="auto"/>
                                                                                              </w:divBdr>
                                                                                              <w:divsChild>
                                                                                                <w:div w:id="631714854">
                                                                                                  <w:marLeft w:val="0"/>
                                                                                                  <w:marRight w:val="0"/>
                                                                                                  <w:marTop w:val="75"/>
                                                                                                  <w:marBottom w:val="0"/>
                                                                                                  <w:divBdr>
                                                                                                    <w:top w:val="single" w:sz="6" w:space="4" w:color="C8C8C8"/>
                                                                                                    <w:left w:val="single" w:sz="6" w:space="4" w:color="C8C8C8"/>
                                                                                                    <w:bottom w:val="single" w:sz="6" w:space="4" w:color="C8C8C8"/>
                                                                                                    <w:right w:val="single" w:sz="6" w:space="4" w:color="C8C8C8"/>
                                                                                                  </w:divBdr>
                                                                                                </w:div>
                                                                                                <w:div w:id="1582442817">
                                                                                                  <w:marLeft w:val="0"/>
                                                                                                  <w:marRight w:val="0"/>
                                                                                                  <w:marTop w:val="75"/>
                                                                                                  <w:marBottom w:val="0"/>
                                                                                                  <w:divBdr>
                                                                                                    <w:top w:val="single" w:sz="6" w:space="4" w:color="C8C8C8"/>
                                                                                                    <w:left w:val="single" w:sz="6" w:space="4" w:color="C8C8C8"/>
                                                                                                    <w:bottom w:val="single" w:sz="6" w:space="4" w:color="C8C8C8"/>
                                                                                                    <w:right w:val="single" w:sz="6" w:space="4" w:color="C8C8C8"/>
                                                                                                  </w:divBdr>
                                                                                                </w:div>
                                                                                                <w:div w:id="1875074413">
                                                                                                  <w:marLeft w:val="0"/>
                                                                                                  <w:marRight w:val="0"/>
                                                                                                  <w:marTop w:val="75"/>
                                                                                                  <w:marBottom w:val="0"/>
                                                                                                  <w:divBdr>
                                                                                                    <w:top w:val="single" w:sz="6" w:space="4" w:color="C8C8C8"/>
                                                                                                    <w:left w:val="single" w:sz="6" w:space="4" w:color="C8C8C8"/>
                                                                                                    <w:bottom w:val="single" w:sz="6" w:space="4" w:color="C8C8C8"/>
                                                                                                    <w:right w:val="single" w:sz="6" w:space="4" w:color="C8C8C8"/>
                                                                                                  </w:divBdr>
                                                                                                </w:div>
                                                                                                <w:div w:id="154868693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695292">
              <w:marLeft w:val="0"/>
              <w:marRight w:val="0"/>
              <w:marTop w:val="225"/>
              <w:marBottom w:val="0"/>
              <w:divBdr>
                <w:top w:val="none" w:sz="0" w:space="0" w:color="auto"/>
                <w:left w:val="none" w:sz="0" w:space="0" w:color="auto"/>
                <w:bottom w:val="none" w:sz="0" w:space="0" w:color="auto"/>
                <w:right w:val="none" w:sz="0" w:space="0" w:color="auto"/>
              </w:divBdr>
              <w:divsChild>
                <w:div w:id="1451973279">
                  <w:marLeft w:val="0"/>
                  <w:marRight w:val="0"/>
                  <w:marTop w:val="0"/>
                  <w:marBottom w:val="0"/>
                  <w:divBdr>
                    <w:top w:val="none" w:sz="0" w:space="0" w:color="auto"/>
                    <w:left w:val="none" w:sz="0" w:space="0" w:color="auto"/>
                    <w:bottom w:val="none" w:sz="0" w:space="0" w:color="auto"/>
                    <w:right w:val="none" w:sz="0" w:space="0" w:color="auto"/>
                  </w:divBdr>
                </w:div>
              </w:divsChild>
            </w:div>
            <w:div w:id="188494158">
              <w:marLeft w:val="0"/>
              <w:marRight w:val="0"/>
              <w:marTop w:val="225"/>
              <w:marBottom w:val="0"/>
              <w:divBdr>
                <w:top w:val="none" w:sz="0" w:space="0" w:color="auto"/>
                <w:left w:val="none" w:sz="0" w:space="0" w:color="auto"/>
                <w:bottom w:val="none" w:sz="0" w:space="0" w:color="auto"/>
                <w:right w:val="none" w:sz="0" w:space="0" w:color="auto"/>
              </w:divBdr>
              <w:divsChild>
                <w:div w:id="1726293528">
                  <w:marLeft w:val="0"/>
                  <w:marRight w:val="0"/>
                  <w:marTop w:val="0"/>
                  <w:marBottom w:val="0"/>
                  <w:divBdr>
                    <w:top w:val="none" w:sz="0" w:space="0" w:color="auto"/>
                    <w:left w:val="none" w:sz="0" w:space="0" w:color="auto"/>
                    <w:bottom w:val="none" w:sz="0" w:space="0" w:color="auto"/>
                    <w:right w:val="none" w:sz="0" w:space="0" w:color="auto"/>
                  </w:divBdr>
                </w:div>
              </w:divsChild>
            </w:div>
            <w:div w:id="1102072398">
              <w:marLeft w:val="0"/>
              <w:marRight w:val="0"/>
              <w:marTop w:val="225"/>
              <w:marBottom w:val="0"/>
              <w:divBdr>
                <w:top w:val="none" w:sz="0" w:space="0" w:color="auto"/>
                <w:left w:val="none" w:sz="0" w:space="0" w:color="auto"/>
                <w:bottom w:val="none" w:sz="0" w:space="0" w:color="auto"/>
                <w:right w:val="none" w:sz="0" w:space="0" w:color="auto"/>
              </w:divBdr>
              <w:divsChild>
                <w:div w:id="91168225">
                  <w:marLeft w:val="0"/>
                  <w:marRight w:val="0"/>
                  <w:marTop w:val="0"/>
                  <w:marBottom w:val="0"/>
                  <w:divBdr>
                    <w:top w:val="none" w:sz="0" w:space="0" w:color="auto"/>
                    <w:left w:val="none" w:sz="0" w:space="0" w:color="auto"/>
                    <w:bottom w:val="none" w:sz="0" w:space="0" w:color="auto"/>
                    <w:right w:val="none" w:sz="0" w:space="0" w:color="auto"/>
                  </w:divBdr>
                </w:div>
              </w:divsChild>
            </w:div>
            <w:div w:id="1959212738">
              <w:marLeft w:val="0"/>
              <w:marRight w:val="0"/>
              <w:marTop w:val="225"/>
              <w:marBottom w:val="0"/>
              <w:divBdr>
                <w:top w:val="none" w:sz="0" w:space="0" w:color="auto"/>
                <w:left w:val="none" w:sz="0" w:space="0" w:color="auto"/>
                <w:bottom w:val="none" w:sz="0" w:space="0" w:color="auto"/>
                <w:right w:val="none" w:sz="0" w:space="0" w:color="auto"/>
              </w:divBdr>
              <w:divsChild>
                <w:div w:id="809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6239005">
      <w:bodyDiv w:val="1"/>
      <w:marLeft w:val="0"/>
      <w:marRight w:val="0"/>
      <w:marTop w:val="0"/>
      <w:marBottom w:val="0"/>
      <w:divBdr>
        <w:top w:val="none" w:sz="0" w:space="0" w:color="auto"/>
        <w:left w:val="none" w:sz="0" w:space="0" w:color="auto"/>
        <w:bottom w:val="none" w:sz="0" w:space="0" w:color="auto"/>
        <w:right w:val="none" w:sz="0" w:space="0" w:color="auto"/>
      </w:divBdr>
      <w:divsChild>
        <w:div w:id="36509162">
          <w:marLeft w:val="0"/>
          <w:marRight w:val="0"/>
          <w:marTop w:val="0"/>
          <w:marBottom w:val="30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2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40497817">
          <w:marLeft w:val="0"/>
          <w:marRight w:val="0"/>
          <w:marTop w:val="150"/>
          <w:marBottom w:val="450"/>
          <w:divBdr>
            <w:top w:val="none" w:sz="0" w:space="0" w:color="auto"/>
            <w:left w:val="none" w:sz="0" w:space="0" w:color="auto"/>
            <w:bottom w:val="none" w:sz="0" w:space="0" w:color="auto"/>
            <w:right w:val="none" w:sz="0" w:space="0" w:color="auto"/>
          </w:divBdr>
        </w:div>
        <w:div w:id="1106000762">
          <w:marLeft w:val="0"/>
          <w:marRight w:val="0"/>
          <w:marTop w:val="0"/>
          <w:marBottom w:val="300"/>
          <w:divBdr>
            <w:top w:val="none" w:sz="0" w:space="0" w:color="auto"/>
            <w:left w:val="none" w:sz="0" w:space="0" w:color="auto"/>
            <w:bottom w:val="none" w:sz="0" w:space="0" w:color="auto"/>
            <w:right w:val="none" w:sz="0" w:space="0" w:color="auto"/>
          </w:divBdr>
        </w:div>
        <w:div w:id="1654291593">
          <w:marLeft w:val="0"/>
          <w:marRight w:val="0"/>
          <w:marTop w:val="495"/>
          <w:marBottom w:val="630"/>
          <w:divBdr>
            <w:top w:val="none" w:sz="0" w:space="0" w:color="auto"/>
            <w:left w:val="none" w:sz="0" w:space="0" w:color="auto"/>
            <w:bottom w:val="none" w:sz="0" w:space="0" w:color="auto"/>
            <w:right w:val="none" w:sz="0" w:space="0" w:color="auto"/>
          </w:divBdr>
        </w:div>
      </w:divsChild>
    </w:div>
    <w:div w:id="1129007022">
      <w:bodyDiv w:val="1"/>
      <w:marLeft w:val="0"/>
      <w:marRight w:val="0"/>
      <w:marTop w:val="0"/>
      <w:marBottom w:val="0"/>
      <w:divBdr>
        <w:top w:val="none" w:sz="0" w:space="0" w:color="auto"/>
        <w:left w:val="none" w:sz="0" w:space="0" w:color="auto"/>
        <w:bottom w:val="none" w:sz="0" w:space="0" w:color="auto"/>
        <w:right w:val="none" w:sz="0" w:space="0" w:color="auto"/>
      </w:divBdr>
      <w:divsChild>
        <w:div w:id="724137023">
          <w:marLeft w:val="0"/>
          <w:marRight w:val="375"/>
          <w:marTop w:val="0"/>
          <w:marBottom w:val="0"/>
          <w:divBdr>
            <w:top w:val="none" w:sz="0" w:space="0" w:color="auto"/>
            <w:left w:val="none" w:sz="0" w:space="0" w:color="auto"/>
            <w:bottom w:val="none" w:sz="0" w:space="0" w:color="auto"/>
            <w:right w:val="none" w:sz="0" w:space="0" w:color="auto"/>
          </w:divBdr>
        </w:div>
        <w:div w:id="1267008167">
          <w:marLeft w:val="0"/>
          <w:marRight w:val="0"/>
          <w:marTop w:val="0"/>
          <w:marBottom w:val="0"/>
          <w:divBdr>
            <w:top w:val="none" w:sz="0" w:space="0" w:color="auto"/>
            <w:left w:val="none" w:sz="0" w:space="0" w:color="auto"/>
            <w:bottom w:val="none" w:sz="0" w:space="0" w:color="auto"/>
            <w:right w:val="none" w:sz="0" w:space="0" w:color="auto"/>
          </w:divBdr>
        </w:div>
      </w:divsChild>
    </w:div>
    <w:div w:id="1131437886">
      <w:bodyDiv w:val="1"/>
      <w:marLeft w:val="0"/>
      <w:marRight w:val="0"/>
      <w:marTop w:val="0"/>
      <w:marBottom w:val="0"/>
      <w:divBdr>
        <w:top w:val="none" w:sz="0" w:space="0" w:color="auto"/>
        <w:left w:val="none" w:sz="0" w:space="0" w:color="auto"/>
        <w:bottom w:val="none" w:sz="0" w:space="0" w:color="auto"/>
        <w:right w:val="none" w:sz="0" w:space="0" w:color="auto"/>
      </w:divBdr>
      <w:divsChild>
        <w:div w:id="1182821443">
          <w:marLeft w:val="0"/>
          <w:marRight w:val="150"/>
          <w:marTop w:val="0"/>
          <w:marBottom w:val="75"/>
          <w:divBdr>
            <w:top w:val="none" w:sz="0" w:space="0" w:color="auto"/>
            <w:left w:val="none" w:sz="0" w:space="0" w:color="auto"/>
            <w:bottom w:val="none" w:sz="0" w:space="0" w:color="auto"/>
            <w:right w:val="none" w:sz="0" w:space="0" w:color="auto"/>
          </w:divBdr>
        </w:div>
        <w:div w:id="2095861343">
          <w:marLeft w:val="0"/>
          <w:marRight w:val="150"/>
          <w:marTop w:val="150"/>
          <w:marBottom w:val="150"/>
          <w:divBdr>
            <w:top w:val="none" w:sz="0" w:space="0" w:color="auto"/>
            <w:left w:val="none" w:sz="0" w:space="0" w:color="auto"/>
            <w:bottom w:val="none" w:sz="0" w:space="0" w:color="auto"/>
            <w:right w:val="none" w:sz="0" w:space="0" w:color="auto"/>
          </w:divBdr>
        </w:div>
        <w:div w:id="595478435">
          <w:marLeft w:val="0"/>
          <w:marRight w:val="150"/>
          <w:marTop w:val="0"/>
          <w:marBottom w:val="0"/>
          <w:divBdr>
            <w:top w:val="none" w:sz="0" w:space="0" w:color="auto"/>
            <w:left w:val="none" w:sz="0" w:space="0" w:color="auto"/>
            <w:bottom w:val="none" w:sz="0" w:space="0" w:color="auto"/>
            <w:right w:val="none" w:sz="0" w:space="0" w:color="auto"/>
          </w:divBdr>
        </w:div>
      </w:divsChild>
    </w:div>
    <w:div w:id="1131552028">
      <w:bodyDiv w:val="1"/>
      <w:marLeft w:val="0"/>
      <w:marRight w:val="0"/>
      <w:marTop w:val="0"/>
      <w:marBottom w:val="0"/>
      <w:divBdr>
        <w:top w:val="none" w:sz="0" w:space="0" w:color="auto"/>
        <w:left w:val="none" w:sz="0" w:space="0" w:color="auto"/>
        <w:bottom w:val="none" w:sz="0" w:space="0" w:color="auto"/>
        <w:right w:val="none" w:sz="0" w:space="0" w:color="auto"/>
      </w:divBdr>
      <w:divsChild>
        <w:div w:id="115375895">
          <w:marLeft w:val="0"/>
          <w:marRight w:val="0"/>
          <w:marTop w:val="0"/>
          <w:marBottom w:val="0"/>
          <w:divBdr>
            <w:top w:val="none" w:sz="0" w:space="0" w:color="auto"/>
            <w:left w:val="none" w:sz="0" w:space="0" w:color="auto"/>
            <w:bottom w:val="none" w:sz="0" w:space="0" w:color="auto"/>
            <w:right w:val="none" w:sz="0" w:space="0" w:color="auto"/>
          </w:divBdr>
        </w:div>
      </w:divsChild>
    </w:div>
    <w:div w:id="1133522818">
      <w:bodyDiv w:val="1"/>
      <w:marLeft w:val="0"/>
      <w:marRight w:val="0"/>
      <w:marTop w:val="0"/>
      <w:marBottom w:val="0"/>
      <w:divBdr>
        <w:top w:val="none" w:sz="0" w:space="0" w:color="auto"/>
        <w:left w:val="none" w:sz="0" w:space="0" w:color="auto"/>
        <w:bottom w:val="none" w:sz="0" w:space="0" w:color="auto"/>
        <w:right w:val="none" w:sz="0" w:space="0" w:color="auto"/>
      </w:divBdr>
      <w:divsChild>
        <w:div w:id="1286279632">
          <w:marLeft w:val="0"/>
          <w:marRight w:val="150"/>
          <w:marTop w:val="0"/>
          <w:marBottom w:val="75"/>
          <w:divBdr>
            <w:top w:val="none" w:sz="0" w:space="0" w:color="auto"/>
            <w:left w:val="none" w:sz="0" w:space="0" w:color="auto"/>
            <w:bottom w:val="none" w:sz="0" w:space="0" w:color="auto"/>
            <w:right w:val="none" w:sz="0" w:space="0" w:color="auto"/>
          </w:divBdr>
        </w:div>
        <w:div w:id="1707753513">
          <w:marLeft w:val="0"/>
          <w:marRight w:val="150"/>
          <w:marTop w:val="150"/>
          <w:marBottom w:val="150"/>
          <w:divBdr>
            <w:top w:val="none" w:sz="0" w:space="0" w:color="auto"/>
            <w:left w:val="none" w:sz="0" w:space="0" w:color="auto"/>
            <w:bottom w:val="none" w:sz="0" w:space="0" w:color="auto"/>
            <w:right w:val="none" w:sz="0" w:space="0" w:color="auto"/>
          </w:divBdr>
        </w:div>
        <w:div w:id="1862086774">
          <w:marLeft w:val="0"/>
          <w:marRight w:val="150"/>
          <w:marTop w:val="0"/>
          <w:marBottom w:val="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264876">
      <w:bodyDiv w:val="1"/>
      <w:marLeft w:val="0"/>
      <w:marRight w:val="0"/>
      <w:marTop w:val="0"/>
      <w:marBottom w:val="0"/>
      <w:divBdr>
        <w:top w:val="none" w:sz="0" w:space="0" w:color="auto"/>
        <w:left w:val="none" w:sz="0" w:space="0" w:color="auto"/>
        <w:bottom w:val="none" w:sz="0" w:space="0" w:color="auto"/>
        <w:right w:val="none" w:sz="0" w:space="0" w:color="auto"/>
      </w:divBdr>
      <w:divsChild>
        <w:div w:id="733745108">
          <w:marLeft w:val="0"/>
          <w:marRight w:val="0"/>
          <w:marTop w:val="0"/>
          <w:marBottom w:val="375"/>
          <w:divBdr>
            <w:top w:val="none" w:sz="0" w:space="0" w:color="auto"/>
            <w:left w:val="none" w:sz="0" w:space="0" w:color="auto"/>
            <w:bottom w:val="none" w:sz="0" w:space="0" w:color="auto"/>
            <w:right w:val="none" w:sz="0" w:space="0" w:color="auto"/>
          </w:divBdr>
          <w:divsChild>
            <w:div w:id="1324120133">
              <w:marLeft w:val="0"/>
              <w:marRight w:val="0"/>
              <w:marTop w:val="0"/>
              <w:marBottom w:val="75"/>
              <w:divBdr>
                <w:top w:val="none" w:sz="0" w:space="0" w:color="auto"/>
                <w:left w:val="none" w:sz="0" w:space="0" w:color="auto"/>
                <w:bottom w:val="none" w:sz="0" w:space="0" w:color="auto"/>
                <w:right w:val="none" w:sz="0" w:space="0" w:color="auto"/>
              </w:divBdr>
            </w:div>
            <w:div w:id="7532853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8449053">
      <w:bodyDiv w:val="1"/>
      <w:marLeft w:val="0"/>
      <w:marRight w:val="0"/>
      <w:marTop w:val="0"/>
      <w:marBottom w:val="0"/>
      <w:divBdr>
        <w:top w:val="none" w:sz="0" w:space="0" w:color="auto"/>
        <w:left w:val="none" w:sz="0" w:space="0" w:color="auto"/>
        <w:bottom w:val="none" w:sz="0" w:space="0" w:color="auto"/>
        <w:right w:val="none" w:sz="0" w:space="0" w:color="auto"/>
      </w:divBdr>
      <w:divsChild>
        <w:div w:id="2077164186">
          <w:marLeft w:val="0"/>
          <w:marRight w:val="0"/>
          <w:marTop w:val="0"/>
          <w:marBottom w:val="300"/>
          <w:divBdr>
            <w:top w:val="none" w:sz="0" w:space="0" w:color="auto"/>
            <w:left w:val="none" w:sz="0" w:space="0" w:color="auto"/>
            <w:bottom w:val="none" w:sz="0" w:space="0" w:color="auto"/>
            <w:right w:val="none" w:sz="0" w:space="0" w:color="auto"/>
          </w:divBdr>
        </w:div>
      </w:divsChild>
    </w:div>
    <w:div w:id="11385721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254">
          <w:marLeft w:val="0"/>
          <w:marRight w:val="0"/>
          <w:marTop w:val="150"/>
          <w:marBottom w:val="450"/>
          <w:divBdr>
            <w:top w:val="none" w:sz="0" w:space="0" w:color="auto"/>
            <w:left w:val="none" w:sz="0" w:space="0" w:color="auto"/>
            <w:bottom w:val="none" w:sz="0" w:space="0" w:color="auto"/>
            <w:right w:val="none" w:sz="0" w:space="0" w:color="auto"/>
          </w:divBdr>
        </w:div>
        <w:div w:id="420176872">
          <w:marLeft w:val="0"/>
          <w:marRight w:val="0"/>
          <w:marTop w:val="0"/>
          <w:marBottom w:val="300"/>
          <w:divBdr>
            <w:top w:val="none" w:sz="0" w:space="0" w:color="auto"/>
            <w:left w:val="none" w:sz="0" w:space="0" w:color="auto"/>
            <w:bottom w:val="none" w:sz="0" w:space="0" w:color="auto"/>
            <w:right w:val="none" w:sz="0" w:space="0" w:color="auto"/>
          </w:divBdr>
        </w:div>
        <w:div w:id="1689022337">
          <w:marLeft w:val="0"/>
          <w:marRight w:val="0"/>
          <w:marTop w:val="495"/>
          <w:marBottom w:val="630"/>
          <w:divBdr>
            <w:top w:val="none" w:sz="0" w:space="0" w:color="auto"/>
            <w:left w:val="none" w:sz="0" w:space="0" w:color="auto"/>
            <w:bottom w:val="none" w:sz="0" w:space="0" w:color="auto"/>
            <w:right w:val="none" w:sz="0" w:space="0" w:color="auto"/>
          </w:divBdr>
        </w:div>
        <w:div w:id="1967736892">
          <w:marLeft w:val="0"/>
          <w:marRight w:val="0"/>
          <w:marTop w:val="0"/>
          <w:marBottom w:val="555"/>
          <w:divBdr>
            <w:top w:val="none" w:sz="0" w:space="0" w:color="auto"/>
            <w:left w:val="none" w:sz="0" w:space="0" w:color="auto"/>
            <w:bottom w:val="none" w:sz="0" w:space="0" w:color="auto"/>
            <w:right w:val="none" w:sz="0" w:space="0" w:color="auto"/>
          </w:divBdr>
          <w:divsChild>
            <w:div w:id="1364555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615313">
      <w:bodyDiv w:val="1"/>
      <w:marLeft w:val="0"/>
      <w:marRight w:val="0"/>
      <w:marTop w:val="0"/>
      <w:marBottom w:val="0"/>
      <w:divBdr>
        <w:top w:val="none" w:sz="0" w:space="0" w:color="auto"/>
        <w:left w:val="none" w:sz="0" w:space="0" w:color="auto"/>
        <w:bottom w:val="none" w:sz="0" w:space="0" w:color="auto"/>
        <w:right w:val="none" w:sz="0" w:space="0" w:color="auto"/>
      </w:divBdr>
      <w:divsChild>
        <w:div w:id="1183856058">
          <w:marLeft w:val="0"/>
          <w:marRight w:val="0"/>
          <w:marTop w:val="0"/>
          <w:marBottom w:val="300"/>
          <w:divBdr>
            <w:top w:val="none" w:sz="0" w:space="0" w:color="auto"/>
            <w:left w:val="none" w:sz="0" w:space="0" w:color="auto"/>
            <w:bottom w:val="none" w:sz="0" w:space="0" w:color="auto"/>
            <w:right w:val="none" w:sz="0" w:space="0" w:color="auto"/>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3886750">
      <w:bodyDiv w:val="1"/>
      <w:marLeft w:val="0"/>
      <w:marRight w:val="0"/>
      <w:marTop w:val="0"/>
      <w:marBottom w:val="0"/>
      <w:divBdr>
        <w:top w:val="none" w:sz="0" w:space="0" w:color="auto"/>
        <w:left w:val="none" w:sz="0" w:space="0" w:color="auto"/>
        <w:bottom w:val="none" w:sz="0" w:space="0" w:color="auto"/>
        <w:right w:val="none" w:sz="0" w:space="0" w:color="auto"/>
      </w:divBdr>
      <w:divsChild>
        <w:div w:id="681512450">
          <w:marLeft w:val="0"/>
          <w:marRight w:val="0"/>
          <w:marTop w:val="0"/>
          <w:marBottom w:val="150"/>
          <w:divBdr>
            <w:top w:val="none" w:sz="0" w:space="0" w:color="auto"/>
            <w:left w:val="none" w:sz="0" w:space="0" w:color="auto"/>
            <w:bottom w:val="none" w:sz="0" w:space="0" w:color="auto"/>
            <w:right w:val="none" w:sz="0" w:space="0" w:color="auto"/>
          </w:divBdr>
          <w:divsChild>
            <w:div w:id="972710629">
              <w:marLeft w:val="0"/>
              <w:marRight w:val="0"/>
              <w:marTop w:val="0"/>
              <w:marBottom w:val="0"/>
              <w:divBdr>
                <w:top w:val="none" w:sz="0" w:space="0" w:color="auto"/>
                <w:left w:val="none" w:sz="0" w:space="0" w:color="auto"/>
                <w:bottom w:val="none" w:sz="0" w:space="0" w:color="auto"/>
                <w:right w:val="none" w:sz="0" w:space="0" w:color="auto"/>
              </w:divBdr>
              <w:divsChild>
                <w:div w:id="1898934337">
                  <w:marLeft w:val="0"/>
                  <w:marRight w:val="150"/>
                  <w:marTop w:val="0"/>
                  <w:marBottom w:val="0"/>
                  <w:divBdr>
                    <w:top w:val="none" w:sz="0" w:space="0" w:color="auto"/>
                    <w:left w:val="none" w:sz="0" w:space="0" w:color="auto"/>
                    <w:bottom w:val="none" w:sz="0" w:space="0" w:color="auto"/>
                    <w:right w:val="none" w:sz="0" w:space="0" w:color="auto"/>
                  </w:divBdr>
                </w:div>
                <w:div w:id="633022518">
                  <w:marLeft w:val="0"/>
                  <w:marRight w:val="150"/>
                  <w:marTop w:val="0"/>
                  <w:marBottom w:val="0"/>
                  <w:divBdr>
                    <w:top w:val="none" w:sz="0" w:space="0" w:color="auto"/>
                    <w:left w:val="none" w:sz="0" w:space="0" w:color="auto"/>
                    <w:bottom w:val="none" w:sz="0" w:space="0" w:color="auto"/>
                    <w:right w:val="none" w:sz="0" w:space="0" w:color="auto"/>
                  </w:divBdr>
                </w:div>
              </w:divsChild>
            </w:div>
            <w:div w:id="60760164">
              <w:marLeft w:val="0"/>
              <w:marRight w:val="0"/>
              <w:marTop w:val="0"/>
              <w:marBottom w:val="0"/>
              <w:divBdr>
                <w:top w:val="none" w:sz="0" w:space="0" w:color="auto"/>
                <w:left w:val="none" w:sz="0" w:space="0" w:color="auto"/>
                <w:bottom w:val="none" w:sz="0" w:space="0" w:color="auto"/>
                <w:right w:val="none" w:sz="0" w:space="0" w:color="auto"/>
              </w:divBdr>
              <w:divsChild>
                <w:div w:id="1768648995">
                  <w:marLeft w:val="0"/>
                  <w:marRight w:val="0"/>
                  <w:marTop w:val="0"/>
                  <w:marBottom w:val="0"/>
                  <w:divBdr>
                    <w:top w:val="none" w:sz="0" w:space="0" w:color="auto"/>
                    <w:left w:val="none" w:sz="0" w:space="0" w:color="auto"/>
                    <w:bottom w:val="none" w:sz="0" w:space="0" w:color="auto"/>
                    <w:right w:val="none" w:sz="0" w:space="0" w:color="auto"/>
                  </w:divBdr>
                  <w:divsChild>
                    <w:div w:id="658535764">
                      <w:marLeft w:val="0"/>
                      <w:marRight w:val="0"/>
                      <w:marTop w:val="0"/>
                      <w:marBottom w:val="0"/>
                      <w:divBdr>
                        <w:top w:val="none" w:sz="0" w:space="0" w:color="auto"/>
                        <w:left w:val="none" w:sz="0" w:space="0" w:color="auto"/>
                        <w:bottom w:val="none" w:sz="0" w:space="0" w:color="auto"/>
                        <w:right w:val="none" w:sz="0" w:space="0" w:color="auto"/>
                      </w:divBdr>
                      <w:divsChild>
                        <w:div w:id="412505862">
                          <w:marLeft w:val="0"/>
                          <w:marRight w:val="0"/>
                          <w:marTop w:val="0"/>
                          <w:marBottom w:val="0"/>
                          <w:divBdr>
                            <w:top w:val="none" w:sz="0" w:space="0" w:color="auto"/>
                            <w:left w:val="none" w:sz="0" w:space="0" w:color="auto"/>
                            <w:bottom w:val="none" w:sz="0" w:space="0" w:color="auto"/>
                            <w:right w:val="none" w:sz="0" w:space="0" w:color="auto"/>
                          </w:divBdr>
                        </w:div>
                      </w:divsChild>
                    </w:div>
                    <w:div w:id="1249925415">
                      <w:marLeft w:val="0"/>
                      <w:marRight w:val="135"/>
                      <w:marTop w:val="0"/>
                      <w:marBottom w:val="0"/>
                      <w:divBdr>
                        <w:top w:val="none" w:sz="0" w:space="0" w:color="auto"/>
                        <w:left w:val="none" w:sz="0" w:space="0" w:color="auto"/>
                        <w:bottom w:val="none" w:sz="0" w:space="0" w:color="auto"/>
                        <w:right w:val="none" w:sz="0" w:space="0" w:color="auto"/>
                      </w:divBdr>
                    </w:div>
                    <w:div w:id="1380782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902">
          <w:marLeft w:val="0"/>
          <w:marRight w:val="0"/>
          <w:marTop w:val="0"/>
          <w:marBottom w:val="0"/>
          <w:divBdr>
            <w:top w:val="none" w:sz="0" w:space="0" w:color="auto"/>
            <w:left w:val="none" w:sz="0" w:space="0" w:color="auto"/>
            <w:bottom w:val="none" w:sz="0" w:space="0" w:color="auto"/>
            <w:right w:val="none" w:sz="0" w:space="0" w:color="auto"/>
          </w:divBdr>
          <w:divsChild>
            <w:div w:id="1440445985">
              <w:marLeft w:val="0"/>
              <w:marRight w:val="0"/>
              <w:marTop w:val="0"/>
              <w:marBottom w:val="0"/>
              <w:divBdr>
                <w:top w:val="none" w:sz="0" w:space="0" w:color="auto"/>
                <w:left w:val="none" w:sz="0" w:space="0" w:color="auto"/>
                <w:bottom w:val="none" w:sz="0" w:space="0" w:color="auto"/>
                <w:right w:val="none" w:sz="0" w:space="0" w:color="auto"/>
              </w:divBdr>
              <w:divsChild>
                <w:div w:id="2113086422">
                  <w:marLeft w:val="0"/>
                  <w:marRight w:val="0"/>
                  <w:marTop w:val="0"/>
                  <w:marBottom w:val="0"/>
                  <w:divBdr>
                    <w:top w:val="none" w:sz="0" w:space="0" w:color="auto"/>
                    <w:left w:val="none" w:sz="0" w:space="0" w:color="auto"/>
                    <w:bottom w:val="none" w:sz="0" w:space="0" w:color="auto"/>
                    <w:right w:val="none" w:sz="0" w:space="0" w:color="auto"/>
                  </w:divBdr>
                </w:div>
              </w:divsChild>
            </w:div>
            <w:div w:id="678770872">
              <w:marLeft w:val="0"/>
              <w:marRight w:val="0"/>
              <w:marTop w:val="225"/>
              <w:marBottom w:val="0"/>
              <w:divBdr>
                <w:top w:val="none" w:sz="0" w:space="0" w:color="auto"/>
                <w:left w:val="none" w:sz="0" w:space="0" w:color="auto"/>
                <w:bottom w:val="none" w:sz="0" w:space="0" w:color="auto"/>
                <w:right w:val="none" w:sz="0" w:space="0" w:color="auto"/>
              </w:divBdr>
              <w:divsChild>
                <w:div w:id="1886598806">
                  <w:marLeft w:val="0"/>
                  <w:marRight w:val="0"/>
                  <w:marTop w:val="0"/>
                  <w:marBottom w:val="0"/>
                  <w:divBdr>
                    <w:top w:val="none" w:sz="0" w:space="0" w:color="auto"/>
                    <w:left w:val="none" w:sz="0" w:space="0" w:color="auto"/>
                    <w:bottom w:val="none" w:sz="0" w:space="0" w:color="auto"/>
                    <w:right w:val="none" w:sz="0" w:space="0" w:color="auto"/>
                  </w:divBdr>
                </w:div>
              </w:divsChild>
            </w:div>
            <w:div w:id="704990490">
              <w:marLeft w:val="0"/>
              <w:marRight w:val="0"/>
              <w:marTop w:val="375"/>
              <w:marBottom w:val="0"/>
              <w:divBdr>
                <w:top w:val="none" w:sz="0" w:space="0" w:color="auto"/>
                <w:left w:val="none" w:sz="0" w:space="0" w:color="auto"/>
                <w:bottom w:val="none" w:sz="0" w:space="0" w:color="auto"/>
                <w:right w:val="none" w:sz="0" w:space="0" w:color="auto"/>
              </w:divBdr>
              <w:divsChild>
                <w:div w:id="29960836">
                  <w:marLeft w:val="0"/>
                  <w:marRight w:val="0"/>
                  <w:marTop w:val="0"/>
                  <w:marBottom w:val="0"/>
                  <w:divBdr>
                    <w:top w:val="none" w:sz="0" w:space="0" w:color="auto"/>
                    <w:left w:val="none" w:sz="0" w:space="0" w:color="auto"/>
                    <w:bottom w:val="none" w:sz="0" w:space="0" w:color="auto"/>
                    <w:right w:val="none" w:sz="0" w:space="0" w:color="auto"/>
                  </w:divBdr>
                  <w:divsChild>
                    <w:div w:id="192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78">
              <w:marLeft w:val="0"/>
              <w:marRight w:val="0"/>
              <w:marTop w:val="375"/>
              <w:marBottom w:val="0"/>
              <w:divBdr>
                <w:top w:val="none" w:sz="0" w:space="0" w:color="auto"/>
                <w:left w:val="none" w:sz="0" w:space="0" w:color="auto"/>
                <w:bottom w:val="none" w:sz="0" w:space="0" w:color="auto"/>
                <w:right w:val="none" w:sz="0" w:space="0" w:color="auto"/>
              </w:divBdr>
              <w:divsChild>
                <w:div w:id="119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6974715">
      <w:bodyDiv w:val="1"/>
      <w:marLeft w:val="0"/>
      <w:marRight w:val="0"/>
      <w:marTop w:val="0"/>
      <w:marBottom w:val="0"/>
      <w:divBdr>
        <w:top w:val="none" w:sz="0" w:space="0" w:color="auto"/>
        <w:left w:val="none" w:sz="0" w:space="0" w:color="auto"/>
        <w:bottom w:val="none" w:sz="0" w:space="0" w:color="auto"/>
        <w:right w:val="none" w:sz="0" w:space="0" w:color="auto"/>
      </w:divBdr>
      <w:divsChild>
        <w:div w:id="293678650">
          <w:marLeft w:val="0"/>
          <w:marRight w:val="150"/>
          <w:marTop w:val="0"/>
          <w:marBottom w:val="75"/>
          <w:divBdr>
            <w:top w:val="none" w:sz="0" w:space="0" w:color="auto"/>
            <w:left w:val="none" w:sz="0" w:space="0" w:color="auto"/>
            <w:bottom w:val="none" w:sz="0" w:space="0" w:color="auto"/>
            <w:right w:val="none" w:sz="0" w:space="0" w:color="auto"/>
          </w:divBdr>
        </w:div>
        <w:div w:id="1828278492">
          <w:marLeft w:val="0"/>
          <w:marRight w:val="150"/>
          <w:marTop w:val="150"/>
          <w:marBottom w:val="150"/>
          <w:divBdr>
            <w:top w:val="none" w:sz="0" w:space="0" w:color="auto"/>
            <w:left w:val="none" w:sz="0" w:space="0" w:color="auto"/>
            <w:bottom w:val="none" w:sz="0" w:space="0" w:color="auto"/>
            <w:right w:val="none" w:sz="0" w:space="0" w:color="auto"/>
          </w:divBdr>
        </w:div>
        <w:div w:id="934902798">
          <w:marLeft w:val="0"/>
          <w:marRight w:val="150"/>
          <w:marTop w:val="0"/>
          <w:marBottom w:val="0"/>
          <w:divBdr>
            <w:top w:val="none" w:sz="0" w:space="0" w:color="auto"/>
            <w:left w:val="none" w:sz="0" w:space="0" w:color="auto"/>
            <w:bottom w:val="none" w:sz="0" w:space="0" w:color="auto"/>
            <w:right w:val="none" w:sz="0" w:space="0" w:color="auto"/>
          </w:divBdr>
        </w:div>
      </w:divsChild>
    </w:div>
    <w:div w:id="114774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9642">
          <w:marLeft w:val="0"/>
          <w:marRight w:val="0"/>
          <w:marTop w:val="0"/>
          <w:marBottom w:val="150"/>
          <w:divBdr>
            <w:top w:val="none" w:sz="0" w:space="0" w:color="auto"/>
            <w:left w:val="none" w:sz="0" w:space="0" w:color="auto"/>
            <w:bottom w:val="none" w:sz="0" w:space="0" w:color="auto"/>
            <w:right w:val="none" w:sz="0" w:space="0" w:color="auto"/>
          </w:divBdr>
          <w:divsChild>
            <w:div w:id="277227253">
              <w:marLeft w:val="0"/>
              <w:marRight w:val="0"/>
              <w:marTop w:val="0"/>
              <w:marBottom w:val="0"/>
              <w:divBdr>
                <w:top w:val="none" w:sz="0" w:space="0" w:color="auto"/>
                <w:left w:val="none" w:sz="0" w:space="0" w:color="auto"/>
                <w:bottom w:val="none" w:sz="0" w:space="0" w:color="auto"/>
                <w:right w:val="none" w:sz="0" w:space="0" w:color="auto"/>
              </w:divBdr>
              <w:divsChild>
                <w:div w:id="866337968">
                  <w:marLeft w:val="0"/>
                  <w:marRight w:val="150"/>
                  <w:marTop w:val="0"/>
                  <w:marBottom w:val="0"/>
                  <w:divBdr>
                    <w:top w:val="none" w:sz="0" w:space="0" w:color="auto"/>
                    <w:left w:val="none" w:sz="0" w:space="0" w:color="auto"/>
                    <w:bottom w:val="none" w:sz="0" w:space="0" w:color="auto"/>
                    <w:right w:val="none" w:sz="0" w:space="0" w:color="auto"/>
                  </w:divBdr>
                </w:div>
                <w:div w:id="697580785">
                  <w:marLeft w:val="0"/>
                  <w:marRight w:val="150"/>
                  <w:marTop w:val="0"/>
                  <w:marBottom w:val="0"/>
                  <w:divBdr>
                    <w:top w:val="none" w:sz="0" w:space="0" w:color="auto"/>
                    <w:left w:val="none" w:sz="0" w:space="0" w:color="auto"/>
                    <w:bottom w:val="none" w:sz="0" w:space="0" w:color="auto"/>
                    <w:right w:val="none" w:sz="0" w:space="0" w:color="auto"/>
                  </w:divBdr>
                </w:div>
              </w:divsChild>
            </w:div>
            <w:div w:id="548297711">
              <w:marLeft w:val="0"/>
              <w:marRight w:val="0"/>
              <w:marTop w:val="0"/>
              <w:marBottom w:val="0"/>
              <w:divBdr>
                <w:top w:val="none" w:sz="0" w:space="0" w:color="auto"/>
                <w:left w:val="none" w:sz="0" w:space="0" w:color="auto"/>
                <w:bottom w:val="none" w:sz="0" w:space="0" w:color="auto"/>
                <w:right w:val="none" w:sz="0" w:space="0" w:color="auto"/>
              </w:divBdr>
              <w:divsChild>
                <w:div w:id="779227548">
                  <w:marLeft w:val="0"/>
                  <w:marRight w:val="0"/>
                  <w:marTop w:val="0"/>
                  <w:marBottom w:val="0"/>
                  <w:divBdr>
                    <w:top w:val="none" w:sz="0" w:space="0" w:color="auto"/>
                    <w:left w:val="none" w:sz="0" w:space="0" w:color="auto"/>
                    <w:bottom w:val="none" w:sz="0" w:space="0" w:color="auto"/>
                    <w:right w:val="none" w:sz="0" w:space="0" w:color="auto"/>
                  </w:divBdr>
                  <w:divsChild>
                    <w:div w:id="1953592354">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0"/>
                          <w:divBdr>
                            <w:top w:val="none" w:sz="0" w:space="0" w:color="auto"/>
                            <w:left w:val="none" w:sz="0" w:space="0" w:color="auto"/>
                            <w:bottom w:val="none" w:sz="0" w:space="0" w:color="auto"/>
                            <w:right w:val="none" w:sz="0" w:space="0" w:color="auto"/>
                          </w:divBdr>
                        </w:div>
                      </w:divsChild>
                    </w:div>
                    <w:div w:id="1902935936">
                      <w:marLeft w:val="0"/>
                      <w:marRight w:val="135"/>
                      <w:marTop w:val="0"/>
                      <w:marBottom w:val="0"/>
                      <w:divBdr>
                        <w:top w:val="none" w:sz="0" w:space="0" w:color="auto"/>
                        <w:left w:val="none" w:sz="0" w:space="0" w:color="auto"/>
                        <w:bottom w:val="none" w:sz="0" w:space="0" w:color="auto"/>
                        <w:right w:val="none" w:sz="0" w:space="0" w:color="auto"/>
                      </w:divBdr>
                    </w:div>
                    <w:div w:id="1235462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787">
          <w:marLeft w:val="0"/>
          <w:marRight w:val="0"/>
          <w:marTop w:val="0"/>
          <w:marBottom w:val="0"/>
          <w:divBdr>
            <w:top w:val="none" w:sz="0" w:space="0" w:color="auto"/>
            <w:left w:val="none" w:sz="0" w:space="0" w:color="auto"/>
            <w:bottom w:val="none" w:sz="0" w:space="0" w:color="auto"/>
            <w:right w:val="none" w:sz="0" w:space="0" w:color="auto"/>
          </w:divBdr>
          <w:divsChild>
            <w:div w:id="1243249160">
              <w:marLeft w:val="0"/>
              <w:marRight w:val="0"/>
              <w:marTop w:val="0"/>
              <w:marBottom w:val="0"/>
              <w:divBdr>
                <w:top w:val="none" w:sz="0" w:space="0" w:color="auto"/>
                <w:left w:val="none" w:sz="0" w:space="0" w:color="auto"/>
                <w:bottom w:val="none" w:sz="0" w:space="0" w:color="auto"/>
                <w:right w:val="none" w:sz="0" w:space="0" w:color="auto"/>
              </w:divBdr>
              <w:divsChild>
                <w:div w:id="211815276">
                  <w:marLeft w:val="0"/>
                  <w:marRight w:val="0"/>
                  <w:marTop w:val="0"/>
                  <w:marBottom w:val="0"/>
                  <w:divBdr>
                    <w:top w:val="none" w:sz="0" w:space="0" w:color="auto"/>
                    <w:left w:val="none" w:sz="0" w:space="0" w:color="auto"/>
                    <w:bottom w:val="none" w:sz="0" w:space="0" w:color="auto"/>
                    <w:right w:val="none" w:sz="0" w:space="0" w:color="auto"/>
                  </w:divBdr>
                </w:div>
              </w:divsChild>
            </w:div>
            <w:div w:id="1647279956">
              <w:marLeft w:val="0"/>
              <w:marRight w:val="0"/>
              <w:marTop w:val="375"/>
              <w:marBottom w:val="0"/>
              <w:divBdr>
                <w:top w:val="none" w:sz="0" w:space="0" w:color="auto"/>
                <w:left w:val="none" w:sz="0" w:space="0" w:color="auto"/>
                <w:bottom w:val="none" w:sz="0" w:space="0" w:color="auto"/>
                <w:right w:val="none" w:sz="0" w:space="0" w:color="auto"/>
              </w:divBdr>
              <w:divsChild>
                <w:div w:id="165904068">
                  <w:marLeft w:val="0"/>
                  <w:marRight w:val="0"/>
                  <w:marTop w:val="0"/>
                  <w:marBottom w:val="0"/>
                  <w:divBdr>
                    <w:top w:val="none" w:sz="0" w:space="0" w:color="auto"/>
                    <w:left w:val="none" w:sz="0" w:space="0" w:color="auto"/>
                    <w:bottom w:val="none" w:sz="0" w:space="0" w:color="auto"/>
                    <w:right w:val="none" w:sz="0" w:space="0" w:color="auto"/>
                  </w:divBdr>
                  <w:divsChild>
                    <w:div w:id="8231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021">
              <w:marLeft w:val="0"/>
              <w:marRight w:val="0"/>
              <w:marTop w:val="375"/>
              <w:marBottom w:val="0"/>
              <w:divBdr>
                <w:top w:val="none" w:sz="0" w:space="0" w:color="auto"/>
                <w:left w:val="none" w:sz="0" w:space="0" w:color="auto"/>
                <w:bottom w:val="none" w:sz="0" w:space="0" w:color="auto"/>
                <w:right w:val="none" w:sz="0" w:space="0" w:color="auto"/>
              </w:divBdr>
              <w:divsChild>
                <w:div w:id="1836408485">
                  <w:marLeft w:val="0"/>
                  <w:marRight w:val="0"/>
                  <w:marTop w:val="0"/>
                  <w:marBottom w:val="0"/>
                  <w:divBdr>
                    <w:top w:val="none" w:sz="0" w:space="0" w:color="auto"/>
                    <w:left w:val="none" w:sz="0" w:space="0" w:color="auto"/>
                    <w:bottom w:val="none" w:sz="0" w:space="0" w:color="auto"/>
                    <w:right w:val="none" w:sz="0" w:space="0" w:color="auto"/>
                  </w:divBdr>
                </w:div>
              </w:divsChild>
            </w:div>
            <w:div w:id="962616585">
              <w:marLeft w:val="0"/>
              <w:marRight w:val="0"/>
              <w:marTop w:val="225"/>
              <w:marBottom w:val="0"/>
              <w:divBdr>
                <w:top w:val="none" w:sz="0" w:space="0" w:color="auto"/>
                <w:left w:val="none" w:sz="0" w:space="0" w:color="auto"/>
                <w:bottom w:val="none" w:sz="0" w:space="0" w:color="auto"/>
                <w:right w:val="none" w:sz="0" w:space="0" w:color="auto"/>
              </w:divBdr>
              <w:divsChild>
                <w:div w:id="1383216397">
                  <w:marLeft w:val="0"/>
                  <w:marRight w:val="0"/>
                  <w:marTop w:val="0"/>
                  <w:marBottom w:val="0"/>
                  <w:divBdr>
                    <w:top w:val="none" w:sz="0" w:space="0" w:color="auto"/>
                    <w:left w:val="none" w:sz="0" w:space="0" w:color="auto"/>
                    <w:bottom w:val="none" w:sz="0" w:space="0" w:color="auto"/>
                    <w:right w:val="none" w:sz="0" w:space="0" w:color="auto"/>
                  </w:divBdr>
                  <w:divsChild>
                    <w:div w:id="134420834">
                      <w:marLeft w:val="0"/>
                      <w:marRight w:val="0"/>
                      <w:marTop w:val="0"/>
                      <w:marBottom w:val="0"/>
                      <w:divBdr>
                        <w:top w:val="single" w:sz="6" w:space="0" w:color="D9D9D9"/>
                        <w:left w:val="none" w:sz="0" w:space="0" w:color="auto"/>
                        <w:bottom w:val="single" w:sz="6" w:space="0" w:color="D9D9D9"/>
                        <w:right w:val="none" w:sz="0" w:space="0" w:color="auto"/>
                      </w:divBdr>
                      <w:divsChild>
                        <w:div w:id="1257985671">
                          <w:marLeft w:val="0"/>
                          <w:marRight w:val="0"/>
                          <w:marTop w:val="0"/>
                          <w:marBottom w:val="0"/>
                          <w:divBdr>
                            <w:top w:val="none" w:sz="0" w:space="0" w:color="auto"/>
                            <w:left w:val="none" w:sz="0" w:space="0" w:color="auto"/>
                            <w:bottom w:val="none" w:sz="0" w:space="0" w:color="auto"/>
                            <w:right w:val="none" w:sz="0" w:space="0" w:color="auto"/>
                          </w:divBdr>
                          <w:divsChild>
                            <w:div w:id="911358054">
                              <w:marLeft w:val="0"/>
                              <w:marRight w:val="0"/>
                              <w:marTop w:val="0"/>
                              <w:marBottom w:val="0"/>
                              <w:divBdr>
                                <w:top w:val="none" w:sz="0" w:space="0" w:color="auto"/>
                                <w:left w:val="none" w:sz="0" w:space="0" w:color="auto"/>
                                <w:bottom w:val="none" w:sz="0" w:space="0" w:color="auto"/>
                                <w:right w:val="none" w:sz="0" w:space="0" w:color="auto"/>
                              </w:divBdr>
                              <w:divsChild>
                                <w:div w:id="1338074908">
                                  <w:marLeft w:val="0"/>
                                  <w:marRight w:val="0"/>
                                  <w:marTop w:val="0"/>
                                  <w:marBottom w:val="0"/>
                                  <w:divBdr>
                                    <w:top w:val="none" w:sz="0" w:space="0" w:color="auto"/>
                                    <w:left w:val="none" w:sz="0" w:space="0" w:color="auto"/>
                                    <w:bottom w:val="none" w:sz="0" w:space="0" w:color="auto"/>
                                    <w:right w:val="none" w:sz="0" w:space="0" w:color="auto"/>
                                  </w:divBdr>
                                  <w:divsChild>
                                    <w:div w:id="79832222">
                                      <w:marLeft w:val="0"/>
                                      <w:marRight w:val="0"/>
                                      <w:marTop w:val="0"/>
                                      <w:marBottom w:val="0"/>
                                      <w:divBdr>
                                        <w:top w:val="none" w:sz="0" w:space="0" w:color="auto"/>
                                        <w:left w:val="none" w:sz="0" w:space="0" w:color="auto"/>
                                        <w:bottom w:val="none" w:sz="0" w:space="0" w:color="auto"/>
                                        <w:right w:val="none" w:sz="0" w:space="0" w:color="auto"/>
                                      </w:divBdr>
                                      <w:divsChild>
                                        <w:div w:id="1364214055">
                                          <w:marLeft w:val="0"/>
                                          <w:marRight w:val="0"/>
                                          <w:marTop w:val="0"/>
                                          <w:marBottom w:val="0"/>
                                          <w:divBdr>
                                            <w:top w:val="none" w:sz="0" w:space="0" w:color="auto"/>
                                            <w:left w:val="none" w:sz="0" w:space="0" w:color="auto"/>
                                            <w:bottom w:val="none" w:sz="0" w:space="0" w:color="auto"/>
                                            <w:right w:val="none" w:sz="0" w:space="0" w:color="auto"/>
                                          </w:divBdr>
                                          <w:divsChild>
                                            <w:div w:id="1537307558">
                                              <w:marLeft w:val="0"/>
                                              <w:marRight w:val="0"/>
                                              <w:marTop w:val="0"/>
                                              <w:marBottom w:val="0"/>
                                              <w:divBdr>
                                                <w:top w:val="none" w:sz="0" w:space="0" w:color="auto"/>
                                                <w:left w:val="none" w:sz="0" w:space="0" w:color="auto"/>
                                                <w:bottom w:val="none" w:sz="0" w:space="0" w:color="auto"/>
                                                <w:right w:val="none" w:sz="0" w:space="0" w:color="auto"/>
                                              </w:divBdr>
                                              <w:divsChild>
                                                <w:div w:id="1455631609">
                                                  <w:marLeft w:val="0"/>
                                                  <w:marRight w:val="0"/>
                                                  <w:marTop w:val="0"/>
                                                  <w:marBottom w:val="0"/>
                                                  <w:divBdr>
                                                    <w:top w:val="none" w:sz="0" w:space="0" w:color="auto"/>
                                                    <w:left w:val="none" w:sz="0" w:space="0" w:color="auto"/>
                                                    <w:bottom w:val="none" w:sz="0" w:space="0" w:color="auto"/>
                                                    <w:right w:val="none" w:sz="0" w:space="0" w:color="auto"/>
                                                  </w:divBdr>
                                                  <w:divsChild>
                                                    <w:div w:id="206719173">
                                                      <w:marLeft w:val="0"/>
                                                      <w:marRight w:val="0"/>
                                                      <w:marTop w:val="0"/>
                                                      <w:marBottom w:val="0"/>
                                                      <w:divBdr>
                                                        <w:top w:val="none" w:sz="0" w:space="0" w:color="auto"/>
                                                        <w:left w:val="none" w:sz="0" w:space="0" w:color="auto"/>
                                                        <w:bottom w:val="none" w:sz="0" w:space="0" w:color="auto"/>
                                                        <w:right w:val="none" w:sz="0" w:space="0" w:color="auto"/>
                                                      </w:divBdr>
                                                      <w:divsChild>
                                                        <w:div w:id="1018045046">
                                                          <w:marLeft w:val="0"/>
                                                          <w:marRight w:val="0"/>
                                                          <w:marTop w:val="0"/>
                                                          <w:marBottom w:val="0"/>
                                                          <w:divBdr>
                                                            <w:top w:val="none" w:sz="0" w:space="0" w:color="auto"/>
                                                            <w:left w:val="none" w:sz="0" w:space="0" w:color="auto"/>
                                                            <w:bottom w:val="none" w:sz="0" w:space="0" w:color="auto"/>
                                                            <w:right w:val="none" w:sz="0" w:space="0" w:color="auto"/>
                                                          </w:divBdr>
                                                          <w:divsChild>
                                                            <w:div w:id="1706833131">
                                                              <w:marLeft w:val="0"/>
                                                              <w:marRight w:val="0"/>
                                                              <w:marTop w:val="0"/>
                                                              <w:marBottom w:val="0"/>
                                                              <w:divBdr>
                                                                <w:top w:val="none" w:sz="0" w:space="0" w:color="auto"/>
                                                                <w:left w:val="none" w:sz="0" w:space="0" w:color="auto"/>
                                                                <w:bottom w:val="none" w:sz="0" w:space="0" w:color="auto"/>
                                                                <w:right w:val="none" w:sz="0" w:space="0" w:color="auto"/>
                                                              </w:divBdr>
                                                              <w:divsChild>
                                                                <w:div w:id="537662975">
                                                                  <w:marLeft w:val="0"/>
                                                                  <w:marRight w:val="0"/>
                                                                  <w:marTop w:val="0"/>
                                                                  <w:marBottom w:val="0"/>
                                                                  <w:divBdr>
                                                                    <w:top w:val="none" w:sz="0" w:space="0" w:color="auto"/>
                                                                    <w:left w:val="none" w:sz="0" w:space="0" w:color="auto"/>
                                                                    <w:bottom w:val="none" w:sz="0" w:space="0" w:color="auto"/>
                                                                    <w:right w:val="none" w:sz="0" w:space="0" w:color="auto"/>
                                                                  </w:divBdr>
                                                                  <w:divsChild>
                                                                    <w:div w:id="1289361163">
                                                                      <w:marLeft w:val="0"/>
                                                                      <w:marRight w:val="0"/>
                                                                      <w:marTop w:val="0"/>
                                                                      <w:marBottom w:val="0"/>
                                                                      <w:divBdr>
                                                                        <w:top w:val="none" w:sz="0" w:space="0" w:color="auto"/>
                                                                        <w:left w:val="none" w:sz="0" w:space="0" w:color="auto"/>
                                                                        <w:bottom w:val="none" w:sz="0" w:space="0" w:color="auto"/>
                                                                        <w:right w:val="none" w:sz="0" w:space="0" w:color="auto"/>
                                                                      </w:divBdr>
                                                                      <w:divsChild>
                                                                        <w:div w:id="1653018397">
                                                                          <w:marLeft w:val="0"/>
                                                                          <w:marRight w:val="0"/>
                                                                          <w:marTop w:val="0"/>
                                                                          <w:marBottom w:val="330"/>
                                                                          <w:divBdr>
                                                                            <w:top w:val="none" w:sz="0" w:space="0" w:color="auto"/>
                                                                            <w:left w:val="none" w:sz="0" w:space="0" w:color="auto"/>
                                                                            <w:bottom w:val="none" w:sz="0" w:space="0" w:color="auto"/>
                                                                            <w:right w:val="none" w:sz="0" w:space="0" w:color="auto"/>
                                                                          </w:divBdr>
                                                                          <w:divsChild>
                                                                            <w:div w:id="658072619">
                                                                              <w:marLeft w:val="0"/>
                                                                              <w:marRight w:val="0"/>
                                                                              <w:marTop w:val="0"/>
                                                                              <w:marBottom w:val="0"/>
                                                                              <w:divBdr>
                                                                                <w:top w:val="none" w:sz="0" w:space="0" w:color="auto"/>
                                                                                <w:left w:val="none" w:sz="0" w:space="0" w:color="auto"/>
                                                                                <w:bottom w:val="none" w:sz="0" w:space="0" w:color="auto"/>
                                                                                <w:right w:val="none" w:sz="0" w:space="0" w:color="auto"/>
                                                                              </w:divBdr>
                                                                              <w:divsChild>
                                                                                <w:div w:id="8414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085">
                                                                          <w:marLeft w:val="0"/>
                                                                          <w:marRight w:val="0"/>
                                                                          <w:marTop w:val="0"/>
                                                                          <w:marBottom w:val="0"/>
                                                                          <w:divBdr>
                                                                            <w:top w:val="none" w:sz="0" w:space="0" w:color="auto"/>
                                                                            <w:left w:val="none" w:sz="0" w:space="0" w:color="auto"/>
                                                                            <w:bottom w:val="none" w:sz="0" w:space="0" w:color="auto"/>
                                                                            <w:right w:val="none" w:sz="0" w:space="0" w:color="auto"/>
                                                                          </w:divBdr>
                                                                        </w:div>
                                                                        <w:div w:id="1086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727482">
              <w:marLeft w:val="0"/>
              <w:marRight w:val="0"/>
              <w:marTop w:val="225"/>
              <w:marBottom w:val="0"/>
              <w:divBdr>
                <w:top w:val="none" w:sz="0" w:space="0" w:color="auto"/>
                <w:left w:val="none" w:sz="0" w:space="0" w:color="auto"/>
                <w:bottom w:val="none" w:sz="0" w:space="0" w:color="auto"/>
                <w:right w:val="none" w:sz="0" w:space="0" w:color="auto"/>
              </w:divBdr>
              <w:divsChild>
                <w:div w:id="1251164009">
                  <w:marLeft w:val="0"/>
                  <w:marRight w:val="0"/>
                  <w:marTop w:val="0"/>
                  <w:marBottom w:val="0"/>
                  <w:divBdr>
                    <w:top w:val="none" w:sz="0" w:space="0" w:color="auto"/>
                    <w:left w:val="none" w:sz="0" w:space="0" w:color="auto"/>
                    <w:bottom w:val="none" w:sz="0" w:space="0" w:color="auto"/>
                    <w:right w:val="none" w:sz="0" w:space="0" w:color="auto"/>
                  </w:divBdr>
                </w:div>
              </w:divsChild>
            </w:div>
            <w:div w:id="70663063">
              <w:marLeft w:val="0"/>
              <w:marRight w:val="0"/>
              <w:marTop w:val="225"/>
              <w:marBottom w:val="0"/>
              <w:divBdr>
                <w:top w:val="none" w:sz="0" w:space="0" w:color="auto"/>
                <w:left w:val="none" w:sz="0" w:space="0" w:color="auto"/>
                <w:bottom w:val="none" w:sz="0" w:space="0" w:color="auto"/>
                <w:right w:val="none" w:sz="0" w:space="0" w:color="auto"/>
              </w:divBdr>
              <w:divsChild>
                <w:div w:id="10467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7937028">
      <w:bodyDiv w:val="1"/>
      <w:marLeft w:val="0"/>
      <w:marRight w:val="0"/>
      <w:marTop w:val="0"/>
      <w:marBottom w:val="0"/>
      <w:divBdr>
        <w:top w:val="none" w:sz="0" w:space="0" w:color="auto"/>
        <w:left w:val="none" w:sz="0" w:space="0" w:color="auto"/>
        <w:bottom w:val="none" w:sz="0" w:space="0" w:color="auto"/>
        <w:right w:val="none" w:sz="0" w:space="0" w:color="auto"/>
      </w:divBdr>
      <w:divsChild>
        <w:div w:id="770468349">
          <w:marLeft w:val="0"/>
          <w:marRight w:val="0"/>
          <w:marTop w:val="0"/>
          <w:marBottom w:val="375"/>
          <w:divBdr>
            <w:top w:val="none" w:sz="0" w:space="0" w:color="auto"/>
            <w:left w:val="none" w:sz="0" w:space="0" w:color="auto"/>
            <w:bottom w:val="none" w:sz="0" w:space="0" w:color="auto"/>
            <w:right w:val="none" w:sz="0" w:space="0" w:color="auto"/>
          </w:divBdr>
          <w:divsChild>
            <w:div w:id="1199900092">
              <w:marLeft w:val="0"/>
              <w:marRight w:val="0"/>
              <w:marTop w:val="0"/>
              <w:marBottom w:val="75"/>
              <w:divBdr>
                <w:top w:val="none" w:sz="0" w:space="0" w:color="auto"/>
                <w:left w:val="none" w:sz="0" w:space="0" w:color="auto"/>
                <w:bottom w:val="none" w:sz="0" w:space="0" w:color="auto"/>
                <w:right w:val="none" w:sz="0" w:space="0" w:color="auto"/>
              </w:divBdr>
            </w:div>
            <w:div w:id="3371241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5142429">
      <w:bodyDiv w:val="1"/>
      <w:marLeft w:val="0"/>
      <w:marRight w:val="0"/>
      <w:marTop w:val="0"/>
      <w:marBottom w:val="0"/>
      <w:divBdr>
        <w:top w:val="none" w:sz="0" w:space="0" w:color="auto"/>
        <w:left w:val="none" w:sz="0" w:space="0" w:color="auto"/>
        <w:bottom w:val="none" w:sz="0" w:space="0" w:color="auto"/>
        <w:right w:val="none" w:sz="0" w:space="0" w:color="auto"/>
      </w:divBdr>
      <w:divsChild>
        <w:div w:id="889341712">
          <w:marLeft w:val="0"/>
          <w:marRight w:val="0"/>
          <w:marTop w:val="150"/>
          <w:marBottom w:val="450"/>
          <w:divBdr>
            <w:top w:val="none" w:sz="0" w:space="0" w:color="auto"/>
            <w:left w:val="none" w:sz="0" w:space="0" w:color="auto"/>
            <w:bottom w:val="none" w:sz="0" w:space="0" w:color="auto"/>
            <w:right w:val="none" w:sz="0" w:space="0" w:color="auto"/>
          </w:divBdr>
        </w:div>
        <w:div w:id="1460343901">
          <w:marLeft w:val="0"/>
          <w:marRight w:val="0"/>
          <w:marTop w:val="0"/>
          <w:marBottom w:val="300"/>
          <w:divBdr>
            <w:top w:val="none" w:sz="0" w:space="0" w:color="auto"/>
            <w:left w:val="none" w:sz="0" w:space="0" w:color="auto"/>
            <w:bottom w:val="none" w:sz="0" w:space="0" w:color="auto"/>
            <w:right w:val="none" w:sz="0" w:space="0" w:color="auto"/>
          </w:divBdr>
        </w:div>
        <w:div w:id="1261834837">
          <w:marLeft w:val="0"/>
          <w:marRight w:val="0"/>
          <w:marTop w:val="495"/>
          <w:marBottom w:val="63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037">
      <w:bodyDiv w:val="1"/>
      <w:marLeft w:val="0"/>
      <w:marRight w:val="0"/>
      <w:marTop w:val="0"/>
      <w:marBottom w:val="0"/>
      <w:divBdr>
        <w:top w:val="none" w:sz="0" w:space="0" w:color="auto"/>
        <w:left w:val="none" w:sz="0" w:space="0" w:color="auto"/>
        <w:bottom w:val="none" w:sz="0" w:space="0" w:color="auto"/>
        <w:right w:val="none" w:sz="0" w:space="0" w:color="auto"/>
      </w:divBdr>
      <w:divsChild>
        <w:div w:id="1830752722">
          <w:marLeft w:val="0"/>
          <w:marRight w:val="0"/>
          <w:marTop w:val="0"/>
          <w:marBottom w:val="0"/>
          <w:divBdr>
            <w:top w:val="none" w:sz="0" w:space="0" w:color="auto"/>
            <w:left w:val="none" w:sz="0" w:space="0" w:color="auto"/>
            <w:bottom w:val="none" w:sz="0" w:space="0" w:color="auto"/>
            <w:right w:val="none" w:sz="0" w:space="0" w:color="auto"/>
          </w:divBdr>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58764777">
      <w:bodyDiv w:val="1"/>
      <w:marLeft w:val="0"/>
      <w:marRight w:val="0"/>
      <w:marTop w:val="0"/>
      <w:marBottom w:val="0"/>
      <w:divBdr>
        <w:top w:val="none" w:sz="0" w:space="0" w:color="auto"/>
        <w:left w:val="none" w:sz="0" w:space="0" w:color="auto"/>
        <w:bottom w:val="none" w:sz="0" w:space="0" w:color="auto"/>
        <w:right w:val="none" w:sz="0" w:space="0" w:color="auto"/>
      </w:divBdr>
      <w:divsChild>
        <w:div w:id="1890995743">
          <w:marLeft w:val="0"/>
          <w:marRight w:val="0"/>
          <w:marTop w:val="0"/>
          <w:marBottom w:val="75"/>
          <w:divBdr>
            <w:top w:val="none" w:sz="0" w:space="0" w:color="auto"/>
            <w:left w:val="none" w:sz="0" w:space="0" w:color="auto"/>
            <w:bottom w:val="none" w:sz="0" w:space="0" w:color="auto"/>
            <w:right w:val="none" w:sz="0" w:space="0" w:color="auto"/>
          </w:divBdr>
        </w:div>
        <w:div w:id="7597168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6168643">
      <w:bodyDiv w:val="1"/>
      <w:marLeft w:val="0"/>
      <w:marRight w:val="0"/>
      <w:marTop w:val="0"/>
      <w:marBottom w:val="0"/>
      <w:divBdr>
        <w:top w:val="none" w:sz="0" w:space="0" w:color="auto"/>
        <w:left w:val="none" w:sz="0" w:space="0" w:color="auto"/>
        <w:bottom w:val="none" w:sz="0" w:space="0" w:color="auto"/>
        <w:right w:val="none" w:sz="0" w:space="0" w:color="auto"/>
      </w:divBdr>
      <w:divsChild>
        <w:div w:id="1427578610">
          <w:marLeft w:val="0"/>
          <w:marRight w:val="0"/>
          <w:marTop w:val="0"/>
          <w:marBottom w:val="300"/>
          <w:divBdr>
            <w:top w:val="none" w:sz="0" w:space="0" w:color="auto"/>
            <w:left w:val="none" w:sz="0" w:space="0" w:color="auto"/>
            <w:bottom w:val="none" w:sz="0" w:space="0" w:color="auto"/>
            <w:right w:val="none" w:sz="0" w:space="0" w:color="auto"/>
          </w:divBdr>
        </w:div>
      </w:divsChild>
    </w:div>
    <w:div w:id="1168978582">
      <w:bodyDiv w:val="1"/>
      <w:marLeft w:val="0"/>
      <w:marRight w:val="0"/>
      <w:marTop w:val="0"/>
      <w:marBottom w:val="0"/>
      <w:divBdr>
        <w:top w:val="none" w:sz="0" w:space="0" w:color="auto"/>
        <w:left w:val="none" w:sz="0" w:space="0" w:color="auto"/>
        <w:bottom w:val="none" w:sz="0" w:space="0" w:color="auto"/>
        <w:right w:val="none" w:sz="0" w:space="0" w:color="auto"/>
      </w:divBdr>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520293">
      <w:bodyDiv w:val="1"/>
      <w:marLeft w:val="0"/>
      <w:marRight w:val="0"/>
      <w:marTop w:val="0"/>
      <w:marBottom w:val="0"/>
      <w:divBdr>
        <w:top w:val="none" w:sz="0" w:space="0" w:color="auto"/>
        <w:left w:val="none" w:sz="0" w:space="0" w:color="auto"/>
        <w:bottom w:val="none" w:sz="0" w:space="0" w:color="auto"/>
        <w:right w:val="none" w:sz="0" w:space="0" w:color="auto"/>
      </w:divBdr>
      <w:divsChild>
        <w:div w:id="1198351589">
          <w:marLeft w:val="0"/>
          <w:marRight w:val="150"/>
          <w:marTop w:val="0"/>
          <w:marBottom w:val="75"/>
          <w:divBdr>
            <w:top w:val="none" w:sz="0" w:space="0" w:color="auto"/>
            <w:left w:val="none" w:sz="0" w:space="0" w:color="auto"/>
            <w:bottom w:val="none" w:sz="0" w:space="0" w:color="auto"/>
            <w:right w:val="none" w:sz="0" w:space="0" w:color="auto"/>
          </w:divBdr>
        </w:div>
        <w:div w:id="1474982584">
          <w:marLeft w:val="0"/>
          <w:marRight w:val="150"/>
          <w:marTop w:val="150"/>
          <w:marBottom w:val="150"/>
          <w:divBdr>
            <w:top w:val="none" w:sz="0" w:space="0" w:color="auto"/>
            <w:left w:val="none" w:sz="0" w:space="0" w:color="auto"/>
            <w:bottom w:val="none" w:sz="0" w:space="0" w:color="auto"/>
            <w:right w:val="none" w:sz="0" w:space="0" w:color="auto"/>
          </w:divBdr>
        </w:div>
        <w:div w:id="797844628">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3176">
      <w:bodyDiv w:val="1"/>
      <w:marLeft w:val="0"/>
      <w:marRight w:val="0"/>
      <w:marTop w:val="0"/>
      <w:marBottom w:val="0"/>
      <w:divBdr>
        <w:top w:val="none" w:sz="0" w:space="0" w:color="auto"/>
        <w:left w:val="none" w:sz="0" w:space="0" w:color="auto"/>
        <w:bottom w:val="none" w:sz="0" w:space="0" w:color="auto"/>
        <w:right w:val="none" w:sz="0" w:space="0" w:color="auto"/>
      </w:divBdr>
      <w:divsChild>
        <w:div w:id="2147158333">
          <w:marLeft w:val="0"/>
          <w:marRight w:val="0"/>
          <w:marTop w:val="150"/>
          <w:marBottom w:val="450"/>
          <w:divBdr>
            <w:top w:val="none" w:sz="0" w:space="0" w:color="auto"/>
            <w:left w:val="none" w:sz="0" w:space="0" w:color="auto"/>
            <w:bottom w:val="none" w:sz="0" w:space="0" w:color="auto"/>
            <w:right w:val="none" w:sz="0" w:space="0" w:color="auto"/>
          </w:divBdr>
        </w:div>
        <w:div w:id="1741712301">
          <w:marLeft w:val="0"/>
          <w:marRight w:val="0"/>
          <w:marTop w:val="0"/>
          <w:marBottom w:val="300"/>
          <w:divBdr>
            <w:top w:val="none" w:sz="0" w:space="0" w:color="auto"/>
            <w:left w:val="none" w:sz="0" w:space="0" w:color="auto"/>
            <w:bottom w:val="none" w:sz="0" w:space="0" w:color="auto"/>
            <w:right w:val="none" w:sz="0" w:space="0" w:color="auto"/>
          </w:divBdr>
        </w:div>
        <w:div w:id="2039355649">
          <w:marLeft w:val="0"/>
          <w:marRight w:val="0"/>
          <w:marTop w:val="495"/>
          <w:marBottom w:val="630"/>
          <w:divBdr>
            <w:top w:val="none" w:sz="0" w:space="0" w:color="auto"/>
            <w:left w:val="none" w:sz="0" w:space="0" w:color="auto"/>
            <w:bottom w:val="none" w:sz="0" w:space="0" w:color="auto"/>
            <w:right w:val="none" w:sz="0" w:space="0" w:color="auto"/>
          </w:divBdr>
        </w:div>
      </w:divsChild>
    </w:div>
    <w:div w:id="1173684235">
      <w:bodyDiv w:val="1"/>
      <w:marLeft w:val="0"/>
      <w:marRight w:val="0"/>
      <w:marTop w:val="0"/>
      <w:marBottom w:val="0"/>
      <w:divBdr>
        <w:top w:val="none" w:sz="0" w:space="0" w:color="auto"/>
        <w:left w:val="none" w:sz="0" w:space="0" w:color="auto"/>
        <w:bottom w:val="none" w:sz="0" w:space="0" w:color="auto"/>
        <w:right w:val="none" w:sz="0" w:space="0" w:color="auto"/>
      </w:divBdr>
      <w:divsChild>
        <w:div w:id="870605627">
          <w:marLeft w:val="0"/>
          <w:marRight w:val="375"/>
          <w:marTop w:val="0"/>
          <w:marBottom w:val="0"/>
          <w:divBdr>
            <w:top w:val="none" w:sz="0" w:space="0" w:color="auto"/>
            <w:left w:val="none" w:sz="0" w:space="0" w:color="auto"/>
            <w:bottom w:val="none" w:sz="0" w:space="0" w:color="auto"/>
            <w:right w:val="none" w:sz="0" w:space="0" w:color="auto"/>
          </w:divBdr>
        </w:div>
        <w:div w:id="1752042175">
          <w:marLeft w:val="0"/>
          <w:marRight w:val="0"/>
          <w:marTop w:val="0"/>
          <w:marBottom w:val="0"/>
          <w:divBdr>
            <w:top w:val="none" w:sz="0" w:space="0" w:color="auto"/>
            <w:left w:val="none" w:sz="0" w:space="0" w:color="auto"/>
            <w:bottom w:val="none" w:sz="0" w:space="0" w:color="auto"/>
            <w:right w:val="none" w:sz="0" w:space="0" w:color="auto"/>
          </w:divBdr>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81549211">
      <w:bodyDiv w:val="1"/>
      <w:marLeft w:val="0"/>
      <w:marRight w:val="0"/>
      <w:marTop w:val="0"/>
      <w:marBottom w:val="0"/>
      <w:divBdr>
        <w:top w:val="none" w:sz="0" w:space="0" w:color="auto"/>
        <w:left w:val="none" w:sz="0" w:space="0" w:color="auto"/>
        <w:bottom w:val="none" w:sz="0" w:space="0" w:color="auto"/>
        <w:right w:val="none" w:sz="0" w:space="0" w:color="auto"/>
      </w:divBdr>
      <w:divsChild>
        <w:div w:id="697390123">
          <w:marLeft w:val="0"/>
          <w:marRight w:val="150"/>
          <w:marTop w:val="0"/>
          <w:marBottom w:val="75"/>
          <w:divBdr>
            <w:top w:val="none" w:sz="0" w:space="0" w:color="auto"/>
            <w:left w:val="none" w:sz="0" w:space="0" w:color="auto"/>
            <w:bottom w:val="none" w:sz="0" w:space="0" w:color="auto"/>
            <w:right w:val="none" w:sz="0" w:space="0" w:color="auto"/>
          </w:divBdr>
        </w:div>
        <w:div w:id="76364260">
          <w:marLeft w:val="0"/>
          <w:marRight w:val="150"/>
          <w:marTop w:val="150"/>
          <w:marBottom w:val="150"/>
          <w:divBdr>
            <w:top w:val="none" w:sz="0" w:space="0" w:color="auto"/>
            <w:left w:val="none" w:sz="0" w:space="0" w:color="auto"/>
            <w:bottom w:val="none" w:sz="0" w:space="0" w:color="auto"/>
            <w:right w:val="none" w:sz="0" w:space="0" w:color="auto"/>
          </w:divBdr>
        </w:div>
        <w:div w:id="2105684694">
          <w:marLeft w:val="0"/>
          <w:marRight w:val="15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2863679">
      <w:bodyDiv w:val="1"/>
      <w:marLeft w:val="0"/>
      <w:marRight w:val="0"/>
      <w:marTop w:val="0"/>
      <w:marBottom w:val="0"/>
      <w:divBdr>
        <w:top w:val="none" w:sz="0" w:space="0" w:color="auto"/>
        <w:left w:val="none" w:sz="0" w:space="0" w:color="auto"/>
        <w:bottom w:val="none" w:sz="0" w:space="0" w:color="auto"/>
        <w:right w:val="none" w:sz="0" w:space="0" w:color="auto"/>
      </w:divBdr>
      <w:divsChild>
        <w:div w:id="1598060461">
          <w:marLeft w:val="0"/>
          <w:marRight w:val="0"/>
          <w:marTop w:val="0"/>
          <w:marBottom w:val="300"/>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439612">
      <w:bodyDiv w:val="1"/>
      <w:marLeft w:val="0"/>
      <w:marRight w:val="0"/>
      <w:marTop w:val="0"/>
      <w:marBottom w:val="0"/>
      <w:divBdr>
        <w:top w:val="none" w:sz="0" w:space="0" w:color="auto"/>
        <w:left w:val="none" w:sz="0" w:space="0" w:color="auto"/>
        <w:bottom w:val="none" w:sz="0" w:space="0" w:color="auto"/>
        <w:right w:val="none" w:sz="0" w:space="0" w:color="auto"/>
      </w:divBdr>
      <w:divsChild>
        <w:div w:id="778140146">
          <w:marLeft w:val="0"/>
          <w:marRight w:val="150"/>
          <w:marTop w:val="0"/>
          <w:marBottom w:val="75"/>
          <w:divBdr>
            <w:top w:val="none" w:sz="0" w:space="0" w:color="auto"/>
            <w:left w:val="none" w:sz="0" w:space="0" w:color="auto"/>
            <w:bottom w:val="none" w:sz="0" w:space="0" w:color="auto"/>
            <w:right w:val="none" w:sz="0" w:space="0" w:color="auto"/>
          </w:divBdr>
        </w:div>
        <w:div w:id="1714619713">
          <w:marLeft w:val="0"/>
          <w:marRight w:val="150"/>
          <w:marTop w:val="150"/>
          <w:marBottom w:val="150"/>
          <w:divBdr>
            <w:top w:val="none" w:sz="0" w:space="0" w:color="auto"/>
            <w:left w:val="none" w:sz="0" w:space="0" w:color="auto"/>
            <w:bottom w:val="none" w:sz="0" w:space="0" w:color="auto"/>
            <w:right w:val="none" w:sz="0" w:space="0" w:color="auto"/>
          </w:divBdr>
        </w:div>
        <w:div w:id="320698361">
          <w:marLeft w:val="0"/>
          <w:marRight w:val="150"/>
          <w:marTop w:val="0"/>
          <w:marBottom w:val="0"/>
          <w:divBdr>
            <w:top w:val="none" w:sz="0" w:space="0" w:color="auto"/>
            <w:left w:val="none" w:sz="0" w:space="0" w:color="auto"/>
            <w:bottom w:val="none" w:sz="0" w:space="0" w:color="auto"/>
            <w:right w:val="none" w:sz="0" w:space="0" w:color="auto"/>
          </w:divBdr>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365197">
      <w:bodyDiv w:val="1"/>
      <w:marLeft w:val="0"/>
      <w:marRight w:val="0"/>
      <w:marTop w:val="0"/>
      <w:marBottom w:val="0"/>
      <w:divBdr>
        <w:top w:val="none" w:sz="0" w:space="0" w:color="auto"/>
        <w:left w:val="none" w:sz="0" w:space="0" w:color="auto"/>
        <w:bottom w:val="none" w:sz="0" w:space="0" w:color="auto"/>
        <w:right w:val="none" w:sz="0" w:space="0" w:color="auto"/>
      </w:divBdr>
      <w:divsChild>
        <w:div w:id="432357455">
          <w:marLeft w:val="0"/>
          <w:marRight w:val="150"/>
          <w:marTop w:val="0"/>
          <w:marBottom w:val="75"/>
          <w:divBdr>
            <w:top w:val="none" w:sz="0" w:space="0" w:color="auto"/>
            <w:left w:val="none" w:sz="0" w:space="0" w:color="auto"/>
            <w:bottom w:val="none" w:sz="0" w:space="0" w:color="auto"/>
            <w:right w:val="none" w:sz="0" w:space="0" w:color="auto"/>
          </w:divBdr>
        </w:div>
        <w:div w:id="726222478">
          <w:marLeft w:val="0"/>
          <w:marRight w:val="150"/>
          <w:marTop w:val="150"/>
          <w:marBottom w:val="150"/>
          <w:divBdr>
            <w:top w:val="none" w:sz="0" w:space="0" w:color="auto"/>
            <w:left w:val="none" w:sz="0" w:space="0" w:color="auto"/>
            <w:bottom w:val="none" w:sz="0" w:space="0" w:color="auto"/>
            <w:right w:val="none" w:sz="0" w:space="0" w:color="auto"/>
          </w:divBdr>
        </w:div>
        <w:div w:id="1273055312">
          <w:marLeft w:val="0"/>
          <w:marRight w:val="150"/>
          <w:marTop w:val="0"/>
          <w:marBottom w:val="0"/>
          <w:divBdr>
            <w:top w:val="none" w:sz="0" w:space="0" w:color="auto"/>
            <w:left w:val="none" w:sz="0" w:space="0" w:color="auto"/>
            <w:bottom w:val="none" w:sz="0" w:space="0" w:color="auto"/>
            <w:right w:val="none" w:sz="0" w:space="0" w:color="auto"/>
          </w:divBdr>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8326353">
      <w:bodyDiv w:val="1"/>
      <w:marLeft w:val="0"/>
      <w:marRight w:val="0"/>
      <w:marTop w:val="0"/>
      <w:marBottom w:val="0"/>
      <w:divBdr>
        <w:top w:val="none" w:sz="0" w:space="0" w:color="auto"/>
        <w:left w:val="none" w:sz="0" w:space="0" w:color="auto"/>
        <w:bottom w:val="none" w:sz="0" w:space="0" w:color="auto"/>
        <w:right w:val="none" w:sz="0" w:space="0" w:color="auto"/>
      </w:divBdr>
      <w:divsChild>
        <w:div w:id="1012419377">
          <w:marLeft w:val="0"/>
          <w:marRight w:val="0"/>
          <w:marTop w:val="0"/>
          <w:marBottom w:val="375"/>
          <w:divBdr>
            <w:top w:val="none" w:sz="0" w:space="0" w:color="auto"/>
            <w:left w:val="none" w:sz="0" w:space="0" w:color="auto"/>
            <w:bottom w:val="none" w:sz="0" w:space="0" w:color="auto"/>
            <w:right w:val="none" w:sz="0" w:space="0" w:color="auto"/>
          </w:divBdr>
          <w:divsChild>
            <w:div w:id="1796481507">
              <w:marLeft w:val="0"/>
              <w:marRight w:val="0"/>
              <w:marTop w:val="0"/>
              <w:marBottom w:val="75"/>
              <w:divBdr>
                <w:top w:val="none" w:sz="0" w:space="0" w:color="auto"/>
                <w:left w:val="none" w:sz="0" w:space="0" w:color="auto"/>
                <w:bottom w:val="none" w:sz="0" w:space="0" w:color="auto"/>
                <w:right w:val="none" w:sz="0" w:space="0" w:color="auto"/>
              </w:divBdr>
            </w:div>
            <w:div w:id="306926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0415633">
      <w:bodyDiv w:val="1"/>
      <w:marLeft w:val="0"/>
      <w:marRight w:val="0"/>
      <w:marTop w:val="0"/>
      <w:marBottom w:val="0"/>
      <w:divBdr>
        <w:top w:val="none" w:sz="0" w:space="0" w:color="auto"/>
        <w:left w:val="none" w:sz="0" w:space="0" w:color="auto"/>
        <w:bottom w:val="none" w:sz="0" w:space="0" w:color="auto"/>
        <w:right w:val="none" w:sz="0" w:space="0" w:color="auto"/>
      </w:divBdr>
      <w:divsChild>
        <w:div w:id="783428359">
          <w:marLeft w:val="0"/>
          <w:marRight w:val="150"/>
          <w:marTop w:val="0"/>
          <w:marBottom w:val="75"/>
          <w:divBdr>
            <w:top w:val="none" w:sz="0" w:space="0" w:color="auto"/>
            <w:left w:val="none" w:sz="0" w:space="0" w:color="auto"/>
            <w:bottom w:val="none" w:sz="0" w:space="0" w:color="auto"/>
            <w:right w:val="none" w:sz="0" w:space="0" w:color="auto"/>
          </w:divBdr>
        </w:div>
        <w:div w:id="823860101">
          <w:marLeft w:val="0"/>
          <w:marRight w:val="150"/>
          <w:marTop w:val="150"/>
          <w:marBottom w:val="150"/>
          <w:divBdr>
            <w:top w:val="none" w:sz="0" w:space="0" w:color="auto"/>
            <w:left w:val="none" w:sz="0" w:space="0" w:color="auto"/>
            <w:bottom w:val="none" w:sz="0" w:space="0" w:color="auto"/>
            <w:right w:val="none" w:sz="0" w:space="0" w:color="auto"/>
          </w:divBdr>
        </w:div>
        <w:div w:id="1581478995">
          <w:marLeft w:val="0"/>
          <w:marRight w:val="150"/>
          <w:marTop w:val="0"/>
          <w:marBottom w:val="0"/>
          <w:divBdr>
            <w:top w:val="none" w:sz="0" w:space="0" w:color="auto"/>
            <w:left w:val="none" w:sz="0" w:space="0" w:color="auto"/>
            <w:bottom w:val="none" w:sz="0" w:space="0" w:color="auto"/>
            <w:right w:val="none" w:sz="0" w:space="0" w:color="auto"/>
          </w:divBdr>
        </w:div>
      </w:divsChild>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sChild>
        <w:div w:id="1445031918">
          <w:marLeft w:val="0"/>
          <w:marRight w:val="0"/>
          <w:marTop w:val="0"/>
          <w:marBottom w:val="75"/>
          <w:divBdr>
            <w:top w:val="none" w:sz="0" w:space="0" w:color="auto"/>
            <w:left w:val="none" w:sz="0" w:space="0" w:color="auto"/>
            <w:bottom w:val="none" w:sz="0" w:space="0" w:color="auto"/>
            <w:right w:val="none" w:sz="0" w:space="0" w:color="auto"/>
          </w:divBdr>
        </w:div>
        <w:div w:id="7108879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2105367">
      <w:bodyDiv w:val="1"/>
      <w:marLeft w:val="0"/>
      <w:marRight w:val="0"/>
      <w:marTop w:val="0"/>
      <w:marBottom w:val="0"/>
      <w:divBdr>
        <w:top w:val="none" w:sz="0" w:space="0" w:color="auto"/>
        <w:left w:val="none" w:sz="0" w:space="0" w:color="auto"/>
        <w:bottom w:val="none" w:sz="0" w:space="0" w:color="auto"/>
        <w:right w:val="none" w:sz="0" w:space="0" w:color="auto"/>
      </w:divBdr>
      <w:divsChild>
        <w:div w:id="1938515529">
          <w:marLeft w:val="0"/>
          <w:marRight w:val="0"/>
          <w:marTop w:val="150"/>
          <w:marBottom w:val="450"/>
          <w:divBdr>
            <w:top w:val="none" w:sz="0" w:space="0" w:color="auto"/>
            <w:left w:val="none" w:sz="0" w:space="0" w:color="auto"/>
            <w:bottom w:val="none" w:sz="0" w:space="0" w:color="auto"/>
            <w:right w:val="none" w:sz="0" w:space="0" w:color="auto"/>
          </w:divBdr>
        </w:div>
        <w:div w:id="457185841">
          <w:marLeft w:val="0"/>
          <w:marRight w:val="0"/>
          <w:marTop w:val="0"/>
          <w:marBottom w:val="300"/>
          <w:divBdr>
            <w:top w:val="none" w:sz="0" w:space="0" w:color="auto"/>
            <w:left w:val="none" w:sz="0" w:space="0" w:color="auto"/>
            <w:bottom w:val="none" w:sz="0" w:space="0" w:color="auto"/>
            <w:right w:val="none" w:sz="0" w:space="0" w:color="auto"/>
          </w:divBdr>
        </w:div>
        <w:div w:id="1873029672">
          <w:marLeft w:val="0"/>
          <w:marRight w:val="0"/>
          <w:marTop w:val="495"/>
          <w:marBottom w:val="63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533072">
      <w:bodyDiv w:val="1"/>
      <w:marLeft w:val="0"/>
      <w:marRight w:val="0"/>
      <w:marTop w:val="0"/>
      <w:marBottom w:val="0"/>
      <w:divBdr>
        <w:top w:val="none" w:sz="0" w:space="0" w:color="auto"/>
        <w:left w:val="none" w:sz="0" w:space="0" w:color="auto"/>
        <w:bottom w:val="none" w:sz="0" w:space="0" w:color="auto"/>
        <w:right w:val="none" w:sz="0" w:space="0" w:color="auto"/>
      </w:divBdr>
      <w:divsChild>
        <w:div w:id="1266036357">
          <w:marLeft w:val="0"/>
          <w:marRight w:val="0"/>
          <w:marTop w:val="0"/>
          <w:marBottom w:val="300"/>
          <w:divBdr>
            <w:top w:val="none" w:sz="0" w:space="0" w:color="auto"/>
            <w:left w:val="none" w:sz="0" w:space="0" w:color="auto"/>
            <w:bottom w:val="none" w:sz="0" w:space="0" w:color="auto"/>
            <w:right w:val="none" w:sz="0" w:space="0" w:color="auto"/>
          </w:divBdr>
        </w:div>
      </w:divsChild>
    </w:div>
    <w:div w:id="1194921159">
      <w:bodyDiv w:val="1"/>
      <w:marLeft w:val="0"/>
      <w:marRight w:val="0"/>
      <w:marTop w:val="0"/>
      <w:marBottom w:val="0"/>
      <w:divBdr>
        <w:top w:val="none" w:sz="0" w:space="0" w:color="auto"/>
        <w:left w:val="none" w:sz="0" w:space="0" w:color="auto"/>
        <w:bottom w:val="none" w:sz="0" w:space="0" w:color="auto"/>
        <w:right w:val="none" w:sz="0" w:space="0" w:color="auto"/>
      </w:divBdr>
      <w:divsChild>
        <w:div w:id="1851142805">
          <w:marLeft w:val="0"/>
          <w:marRight w:val="150"/>
          <w:marTop w:val="0"/>
          <w:marBottom w:val="75"/>
          <w:divBdr>
            <w:top w:val="none" w:sz="0" w:space="0" w:color="auto"/>
            <w:left w:val="none" w:sz="0" w:space="0" w:color="auto"/>
            <w:bottom w:val="none" w:sz="0" w:space="0" w:color="auto"/>
            <w:right w:val="none" w:sz="0" w:space="0" w:color="auto"/>
          </w:divBdr>
        </w:div>
        <w:div w:id="191382388">
          <w:marLeft w:val="0"/>
          <w:marRight w:val="150"/>
          <w:marTop w:val="150"/>
          <w:marBottom w:val="150"/>
          <w:divBdr>
            <w:top w:val="none" w:sz="0" w:space="0" w:color="auto"/>
            <w:left w:val="none" w:sz="0" w:space="0" w:color="auto"/>
            <w:bottom w:val="none" w:sz="0" w:space="0" w:color="auto"/>
            <w:right w:val="none" w:sz="0" w:space="0" w:color="auto"/>
          </w:divBdr>
        </w:div>
        <w:div w:id="1470124810">
          <w:marLeft w:val="0"/>
          <w:marRight w:val="150"/>
          <w:marTop w:val="0"/>
          <w:marBottom w:val="0"/>
          <w:divBdr>
            <w:top w:val="none" w:sz="0" w:space="0" w:color="auto"/>
            <w:left w:val="none" w:sz="0" w:space="0" w:color="auto"/>
            <w:bottom w:val="none" w:sz="0" w:space="0" w:color="auto"/>
            <w:right w:val="none" w:sz="0" w:space="0" w:color="auto"/>
          </w:divBdr>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1286420">
      <w:bodyDiv w:val="1"/>
      <w:marLeft w:val="0"/>
      <w:marRight w:val="0"/>
      <w:marTop w:val="0"/>
      <w:marBottom w:val="0"/>
      <w:divBdr>
        <w:top w:val="none" w:sz="0" w:space="0" w:color="auto"/>
        <w:left w:val="none" w:sz="0" w:space="0" w:color="auto"/>
        <w:bottom w:val="none" w:sz="0" w:space="0" w:color="auto"/>
        <w:right w:val="none" w:sz="0" w:space="0" w:color="auto"/>
      </w:divBdr>
      <w:divsChild>
        <w:div w:id="707531542">
          <w:marLeft w:val="0"/>
          <w:marRight w:val="375"/>
          <w:marTop w:val="0"/>
          <w:marBottom w:val="0"/>
          <w:divBdr>
            <w:top w:val="none" w:sz="0" w:space="0" w:color="auto"/>
            <w:left w:val="none" w:sz="0" w:space="0" w:color="auto"/>
            <w:bottom w:val="none" w:sz="0" w:space="0" w:color="auto"/>
            <w:right w:val="none" w:sz="0" w:space="0" w:color="auto"/>
          </w:divBdr>
        </w:div>
        <w:div w:id="925770599">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412678">
      <w:bodyDiv w:val="1"/>
      <w:marLeft w:val="0"/>
      <w:marRight w:val="0"/>
      <w:marTop w:val="0"/>
      <w:marBottom w:val="0"/>
      <w:divBdr>
        <w:top w:val="none" w:sz="0" w:space="0" w:color="auto"/>
        <w:left w:val="none" w:sz="0" w:space="0" w:color="auto"/>
        <w:bottom w:val="none" w:sz="0" w:space="0" w:color="auto"/>
        <w:right w:val="none" w:sz="0" w:space="0" w:color="auto"/>
      </w:divBdr>
      <w:divsChild>
        <w:div w:id="13044927">
          <w:marLeft w:val="0"/>
          <w:marRight w:val="150"/>
          <w:marTop w:val="0"/>
          <w:marBottom w:val="75"/>
          <w:divBdr>
            <w:top w:val="none" w:sz="0" w:space="0" w:color="auto"/>
            <w:left w:val="none" w:sz="0" w:space="0" w:color="auto"/>
            <w:bottom w:val="none" w:sz="0" w:space="0" w:color="auto"/>
            <w:right w:val="none" w:sz="0" w:space="0" w:color="auto"/>
          </w:divBdr>
        </w:div>
        <w:div w:id="364446567">
          <w:marLeft w:val="0"/>
          <w:marRight w:val="150"/>
          <w:marTop w:val="150"/>
          <w:marBottom w:val="150"/>
          <w:divBdr>
            <w:top w:val="none" w:sz="0" w:space="0" w:color="auto"/>
            <w:left w:val="none" w:sz="0" w:space="0" w:color="auto"/>
            <w:bottom w:val="none" w:sz="0" w:space="0" w:color="auto"/>
            <w:right w:val="none" w:sz="0" w:space="0" w:color="auto"/>
          </w:divBdr>
        </w:div>
        <w:div w:id="242033054">
          <w:marLeft w:val="0"/>
          <w:marRight w:val="150"/>
          <w:marTop w:val="0"/>
          <w:marBottom w:val="0"/>
          <w:divBdr>
            <w:top w:val="none" w:sz="0" w:space="0" w:color="auto"/>
            <w:left w:val="none" w:sz="0" w:space="0" w:color="auto"/>
            <w:bottom w:val="none" w:sz="0" w:space="0" w:color="auto"/>
            <w:right w:val="none" w:sz="0" w:space="0" w:color="auto"/>
          </w:divBdr>
        </w:div>
      </w:divsChild>
    </w:div>
    <w:div w:id="1207109055">
      <w:bodyDiv w:val="1"/>
      <w:marLeft w:val="0"/>
      <w:marRight w:val="0"/>
      <w:marTop w:val="0"/>
      <w:marBottom w:val="0"/>
      <w:divBdr>
        <w:top w:val="none" w:sz="0" w:space="0" w:color="auto"/>
        <w:left w:val="none" w:sz="0" w:space="0" w:color="auto"/>
        <w:bottom w:val="none" w:sz="0" w:space="0" w:color="auto"/>
        <w:right w:val="none" w:sz="0" w:space="0" w:color="auto"/>
      </w:divBdr>
      <w:divsChild>
        <w:div w:id="1213688100">
          <w:marLeft w:val="0"/>
          <w:marRight w:val="150"/>
          <w:marTop w:val="0"/>
          <w:marBottom w:val="75"/>
          <w:divBdr>
            <w:top w:val="none" w:sz="0" w:space="0" w:color="auto"/>
            <w:left w:val="none" w:sz="0" w:space="0" w:color="auto"/>
            <w:bottom w:val="none" w:sz="0" w:space="0" w:color="auto"/>
            <w:right w:val="none" w:sz="0" w:space="0" w:color="auto"/>
          </w:divBdr>
        </w:div>
        <w:div w:id="682174015">
          <w:marLeft w:val="0"/>
          <w:marRight w:val="150"/>
          <w:marTop w:val="150"/>
          <w:marBottom w:val="150"/>
          <w:divBdr>
            <w:top w:val="none" w:sz="0" w:space="0" w:color="auto"/>
            <w:left w:val="none" w:sz="0" w:space="0" w:color="auto"/>
            <w:bottom w:val="none" w:sz="0" w:space="0" w:color="auto"/>
            <w:right w:val="none" w:sz="0" w:space="0" w:color="auto"/>
          </w:divBdr>
        </w:div>
        <w:div w:id="1211261947">
          <w:marLeft w:val="0"/>
          <w:marRight w:val="150"/>
          <w:marTop w:val="0"/>
          <w:marBottom w:val="0"/>
          <w:divBdr>
            <w:top w:val="none" w:sz="0" w:space="0" w:color="auto"/>
            <w:left w:val="none" w:sz="0" w:space="0" w:color="auto"/>
            <w:bottom w:val="none" w:sz="0" w:space="0" w:color="auto"/>
            <w:right w:val="none" w:sz="0" w:space="0" w:color="auto"/>
          </w:divBdr>
        </w:div>
      </w:divsChild>
    </w:div>
    <w:div w:id="1207449077">
      <w:bodyDiv w:val="1"/>
      <w:marLeft w:val="0"/>
      <w:marRight w:val="0"/>
      <w:marTop w:val="0"/>
      <w:marBottom w:val="0"/>
      <w:divBdr>
        <w:top w:val="none" w:sz="0" w:space="0" w:color="auto"/>
        <w:left w:val="none" w:sz="0" w:space="0" w:color="auto"/>
        <w:bottom w:val="none" w:sz="0" w:space="0" w:color="auto"/>
        <w:right w:val="none" w:sz="0" w:space="0" w:color="auto"/>
      </w:divBdr>
      <w:divsChild>
        <w:div w:id="1050153583">
          <w:marLeft w:val="0"/>
          <w:marRight w:val="0"/>
          <w:marTop w:val="0"/>
          <w:marBottom w:val="150"/>
          <w:divBdr>
            <w:top w:val="none" w:sz="0" w:space="0" w:color="auto"/>
            <w:left w:val="none" w:sz="0" w:space="0" w:color="auto"/>
            <w:bottom w:val="none" w:sz="0" w:space="0" w:color="auto"/>
            <w:right w:val="none" w:sz="0" w:space="0" w:color="auto"/>
          </w:divBdr>
          <w:divsChild>
            <w:div w:id="768702850">
              <w:marLeft w:val="0"/>
              <w:marRight w:val="0"/>
              <w:marTop w:val="0"/>
              <w:marBottom w:val="0"/>
              <w:divBdr>
                <w:top w:val="none" w:sz="0" w:space="0" w:color="auto"/>
                <w:left w:val="none" w:sz="0" w:space="0" w:color="auto"/>
                <w:bottom w:val="none" w:sz="0" w:space="0" w:color="auto"/>
                <w:right w:val="none" w:sz="0" w:space="0" w:color="auto"/>
              </w:divBdr>
              <w:divsChild>
                <w:div w:id="2129426391">
                  <w:marLeft w:val="0"/>
                  <w:marRight w:val="150"/>
                  <w:marTop w:val="0"/>
                  <w:marBottom w:val="0"/>
                  <w:divBdr>
                    <w:top w:val="none" w:sz="0" w:space="0" w:color="auto"/>
                    <w:left w:val="none" w:sz="0" w:space="0" w:color="auto"/>
                    <w:bottom w:val="none" w:sz="0" w:space="0" w:color="auto"/>
                    <w:right w:val="none" w:sz="0" w:space="0" w:color="auto"/>
                  </w:divBdr>
                </w:div>
                <w:div w:id="562957664">
                  <w:marLeft w:val="0"/>
                  <w:marRight w:val="150"/>
                  <w:marTop w:val="0"/>
                  <w:marBottom w:val="0"/>
                  <w:divBdr>
                    <w:top w:val="none" w:sz="0" w:space="0" w:color="auto"/>
                    <w:left w:val="none" w:sz="0" w:space="0" w:color="auto"/>
                    <w:bottom w:val="none" w:sz="0" w:space="0" w:color="auto"/>
                    <w:right w:val="none" w:sz="0" w:space="0" w:color="auto"/>
                  </w:divBdr>
                </w:div>
              </w:divsChild>
            </w:div>
            <w:div w:id="1347054164">
              <w:marLeft w:val="0"/>
              <w:marRight w:val="0"/>
              <w:marTop w:val="0"/>
              <w:marBottom w:val="0"/>
              <w:divBdr>
                <w:top w:val="none" w:sz="0" w:space="0" w:color="auto"/>
                <w:left w:val="none" w:sz="0" w:space="0" w:color="auto"/>
                <w:bottom w:val="none" w:sz="0" w:space="0" w:color="auto"/>
                <w:right w:val="none" w:sz="0" w:space="0" w:color="auto"/>
              </w:divBdr>
              <w:divsChild>
                <w:div w:id="430784512">
                  <w:marLeft w:val="0"/>
                  <w:marRight w:val="0"/>
                  <w:marTop w:val="0"/>
                  <w:marBottom w:val="0"/>
                  <w:divBdr>
                    <w:top w:val="none" w:sz="0" w:space="0" w:color="auto"/>
                    <w:left w:val="none" w:sz="0" w:space="0" w:color="auto"/>
                    <w:bottom w:val="none" w:sz="0" w:space="0" w:color="auto"/>
                    <w:right w:val="none" w:sz="0" w:space="0" w:color="auto"/>
                  </w:divBdr>
                  <w:divsChild>
                    <w:div w:id="1358117093">
                      <w:marLeft w:val="0"/>
                      <w:marRight w:val="0"/>
                      <w:marTop w:val="0"/>
                      <w:marBottom w:val="0"/>
                      <w:divBdr>
                        <w:top w:val="none" w:sz="0" w:space="0" w:color="auto"/>
                        <w:left w:val="none" w:sz="0" w:space="0" w:color="auto"/>
                        <w:bottom w:val="none" w:sz="0" w:space="0" w:color="auto"/>
                        <w:right w:val="none" w:sz="0" w:space="0" w:color="auto"/>
                      </w:divBdr>
                      <w:divsChild>
                        <w:div w:id="794442358">
                          <w:marLeft w:val="0"/>
                          <w:marRight w:val="0"/>
                          <w:marTop w:val="0"/>
                          <w:marBottom w:val="0"/>
                          <w:divBdr>
                            <w:top w:val="none" w:sz="0" w:space="0" w:color="auto"/>
                            <w:left w:val="none" w:sz="0" w:space="0" w:color="auto"/>
                            <w:bottom w:val="none" w:sz="0" w:space="0" w:color="auto"/>
                            <w:right w:val="none" w:sz="0" w:space="0" w:color="auto"/>
                          </w:divBdr>
                        </w:div>
                      </w:divsChild>
                    </w:div>
                    <w:div w:id="9727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59">
          <w:marLeft w:val="0"/>
          <w:marRight w:val="0"/>
          <w:marTop w:val="0"/>
          <w:marBottom w:val="0"/>
          <w:divBdr>
            <w:top w:val="none" w:sz="0" w:space="0" w:color="auto"/>
            <w:left w:val="none" w:sz="0" w:space="0" w:color="auto"/>
            <w:bottom w:val="none" w:sz="0" w:space="0" w:color="auto"/>
            <w:right w:val="none" w:sz="0" w:space="0" w:color="auto"/>
          </w:divBdr>
          <w:divsChild>
            <w:div w:id="893780583">
              <w:marLeft w:val="0"/>
              <w:marRight w:val="0"/>
              <w:marTop w:val="0"/>
              <w:marBottom w:val="0"/>
              <w:divBdr>
                <w:top w:val="none" w:sz="0" w:space="0" w:color="auto"/>
                <w:left w:val="none" w:sz="0" w:space="0" w:color="auto"/>
                <w:bottom w:val="none" w:sz="0" w:space="0" w:color="auto"/>
                <w:right w:val="none" w:sz="0" w:space="0" w:color="auto"/>
              </w:divBdr>
              <w:divsChild>
                <w:div w:id="783111212">
                  <w:marLeft w:val="0"/>
                  <w:marRight w:val="0"/>
                  <w:marTop w:val="0"/>
                  <w:marBottom w:val="0"/>
                  <w:divBdr>
                    <w:top w:val="none" w:sz="0" w:space="0" w:color="auto"/>
                    <w:left w:val="none" w:sz="0" w:space="0" w:color="auto"/>
                    <w:bottom w:val="none" w:sz="0" w:space="0" w:color="auto"/>
                    <w:right w:val="none" w:sz="0" w:space="0" w:color="auto"/>
                  </w:divBdr>
                </w:div>
              </w:divsChild>
            </w:div>
            <w:div w:id="978611759">
              <w:marLeft w:val="0"/>
              <w:marRight w:val="0"/>
              <w:marTop w:val="225"/>
              <w:marBottom w:val="0"/>
              <w:divBdr>
                <w:top w:val="none" w:sz="0" w:space="0" w:color="auto"/>
                <w:left w:val="none" w:sz="0" w:space="0" w:color="auto"/>
                <w:bottom w:val="none" w:sz="0" w:space="0" w:color="auto"/>
                <w:right w:val="none" w:sz="0" w:space="0" w:color="auto"/>
              </w:divBdr>
              <w:divsChild>
                <w:div w:id="1033267836">
                  <w:marLeft w:val="0"/>
                  <w:marRight w:val="0"/>
                  <w:marTop w:val="0"/>
                  <w:marBottom w:val="0"/>
                  <w:divBdr>
                    <w:top w:val="none" w:sz="0" w:space="0" w:color="auto"/>
                    <w:left w:val="none" w:sz="0" w:space="0" w:color="auto"/>
                    <w:bottom w:val="none" w:sz="0" w:space="0" w:color="auto"/>
                    <w:right w:val="none" w:sz="0" w:space="0" w:color="auto"/>
                  </w:divBdr>
                </w:div>
              </w:divsChild>
            </w:div>
            <w:div w:id="1204246002">
              <w:marLeft w:val="0"/>
              <w:marRight w:val="0"/>
              <w:marTop w:val="375"/>
              <w:marBottom w:val="0"/>
              <w:divBdr>
                <w:top w:val="none" w:sz="0" w:space="0" w:color="auto"/>
                <w:left w:val="none" w:sz="0" w:space="0" w:color="auto"/>
                <w:bottom w:val="none" w:sz="0" w:space="0" w:color="auto"/>
                <w:right w:val="none" w:sz="0" w:space="0" w:color="auto"/>
              </w:divBdr>
              <w:divsChild>
                <w:div w:id="774666097">
                  <w:marLeft w:val="0"/>
                  <w:marRight w:val="0"/>
                  <w:marTop w:val="0"/>
                  <w:marBottom w:val="0"/>
                  <w:divBdr>
                    <w:top w:val="none" w:sz="0" w:space="0" w:color="auto"/>
                    <w:left w:val="none" w:sz="0" w:space="0" w:color="auto"/>
                    <w:bottom w:val="none" w:sz="0" w:space="0" w:color="auto"/>
                    <w:right w:val="none" w:sz="0" w:space="0" w:color="auto"/>
                  </w:divBdr>
                  <w:divsChild>
                    <w:div w:id="96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4922">
              <w:marLeft w:val="0"/>
              <w:marRight w:val="0"/>
              <w:marTop w:val="375"/>
              <w:marBottom w:val="0"/>
              <w:divBdr>
                <w:top w:val="none" w:sz="0" w:space="0" w:color="auto"/>
                <w:left w:val="none" w:sz="0" w:space="0" w:color="auto"/>
                <w:bottom w:val="none" w:sz="0" w:space="0" w:color="auto"/>
                <w:right w:val="none" w:sz="0" w:space="0" w:color="auto"/>
              </w:divBdr>
              <w:divsChild>
                <w:div w:id="1297875117">
                  <w:marLeft w:val="0"/>
                  <w:marRight w:val="0"/>
                  <w:marTop w:val="0"/>
                  <w:marBottom w:val="0"/>
                  <w:divBdr>
                    <w:top w:val="none" w:sz="0" w:space="0" w:color="auto"/>
                    <w:left w:val="none" w:sz="0" w:space="0" w:color="auto"/>
                    <w:bottom w:val="none" w:sz="0" w:space="0" w:color="auto"/>
                    <w:right w:val="none" w:sz="0" w:space="0" w:color="auto"/>
                  </w:divBdr>
                </w:div>
              </w:divsChild>
            </w:div>
            <w:div w:id="815074586">
              <w:marLeft w:val="0"/>
              <w:marRight w:val="0"/>
              <w:marTop w:val="225"/>
              <w:marBottom w:val="0"/>
              <w:divBdr>
                <w:top w:val="none" w:sz="0" w:space="0" w:color="auto"/>
                <w:left w:val="none" w:sz="0" w:space="0" w:color="auto"/>
                <w:bottom w:val="none" w:sz="0" w:space="0" w:color="auto"/>
                <w:right w:val="none" w:sz="0" w:space="0" w:color="auto"/>
              </w:divBdr>
              <w:divsChild>
                <w:div w:id="900748121">
                  <w:marLeft w:val="0"/>
                  <w:marRight w:val="0"/>
                  <w:marTop w:val="0"/>
                  <w:marBottom w:val="0"/>
                  <w:divBdr>
                    <w:top w:val="none" w:sz="0" w:space="0" w:color="auto"/>
                    <w:left w:val="none" w:sz="0" w:space="0" w:color="auto"/>
                    <w:bottom w:val="none" w:sz="0" w:space="0" w:color="auto"/>
                    <w:right w:val="none" w:sz="0" w:space="0" w:color="auto"/>
                  </w:divBdr>
                  <w:divsChild>
                    <w:div w:id="1818841535">
                      <w:marLeft w:val="0"/>
                      <w:marRight w:val="0"/>
                      <w:marTop w:val="0"/>
                      <w:marBottom w:val="0"/>
                      <w:divBdr>
                        <w:top w:val="single" w:sz="6" w:space="0" w:color="D9D9D9"/>
                        <w:left w:val="none" w:sz="0" w:space="0" w:color="auto"/>
                        <w:bottom w:val="single" w:sz="6" w:space="0" w:color="D9D9D9"/>
                        <w:right w:val="none" w:sz="0" w:space="0" w:color="auto"/>
                      </w:divBdr>
                      <w:divsChild>
                        <w:div w:id="1889105280">
                          <w:marLeft w:val="0"/>
                          <w:marRight w:val="0"/>
                          <w:marTop w:val="0"/>
                          <w:marBottom w:val="0"/>
                          <w:divBdr>
                            <w:top w:val="none" w:sz="0" w:space="0" w:color="auto"/>
                            <w:left w:val="none" w:sz="0" w:space="0" w:color="auto"/>
                            <w:bottom w:val="none" w:sz="0" w:space="0" w:color="auto"/>
                            <w:right w:val="none" w:sz="0" w:space="0" w:color="auto"/>
                          </w:divBdr>
                          <w:divsChild>
                            <w:div w:id="977106425">
                              <w:marLeft w:val="0"/>
                              <w:marRight w:val="0"/>
                              <w:marTop w:val="0"/>
                              <w:marBottom w:val="0"/>
                              <w:divBdr>
                                <w:top w:val="none" w:sz="0" w:space="0" w:color="auto"/>
                                <w:left w:val="none" w:sz="0" w:space="0" w:color="auto"/>
                                <w:bottom w:val="none" w:sz="0" w:space="0" w:color="auto"/>
                                <w:right w:val="none" w:sz="0" w:space="0" w:color="auto"/>
                              </w:divBdr>
                              <w:divsChild>
                                <w:div w:id="519467274">
                                  <w:marLeft w:val="0"/>
                                  <w:marRight w:val="0"/>
                                  <w:marTop w:val="0"/>
                                  <w:marBottom w:val="0"/>
                                  <w:divBdr>
                                    <w:top w:val="none" w:sz="0" w:space="0" w:color="auto"/>
                                    <w:left w:val="none" w:sz="0" w:space="0" w:color="auto"/>
                                    <w:bottom w:val="none" w:sz="0" w:space="0" w:color="auto"/>
                                    <w:right w:val="none" w:sz="0" w:space="0" w:color="auto"/>
                                  </w:divBdr>
                                  <w:divsChild>
                                    <w:div w:id="1193570469">
                                      <w:marLeft w:val="0"/>
                                      <w:marRight w:val="0"/>
                                      <w:marTop w:val="0"/>
                                      <w:marBottom w:val="0"/>
                                      <w:divBdr>
                                        <w:top w:val="none" w:sz="0" w:space="0" w:color="auto"/>
                                        <w:left w:val="none" w:sz="0" w:space="0" w:color="auto"/>
                                        <w:bottom w:val="none" w:sz="0" w:space="0" w:color="auto"/>
                                        <w:right w:val="none" w:sz="0" w:space="0" w:color="auto"/>
                                      </w:divBdr>
                                      <w:divsChild>
                                        <w:div w:id="1035039350">
                                          <w:marLeft w:val="0"/>
                                          <w:marRight w:val="0"/>
                                          <w:marTop w:val="0"/>
                                          <w:marBottom w:val="0"/>
                                          <w:divBdr>
                                            <w:top w:val="none" w:sz="0" w:space="0" w:color="auto"/>
                                            <w:left w:val="none" w:sz="0" w:space="0" w:color="auto"/>
                                            <w:bottom w:val="none" w:sz="0" w:space="0" w:color="auto"/>
                                            <w:right w:val="none" w:sz="0" w:space="0" w:color="auto"/>
                                          </w:divBdr>
                                          <w:divsChild>
                                            <w:div w:id="278149723">
                                              <w:marLeft w:val="0"/>
                                              <w:marRight w:val="0"/>
                                              <w:marTop w:val="0"/>
                                              <w:marBottom w:val="0"/>
                                              <w:divBdr>
                                                <w:top w:val="none" w:sz="0" w:space="0" w:color="auto"/>
                                                <w:left w:val="none" w:sz="0" w:space="0" w:color="auto"/>
                                                <w:bottom w:val="none" w:sz="0" w:space="0" w:color="auto"/>
                                                <w:right w:val="none" w:sz="0" w:space="0" w:color="auto"/>
                                              </w:divBdr>
                                              <w:divsChild>
                                                <w:div w:id="1756509441">
                                                  <w:marLeft w:val="0"/>
                                                  <w:marRight w:val="0"/>
                                                  <w:marTop w:val="0"/>
                                                  <w:marBottom w:val="0"/>
                                                  <w:divBdr>
                                                    <w:top w:val="none" w:sz="0" w:space="0" w:color="auto"/>
                                                    <w:left w:val="none" w:sz="0" w:space="0" w:color="auto"/>
                                                    <w:bottom w:val="none" w:sz="0" w:space="0" w:color="auto"/>
                                                    <w:right w:val="none" w:sz="0" w:space="0" w:color="auto"/>
                                                  </w:divBdr>
                                                  <w:divsChild>
                                                    <w:div w:id="8608140">
                                                      <w:marLeft w:val="0"/>
                                                      <w:marRight w:val="0"/>
                                                      <w:marTop w:val="0"/>
                                                      <w:marBottom w:val="0"/>
                                                      <w:divBdr>
                                                        <w:top w:val="none" w:sz="0" w:space="0" w:color="auto"/>
                                                        <w:left w:val="none" w:sz="0" w:space="0" w:color="auto"/>
                                                        <w:bottom w:val="none" w:sz="0" w:space="0" w:color="auto"/>
                                                        <w:right w:val="none" w:sz="0" w:space="0" w:color="auto"/>
                                                      </w:divBdr>
                                                      <w:divsChild>
                                                        <w:div w:id="148061445">
                                                          <w:marLeft w:val="0"/>
                                                          <w:marRight w:val="0"/>
                                                          <w:marTop w:val="0"/>
                                                          <w:marBottom w:val="0"/>
                                                          <w:divBdr>
                                                            <w:top w:val="none" w:sz="0" w:space="0" w:color="auto"/>
                                                            <w:left w:val="none" w:sz="0" w:space="0" w:color="auto"/>
                                                            <w:bottom w:val="none" w:sz="0" w:space="0" w:color="auto"/>
                                                            <w:right w:val="none" w:sz="0" w:space="0" w:color="auto"/>
                                                          </w:divBdr>
                                                          <w:divsChild>
                                                            <w:div w:id="190070902">
                                                              <w:marLeft w:val="0"/>
                                                              <w:marRight w:val="0"/>
                                                              <w:marTop w:val="0"/>
                                                              <w:marBottom w:val="0"/>
                                                              <w:divBdr>
                                                                <w:top w:val="none" w:sz="0" w:space="0" w:color="auto"/>
                                                                <w:left w:val="none" w:sz="0" w:space="0" w:color="auto"/>
                                                                <w:bottom w:val="none" w:sz="0" w:space="0" w:color="auto"/>
                                                                <w:right w:val="none" w:sz="0" w:space="0" w:color="auto"/>
                                                              </w:divBdr>
                                                              <w:divsChild>
                                                                <w:div w:id="978413405">
                                                                  <w:marLeft w:val="0"/>
                                                                  <w:marRight w:val="0"/>
                                                                  <w:marTop w:val="0"/>
                                                                  <w:marBottom w:val="0"/>
                                                                  <w:divBdr>
                                                                    <w:top w:val="none" w:sz="0" w:space="0" w:color="auto"/>
                                                                    <w:left w:val="none" w:sz="0" w:space="0" w:color="auto"/>
                                                                    <w:bottom w:val="none" w:sz="0" w:space="0" w:color="auto"/>
                                                                    <w:right w:val="none" w:sz="0" w:space="0" w:color="auto"/>
                                                                  </w:divBdr>
                                                                  <w:divsChild>
                                                                    <w:div w:id="546721145">
                                                                      <w:marLeft w:val="0"/>
                                                                      <w:marRight w:val="0"/>
                                                                      <w:marTop w:val="0"/>
                                                                      <w:marBottom w:val="0"/>
                                                                      <w:divBdr>
                                                                        <w:top w:val="none" w:sz="0" w:space="0" w:color="auto"/>
                                                                        <w:left w:val="none" w:sz="0" w:space="0" w:color="auto"/>
                                                                        <w:bottom w:val="none" w:sz="0" w:space="0" w:color="auto"/>
                                                                        <w:right w:val="none" w:sz="0" w:space="0" w:color="auto"/>
                                                                      </w:divBdr>
                                                                      <w:divsChild>
                                                                        <w:div w:id="1733188478">
                                                                          <w:marLeft w:val="0"/>
                                                                          <w:marRight w:val="0"/>
                                                                          <w:marTop w:val="0"/>
                                                                          <w:marBottom w:val="0"/>
                                                                          <w:divBdr>
                                                                            <w:top w:val="none" w:sz="0" w:space="0" w:color="auto"/>
                                                                            <w:left w:val="none" w:sz="0" w:space="0" w:color="auto"/>
                                                                            <w:bottom w:val="none" w:sz="0" w:space="0" w:color="auto"/>
                                                                            <w:right w:val="none" w:sz="0" w:space="0" w:color="auto"/>
                                                                          </w:divBdr>
                                                                        </w:div>
                                                                        <w:div w:id="1250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531734">
              <w:marLeft w:val="0"/>
              <w:marRight w:val="0"/>
              <w:marTop w:val="225"/>
              <w:marBottom w:val="0"/>
              <w:divBdr>
                <w:top w:val="none" w:sz="0" w:space="0" w:color="auto"/>
                <w:left w:val="none" w:sz="0" w:space="0" w:color="auto"/>
                <w:bottom w:val="none" w:sz="0" w:space="0" w:color="auto"/>
                <w:right w:val="none" w:sz="0" w:space="0" w:color="auto"/>
              </w:divBdr>
              <w:divsChild>
                <w:div w:id="485709461">
                  <w:marLeft w:val="0"/>
                  <w:marRight w:val="0"/>
                  <w:marTop w:val="0"/>
                  <w:marBottom w:val="0"/>
                  <w:divBdr>
                    <w:top w:val="none" w:sz="0" w:space="0" w:color="auto"/>
                    <w:left w:val="none" w:sz="0" w:space="0" w:color="auto"/>
                    <w:bottom w:val="none" w:sz="0" w:space="0" w:color="auto"/>
                    <w:right w:val="none" w:sz="0" w:space="0" w:color="auto"/>
                  </w:divBdr>
                </w:div>
              </w:divsChild>
            </w:div>
            <w:div w:id="1595169440">
              <w:marLeft w:val="0"/>
              <w:marRight w:val="0"/>
              <w:marTop w:val="225"/>
              <w:marBottom w:val="0"/>
              <w:divBdr>
                <w:top w:val="none" w:sz="0" w:space="0" w:color="auto"/>
                <w:left w:val="none" w:sz="0" w:space="0" w:color="auto"/>
                <w:bottom w:val="none" w:sz="0" w:space="0" w:color="auto"/>
                <w:right w:val="none" w:sz="0" w:space="0" w:color="auto"/>
              </w:divBdr>
              <w:divsChild>
                <w:div w:id="5067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08756760">
      <w:bodyDiv w:val="1"/>
      <w:marLeft w:val="0"/>
      <w:marRight w:val="0"/>
      <w:marTop w:val="0"/>
      <w:marBottom w:val="0"/>
      <w:divBdr>
        <w:top w:val="none" w:sz="0" w:space="0" w:color="auto"/>
        <w:left w:val="none" w:sz="0" w:space="0" w:color="auto"/>
        <w:bottom w:val="none" w:sz="0" w:space="0" w:color="auto"/>
        <w:right w:val="none" w:sz="0" w:space="0" w:color="auto"/>
      </w:divBdr>
      <w:divsChild>
        <w:div w:id="1826510488">
          <w:marLeft w:val="0"/>
          <w:marRight w:val="150"/>
          <w:marTop w:val="0"/>
          <w:marBottom w:val="75"/>
          <w:divBdr>
            <w:top w:val="none" w:sz="0" w:space="0" w:color="auto"/>
            <w:left w:val="none" w:sz="0" w:space="0" w:color="auto"/>
            <w:bottom w:val="none" w:sz="0" w:space="0" w:color="auto"/>
            <w:right w:val="none" w:sz="0" w:space="0" w:color="auto"/>
          </w:divBdr>
        </w:div>
        <w:div w:id="887454357">
          <w:marLeft w:val="0"/>
          <w:marRight w:val="150"/>
          <w:marTop w:val="150"/>
          <w:marBottom w:val="150"/>
          <w:divBdr>
            <w:top w:val="none" w:sz="0" w:space="0" w:color="auto"/>
            <w:left w:val="none" w:sz="0" w:space="0" w:color="auto"/>
            <w:bottom w:val="none" w:sz="0" w:space="0" w:color="auto"/>
            <w:right w:val="none" w:sz="0" w:space="0" w:color="auto"/>
          </w:divBdr>
        </w:div>
        <w:div w:id="1223977406">
          <w:marLeft w:val="0"/>
          <w:marRight w:val="150"/>
          <w:marTop w:val="0"/>
          <w:marBottom w:val="0"/>
          <w:divBdr>
            <w:top w:val="none" w:sz="0" w:space="0" w:color="auto"/>
            <w:left w:val="none" w:sz="0" w:space="0" w:color="auto"/>
            <w:bottom w:val="none" w:sz="0" w:space="0" w:color="auto"/>
            <w:right w:val="none" w:sz="0" w:space="0" w:color="auto"/>
          </w:divBdr>
        </w:div>
      </w:divsChild>
    </w:div>
    <w:div w:id="1209759248">
      <w:bodyDiv w:val="1"/>
      <w:marLeft w:val="0"/>
      <w:marRight w:val="0"/>
      <w:marTop w:val="0"/>
      <w:marBottom w:val="0"/>
      <w:divBdr>
        <w:top w:val="none" w:sz="0" w:space="0" w:color="auto"/>
        <w:left w:val="none" w:sz="0" w:space="0" w:color="auto"/>
        <w:bottom w:val="none" w:sz="0" w:space="0" w:color="auto"/>
        <w:right w:val="none" w:sz="0" w:space="0" w:color="auto"/>
      </w:divBdr>
      <w:divsChild>
        <w:div w:id="2115246779">
          <w:marLeft w:val="0"/>
          <w:marRight w:val="0"/>
          <w:marTop w:val="150"/>
          <w:marBottom w:val="450"/>
          <w:divBdr>
            <w:top w:val="none" w:sz="0" w:space="0" w:color="auto"/>
            <w:left w:val="none" w:sz="0" w:space="0" w:color="auto"/>
            <w:bottom w:val="none" w:sz="0" w:space="0" w:color="auto"/>
            <w:right w:val="none" w:sz="0" w:space="0" w:color="auto"/>
          </w:divBdr>
        </w:div>
        <w:div w:id="261033611">
          <w:marLeft w:val="0"/>
          <w:marRight w:val="0"/>
          <w:marTop w:val="0"/>
          <w:marBottom w:val="300"/>
          <w:divBdr>
            <w:top w:val="none" w:sz="0" w:space="0" w:color="auto"/>
            <w:left w:val="none" w:sz="0" w:space="0" w:color="auto"/>
            <w:bottom w:val="none" w:sz="0" w:space="0" w:color="auto"/>
            <w:right w:val="none" w:sz="0" w:space="0" w:color="auto"/>
          </w:divBdr>
        </w:div>
        <w:div w:id="1742749355">
          <w:marLeft w:val="0"/>
          <w:marRight w:val="0"/>
          <w:marTop w:val="495"/>
          <w:marBottom w:val="630"/>
          <w:divBdr>
            <w:top w:val="none" w:sz="0" w:space="0" w:color="auto"/>
            <w:left w:val="none" w:sz="0" w:space="0" w:color="auto"/>
            <w:bottom w:val="none" w:sz="0" w:space="0" w:color="auto"/>
            <w:right w:val="none" w:sz="0" w:space="0" w:color="auto"/>
          </w:divBdr>
        </w:div>
        <w:div w:id="155540365">
          <w:marLeft w:val="0"/>
          <w:marRight w:val="0"/>
          <w:marTop w:val="0"/>
          <w:marBottom w:val="555"/>
          <w:divBdr>
            <w:top w:val="none" w:sz="0" w:space="0" w:color="auto"/>
            <w:left w:val="none" w:sz="0" w:space="0" w:color="auto"/>
            <w:bottom w:val="none" w:sz="0" w:space="0" w:color="auto"/>
            <w:right w:val="none" w:sz="0" w:space="0" w:color="auto"/>
          </w:divBdr>
          <w:divsChild>
            <w:div w:id="109833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0071979">
      <w:bodyDiv w:val="1"/>
      <w:marLeft w:val="0"/>
      <w:marRight w:val="0"/>
      <w:marTop w:val="0"/>
      <w:marBottom w:val="0"/>
      <w:divBdr>
        <w:top w:val="none" w:sz="0" w:space="0" w:color="auto"/>
        <w:left w:val="none" w:sz="0" w:space="0" w:color="auto"/>
        <w:bottom w:val="none" w:sz="0" w:space="0" w:color="auto"/>
        <w:right w:val="none" w:sz="0" w:space="0" w:color="auto"/>
      </w:divBdr>
      <w:divsChild>
        <w:div w:id="1097675180">
          <w:marLeft w:val="0"/>
          <w:marRight w:val="150"/>
          <w:marTop w:val="0"/>
          <w:marBottom w:val="75"/>
          <w:divBdr>
            <w:top w:val="none" w:sz="0" w:space="0" w:color="auto"/>
            <w:left w:val="none" w:sz="0" w:space="0" w:color="auto"/>
            <w:bottom w:val="none" w:sz="0" w:space="0" w:color="auto"/>
            <w:right w:val="none" w:sz="0" w:space="0" w:color="auto"/>
          </w:divBdr>
        </w:div>
        <w:div w:id="463155517">
          <w:marLeft w:val="0"/>
          <w:marRight w:val="150"/>
          <w:marTop w:val="150"/>
          <w:marBottom w:val="150"/>
          <w:divBdr>
            <w:top w:val="none" w:sz="0" w:space="0" w:color="auto"/>
            <w:left w:val="none" w:sz="0" w:space="0" w:color="auto"/>
            <w:bottom w:val="none" w:sz="0" w:space="0" w:color="auto"/>
            <w:right w:val="none" w:sz="0" w:space="0" w:color="auto"/>
          </w:divBdr>
        </w:div>
        <w:div w:id="96600146">
          <w:marLeft w:val="0"/>
          <w:marRight w:val="150"/>
          <w:marTop w:val="0"/>
          <w:marBottom w:val="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070282">
      <w:bodyDiv w:val="1"/>
      <w:marLeft w:val="0"/>
      <w:marRight w:val="0"/>
      <w:marTop w:val="0"/>
      <w:marBottom w:val="0"/>
      <w:divBdr>
        <w:top w:val="none" w:sz="0" w:space="0" w:color="auto"/>
        <w:left w:val="none" w:sz="0" w:space="0" w:color="auto"/>
        <w:bottom w:val="none" w:sz="0" w:space="0" w:color="auto"/>
        <w:right w:val="none" w:sz="0" w:space="0" w:color="auto"/>
      </w:divBdr>
      <w:divsChild>
        <w:div w:id="1485975847">
          <w:marLeft w:val="0"/>
          <w:marRight w:val="0"/>
          <w:marTop w:val="0"/>
          <w:marBottom w:val="75"/>
          <w:divBdr>
            <w:top w:val="none" w:sz="0" w:space="0" w:color="auto"/>
            <w:left w:val="none" w:sz="0" w:space="0" w:color="auto"/>
            <w:bottom w:val="none" w:sz="0" w:space="0" w:color="auto"/>
            <w:right w:val="none" w:sz="0" w:space="0" w:color="auto"/>
          </w:divBdr>
        </w:div>
        <w:div w:id="11717230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2233199">
      <w:bodyDiv w:val="1"/>
      <w:marLeft w:val="0"/>
      <w:marRight w:val="0"/>
      <w:marTop w:val="0"/>
      <w:marBottom w:val="0"/>
      <w:divBdr>
        <w:top w:val="none" w:sz="0" w:space="0" w:color="auto"/>
        <w:left w:val="none" w:sz="0" w:space="0" w:color="auto"/>
        <w:bottom w:val="none" w:sz="0" w:space="0" w:color="auto"/>
        <w:right w:val="none" w:sz="0" w:space="0" w:color="auto"/>
      </w:divBdr>
      <w:divsChild>
        <w:div w:id="1160194318">
          <w:marLeft w:val="0"/>
          <w:marRight w:val="150"/>
          <w:marTop w:val="0"/>
          <w:marBottom w:val="75"/>
          <w:divBdr>
            <w:top w:val="none" w:sz="0" w:space="0" w:color="auto"/>
            <w:left w:val="none" w:sz="0" w:space="0" w:color="auto"/>
            <w:bottom w:val="none" w:sz="0" w:space="0" w:color="auto"/>
            <w:right w:val="none" w:sz="0" w:space="0" w:color="auto"/>
          </w:divBdr>
        </w:div>
        <w:div w:id="435489566">
          <w:marLeft w:val="0"/>
          <w:marRight w:val="150"/>
          <w:marTop w:val="150"/>
          <w:marBottom w:val="150"/>
          <w:divBdr>
            <w:top w:val="none" w:sz="0" w:space="0" w:color="auto"/>
            <w:left w:val="none" w:sz="0" w:space="0" w:color="auto"/>
            <w:bottom w:val="none" w:sz="0" w:space="0" w:color="auto"/>
            <w:right w:val="none" w:sz="0" w:space="0" w:color="auto"/>
          </w:divBdr>
        </w:div>
        <w:div w:id="197403185">
          <w:marLeft w:val="0"/>
          <w:marRight w:val="150"/>
          <w:marTop w:val="0"/>
          <w:marBottom w:val="0"/>
          <w:divBdr>
            <w:top w:val="none" w:sz="0" w:space="0" w:color="auto"/>
            <w:left w:val="none" w:sz="0" w:space="0" w:color="auto"/>
            <w:bottom w:val="none" w:sz="0" w:space="0" w:color="auto"/>
            <w:right w:val="none" w:sz="0" w:space="0" w:color="auto"/>
          </w:divBdr>
        </w:div>
      </w:divsChild>
    </w:div>
    <w:div w:id="1212772175">
      <w:bodyDiv w:val="1"/>
      <w:marLeft w:val="0"/>
      <w:marRight w:val="0"/>
      <w:marTop w:val="0"/>
      <w:marBottom w:val="0"/>
      <w:divBdr>
        <w:top w:val="none" w:sz="0" w:space="0" w:color="auto"/>
        <w:left w:val="none" w:sz="0" w:space="0" w:color="auto"/>
        <w:bottom w:val="none" w:sz="0" w:space="0" w:color="auto"/>
        <w:right w:val="none" w:sz="0" w:space="0" w:color="auto"/>
      </w:divBdr>
      <w:divsChild>
        <w:div w:id="525992014">
          <w:marLeft w:val="0"/>
          <w:marRight w:val="0"/>
          <w:marTop w:val="0"/>
          <w:marBottom w:val="0"/>
          <w:divBdr>
            <w:top w:val="none" w:sz="0" w:space="0" w:color="auto"/>
            <w:left w:val="none" w:sz="0" w:space="0" w:color="auto"/>
            <w:bottom w:val="none" w:sz="0" w:space="0" w:color="auto"/>
            <w:right w:val="none" w:sz="0" w:space="0" w:color="auto"/>
          </w:divBdr>
        </w:div>
      </w:divsChild>
    </w:div>
    <w:div w:id="1212880943">
      <w:bodyDiv w:val="1"/>
      <w:marLeft w:val="0"/>
      <w:marRight w:val="0"/>
      <w:marTop w:val="0"/>
      <w:marBottom w:val="0"/>
      <w:divBdr>
        <w:top w:val="none" w:sz="0" w:space="0" w:color="auto"/>
        <w:left w:val="none" w:sz="0" w:space="0" w:color="auto"/>
        <w:bottom w:val="none" w:sz="0" w:space="0" w:color="auto"/>
        <w:right w:val="none" w:sz="0" w:space="0" w:color="auto"/>
      </w:divBdr>
      <w:divsChild>
        <w:div w:id="375937442">
          <w:marLeft w:val="0"/>
          <w:marRight w:val="150"/>
          <w:marTop w:val="0"/>
          <w:marBottom w:val="75"/>
          <w:divBdr>
            <w:top w:val="none" w:sz="0" w:space="0" w:color="auto"/>
            <w:left w:val="none" w:sz="0" w:space="0" w:color="auto"/>
            <w:bottom w:val="none" w:sz="0" w:space="0" w:color="auto"/>
            <w:right w:val="none" w:sz="0" w:space="0" w:color="auto"/>
          </w:divBdr>
        </w:div>
        <w:div w:id="1298878488">
          <w:marLeft w:val="0"/>
          <w:marRight w:val="150"/>
          <w:marTop w:val="150"/>
          <w:marBottom w:val="150"/>
          <w:divBdr>
            <w:top w:val="none" w:sz="0" w:space="0" w:color="auto"/>
            <w:left w:val="none" w:sz="0" w:space="0" w:color="auto"/>
            <w:bottom w:val="none" w:sz="0" w:space="0" w:color="auto"/>
            <w:right w:val="none" w:sz="0" w:space="0" w:color="auto"/>
          </w:divBdr>
        </w:div>
        <w:div w:id="1007363794">
          <w:marLeft w:val="0"/>
          <w:marRight w:val="150"/>
          <w:marTop w:val="0"/>
          <w:marBottom w:val="0"/>
          <w:divBdr>
            <w:top w:val="none" w:sz="0" w:space="0" w:color="auto"/>
            <w:left w:val="none" w:sz="0" w:space="0" w:color="auto"/>
            <w:bottom w:val="none" w:sz="0" w:space="0" w:color="auto"/>
            <w:right w:val="none" w:sz="0" w:space="0" w:color="auto"/>
          </w:divBdr>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5237371">
      <w:bodyDiv w:val="1"/>
      <w:marLeft w:val="0"/>
      <w:marRight w:val="0"/>
      <w:marTop w:val="0"/>
      <w:marBottom w:val="0"/>
      <w:divBdr>
        <w:top w:val="none" w:sz="0" w:space="0" w:color="auto"/>
        <w:left w:val="none" w:sz="0" w:space="0" w:color="auto"/>
        <w:bottom w:val="none" w:sz="0" w:space="0" w:color="auto"/>
        <w:right w:val="none" w:sz="0" w:space="0" w:color="auto"/>
      </w:divBdr>
      <w:divsChild>
        <w:div w:id="49236227">
          <w:marLeft w:val="0"/>
          <w:marRight w:val="0"/>
          <w:marTop w:val="0"/>
          <w:marBottom w:val="0"/>
          <w:divBdr>
            <w:top w:val="none" w:sz="0" w:space="0" w:color="auto"/>
            <w:left w:val="none" w:sz="0" w:space="0" w:color="auto"/>
            <w:bottom w:val="none" w:sz="0" w:space="0" w:color="auto"/>
            <w:right w:val="none" w:sz="0" w:space="0" w:color="auto"/>
          </w:divBdr>
        </w:div>
        <w:div w:id="86852567">
          <w:marLeft w:val="0"/>
          <w:marRight w:val="0"/>
          <w:marTop w:val="300"/>
          <w:marBottom w:val="300"/>
          <w:divBdr>
            <w:top w:val="none" w:sz="0" w:space="0" w:color="auto"/>
            <w:left w:val="none" w:sz="0" w:space="0" w:color="auto"/>
            <w:bottom w:val="none" w:sz="0" w:space="0" w:color="auto"/>
            <w:right w:val="none" w:sz="0" w:space="0" w:color="auto"/>
          </w:divBdr>
        </w:div>
        <w:div w:id="1234464904">
          <w:marLeft w:val="0"/>
          <w:marRight w:val="0"/>
          <w:marTop w:val="0"/>
          <w:marBottom w:val="0"/>
          <w:divBdr>
            <w:top w:val="none" w:sz="0" w:space="0" w:color="auto"/>
            <w:left w:val="none" w:sz="0" w:space="0" w:color="auto"/>
            <w:bottom w:val="none" w:sz="0" w:space="0" w:color="auto"/>
            <w:right w:val="none" w:sz="0" w:space="0" w:color="auto"/>
          </w:divBdr>
          <w:divsChild>
            <w:div w:id="1529415832">
              <w:marLeft w:val="0"/>
              <w:marRight w:val="0"/>
              <w:marTop w:val="300"/>
              <w:marBottom w:val="450"/>
              <w:divBdr>
                <w:top w:val="none" w:sz="0" w:space="0" w:color="auto"/>
                <w:left w:val="none" w:sz="0" w:space="0" w:color="auto"/>
                <w:bottom w:val="none" w:sz="0" w:space="0" w:color="auto"/>
                <w:right w:val="none" w:sz="0" w:space="0" w:color="auto"/>
              </w:divBdr>
              <w:divsChild>
                <w:div w:id="1034648367">
                  <w:marLeft w:val="0"/>
                  <w:marRight w:val="0"/>
                  <w:marTop w:val="0"/>
                  <w:marBottom w:val="0"/>
                  <w:divBdr>
                    <w:top w:val="none" w:sz="0" w:space="0" w:color="auto"/>
                    <w:left w:val="none" w:sz="0" w:space="0" w:color="auto"/>
                    <w:bottom w:val="none" w:sz="0" w:space="0" w:color="auto"/>
                    <w:right w:val="none" w:sz="0" w:space="0" w:color="auto"/>
                  </w:divBdr>
                  <w:divsChild>
                    <w:div w:id="1117289939">
                      <w:marLeft w:val="0"/>
                      <w:marRight w:val="0"/>
                      <w:marTop w:val="0"/>
                      <w:marBottom w:val="0"/>
                      <w:divBdr>
                        <w:top w:val="none" w:sz="0" w:space="0" w:color="auto"/>
                        <w:left w:val="none" w:sz="0" w:space="0" w:color="auto"/>
                        <w:bottom w:val="none" w:sz="0" w:space="0" w:color="auto"/>
                        <w:right w:val="none" w:sz="0" w:space="0" w:color="auto"/>
                      </w:divBdr>
                      <w:divsChild>
                        <w:div w:id="1121148923">
                          <w:marLeft w:val="0"/>
                          <w:marRight w:val="0"/>
                          <w:marTop w:val="0"/>
                          <w:marBottom w:val="0"/>
                          <w:divBdr>
                            <w:top w:val="none" w:sz="0" w:space="0" w:color="auto"/>
                            <w:left w:val="none" w:sz="0" w:space="0" w:color="auto"/>
                            <w:bottom w:val="none" w:sz="0" w:space="0" w:color="auto"/>
                            <w:right w:val="none" w:sz="0" w:space="0" w:color="auto"/>
                          </w:divBdr>
                          <w:divsChild>
                            <w:div w:id="869224091">
                              <w:marLeft w:val="0"/>
                              <w:marRight w:val="0"/>
                              <w:marTop w:val="0"/>
                              <w:marBottom w:val="0"/>
                              <w:divBdr>
                                <w:top w:val="none" w:sz="0" w:space="0" w:color="auto"/>
                                <w:left w:val="none" w:sz="0" w:space="0" w:color="auto"/>
                                <w:bottom w:val="none" w:sz="0" w:space="0" w:color="auto"/>
                                <w:right w:val="none" w:sz="0" w:space="0" w:color="auto"/>
                              </w:divBdr>
                              <w:divsChild>
                                <w:div w:id="331181258">
                                  <w:marLeft w:val="0"/>
                                  <w:marRight w:val="0"/>
                                  <w:marTop w:val="0"/>
                                  <w:marBottom w:val="0"/>
                                  <w:divBdr>
                                    <w:top w:val="none" w:sz="0" w:space="0" w:color="auto"/>
                                    <w:left w:val="none" w:sz="0" w:space="0" w:color="auto"/>
                                    <w:bottom w:val="none" w:sz="0" w:space="0" w:color="auto"/>
                                    <w:right w:val="none" w:sz="0" w:space="0" w:color="auto"/>
                                  </w:divBdr>
                                  <w:divsChild>
                                    <w:div w:id="943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622963">
          <w:marLeft w:val="0"/>
          <w:marRight w:val="0"/>
          <w:marTop w:val="0"/>
          <w:marBottom w:val="0"/>
          <w:divBdr>
            <w:top w:val="none" w:sz="0" w:space="0" w:color="auto"/>
            <w:left w:val="none" w:sz="0" w:space="0" w:color="auto"/>
            <w:bottom w:val="none" w:sz="0" w:space="0" w:color="auto"/>
            <w:right w:val="none" w:sz="0" w:space="0" w:color="auto"/>
          </w:divBdr>
        </w:div>
      </w:divsChild>
    </w:div>
    <w:div w:id="1215314400">
      <w:bodyDiv w:val="1"/>
      <w:marLeft w:val="0"/>
      <w:marRight w:val="0"/>
      <w:marTop w:val="0"/>
      <w:marBottom w:val="0"/>
      <w:divBdr>
        <w:top w:val="none" w:sz="0" w:space="0" w:color="auto"/>
        <w:left w:val="none" w:sz="0" w:space="0" w:color="auto"/>
        <w:bottom w:val="none" w:sz="0" w:space="0" w:color="auto"/>
        <w:right w:val="none" w:sz="0" w:space="0" w:color="auto"/>
      </w:divBdr>
      <w:divsChild>
        <w:div w:id="1774353033">
          <w:marLeft w:val="0"/>
          <w:marRight w:val="150"/>
          <w:marTop w:val="0"/>
          <w:marBottom w:val="75"/>
          <w:divBdr>
            <w:top w:val="none" w:sz="0" w:space="0" w:color="auto"/>
            <w:left w:val="none" w:sz="0" w:space="0" w:color="auto"/>
            <w:bottom w:val="none" w:sz="0" w:space="0" w:color="auto"/>
            <w:right w:val="none" w:sz="0" w:space="0" w:color="auto"/>
          </w:divBdr>
        </w:div>
        <w:div w:id="150946004">
          <w:marLeft w:val="0"/>
          <w:marRight w:val="150"/>
          <w:marTop w:val="150"/>
          <w:marBottom w:val="150"/>
          <w:divBdr>
            <w:top w:val="none" w:sz="0" w:space="0" w:color="auto"/>
            <w:left w:val="none" w:sz="0" w:space="0" w:color="auto"/>
            <w:bottom w:val="none" w:sz="0" w:space="0" w:color="auto"/>
            <w:right w:val="none" w:sz="0" w:space="0" w:color="auto"/>
          </w:divBdr>
        </w:div>
        <w:div w:id="393893512">
          <w:marLeft w:val="0"/>
          <w:marRight w:val="150"/>
          <w:marTop w:val="0"/>
          <w:marBottom w:val="0"/>
          <w:divBdr>
            <w:top w:val="none" w:sz="0" w:space="0" w:color="auto"/>
            <w:left w:val="none" w:sz="0" w:space="0" w:color="auto"/>
            <w:bottom w:val="none" w:sz="0" w:space="0" w:color="auto"/>
            <w:right w:val="none" w:sz="0" w:space="0" w:color="auto"/>
          </w:divBdr>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9247475">
      <w:bodyDiv w:val="1"/>
      <w:marLeft w:val="0"/>
      <w:marRight w:val="0"/>
      <w:marTop w:val="0"/>
      <w:marBottom w:val="0"/>
      <w:divBdr>
        <w:top w:val="none" w:sz="0" w:space="0" w:color="auto"/>
        <w:left w:val="none" w:sz="0" w:space="0" w:color="auto"/>
        <w:bottom w:val="none" w:sz="0" w:space="0" w:color="auto"/>
        <w:right w:val="none" w:sz="0" w:space="0" w:color="auto"/>
      </w:divBdr>
      <w:divsChild>
        <w:div w:id="263077123">
          <w:marLeft w:val="0"/>
          <w:marRight w:val="0"/>
          <w:marTop w:val="0"/>
          <w:marBottom w:val="30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0558203">
      <w:bodyDiv w:val="1"/>
      <w:marLeft w:val="0"/>
      <w:marRight w:val="0"/>
      <w:marTop w:val="0"/>
      <w:marBottom w:val="0"/>
      <w:divBdr>
        <w:top w:val="none" w:sz="0" w:space="0" w:color="auto"/>
        <w:left w:val="none" w:sz="0" w:space="0" w:color="auto"/>
        <w:bottom w:val="none" w:sz="0" w:space="0" w:color="auto"/>
        <w:right w:val="none" w:sz="0" w:space="0" w:color="auto"/>
      </w:divBdr>
      <w:divsChild>
        <w:div w:id="1237017120">
          <w:marLeft w:val="0"/>
          <w:marRight w:val="375"/>
          <w:marTop w:val="0"/>
          <w:marBottom w:val="0"/>
          <w:divBdr>
            <w:top w:val="none" w:sz="0" w:space="0" w:color="auto"/>
            <w:left w:val="none" w:sz="0" w:space="0" w:color="auto"/>
            <w:bottom w:val="none" w:sz="0" w:space="0" w:color="auto"/>
            <w:right w:val="none" w:sz="0" w:space="0" w:color="auto"/>
          </w:divBdr>
        </w:div>
        <w:div w:id="450364401">
          <w:marLeft w:val="0"/>
          <w:marRight w:val="0"/>
          <w:marTop w:val="0"/>
          <w:marBottom w:val="0"/>
          <w:divBdr>
            <w:top w:val="none" w:sz="0" w:space="0" w:color="auto"/>
            <w:left w:val="none" w:sz="0" w:space="0" w:color="auto"/>
            <w:bottom w:val="none" w:sz="0" w:space="0" w:color="auto"/>
            <w:right w:val="none" w:sz="0" w:space="0" w:color="auto"/>
          </w:divBdr>
        </w:div>
      </w:divsChild>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93693">
      <w:bodyDiv w:val="1"/>
      <w:marLeft w:val="0"/>
      <w:marRight w:val="0"/>
      <w:marTop w:val="0"/>
      <w:marBottom w:val="0"/>
      <w:divBdr>
        <w:top w:val="none" w:sz="0" w:space="0" w:color="auto"/>
        <w:left w:val="none" w:sz="0" w:space="0" w:color="auto"/>
        <w:bottom w:val="none" w:sz="0" w:space="0" w:color="auto"/>
        <w:right w:val="none" w:sz="0" w:space="0" w:color="auto"/>
      </w:divBdr>
      <w:divsChild>
        <w:div w:id="1434521752">
          <w:marLeft w:val="0"/>
          <w:marRight w:val="0"/>
          <w:marTop w:val="0"/>
          <w:marBottom w:val="75"/>
          <w:divBdr>
            <w:top w:val="none" w:sz="0" w:space="0" w:color="auto"/>
            <w:left w:val="none" w:sz="0" w:space="0" w:color="auto"/>
            <w:bottom w:val="none" w:sz="0" w:space="0" w:color="auto"/>
            <w:right w:val="none" w:sz="0" w:space="0" w:color="auto"/>
          </w:divBdr>
        </w:div>
        <w:div w:id="5301927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29539909">
      <w:bodyDiv w:val="1"/>
      <w:marLeft w:val="0"/>
      <w:marRight w:val="0"/>
      <w:marTop w:val="0"/>
      <w:marBottom w:val="0"/>
      <w:divBdr>
        <w:top w:val="none" w:sz="0" w:space="0" w:color="auto"/>
        <w:left w:val="none" w:sz="0" w:space="0" w:color="auto"/>
        <w:bottom w:val="none" w:sz="0" w:space="0" w:color="auto"/>
        <w:right w:val="none" w:sz="0" w:space="0" w:color="auto"/>
      </w:divBdr>
      <w:divsChild>
        <w:div w:id="161818755">
          <w:marLeft w:val="0"/>
          <w:marRight w:val="0"/>
          <w:marTop w:val="0"/>
          <w:marBottom w:val="300"/>
          <w:divBdr>
            <w:top w:val="none" w:sz="0" w:space="0" w:color="auto"/>
            <w:left w:val="none" w:sz="0" w:space="0" w:color="auto"/>
            <w:bottom w:val="none" w:sz="0" w:space="0" w:color="auto"/>
            <w:right w:val="none" w:sz="0" w:space="0" w:color="auto"/>
          </w:divBdr>
          <w:divsChild>
            <w:div w:id="2107336568">
              <w:marLeft w:val="0"/>
              <w:marRight w:val="0"/>
              <w:marTop w:val="0"/>
              <w:marBottom w:val="0"/>
              <w:divBdr>
                <w:top w:val="none" w:sz="0" w:space="0" w:color="auto"/>
                <w:left w:val="none" w:sz="0" w:space="0" w:color="auto"/>
                <w:bottom w:val="none" w:sz="0" w:space="0" w:color="auto"/>
                <w:right w:val="none" w:sz="0" w:space="0" w:color="auto"/>
              </w:divBdr>
              <w:divsChild>
                <w:div w:id="9938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748408">
      <w:bodyDiv w:val="1"/>
      <w:marLeft w:val="0"/>
      <w:marRight w:val="0"/>
      <w:marTop w:val="0"/>
      <w:marBottom w:val="0"/>
      <w:divBdr>
        <w:top w:val="none" w:sz="0" w:space="0" w:color="auto"/>
        <w:left w:val="none" w:sz="0" w:space="0" w:color="auto"/>
        <w:bottom w:val="none" w:sz="0" w:space="0" w:color="auto"/>
        <w:right w:val="none" w:sz="0" w:space="0" w:color="auto"/>
      </w:divBdr>
      <w:divsChild>
        <w:div w:id="451637241">
          <w:marLeft w:val="0"/>
          <w:marRight w:val="0"/>
          <w:marTop w:val="0"/>
          <w:marBottom w:val="300"/>
          <w:divBdr>
            <w:top w:val="none" w:sz="0" w:space="0" w:color="auto"/>
            <w:left w:val="none" w:sz="0" w:space="0" w:color="auto"/>
            <w:bottom w:val="none" w:sz="0" w:space="0" w:color="auto"/>
            <w:right w:val="none" w:sz="0" w:space="0" w:color="auto"/>
          </w:divBdr>
        </w:div>
      </w:divsChild>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39710185">
      <w:bodyDiv w:val="1"/>
      <w:marLeft w:val="0"/>
      <w:marRight w:val="0"/>
      <w:marTop w:val="0"/>
      <w:marBottom w:val="0"/>
      <w:divBdr>
        <w:top w:val="none" w:sz="0" w:space="0" w:color="auto"/>
        <w:left w:val="none" w:sz="0" w:space="0" w:color="auto"/>
        <w:bottom w:val="none" w:sz="0" w:space="0" w:color="auto"/>
        <w:right w:val="none" w:sz="0" w:space="0" w:color="auto"/>
      </w:divBdr>
      <w:divsChild>
        <w:div w:id="95371921">
          <w:marLeft w:val="0"/>
          <w:marRight w:val="0"/>
          <w:marTop w:val="0"/>
          <w:marBottom w:val="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0948321">
      <w:bodyDiv w:val="1"/>
      <w:marLeft w:val="0"/>
      <w:marRight w:val="0"/>
      <w:marTop w:val="0"/>
      <w:marBottom w:val="0"/>
      <w:divBdr>
        <w:top w:val="none" w:sz="0" w:space="0" w:color="auto"/>
        <w:left w:val="none" w:sz="0" w:space="0" w:color="auto"/>
        <w:bottom w:val="none" w:sz="0" w:space="0" w:color="auto"/>
        <w:right w:val="none" w:sz="0" w:space="0" w:color="auto"/>
      </w:divBdr>
      <w:divsChild>
        <w:div w:id="110901256">
          <w:marLeft w:val="0"/>
          <w:marRight w:val="0"/>
          <w:marTop w:val="0"/>
          <w:marBottom w:val="150"/>
          <w:divBdr>
            <w:top w:val="none" w:sz="0" w:space="0" w:color="auto"/>
            <w:left w:val="none" w:sz="0" w:space="0" w:color="auto"/>
            <w:bottom w:val="none" w:sz="0" w:space="0" w:color="auto"/>
            <w:right w:val="none" w:sz="0" w:space="0" w:color="auto"/>
          </w:divBdr>
          <w:divsChild>
            <w:div w:id="1711952957">
              <w:marLeft w:val="0"/>
              <w:marRight w:val="0"/>
              <w:marTop w:val="0"/>
              <w:marBottom w:val="0"/>
              <w:divBdr>
                <w:top w:val="none" w:sz="0" w:space="0" w:color="auto"/>
                <w:left w:val="none" w:sz="0" w:space="0" w:color="auto"/>
                <w:bottom w:val="none" w:sz="0" w:space="0" w:color="auto"/>
                <w:right w:val="none" w:sz="0" w:space="0" w:color="auto"/>
              </w:divBdr>
              <w:divsChild>
                <w:div w:id="616987959">
                  <w:marLeft w:val="0"/>
                  <w:marRight w:val="150"/>
                  <w:marTop w:val="0"/>
                  <w:marBottom w:val="0"/>
                  <w:divBdr>
                    <w:top w:val="none" w:sz="0" w:space="0" w:color="auto"/>
                    <w:left w:val="none" w:sz="0" w:space="0" w:color="auto"/>
                    <w:bottom w:val="none" w:sz="0" w:space="0" w:color="auto"/>
                    <w:right w:val="none" w:sz="0" w:space="0" w:color="auto"/>
                  </w:divBdr>
                </w:div>
                <w:div w:id="1325745096">
                  <w:marLeft w:val="0"/>
                  <w:marRight w:val="150"/>
                  <w:marTop w:val="0"/>
                  <w:marBottom w:val="0"/>
                  <w:divBdr>
                    <w:top w:val="none" w:sz="0" w:space="0" w:color="auto"/>
                    <w:left w:val="none" w:sz="0" w:space="0" w:color="auto"/>
                    <w:bottom w:val="none" w:sz="0" w:space="0" w:color="auto"/>
                    <w:right w:val="none" w:sz="0" w:space="0" w:color="auto"/>
                  </w:divBdr>
                </w:div>
              </w:divsChild>
            </w:div>
            <w:div w:id="1475487617">
              <w:marLeft w:val="0"/>
              <w:marRight w:val="0"/>
              <w:marTop w:val="0"/>
              <w:marBottom w:val="0"/>
              <w:divBdr>
                <w:top w:val="none" w:sz="0" w:space="0" w:color="auto"/>
                <w:left w:val="none" w:sz="0" w:space="0" w:color="auto"/>
                <w:bottom w:val="none" w:sz="0" w:space="0" w:color="auto"/>
                <w:right w:val="none" w:sz="0" w:space="0" w:color="auto"/>
              </w:divBdr>
              <w:divsChild>
                <w:div w:id="581987251">
                  <w:marLeft w:val="0"/>
                  <w:marRight w:val="0"/>
                  <w:marTop w:val="0"/>
                  <w:marBottom w:val="0"/>
                  <w:divBdr>
                    <w:top w:val="none" w:sz="0" w:space="0" w:color="auto"/>
                    <w:left w:val="none" w:sz="0" w:space="0" w:color="auto"/>
                    <w:bottom w:val="none" w:sz="0" w:space="0" w:color="auto"/>
                    <w:right w:val="none" w:sz="0" w:space="0" w:color="auto"/>
                  </w:divBdr>
                  <w:divsChild>
                    <w:div w:id="679240483">
                      <w:marLeft w:val="0"/>
                      <w:marRight w:val="0"/>
                      <w:marTop w:val="0"/>
                      <w:marBottom w:val="0"/>
                      <w:divBdr>
                        <w:top w:val="none" w:sz="0" w:space="0" w:color="auto"/>
                        <w:left w:val="none" w:sz="0" w:space="0" w:color="auto"/>
                        <w:bottom w:val="none" w:sz="0" w:space="0" w:color="auto"/>
                        <w:right w:val="none" w:sz="0" w:space="0" w:color="auto"/>
                      </w:divBdr>
                      <w:divsChild>
                        <w:div w:id="1348099677">
                          <w:marLeft w:val="0"/>
                          <w:marRight w:val="0"/>
                          <w:marTop w:val="0"/>
                          <w:marBottom w:val="0"/>
                          <w:divBdr>
                            <w:top w:val="none" w:sz="0" w:space="0" w:color="auto"/>
                            <w:left w:val="none" w:sz="0" w:space="0" w:color="auto"/>
                            <w:bottom w:val="none" w:sz="0" w:space="0" w:color="auto"/>
                            <w:right w:val="none" w:sz="0" w:space="0" w:color="auto"/>
                          </w:divBdr>
                        </w:div>
                      </w:divsChild>
                    </w:div>
                    <w:div w:id="1663509630">
                      <w:marLeft w:val="0"/>
                      <w:marRight w:val="0"/>
                      <w:marTop w:val="0"/>
                      <w:marBottom w:val="0"/>
                      <w:divBdr>
                        <w:top w:val="none" w:sz="0" w:space="0" w:color="auto"/>
                        <w:left w:val="none" w:sz="0" w:space="0" w:color="auto"/>
                        <w:bottom w:val="none" w:sz="0" w:space="0" w:color="auto"/>
                        <w:right w:val="none" w:sz="0" w:space="0" w:color="auto"/>
                      </w:divBdr>
                    </w:div>
                    <w:div w:id="350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1134">
          <w:marLeft w:val="0"/>
          <w:marRight w:val="0"/>
          <w:marTop w:val="0"/>
          <w:marBottom w:val="0"/>
          <w:divBdr>
            <w:top w:val="none" w:sz="0" w:space="0" w:color="auto"/>
            <w:left w:val="none" w:sz="0" w:space="0" w:color="auto"/>
            <w:bottom w:val="none" w:sz="0" w:space="0" w:color="auto"/>
            <w:right w:val="none" w:sz="0" w:space="0" w:color="auto"/>
          </w:divBdr>
          <w:divsChild>
            <w:div w:id="235358806">
              <w:marLeft w:val="0"/>
              <w:marRight w:val="0"/>
              <w:marTop w:val="0"/>
              <w:marBottom w:val="0"/>
              <w:divBdr>
                <w:top w:val="none" w:sz="0" w:space="0" w:color="auto"/>
                <w:left w:val="none" w:sz="0" w:space="0" w:color="auto"/>
                <w:bottom w:val="none" w:sz="0" w:space="0" w:color="auto"/>
                <w:right w:val="none" w:sz="0" w:space="0" w:color="auto"/>
              </w:divBdr>
              <w:divsChild>
                <w:div w:id="519513508">
                  <w:marLeft w:val="0"/>
                  <w:marRight w:val="0"/>
                  <w:marTop w:val="0"/>
                  <w:marBottom w:val="0"/>
                  <w:divBdr>
                    <w:top w:val="none" w:sz="0" w:space="0" w:color="auto"/>
                    <w:left w:val="none" w:sz="0" w:space="0" w:color="auto"/>
                    <w:bottom w:val="none" w:sz="0" w:space="0" w:color="auto"/>
                    <w:right w:val="none" w:sz="0" w:space="0" w:color="auto"/>
                  </w:divBdr>
                </w:div>
              </w:divsChild>
            </w:div>
            <w:div w:id="1915233935">
              <w:marLeft w:val="0"/>
              <w:marRight w:val="0"/>
              <w:marTop w:val="225"/>
              <w:marBottom w:val="0"/>
              <w:divBdr>
                <w:top w:val="none" w:sz="0" w:space="0" w:color="auto"/>
                <w:left w:val="none" w:sz="0" w:space="0" w:color="auto"/>
                <w:bottom w:val="none" w:sz="0" w:space="0" w:color="auto"/>
                <w:right w:val="none" w:sz="0" w:space="0" w:color="auto"/>
              </w:divBdr>
              <w:divsChild>
                <w:div w:id="1615167203">
                  <w:marLeft w:val="0"/>
                  <w:marRight w:val="0"/>
                  <w:marTop w:val="0"/>
                  <w:marBottom w:val="0"/>
                  <w:divBdr>
                    <w:top w:val="none" w:sz="0" w:space="0" w:color="auto"/>
                    <w:left w:val="none" w:sz="0" w:space="0" w:color="auto"/>
                    <w:bottom w:val="none" w:sz="0" w:space="0" w:color="auto"/>
                    <w:right w:val="none" w:sz="0" w:space="0" w:color="auto"/>
                  </w:divBdr>
                </w:div>
              </w:divsChild>
            </w:div>
            <w:div w:id="1468665717">
              <w:marLeft w:val="0"/>
              <w:marRight w:val="0"/>
              <w:marTop w:val="225"/>
              <w:marBottom w:val="0"/>
              <w:divBdr>
                <w:top w:val="none" w:sz="0" w:space="0" w:color="auto"/>
                <w:left w:val="none" w:sz="0" w:space="0" w:color="auto"/>
                <w:bottom w:val="none" w:sz="0" w:space="0" w:color="auto"/>
                <w:right w:val="none" w:sz="0" w:space="0" w:color="auto"/>
              </w:divBdr>
              <w:divsChild>
                <w:div w:id="1359162827">
                  <w:marLeft w:val="0"/>
                  <w:marRight w:val="0"/>
                  <w:marTop w:val="0"/>
                  <w:marBottom w:val="0"/>
                  <w:divBdr>
                    <w:top w:val="none" w:sz="0" w:space="0" w:color="auto"/>
                    <w:left w:val="none" w:sz="0" w:space="0" w:color="auto"/>
                    <w:bottom w:val="none" w:sz="0" w:space="0" w:color="auto"/>
                    <w:right w:val="none" w:sz="0" w:space="0" w:color="auto"/>
                  </w:divBdr>
                </w:div>
              </w:divsChild>
            </w:div>
            <w:div w:id="968821959">
              <w:marLeft w:val="0"/>
              <w:marRight w:val="0"/>
              <w:marTop w:val="225"/>
              <w:marBottom w:val="0"/>
              <w:divBdr>
                <w:top w:val="none" w:sz="0" w:space="0" w:color="auto"/>
                <w:left w:val="none" w:sz="0" w:space="0" w:color="auto"/>
                <w:bottom w:val="none" w:sz="0" w:space="0" w:color="auto"/>
                <w:right w:val="none" w:sz="0" w:space="0" w:color="auto"/>
              </w:divBdr>
              <w:divsChild>
                <w:div w:id="129134578">
                  <w:marLeft w:val="0"/>
                  <w:marRight w:val="0"/>
                  <w:marTop w:val="0"/>
                  <w:marBottom w:val="0"/>
                  <w:divBdr>
                    <w:top w:val="none" w:sz="0" w:space="0" w:color="auto"/>
                    <w:left w:val="none" w:sz="0" w:space="0" w:color="auto"/>
                    <w:bottom w:val="none" w:sz="0" w:space="0" w:color="auto"/>
                    <w:right w:val="none" w:sz="0" w:space="0" w:color="auto"/>
                  </w:divBdr>
                  <w:divsChild>
                    <w:div w:id="2061130018">
                      <w:marLeft w:val="0"/>
                      <w:marRight w:val="0"/>
                      <w:marTop w:val="0"/>
                      <w:marBottom w:val="0"/>
                      <w:divBdr>
                        <w:top w:val="single" w:sz="6" w:space="0" w:color="D9D9D9"/>
                        <w:left w:val="none" w:sz="0" w:space="0" w:color="auto"/>
                        <w:bottom w:val="single" w:sz="6" w:space="0" w:color="D9D9D9"/>
                        <w:right w:val="none" w:sz="0" w:space="0" w:color="auto"/>
                      </w:divBdr>
                      <w:divsChild>
                        <w:div w:id="189026663">
                          <w:marLeft w:val="0"/>
                          <w:marRight w:val="0"/>
                          <w:marTop w:val="0"/>
                          <w:marBottom w:val="0"/>
                          <w:divBdr>
                            <w:top w:val="none" w:sz="0" w:space="0" w:color="auto"/>
                            <w:left w:val="none" w:sz="0" w:space="0" w:color="auto"/>
                            <w:bottom w:val="none" w:sz="0" w:space="0" w:color="auto"/>
                            <w:right w:val="none" w:sz="0" w:space="0" w:color="auto"/>
                          </w:divBdr>
                          <w:divsChild>
                            <w:div w:id="1193416172">
                              <w:marLeft w:val="0"/>
                              <w:marRight w:val="0"/>
                              <w:marTop w:val="0"/>
                              <w:marBottom w:val="0"/>
                              <w:divBdr>
                                <w:top w:val="none" w:sz="0" w:space="0" w:color="auto"/>
                                <w:left w:val="none" w:sz="0" w:space="0" w:color="auto"/>
                                <w:bottom w:val="none" w:sz="0" w:space="0" w:color="auto"/>
                                <w:right w:val="none" w:sz="0" w:space="0" w:color="auto"/>
                              </w:divBdr>
                              <w:divsChild>
                                <w:div w:id="864749217">
                                  <w:marLeft w:val="0"/>
                                  <w:marRight w:val="0"/>
                                  <w:marTop w:val="0"/>
                                  <w:marBottom w:val="0"/>
                                  <w:divBdr>
                                    <w:top w:val="none" w:sz="0" w:space="0" w:color="auto"/>
                                    <w:left w:val="none" w:sz="0" w:space="0" w:color="auto"/>
                                    <w:bottom w:val="none" w:sz="0" w:space="0" w:color="auto"/>
                                    <w:right w:val="none" w:sz="0" w:space="0" w:color="auto"/>
                                  </w:divBdr>
                                  <w:divsChild>
                                    <w:div w:id="490290935">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737747470">
                                              <w:marLeft w:val="0"/>
                                              <w:marRight w:val="0"/>
                                              <w:marTop w:val="0"/>
                                              <w:marBottom w:val="0"/>
                                              <w:divBdr>
                                                <w:top w:val="none" w:sz="0" w:space="0" w:color="auto"/>
                                                <w:left w:val="none" w:sz="0" w:space="0" w:color="auto"/>
                                                <w:bottom w:val="none" w:sz="0" w:space="0" w:color="auto"/>
                                                <w:right w:val="none" w:sz="0" w:space="0" w:color="auto"/>
                                              </w:divBdr>
                                              <w:divsChild>
                                                <w:div w:id="1824929086">
                                                  <w:marLeft w:val="0"/>
                                                  <w:marRight w:val="0"/>
                                                  <w:marTop w:val="0"/>
                                                  <w:marBottom w:val="0"/>
                                                  <w:divBdr>
                                                    <w:top w:val="none" w:sz="0" w:space="0" w:color="auto"/>
                                                    <w:left w:val="none" w:sz="0" w:space="0" w:color="auto"/>
                                                    <w:bottom w:val="none" w:sz="0" w:space="0" w:color="auto"/>
                                                    <w:right w:val="none" w:sz="0" w:space="0" w:color="auto"/>
                                                  </w:divBdr>
                                                  <w:divsChild>
                                                    <w:div w:id="1798839130">
                                                      <w:marLeft w:val="0"/>
                                                      <w:marRight w:val="0"/>
                                                      <w:marTop w:val="0"/>
                                                      <w:marBottom w:val="0"/>
                                                      <w:divBdr>
                                                        <w:top w:val="none" w:sz="0" w:space="0" w:color="auto"/>
                                                        <w:left w:val="none" w:sz="0" w:space="0" w:color="auto"/>
                                                        <w:bottom w:val="none" w:sz="0" w:space="0" w:color="auto"/>
                                                        <w:right w:val="none" w:sz="0" w:space="0" w:color="auto"/>
                                                      </w:divBdr>
                                                      <w:divsChild>
                                                        <w:div w:id="921059999">
                                                          <w:marLeft w:val="0"/>
                                                          <w:marRight w:val="0"/>
                                                          <w:marTop w:val="0"/>
                                                          <w:marBottom w:val="0"/>
                                                          <w:divBdr>
                                                            <w:top w:val="none" w:sz="0" w:space="0" w:color="auto"/>
                                                            <w:left w:val="none" w:sz="0" w:space="0" w:color="auto"/>
                                                            <w:bottom w:val="none" w:sz="0" w:space="0" w:color="auto"/>
                                                            <w:right w:val="none" w:sz="0" w:space="0" w:color="auto"/>
                                                          </w:divBdr>
                                                          <w:divsChild>
                                                            <w:div w:id="507335103">
                                                              <w:marLeft w:val="0"/>
                                                              <w:marRight w:val="0"/>
                                                              <w:marTop w:val="0"/>
                                                              <w:marBottom w:val="0"/>
                                                              <w:divBdr>
                                                                <w:top w:val="none" w:sz="0" w:space="0" w:color="auto"/>
                                                                <w:left w:val="none" w:sz="0" w:space="0" w:color="auto"/>
                                                                <w:bottom w:val="none" w:sz="0" w:space="0" w:color="auto"/>
                                                                <w:right w:val="none" w:sz="0" w:space="0" w:color="auto"/>
                                                              </w:divBdr>
                                                              <w:divsChild>
                                                                <w:div w:id="2019962310">
                                                                  <w:marLeft w:val="0"/>
                                                                  <w:marRight w:val="0"/>
                                                                  <w:marTop w:val="0"/>
                                                                  <w:marBottom w:val="0"/>
                                                                  <w:divBdr>
                                                                    <w:top w:val="none" w:sz="0" w:space="0" w:color="auto"/>
                                                                    <w:left w:val="none" w:sz="0" w:space="0" w:color="auto"/>
                                                                    <w:bottom w:val="none" w:sz="0" w:space="0" w:color="auto"/>
                                                                    <w:right w:val="none" w:sz="0" w:space="0" w:color="auto"/>
                                                                  </w:divBdr>
                                                                  <w:divsChild>
                                                                    <w:div w:id="27727903">
                                                                      <w:marLeft w:val="0"/>
                                                                      <w:marRight w:val="0"/>
                                                                      <w:marTop w:val="0"/>
                                                                      <w:marBottom w:val="0"/>
                                                                      <w:divBdr>
                                                                        <w:top w:val="none" w:sz="0" w:space="0" w:color="auto"/>
                                                                        <w:left w:val="none" w:sz="0" w:space="0" w:color="auto"/>
                                                                        <w:bottom w:val="none" w:sz="0" w:space="0" w:color="auto"/>
                                                                        <w:right w:val="none" w:sz="0" w:space="0" w:color="auto"/>
                                                                      </w:divBdr>
                                                                      <w:divsChild>
                                                                        <w:div w:id="52705678">
                                                                          <w:marLeft w:val="0"/>
                                                                          <w:marRight w:val="0"/>
                                                                          <w:marTop w:val="0"/>
                                                                          <w:marBottom w:val="0"/>
                                                                          <w:divBdr>
                                                                            <w:top w:val="none" w:sz="0" w:space="0" w:color="auto"/>
                                                                            <w:left w:val="none" w:sz="0" w:space="0" w:color="auto"/>
                                                                            <w:bottom w:val="none" w:sz="0" w:space="0" w:color="auto"/>
                                                                            <w:right w:val="none" w:sz="0" w:space="0" w:color="auto"/>
                                                                          </w:divBdr>
                                                                        </w:div>
                                                                        <w:div w:id="1327005511">
                                                                          <w:marLeft w:val="0"/>
                                                                          <w:marRight w:val="0"/>
                                                                          <w:marTop w:val="0"/>
                                                                          <w:marBottom w:val="0"/>
                                                                          <w:divBdr>
                                                                            <w:top w:val="none" w:sz="0" w:space="0" w:color="auto"/>
                                                                            <w:left w:val="none" w:sz="0" w:space="0" w:color="auto"/>
                                                                            <w:bottom w:val="none" w:sz="0" w:space="0" w:color="auto"/>
                                                                            <w:right w:val="none" w:sz="0" w:space="0" w:color="auto"/>
                                                                          </w:divBdr>
                                                                        </w:div>
                                                                      </w:divsChild>
                                                                    </w:div>
                                                                    <w:div w:id="804156477">
                                                                      <w:marLeft w:val="0"/>
                                                                      <w:marRight w:val="0"/>
                                                                      <w:marTop w:val="0"/>
                                                                      <w:marBottom w:val="0"/>
                                                                      <w:divBdr>
                                                                        <w:top w:val="none" w:sz="0" w:space="0" w:color="auto"/>
                                                                        <w:left w:val="none" w:sz="0" w:space="0" w:color="auto"/>
                                                                        <w:bottom w:val="none" w:sz="0" w:space="0" w:color="auto"/>
                                                                        <w:right w:val="none" w:sz="0" w:space="0" w:color="auto"/>
                                                                      </w:divBdr>
                                                                      <w:divsChild>
                                                                        <w:div w:id="1210923837">
                                                                          <w:marLeft w:val="0"/>
                                                                          <w:marRight w:val="0"/>
                                                                          <w:marTop w:val="0"/>
                                                                          <w:marBottom w:val="0"/>
                                                                          <w:divBdr>
                                                                            <w:top w:val="none" w:sz="0" w:space="0" w:color="auto"/>
                                                                            <w:left w:val="none" w:sz="0" w:space="0" w:color="auto"/>
                                                                            <w:bottom w:val="none" w:sz="0" w:space="0" w:color="auto"/>
                                                                            <w:right w:val="none" w:sz="0" w:space="0" w:color="auto"/>
                                                                          </w:divBdr>
                                                                          <w:divsChild>
                                                                            <w:div w:id="1745761606">
                                                                              <w:marLeft w:val="0"/>
                                                                              <w:marRight w:val="0"/>
                                                                              <w:marTop w:val="0"/>
                                                                              <w:marBottom w:val="0"/>
                                                                              <w:divBdr>
                                                                                <w:top w:val="none" w:sz="0" w:space="0" w:color="auto"/>
                                                                                <w:left w:val="none" w:sz="0" w:space="0" w:color="auto"/>
                                                                                <w:bottom w:val="none" w:sz="0" w:space="0" w:color="auto"/>
                                                                                <w:right w:val="none" w:sz="0" w:space="0" w:color="auto"/>
                                                                              </w:divBdr>
                                                                              <w:divsChild>
                                                                                <w:div w:id="801656316">
                                                                                  <w:marLeft w:val="0"/>
                                                                                  <w:marRight w:val="0"/>
                                                                                  <w:marTop w:val="0"/>
                                                                                  <w:marBottom w:val="0"/>
                                                                                  <w:divBdr>
                                                                                    <w:top w:val="none" w:sz="0" w:space="0" w:color="auto"/>
                                                                                    <w:left w:val="none" w:sz="0" w:space="0" w:color="auto"/>
                                                                                    <w:bottom w:val="none" w:sz="0" w:space="0" w:color="auto"/>
                                                                                    <w:right w:val="none" w:sz="0" w:space="0" w:color="auto"/>
                                                                                  </w:divBdr>
                                                                                  <w:divsChild>
                                                                                    <w:div w:id="164173870">
                                                                                      <w:marLeft w:val="0"/>
                                                                                      <w:marRight w:val="0"/>
                                                                                      <w:marTop w:val="0"/>
                                                                                      <w:marBottom w:val="0"/>
                                                                                      <w:divBdr>
                                                                                        <w:top w:val="none" w:sz="0" w:space="0" w:color="auto"/>
                                                                                        <w:left w:val="none" w:sz="0" w:space="0" w:color="auto"/>
                                                                                        <w:bottom w:val="none" w:sz="0" w:space="0" w:color="auto"/>
                                                                                        <w:right w:val="none" w:sz="0" w:space="0" w:color="auto"/>
                                                                                      </w:divBdr>
                                                                                      <w:divsChild>
                                                                                        <w:div w:id="1799908149">
                                                                                          <w:marLeft w:val="0"/>
                                                                                          <w:marRight w:val="0"/>
                                                                                          <w:marTop w:val="0"/>
                                                                                          <w:marBottom w:val="0"/>
                                                                                          <w:divBdr>
                                                                                            <w:top w:val="none" w:sz="0" w:space="0" w:color="auto"/>
                                                                                            <w:left w:val="none" w:sz="0" w:space="0" w:color="auto"/>
                                                                                            <w:bottom w:val="none" w:sz="0" w:space="0" w:color="auto"/>
                                                                                            <w:right w:val="none" w:sz="0" w:space="0" w:color="auto"/>
                                                                                          </w:divBdr>
                                                                                          <w:divsChild>
                                                                                            <w:div w:id="1636254197">
                                                                                              <w:marLeft w:val="0"/>
                                                                                              <w:marRight w:val="0"/>
                                                                                              <w:marTop w:val="0"/>
                                                                                              <w:marBottom w:val="0"/>
                                                                                              <w:divBdr>
                                                                                                <w:top w:val="none" w:sz="0" w:space="0" w:color="auto"/>
                                                                                                <w:left w:val="none" w:sz="0" w:space="0" w:color="auto"/>
                                                                                                <w:bottom w:val="none" w:sz="0" w:space="0" w:color="auto"/>
                                                                                                <w:right w:val="none" w:sz="0" w:space="0" w:color="auto"/>
                                                                                              </w:divBdr>
                                                                                              <w:divsChild>
                                                                                                <w:div w:id="1004627787">
                                                                                                  <w:marLeft w:val="0"/>
                                                                                                  <w:marRight w:val="0"/>
                                                                                                  <w:marTop w:val="0"/>
                                                                                                  <w:marBottom w:val="0"/>
                                                                                                  <w:divBdr>
                                                                                                    <w:top w:val="none" w:sz="0" w:space="0" w:color="auto"/>
                                                                                                    <w:left w:val="none" w:sz="0" w:space="0" w:color="auto"/>
                                                                                                    <w:bottom w:val="none" w:sz="0" w:space="0" w:color="auto"/>
                                                                                                    <w:right w:val="none" w:sz="0" w:space="0" w:color="auto"/>
                                                                                                  </w:divBdr>
                                                                                                  <w:divsChild>
                                                                                                    <w:div w:id="1606500636">
                                                                                                      <w:marLeft w:val="0"/>
                                                                                                      <w:marRight w:val="0"/>
                                                                                                      <w:marTop w:val="75"/>
                                                                                                      <w:marBottom w:val="0"/>
                                                                                                      <w:divBdr>
                                                                                                        <w:top w:val="single" w:sz="6" w:space="4" w:color="C8C8C8"/>
                                                                                                        <w:left w:val="single" w:sz="6" w:space="4" w:color="C8C8C8"/>
                                                                                                        <w:bottom w:val="single" w:sz="6" w:space="4" w:color="C8C8C8"/>
                                                                                                        <w:right w:val="single" w:sz="6" w:space="4" w:color="C8C8C8"/>
                                                                                                      </w:divBdr>
                                                                                                    </w:div>
                                                                                                    <w:div w:id="594367957">
                                                                                                      <w:marLeft w:val="0"/>
                                                                                                      <w:marRight w:val="0"/>
                                                                                                      <w:marTop w:val="75"/>
                                                                                                      <w:marBottom w:val="0"/>
                                                                                                      <w:divBdr>
                                                                                                        <w:top w:val="single" w:sz="6" w:space="4" w:color="C8C8C8"/>
                                                                                                        <w:left w:val="single" w:sz="6" w:space="4" w:color="C8C8C8"/>
                                                                                                        <w:bottom w:val="single" w:sz="6" w:space="4" w:color="C8C8C8"/>
                                                                                                        <w:right w:val="single" w:sz="6" w:space="4" w:color="C8C8C8"/>
                                                                                                      </w:divBdr>
                                                                                                    </w:div>
                                                                                                    <w:div w:id="1788085947">
                                                                                                      <w:marLeft w:val="0"/>
                                                                                                      <w:marRight w:val="0"/>
                                                                                                      <w:marTop w:val="75"/>
                                                                                                      <w:marBottom w:val="0"/>
                                                                                                      <w:divBdr>
                                                                                                        <w:top w:val="single" w:sz="6" w:space="4" w:color="C8C8C8"/>
                                                                                                        <w:left w:val="single" w:sz="6" w:space="4" w:color="C8C8C8"/>
                                                                                                        <w:bottom w:val="single" w:sz="6" w:space="4" w:color="C8C8C8"/>
                                                                                                        <w:right w:val="single" w:sz="6" w:space="4" w:color="C8C8C8"/>
                                                                                                      </w:divBdr>
                                                                                                    </w:div>
                                                                                                    <w:div w:id="108071888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76">
              <w:marLeft w:val="0"/>
              <w:marRight w:val="0"/>
              <w:marTop w:val="225"/>
              <w:marBottom w:val="0"/>
              <w:divBdr>
                <w:top w:val="none" w:sz="0" w:space="0" w:color="auto"/>
                <w:left w:val="none" w:sz="0" w:space="0" w:color="auto"/>
                <w:bottom w:val="none" w:sz="0" w:space="0" w:color="auto"/>
                <w:right w:val="none" w:sz="0" w:space="0" w:color="auto"/>
              </w:divBdr>
              <w:divsChild>
                <w:div w:id="8189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6892">
      <w:bodyDiv w:val="1"/>
      <w:marLeft w:val="0"/>
      <w:marRight w:val="0"/>
      <w:marTop w:val="0"/>
      <w:marBottom w:val="0"/>
      <w:divBdr>
        <w:top w:val="none" w:sz="0" w:space="0" w:color="auto"/>
        <w:left w:val="none" w:sz="0" w:space="0" w:color="auto"/>
        <w:bottom w:val="none" w:sz="0" w:space="0" w:color="auto"/>
        <w:right w:val="none" w:sz="0" w:space="0" w:color="auto"/>
      </w:divBdr>
      <w:divsChild>
        <w:div w:id="1279680122">
          <w:marLeft w:val="0"/>
          <w:marRight w:val="150"/>
          <w:marTop w:val="0"/>
          <w:marBottom w:val="75"/>
          <w:divBdr>
            <w:top w:val="none" w:sz="0" w:space="0" w:color="auto"/>
            <w:left w:val="none" w:sz="0" w:space="0" w:color="auto"/>
            <w:bottom w:val="none" w:sz="0" w:space="0" w:color="auto"/>
            <w:right w:val="none" w:sz="0" w:space="0" w:color="auto"/>
          </w:divBdr>
        </w:div>
        <w:div w:id="465660102">
          <w:marLeft w:val="0"/>
          <w:marRight w:val="150"/>
          <w:marTop w:val="150"/>
          <w:marBottom w:val="150"/>
          <w:divBdr>
            <w:top w:val="none" w:sz="0" w:space="0" w:color="auto"/>
            <w:left w:val="none" w:sz="0" w:space="0" w:color="auto"/>
            <w:bottom w:val="none" w:sz="0" w:space="0" w:color="auto"/>
            <w:right w:val="none" w:sz="0" w:space="0" w:color="auto"/>
          </w:divBdr>
        </w:div>
        <w:div w:id="406810924">
          <w:marLeft w:val="0"/>
          <w:marRight w:val="150"/>
          <w:marTop w:val="0"/>
          <w:marBottom w:val="0"/>
          <w:divBdr>
            <w:top w:val="none" w:sz="0" w:space="0" w:color="auto"/>
            <w:left w:val="none" w:sz="0" w:space="0" w:color="auto"/>
            <w:bottom w:val="none" w:sz="0" w:space="0" w:color="auto"/>
            <w:right w:val="none" w:sz="0" w:space="0" w:color="auto"/>
          </w:divBdr>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570333">
      <w:bodyDiv w:val="1"/>
      <w:marLeft w:val="0"/>
      <w:marRight w:val="0"/>
      <w:marTop w:val="0"/>
      <w:marBottom w:val="0"/>
      <w:divBdr>
        <w:top w:val="none" w:sz="0" w:space="0" w:color="auto"/>
        <w:left w:val="none" w:sz="0" w:space="0" w:color="auto"/>
        <w:bottom w:val="none" w:sz="0" w:space="0" w:color="auto"/>
        <w:right w:val="none" w:sz="0" w:space="0" w:color="auto"/>
      </w:divBdr>
      <w:divsChild>
        <w:div w:id="1734813207">
          <w:marLeft w:val="0"/>
          <w:marRight w:val="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3664946">
      <w:bodyDiv w:val="1"/>
      <w:marLeft w:val="0"/>
      <w:marRight w:val="0"/>
      <w:marTop w:val="0"/>
      <w:marBottom w:val="0"/>
      <w:divBdr>
        <w:top w:val="none" w:sz="0" w:space="0" w:color="auto"/>
        <w:left w:val="none" w:sz="0" w:space="0" w:color="auto"/>
        <w:bottom w:val="none" w:sz="0" w:space="0" w:color="auto"/>
        <w:right w:val="none" w:sz="0" w:space="0" w:color="auto"/>
      </w:divBdr>
      <w:divsChild>
        <w:div w:id="843475163">
          <w:marLeft w:val="0"/>
          <w:marRight w:val="0"/>
          <w:marTop w:val="0"/>
          <w:marBottom w:val="300"/>
          <w:divBdr>
            <w:top w:val="none" w:sz="0" w:space="0" w:color="auto"/>
            <w:left w:val="none" w:sz="0" w:space="0" w:color="auto"/>
            <w:bottom w:val="none" w:sz="0" w:space="0" w:color="auto"/>
            <w:right w:val="none" w:sz="0" w:space="0" w:color="auto"/>
          </w:divBdr>
        </w:div>
      </w:divsChild>
    </w:div>
    <w:div w:id="1254168678">
      <w:bodyDiv w:val="1"/>
      <w:marLeft w:val="0"/>
      <w:marRight w:val="0"/>
      <w:marTop w:val="0"/>
      <w:marBottom w:val="0"/>
      <w:divBdr>
        <w:top w:val="none" w:sz="0" w:space="0" w:color="auto"/>
        <w:left w:val="none" w:sz="0" w:space="0" w:color="auto"/>
        <w:bottom w:val="none" w:sz="0" w:space="0" w:color="auto"/>
        <w:right w:val="none" w:sz="0" w:space="0" w:color="auto"/>
      </w:divBdr>
      <w:divsChild>
        <w:div w:id="23941255">
          <w:marLeft w:val="0"/>
          <w:marRight w:val="0"/>
          <w:marTop w:val="0"/>
          <w:marBottom w:val="75"/>
          <w:divBdr>
            <w:top w:val="none" w:sz="0" w:space="0" w:color="auto"/>
            <w:left w:val="none" w:sz="0" w:space="0" w:color="auto"/>
            <w:bottom w:val="none" w:sz="0" w:space="0" w:color="auto"/>
            <w:right w:val="none" w:sz="0" w:space="0" w:color="auto"/>
          </w:divBdr>
        </w:div>
        <w:div w:id="16738007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6204758">
      <w:bodyDiv w:val="1"/>
      <w:marLeft w:val="0"/>
      <w:marRight w:val="0"/>
      <w:marTop w:val="0"/>
      <w:marBottom w:val="0"/>
      <w:divBdr>
        <w:top w:val="none" w:sz="0" w:space="0" w:color="auto"/>
        <w:left w:val="none" w:sz="0" w:space="0" w:color="auto"/>
        <w:bottom w:val="none" w:sz="0" w:space="0" w:color="auto"/>
        <w:right w:val="none" w:sz="0" w:space="0" w:color="auto"/>
      </w:divBdr>
      <w:divsChild>
        <w:div w:id="379984757">
          <w:marLeft w:val="0"/>
          <w:marRight w:val="150"/>
          <w:marTop w:val="0"/>
          <w:marBottom w:val="75"/>
          <w:divBdr>
            <w:top w:val="none" w:sz="0" w:space="0" w:color="auto"/>
            <w:left w:val="none" w:sz="0" w:space="0" w:color="auto"/>
            <w:bottom w:val="none" w:sz="0" w:space="0" w:color="auto"/>
            <w:right w:val="none" w:sz="0" w:space="0" w:color="auto"/>
          </w:divBdr>
        </w:div>
        <w:div w:id="1538619366">
          <w:marLeft w:val="0"/>
          <w:marRight w:val="150"/>
          <w:marTop w:val="150"/>
          <w:marBottom w:val="150"/>
          <w:divBdr>
            <w:top w:val="none" w:sz="0" w:space="0" w:color="auto"/>
            <w:left w:val="none" w:sz="0" w:space="0" w:color="auto"/>
            <w:bottom w:val="none" w:sz="0" w:space="0" w:color="auto"/>
            <w:right w:val="none" w:sz="0" w:space="0" w:color="auto"/>
          </w:divBdr>
        </w:div>
        <w:div w:id="1308823124">
          <w:marLeft w:val="0"/>
          <w:marRight w:val="150"/>
          <w:marTop w:val="0"/>
          <w:marBottom w:val="0"/>
          <w:divBdr>
            <w:top w:val="none" w:sz="0" w:space="0" w:color="auto"/>
            <w:left w:val="none" w:sz="0" w:space="0" w:color="auto"/>
            <w:bottom w:val="none" w:sz="0" w:space="0" w:color="auto"/>
            <w:right w:val="none" w:sz="0" w:space="0" w:color="auto"/>
          </w:divBdr>
        </w:div>
      </w:divsChild>
    </w:div>
    <w:div w:id="12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154179223">
          <w:marLeft w:val="0"/>
          <w:marRight w:val="0"/>
          <w:marTop w:val="330"/>
          <w:marBottom w:val="0"/>
          <w:divBdr>
            <w:top w:val="none" w:sz="0" w:space="0" w:color="auto"/>
            <w:left w:val="none" w:sz="0" w:space="0" w:color="auto"/>
            <w:bottom w:val="none" w:sz="0" w:space="0" w:color="auto"/>
            <w:right w:val="none" w:sz="0" w:space="0" w:color="auto"/>
          </w:divBdr>
          <w:divsChild>
            <w:div w:id="1597399259">
              <w:marLeft w:val="0"/>
              <w:marRight w:val="0"/>
              <w:marTop w:val="0"/>
              <w:marBottom w:val="0"/>
              <w:divBdr>
                <w:top w:val="none" w:sz="0" w:space="0" w:color="auto"/>
                <w:left w:val="none" w:sz="0" w:space="0" w:color="auto"/>
                <w:bottom w:val="none" w:sz="0" w:space="0" w:color="auto"/>
                <w:right w:val="none" w:sz="0" w:space="0" w:color="auto"/>
              </w:divBdr>
              <w:divsChild>
                <w:div w:id="1106578544">
                  <w:marLeft w:val="0"/>
                  <w:marRight w:val="0"/>
                  <w:marTop w:val="0"/>
                  <w:marBottom w:val="0"/>
                  <w:divBdr>
                    <w:top w:val="none" w:sz="0" w:space="0" w:color="auto"/>
                    <w:left w:val="none" w:sz="0" w:space="0" w:color="auto"/>
                    <w:bottom w:val="none" w:sz="0" w:space="0" w:color="auto"/>
                    <w:right w:val="none" w:sz="0" w:space="0" w:color="auto"/>
                  </w:divBdr>
                  <w:divsChild>
                    <w:div w:id="2139882828">
                      <w:marLeft w:val="0"/>
                      <w:marRight w:val="0"/>
                      <w:marTop w:val="0"/>
                      <w:marBottom w:val="0"/>
                      <w:divBdr>
                        <w:top w:val="none" w:sz="0" w:space="0" w:color="auto"/>
                        <w:left w:val="none" w:sz="0" w:space="0" w:color="auto"/>
                        <w:bottom w:val="none" w:sz="0" w:space="0" w:color="auto"/>
                        <w:right w:val="none" w:sz="0" w:space="0" w:color="auto"/>
                      </w:divBdr>
                      <w:divsChild>
                        <w:div w:id="5431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970">
                  <w:marLeft w:val="0"/>
                  <w:marRight w:val="0"/>
                  <w:marTop w:val="75"/>
                  <w:marBottom w:val="0"/>
                  <w:divBdr>
                    <w:top w:val="none" w:sz="0" w:space="0" w:color="auto"/>
                    <w:left w:val="none" w:sz="0" w:space="0" w:color="auto"/>
                    <w:bottom w:val="none" w:sz="0" w:space="0" w:color="auto"/>
                    <w:right w:val="none" w:sz="0" w:space="0" w:color="auto"/>
                  </w:divBdr>
                  <w:divsChild>
                    <w:div w:id="800684868">
                      <w:marLeft w:val="0"/>
                      <w:marRight w:val="0"/>
                      <w:marTop w:val="0"/>
                      <w:marBottom w:val="0"/>
                      <w:divBdr>
                        <w:top w:val="none" w:sz="0" w:space="0" w:color="auto"/>
                        <w:left w:val="none" w:sz="0" w:space="0" w:color="auto"/>
                        <w:bottom w:val="none" w:sz="0" w:space="0" w:color="auto"/>
                        <w:right w:val="none" w:sz="0" w:space="0" w:color="auto"/>
                      </w:divBdr>
                    </w:div>
                  </w:divsChild>
                </w:div>
                <w:div w:id="720708489">
                  <w:marLeft w:val="0"/>
                  <w:marRight w:val="0"/>
                  <w:marTop w:val="270"/>
                  <w:marBottom w:val="0"/>
                  <w:divBdr>
                    <w:top w:val="none" w:sz="0" w:space="0" w:color="auto"/>
                    <w:left w:val="none" w:sz="0" w:space="0" w:color="auto"/>
                    <w:bottom w:val="none" w:sz="0" w:space="0" w:color="auto"/>
                    <w:right w:val="none" w:sz="0" w:space="0" w:color="auto"/>
                  </w:divBdr>
                  <w:divsChild>
                    <w:div w:id="107165831">
                      <w:marLeft w:val="0"/>
                      <w:marRight w:val="0"/>
                      <w:marTop w:val="0"/>
                      <w:marBottom w:val="0"/>
                      <w:divBdr>
                        <w:top w:val="none" w:sz="0" w:space="0" w:color="auto"/>
                        <w:left w:val="none" w:sz="0" w:space="0" w:color="auto"/>
                        <w:bottom w:val="none" w:sz="0" w:space="0" w:color="auto"/>
                        <w:right w:val="none" w:sz="0" w:space="0" w:color="auto"/>
                      </w:divBdr>
                      <w:divsChild>
                        <w:div w:id="1857379251">
                          <w:marLeft w:val="0"/>
                          <w:marRight w:val="0"/>
                          <w:marTop w:val="0"/>
                          <w:marBottom w:val="0"/>
                          <w:divBdr>
                            <w:top w:val="none" w:sz="0" w:space="0" w:color="auto"/>
                            <w:left w:val="none" w:sz="0" w:space="0" w:color="auto"/>
                            <w:bottom w:val="none" w:sz="0" w:space="0" w:color="auto"/>
                            <w:right w:val="none" w:sz="0" w:space="0" w:color="auto"/>
                          </w:divBdr>
                          <w:divsChild>
                            <w:div w:id="646738418">
                              <w:marLeft w:val="0"/>
                              <w:marRight w:val="0"/>
                              <w:marTop w:val="0"/>
                              <w:marBottom w:val="0"/>
                              <w:divBdr>
                                <w:top w:val="none" w:sz="0" w:space="0" w:color="auto"/>
                                <w:left w:val="none" w:sz="0" w:space="0" w:color="auto"/>
                                <w:bottom w:val="none" w:sz="0" w:space="0" w:color="auto"/>
                                <w:right w:val="none" w:sz="0" w:space="0" w:color="auto"/>
                              </w:divBdr>
                            </w:div>
                            <w:div w:id="1777289372">
                              <w:marLeft w:val="0"/>
                              <w:marRight w:val="0"/>
                              <w:marTop w:val="0"/>
                              <w:marBottom w:val="0"/>
                              <w:divBdr>
                                <w:top w:val="none" w:sz="0" w:space="0" w:color="auto"/>
                                <w:left w:val="none" w:sz="0" w:space="0" w:color="auto"/>
                                <w:bottom w:val="none" w:sz="0" w:space="0" w:color="auto"/>
                                <w:right w:val="none" w:sz="0" w:space="0" w:color="auto"/>
                              </w:divBdr>
                            </w:div>
                            <w:div w:id="919681798">
                              <w:marLeft w:val="0"/>
                              <w:marRight w:val="0"/>
                              <w:marTop w:val="0"/>
                              <w:marBottom w:val="0"/>
                              <w:divBdr>
                                <w:top w:val="none" w:sz="0" w:space="0" w:color="auto"/>
                                <w:left w:val="none" w:sz="0" w:space="0" w:color="auto"/>
                                <w:bottom w:val="none" w:sz="0" w:space="0" w:color="auto"/>
                                <w:right w:val="none" w:sz="0" w:space="0" w:color="auto"/>
                              </w:divBdr>
                            </w:div>
                            <w:div w:id="21473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303531">
          <w:marLeft w:val="0"/>
          <w:marRight w:val="0"/>
          <w:marTop w:val="0"/>
          <w:marBottom w:val="0"/>
          <w:divBdr>
            <w:top w:val="none" w:sz="0" w:space="0" w:color="auto"/>
            <w:left w:val="none" w:sz="0" w:space="0" w:color="auto"/>
            <w:bottom w:val="none" w:sz="0" w:space="0" w:color="auto"/>
            <w:right w:val="none" w:sz="0" w:space="0" w:color="auto"/>
          </w:divBdr>
          <w:divsChild>
            <w:div w:id="345636989">
              <w:marLeft w:val="0"/>
              <w:marRight w:val="0"/>
              <w:marTop w:val="0"/>
              <w:marBottom w:val="120"/>
              <w:divBdr>
                <w:top w:val="none" w:sz="0" w:space="0" w:color="auto"/>
                <w:left w:val="none" w:sz="0" w:space="0" w:color="auto"/>
                <w:bottom w:val="none" w:sz="0" w:space="0" w:color="auto"/>
                <w:right w:val="none" w:sz="0" w:space="0" w:color="auto"/>
              </w:divBdr>
              <w:divsChild>
                <w:div w:id="712123762">
                  <w:marLeft w:val="0"/>
                  <w:marRight w:val="0"/>
                  <w:marTop w:val="0"/>
                  <w:marBottom w:val="0"/>
                  <w:divBdr>
                    <w:top w:val="none" w:sz="0" w:space="0" w:color="auto"/>
                    <w:left w:val="none" w:sz="0" w:space="0" w:color="auto"/>
                    <w:bottom w:val="none" w:sz="0" w:space="0" w:color="auto"/>
                    <w:right w:val="none" w:sz="0" w:space="0" w:color="auto"/>
                  </w:divBdr>
                </w:div>
              </w:divsChild>
            </w:div>
            <w:div w:id="1566455816">
              <w:marLeft w:val="0"/>
              <w:marRight w:val="0"/>
              <w:marTop w:val="0"/>
              <w:marBottom w:val="0"/>
              <w:divBdr>
                <w:top w:val="none" w:sz="0" w:space="0" w:color="auto"/>
                <w:left w:val="none" w:sz="0" w:space="0" w:color="auto"/>
                <w:bottom w:val="none" w:sz="0" w:space="0" w:color="auto"/>
                <w:right w:val="none" w:sz="0" w:space="0" w:color="auto"/>
              </w:divBdr>
              <w:divsChild>
                <w:div w:id="14237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020">
          <w:marLeft w:val="0"/>
          <w:marRight w:val="0"/>
          <w:marTop w:val="0"/>
          <w:marBottom w:val="0"/>
          <w:divBdr>
            <w:top w:val="none" w:sz="0" w:space="0" w:color="auto"/>
            <w:left w:val="none" w:sz="0" w:space="0" w:color="auto"/>
            <w:bottom w:val="none" w:sz="0" w:space="0" w:color="auto"/>
            <w:right w:val="none" w:sz="0" w:space="0" w:color="auto"/>
          </w:divBdr>
          <w:divsChild>
            <w:div w:id="1504469372">
              <w:marLeft w:val="3288"/>
              <w:marRight w:val="1286"/>
              <w:marTop w:val="0"/>
              <w:marBottom w:val="0"/>
              <w:divBdr>
                <w:top w:val="none" w:sz="0" w:space="0" w:color="auto"/>
                <w:left w:val="none" w:sz="0" w:space="0" w:color="auto"/>
                <w:bottom w:val="none" w:sz="0" w:space="0" w:color="auto"/>
                <w:right w:val="none" w:sz="0" w:space="0" w:color="auto"/>
              </w:divBdr>
              <w:divsChild>
                <w:div w:id="18285160">
                  <w:marLeft w:val="0"/>
                  <w:marRight w:val="0"/>
                  <w:marTop w:val="0"/>
                  <w:marBottom w:val="0"/>
                  <w:divBdr>
                    <w:top w:val="none" w:sz="0" w:space="0" w:color="auto"/>
                    <w:left w:val="none" w:sz="0" w:space="0" w:color="auto"/>
                    <w:bottom w:val="none" w:sz="0" w:space="0" w:color="auto"/>
                    <w:right w:val="none" w:sz="0" w:space="0" w:color="auto"/>
                  </w:divBdr>
                  <w:divsChild>
                    <w:div w:id="528883440">
                      <w:marLeft w:val="0"/>
                      <w:marRight w:val="0"/>
                      <w:marTop w:val="0"/>
                      <w:marBottom w:val="0"/>
                      <w:divBdr>
                        <w:top w:val="none" w:sz="0" w:space="0" w:color="auto"/>
                        <w:left w:val="none" w:sz="0" w:space="0" w:color="auto"/>
                        <w:bottom w:val="none" w:sz="0" w:space="0" w:color="auto"/>
                        <w:right w:val="none" w:sz="0" w:space="0" w:color="auto"/>
                      </w:divBdr>
                      <w:divsChild>
                        <w:div w:id="1083335978">
                          <w:marLeft w:val="0"/>
                          <w:marRight w:val="0"/>
                          <w:marTop w:val="0"/>
                          <w:marBottom w:val="0"/>
                          <w:divBdr>
                            <w:top w:val="none" w:sz="0" w:space="0" w:color="auto"/>
                            <w:left w:val="none" w:sz="0" w:space="0" w:color="auto"/>
                            <w:bottom w:val="none" w:sz="0" w:space="0" w:color="auto"/>
                            <w:right w:val="none" w:sz="0" w:space="0" w:color="auto"/>
                          </w:divBdr>
                          <w:divsChild>
                            <w:div w:id="157229687">
                              <w:marLeft w:val="0"/>
                              <w:marRight w:val="0"/>
                              <w:marTop w:val="0"/>
                              <w:marBottom w:val="0"/>
                              <w:divBdr>
                                <w:top w:val="none" w:sz="0" w:space="0" w:color="auto"/>
                                <w:left w:val="none" w:sz="0" w:space="0" w:color="auto"/>
                                <w:bottom w:val="none" w:sz="0" w:space="0" w:color="auto"/>
                                <w:right w:val="none" w:sz="0" w:space="0" w:color="auto"/>
                              </w:divBdr>
                              <w:divsChild>
                                <w:div w:id="1896693980">
                                  <w:marLeft w:val="0"/>
                                  <w:marRight w:val="0"/>
                                  <w:marTop w:val="0"/>
                                  <w:marBottom w:val="0"/>
                                  <w:divBdr>
                                    <w:top w:val="none" w:sz="0" w:space="0" w:color="auto"/>
                                    <w:left w:val="none" w:sz="0" w:space="0" w:color="auto"/>
                                    <w:bottom w:val="none" w:sz="0" w:space="0" w:color="auto"/>
                                    <w:right w:val="none" w:sz="0" w:space="0" w:color="auto"/>
                                  </w:divBdr>
                                </w:div>
                                <w:div w:id="1174959913">
                                  <w:marLeft w:val="0"/>
                                  <w:marRight w:val="0"/>
                                  <w:marTop w:val="0"/>
                                  <w:marBottom w:val="0"/>
                                  <w:divBdr>
                                    <w:top w:val="none" w:sz="0" w:space="0" w:color="auto"/>
                                    <w:left w:val="none" w:sz="0" w:space="0" w:color="auto"/>
                                    <w:bottom w:val="none" w:sz="0" w:space="0" w:color="auto"/>
                                    <w:right w:val="none" w:sz="0" w:space="0" w:color="auto"/>
                                  </w:divBdr>
                                  <w:divsChild>
                                    <w:div w:id="1672298883">
                                      <w:marLeft w:val="0"/>
                                      <w:marRight w:val="0"/>
                                      <w:marTop w:val="0"/>
                                      <w:marBottom w:val="150"/>
                                      <w:divBdr>
                                        <w:top w:val="none" w:sz="0" w:space="0" w:color="auto"/>
                                        <w:left w:val="none" w:sz="0" w:space="0" w:color="auto"/>
                                        <w:bottom w:val="none" w:sz="0" w:space="0" w:color="auto"/>
                                        <w:right w:val="none" w:sz="0" w:space="0" w:color="auto"/>
                                      </w:divBdr>
                                    </w:div>
                                    <w:div w:id="11967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2466">
      <w:bodyDiv w:val="1"/>
      <w:marLeft w:val="0"/>
      <w:marRight w:val="0"/>
      <w:marTop w:val="0"/>
      <w:marBottom w:val="0"/>
      <w:divBdr>
        <w:top w:val="none" w:sz="0" w:space="0" w:color="auto"/>
        <w:left w:val="none" w:sz="0" w:space="0" w:color="auto"/>
        <w:bottom w:val="none" w:sz="0" w:space="0" w:color="auto"/>
        <w:right w:val="none" w:sz="0" w:space="0" w:color="auto"/>
      </w:divBdr>
      <w:divsChild>
        <w:div w:id="1477256717">
          <w:marLeft w:val="0"/>
          <w:marRight w:val="0"/>
          <w:marTop w:val="0"/>
          <w:marBottom w:val="300"/>
          <w:divBdr>
            <w:top w:val="none" w:sz="0" w:space="0" w:color="auto"/>
            <w:left w:val="none" w:sz="0" w:space="0" w:color="auto"/>
            <w:bottom w:val="none" w:sz="0" w:space="0" w:color="auto"/>
            <w:right w:val="none" w:sz="0" w:space="0" w:color="auto"/>
          </w:divBdr>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8735478">
      <w:bodyDiv w:val="1"/>
      <w:marLeft w:val="0"/>
      <w:marRight w:val="0"/>
      <w:marTop w:val="0"/>
      <w:marBottom w:val="0"/>
      <w:divBdr>
        <w:top w:val="none" w:sz="0" w:space="0" w:color="auto"/>
        <w:left w:val="none" w:sz="0" w:space="0" w:color="auto"/>
        <w:bottom w:val="none" w:sz="0" w:space="0" w:color="auto"/>
        <w:right w:val="none" w:sz="0" w:space="0" w:color="auto"/>
      </w:divBdr>
      <w:divsChild>
        <w:div w:id="606277201">
          <w:marLeft w:val="0"/>
          <w:marRight w:val="150"/>
          <w:marTop w:val="0"/>
          <w:marBottom w:val="75"/>
          <w:divBdr>
            <w:top w:val="none" w:sz="0" w:space="0" w:color="auto"/>
            <w:left w:val="none" w:sz="0" w:space="0" w:color="auto"/>
            <w:bottom w:val="none" w:sz="0" w:space="0" w:color="auto"/>
            <w:right w:val="none" w:sz="0" w:space="0" w:color="auto"/>
          </w:divBdr>
        </w:div>
        <w:div w:id="847720913">
          <w:marLeft w:val="0"/>
          <w:marRight w:val="150"/>
          <w:marTop w:val="150"/>
          <w:marBottom w:val="150"/>
          <w:divBdr>
            <w:top w:val="none" w:sz="0" w:space="0" w:color="auto"/>
            <w:left w:val="none" w:sz="0" w:space="0" w:color="auto"/>
            <w:bottom w:val="none" w:sz="0" w:space="0" w:color="auto"/>
            <w:right w:val="none" w:sz="0" w:space="0" w:color="auto"/>
          </w:divBdr>
        </w:div>
        <w:div w:id="973368950">
          <w:marLeft w:val="0"/>
          <w:marRight w:val="150"/>
          <w:marTop w:val="0"/>
          <w:marBottom w:val="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551324">
      <w:bodyDiv w:val="1"/>
      <w:marLeft w:val="0"/>
      <w:marRight w:val="0"/>
      <w:marTop w:val="0"/>
      <w:marBottom w:val="0"/>
      <w:divBdr>
        <w:top w:val="none" w:sz="0" w:space="0" w:color="auto"/>
        <w:left w:val="none" w:sz="0" w:space="0" w:color="auto"/>
        <w:bottom w:val="none" w:sz="0" w:space="0" w:color="auto"/>
        <w:right w:val="none" w:sz="0" w:space="0" w:color="auto"/>
      </w:divBdr>
      <w:divsChild>
        <w:div w:id="1726445748">
          <w:marLeft w:val="0"/>
          <w:marRight w:val="0"/>
          <w:marTop w:val="0"/>
          <w:marBottom w:val="375"/>
          <w:divBdr>
            <w:top w:val="none" w:sz="0" w:space="0" w:color="auto"/>
            <w:left w:val="none" w:sz="0" w:space="0" w:color="auto"/>
            <w:bottom w:val="none" w:sz="0" w:space="0" w:color="auto"/>
            <w:right w:val="none" w:sz="0" w:space="0" w:color="auto"/>
          </w:divBdr>
          <w:divsChild>
            <w:div w:id="1999993186">
              <w:marLeft w:val="0"/>
              <w:marRight w:val="0"/>
              <w:marTop w:val="0"/>
              <w:marBottom w:val="75"/>
              <w:divBdr>
                <w:top w:val="none" w:sz="0" w:space="0" w:color="auto"/>
                <w:left w:val="none" w:sz="0" w:space="0" w:color="auto"/>
                <w:bottom w:val="none" w:sz="0" w:space="0" w:color="auto"/>
                <w:right w:val="none" w:sz="0" w:space="0" w:color="auto"/>
              </w:divBdr>
            </w:div>
            <w:div w:id="14926791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020846">
      <w:bodyDiv w:val="1"/>
      <w:marLeft w:val="0"/>
      <w:marRight w:val="0"/>
      <w:marTop w:val="0"/>
      <w:marBottom w:val="0"/>
      <w:divBdr>
        <w:top w:val="none" w:sz="0" w:space="0" w:color="auto"/>
        <w:left w:val="none" w:sz="0" w:space="0" w:color="auto"/>
        <w:bottom w:val="none" w:sz="0" w:space="0" w:color="auto"/>
        <w:right w:val="none" w:sz="0" w:space="0" w:color="auto"/>
      </w:divBdr>
      <w:divsChild>
        <w:div w:id="1051418946">
          <w:marLeft w:val="0"/>
          <w:marRight w:val="0"/>
          <w:marTop w:val="0"/>
          <w:marBottom w:val="300"/>
          <w:divBdr>
            <w:top w:val="none" w:sz="0" w:space="0" w:color="auto"/>
            <w:left w:val="none" w:sz="0" w:space="0" w:color="auto"/>
            <w:bottom w:val="none" w:sz="0" w:space="0" w:color="auto"/>
            <w:right w:val="none" w:sz="0" w:space="0" w:color="auto"/>
          </w:divBdr>
          <w:divsChild>
            <w:div w:id="1230925963">
              <w:marLeft w:val="0"/>
              <w:marRight w:val="0"/>
              <w:marTop w:val="0"/>
              <w:marBottom w:val="0"/>
              <w:divBdr>
                <w:top w:val="none" w:sz="0" w:space="0" w:color="auto"/>
                <w:left w:val="none" w:sz="0" w:space="0" w:color="auto"/>
                <w:bottom w:val="none" w:sz="0" w:space="0" w:color="auto"/>
                <w:right w:val="none" w:sz="0" w:space="0" w:color="auto"/>
              </w:divBdr>
              <w:divsChild>
                <w:div w:id="1306618312">
                  <w:marLeft w:val="0"/>
                  <w:marRight w:val="0"/>
                  <w:marTop w:val="0"/>
                  <w:marBottom w:val="0"/>
                  <w:divBdr>
                    <w:top w:val="none" w:sz="0" w:space="0" w:color="auto"/>
                    <w:left w:val="none" w:sz="0" w:space="0" w:color="auto"/>
                    <w:bottom w:val="none" w:sz="0" w:space="0" w:color="auto"/>
                    <w:right w:val="none" w:sz="0" w:space="0" w:color="auto"/>
                  </w:divBdr>
                </w:div>
                <w:div w:id="2049404380">
                  <w:marLeft w:val="0"/>
                  <w:marRight w:val="0"/>
                  <w:marTop w:val="0"/>
                  <w:marBottom w:val="0"/>
                  <w:divBdr>
                    <w:top w:val="none" w:sz="0" w:space="0" w:color="auto"/>
                    <w:left w:val="none" w:sz="0" w:space="0" w:color="auto"/>
                    <w:bottom w:val="none" w:sz="0" w:space="0" w:color="auto"/>
                    <w:right w:val="none" w:sz="0" w:space="0" w:color="auto"/>
                  </w:divBdr>
                </w:div>
                <w:div w:id="5511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1886392">
      <w:bodyDiv w:val="1"/>
      <w:marLeft w:val="0"/>
      <w:marRight w:val="0"/>
      <w:marTop w:val="0"/>
      <w:marBottom w:val="0"/>
      <w:divBdr>
        <w:top w:val="none" w:sz="0" w:space="0" w:color="auto"/>
        <w:left w:val="none" w:sz="0" w:space="0" w:color="auto"/>
        <w:bottom w:val="none" w:sz="0" w:space="0" w:color="auto"/>
        <w:right w:val="none" w:sz="0" w:space="0" w:color="auto"/>
      </w:divBdr>
      <w:divsChild>
        <w:div w:id="362290571">
          <w:marLeft w:val="0"/>
          <w:marRight w:val="375"/>
          <w:marTop w:val="0"/>
          <w:marBottom w:val="0"/>
          <w:divBdr>
            <w:top w:val="none" w:sz="0" w:space="0" w:color="auto"/>
            <w:left w:val="none" w:sz="0" w:space="0" w:color="auto"/>
            <w:bottom w:val="none" w:sz="0" w:space="0" w:color="auto"/>
            <w:right w:val="none" w:sz="0" w:space="0" w:color="auto"/>
          </w:divBdr>
        </w:div>
        <w:div w:id="1625036003">
          <w:marLeft w:val="0"/>
          <w:marRight w:val="0"/>
          <w:marTop w:val="0"/>
          <w:marBottom w:val="0"/>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3533460">
      <w:bodyDiv w:val="1"/>
      <w:marLeft w:val="0"/>
      <w:marRight w:val="0"/>
      <w:marTop w:val="0"/>
      <w:marBottom w:val="0"/>
      <w:divBdr>
        <w:top w:val="none" w:sz="0" w:space="0" w:color="auto"/>
        <w:left w:val="none" w:sz="0" w:space="0" w:color="auto"/>
        <w:bottom w:val="none" w:sz="0" w:space="0" w:color="auto"/>
        <w:right w:val="none" w:sz="0" w:space="0" w:color="auto"/>
      </w:divBdr>
      <w:divsChild>
        <w:div w:id="1679456534">
          <w:marLeft w:val="0"/>
          <w:marRight w:val="0"/>
          <w:marTop w:val="0"/>
          <w:marBottom w:val="0"/>
          <w:divBdr>
            <w:top w:val="none" w:sz="0" w:space="0" w:color="auto"/>
            <w:left w:val="none" w:sz="0" w:space="0" w:color="auto"/>
            <w:bottom w:val="none" w:sz="0" w:space="0" w:color="auto"/>
            <w:right w:val="none" w:sz="0" w:space="0" w:color="auto"/>
          </w:divBdr>
        </w:div>
        <w:div w:id="2139102282">
          <w:marLeft w:val="0"/>
          <w:marRight w:val="0"/>
          <w:marTop w:val="300"/>
          <w:marBottom w:val="300"/>
          <w:divBdr>
            <w:top w:val="none" w:sz="0" w:space="0" w:color="auto"/>
            <w:left w:val="none" w:sz="0" w:space="0" w:color="auto"/>
            <w:bottom w:val="none" w:sz="0" w:space="0" w:color="auto"/>
            <w:right w:val="none" w:sz="0" w:space="0" w:color="auto"/>
          </w:divBdr>
        </w:div>
        <w:div w:id="1838421668">
          <w:marLeft w:val="0"/>
          <w:marRight w:val="0"/>
          <w:marTop w:val="0"/>
          <w:marBottom w:val="0"/>
          <w:divBdr>
            <w:top w:val="none" w:sz="0" w:space="0" w:color="auto"/>
            <w:left w:val="none" w:sz="0" w:space="0" w:color="auto"/>
            <w:bottom w:val="none" w:sz="0" w:space="0" w:color="auto"/>
            <w:right w:val="none" w:sz="0" w:space="0" w:color="auto"/>
          </w:divBdr>
          <w:divsChild>
            <w:div w:id="1001661962">
              <w:marLeft w:val="0"/>
              <w:marRight w:val="0"/>
              <w:marTop w:val="300"/>
              <w:marBottom w:val="450"/>
              <w:divBdr>
                <w:top w:val="none" w:sz="0" w:space="0" w:color="auto"/>
                <w:left w:val="none" w:sz="0" w:space="0" w:color="auto"/>
                <w:bottom w:val="none" w:sz="0" w:space="0" w:color="auto"/>
                <w:right w:val="none" w:sz="0" w:space="0" w:color="auto"/>
              </w:divBdr>
              <w:divsChild>
                <w:div w:id="1947078705">
                  <w:marLeft w:val="0"/>
                  <w:marRight w:val="0"/>
                  <w:marTop w:val="0"/>
                  <w:marBottom w:val="0"/>
                  <w:divBdr>
                    <w:top w:val="none" w:sz="0" w:space="0" w:color="auto"/>
                    <w:left w:val="none" w:sz="0" w:space="0" w:color="auto"/>
                    <w:bottom w:val="none" w:sz="0" w:space="0" w:color="auto"/>
                    <w:right w:val="none" w:sz="0" w:space="0" w:color="auto"/>
                  </w:divBdr>
                  <w:divsChild>
                    <w:div w:id="178549054">
                      <w:marLeft w:val="0"/>
                      <w:marRight w:val="0"/>
                      <w:marTop w:val="0"/>
                      <w:marBottom w:val="0"/>
                      <w:divBdr>
                        <w:top w:val="none" w:sz="0" w:space="0" w:color="auto"/>
                        <w:left w:val="none" w:sz="0" w:space="0" w:color="auto"/>
                        <w:bottom w:val="none" w:sz="0" w:space="0" w:color="auto"/>
                        <w:right w:val="none" w:sz="0" w:space="0" w:color="auto"/>
                      </w:divBdr>
                      <w:divsChild>
                        <w:div w:id="338703821">
                          <w:marLeft w:val="0"/>
                          <w:marRight w:val="0"/>
                          <w:marTop w:val="0"/>
                          <w:marBottom w:val="0"/>
                          <w:divBdr>
                            <w:top w:val="none" w:sz="0" w:space="0" w:color="auto"/>
                            <w:left w:val="none" w:sz="0" w:space="0" w:color="auto"/>
                            <w:bottom w:val="none" w:sz="0" w:space="0" w:color="auto"/>
                            <w:right w:val="none" w:sz="0" w:space="0" w:color="auto"/>
                          </w:divBdr>
                          <w:divsChild>
                            <w:div w:id="1033069782">
                              <w:marLeft w:val="0"/>
                              <w:marRight w:val="0"/>
                              <w:marTop w:val="0"/>
                              <w:marBottom w:val="0"/>
                              <w:divBdr>
                                <w:top w:val="none" w:sz="0" w:space="0" w:color="auto"/>
                                <w:left w:val="none" w:sz="0" w:space="0" w:color="auto"/>
                                <w:bottom w:val="none" w:sz="0" w:space="0" w:color="auto"/>
                                <w:right w:val="none" w:sz="0" w:space="0" w:color="auto"/>
                              </w:divBdr>
                              <w:divsChild>
                                <w:div w:id="1511022246">
                                  <w:marLeft w:val="0"/>
                                  <w:marRight w:val="0"/>
                                  <w:marTop w:val="0"/>
                                  <w:marBottom w:val="0"/>
                                  <w:divBdr>
                                    <w:top w:val="none" w:sz="0" w:space="0" w:color="auto"/>
                                    <w:left w:val="none" w:sz="0" w:space="0" w:color="auto"/>
                                    <w:bottom w:val="none" w:sz="0" w:space="0" w:color="auto"/>
                                    <w:right w:val="none" w:sz="0" w:space="0" w:color="auto"/>
                                  </w:divBdr>
                                  <w:divsChild>
                                    <w:div w:id="11614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96761">
          <w:marLeft w:val="0"/>
          <w:marRight w:val="0"/>
          <w:marTop w:val="0"/>
          <w:marBottom w:val="0"/>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61745">
      <w:bodyDiv w:val="1"/>
      <w:marLeft w:val="0"/>
      <w:marRight w:val="0"/>
      <w:marTop w:val="0"/>
      <w:marBottom w:val="0"/>
      <w:divBdr>
        <w:top w:val="none" w:sz="0" w:space="0" w:color="auto"/>
        <w:left w:val="none" w:sz="0" w:space="0" w:color="auto"/>
        <w:bottom w:val="none" w:sz="0" w:space="0" w:color="auto"/>
        <w:right w:val="none" w:sz="0" w:space="0" w:color="auto"/>
      </w:divBdr>
      <w:divsChild>
        <w:div w:id="2008510932">
          <w:marLeft w:val="0"/>
          <w:marRight w:val="150"/>
          <w:marTop w:val="0"/>
          <w:marBottom w:val="75"/>
          <w:divBdr>
            <w:top w:val="none" w:sz="0" w:space="0" w:color="auto"/>
            <w:left w:val="none" w:sz="0" w:space="0" w:color="auto"/>
            <w:bottom w:val="none" w:sz="0" w:space="0" w:color="auto"/>
            <w:right w:val="none" w:sz="0" w:space="0" w:color="auto"/>
          </w:divBdr>
        </w:div>
        <w:div w:id="2099986180">
          <w:marLeft w:val="0"/>
          <w:marRight w:val="150"/>
          <w:marTop w:val="150"/>
          <w:marBottom w:val="150"/>
          <w:divBdr>
            <w:top w:val="none" w:sz="0" w:space="0" w:color="auto"/>
            <w:left w:val="none" w:sz="0" w:space="0" w:color="auto"/>
            <w:bottom w:val="none" w:sz="0" w:space="0" w:color="auto"/>
            <w:right w:val="none" w:sz="0" w:space="0" w:color="auto"/>
          </w:divBdr>
        </w:div>
        <w:div w:id="562063392">
          <w:marLeft w:val="0"/>
          <w:marRight w:val="150"/>
          <w:marTop w:val="0"/>
          <w:marBottom w:val="0"/>
          <w:divBdr>
            <w:top w:val="none" w:sz="0" w:space="0" w:color="auto"/>
            <w:left w:val="none" w:sz="0" w:space="0" w:color="auto"/>
            <w:bottom w:val="none" w:sz="0" w:space="0" w:color="auto"/>
            <w:right w:val="none" w:sz="0" w:space="0" w:color="auto"/>
          </w:divBdr>
        </w:div>
      </w:divsChild>
    </w:div>
    <w:div w:id="1287006868">
      <w:bodyDiv w:val="1"/>
      <w:marLeft w:val="0"/>
      <w:marRight w:val="0"/>
      <w:marTop w:val="0"/>
      <w:marBottom w:val="0"/>
      <w:divBdr>
        <w:top w:val="none" w:sz="0" w:space="0" w:color="auto"/>
        <w:left w:val="none" w:sz="0" w:space="0" w:color="auto"/>
        <w:bottom w:val="none" w:sz="0" w:space="0" w:color="auto"/>
        <w:right w:val="none" w:sz="0" w:space="0" w:color="auto"/>
      </w:divBdr>
      <w:divsChild>
        <w:div w:id="1397390114">
          <w:marLeft w:val="0"/>
          <w:marRight w:val="375"/>
          <w:marTop w:val="0"/>
          <w:marBottom w:val="0"/>
          <w:divBdr>
            <w:top w:val="none" w:sz="0" w:space="0" w:color="auto"/>
            <w:left w:val="none" w:sz="0" w:space="0" w:color="auto"/>
            <w:bottom w:val="none" w:sz="0" w:space="0" w:color="auto"/>
            <w:right w:val="none" w:sz="0" w:space="0" w:color="auto"/>
          </w:divBdr>
        </w:div>
        <w:div w:id="1865359277">
          <w:marLeft w:val="0"/>
          <w:marRight w:val="0"/>
          <w:marTop w:val="0"/>
          <w:marBottom w:val="0"/>
          <w:divBdr>
            <w:top w:val="none" w:sz="0" w:space="0" w:color="auto"/>
            <w:left w:val="none" w:sz="0" w:space="0" w:color="auto"/>
            <w:bottom w:val="none" w:sz="0" w:space="0" w:color="auto"/>
            <w:right w:val="none" w:sz="0" w:space="0" w:color="auto"/>
          </w:divBdr>
        </w:div>
      </w:divsChild>
    </w:div>
    <w:div w:id="1287078605">
      <w:bodyDiv w:val="1"/>
      <w:marLeft w:val="0"/>
      <w:marRight w:val="0"/>
      <w:marTop w:val="0"/>
      <w:marBottom w:val="0"/>
      <w:divBdr>
        <w:top w:val="none" w:sz="0" w:space="0" w:color="auto"/>
        <w:left w:val="none" w:sz="0" w:space="0" w:color="auto"/>
        <w:bottom w:val="none" w:sz="0" w:space="0" w:color="auto"/>
        <w:right w:val="none" w:sz="0" w:space="0" w:color="auto"/>
      </w:divBdr>
      <w:divsChild>
        <w:div w:id="373582927">
          <w:marLeft w:val="0"/>
          <w:marRight w:val="0"/>
          <w:marTop w:val="0"/>
          <w:marBottom w:val="300"/>
          <w:divBdr>
            <w:top w:val="none" w:sz="0" w:space="0" w:color="auto"/>
            <w:left w:val="none" w:sz="0" w:space="0" w:color="auto"/>
            <w:bottom w:val="none" w:sz="0" w:space="0" w:color="auto"/>
            <w:right w:val="none" w:sz="0" w:space="0" w:color="auto"/>
          </w:divBdr>
        </w:div>
      </w:divsChild>
    </w:div>
    <w:div w:id="1287934791">
      <w:bodyDiv w:val="1"/>
      <w:marLeft w:val="0"/>
      <w:marRight w:val="0"/>
      <w:marTop w:val="0"/>
      <w:marBottom w:val="0"/>
      <w:divBdr>
        <w:top w:val="none" w:sz="0" w:space="0" w:color="auto"/>
        <w:left w:val="none" w:sz="0" w:space="0" w:color="auto"/>
        <w:bottom w:val="none" w:sz="0" w:space="0" w:color="auto"/>
        <w:right w:val="none" w:sz="0" w:space="0" w:color="auto"/>
      </w:divBdr>
      <w:divsChild>
        <w:div w:id="935751788">
          <w:marLeft w:val="0"/>
          <w:marRight w:val="0"/>
          <w:marTop w:val="0"/>
          <w:marBottom w:val="300"/>
          <w:divBdr>
            <w:top w:val="none" w:sz="0" w:space="0" w:color="auto"/>
            <w:left w:val="none" w:sz="0" w:space="0" w:color="auto"/>
            <w:bottom w:val="none" w:sz="0" w:space="0" w:color="auto"/>
            <w:right w:val="none" w:sz="0" w:space="0" w:color="auto"/>
          </w:divBdr>
          <w:divsChild>
            <w:div w:id="798765423">
              <w:marLeft w:val="0"/>
              <w:marRight w:val="0"/>
              <w:marTop w:val="0"/>
              <w:marBottom w:val="0"/>
              <w:divBdr>
                <w:top w:val="none" w:sz="0" w:space="0" w:color="auto"/>
                <w:left w:val="none" w:sz="0" w:space="0" w:color="auto"/>
                <w:bottom w:val="none" w:sz="0" w:space="0" w:color="auto"/>
                <w:right w:val="none" w:sz="0" w:space="0" w:color="auto"/>
              </w:divBdr>
            </w:div>
            <w:div w:id="335811163">
              <w:marLeft w:val="0"/>
              <w:marRight w:val="0"/>
              <w:marTop w:val="0"/>
              <w:marBottom w:val="0"/>
              <w:divBdr>
                <w:top w:val="none" w:sz="0" w:space="0" w:color="auto"/>
                <w:left w:val="none" w:sz="0" w:space="0" w:color="auto"/>
                <w:bottom w:val="none" w:sz="0" w:space="0" w:color="auto"/>
                <w:right w:val="none" w:sz="0" w:space="0" w:color="auto"/>
              </w:divBdr>
              <w:divsChild>
                <w:div w:id="1218710666">
                  <w:marLeft w:val="0"/>
                  <w:marRight w:val="0"/>
                  <w:marTop w:val="0"/>
                  <w:marBottom w:val="0"/>
                  <w:divBdr>
                    <w:top w:val="none" w:sz="0" w:space="0" w:color="auto"/>
                    <w:left w:val="none" w:sz="0" w:space="0" w:color="auto"/>
                    <w:bottom w:val="none" w:sz="0" w:space="0" w:color="auto"/>
                    <w:right w:val="none" w:sz="0" w:space="0" w:color="auto"/>
                  </w:divBdr>
                  <w:divsChild>
                    <w:div w:id="1410805645">
                      <w:marLeft w:val="0"/>
                      <w:marRight w:val="0"/>
                      <w:marTop w:val="0"/>
                      <w:marBottom w:val="0"/>
                      <w:divBdr>
                        <w:top w:val="none" w:sz="0" w:space="0" w:color="auto"/>
                        <w:left w:val="none" w:sz="0" w:space="0" w:color="auto"/>
                        <w:bottom w:val="none" w:sz="0" w:space="0" w:color="auto"/>
                        <w:right w:val="none" w:sz="0" w:space="0" w:color="auto"/>
                      </w:divBdr>
                      <w:divsChild>
                        <w:div w:id="1395197221">
                          <w:marLeft w:val="0"/>
                          <w:marRight w:val="0"/>
                          <w:marTop w:val="0"/>
                          <w:marBottom w:val="0"/>
                          <w:divBdr>
                            <w:top w:val="none" w:sz="0" w:space="0" w:color="auto"/>
                            <w:left w:val="none" w:sz="0" w:space="0" w:color="auto"/>
                            <w:bottom w:val="none" w:sz="0" w:space="0" w:color="auto"/>
                            <w:right w:val="none" w:sz="0" w:space="0" w:color="auto"/>
                          </w:divBdr>
                          <w:divsChild>
                            <w:div w:id="1613130535">
                              <w:marLeft w:val="0"/>
                              <w:marRight w:val="0"/>
                              <w:marTop w:val="0"/>
                              <w:marBottom w:val="0"/>
                              <w:divBdr>
                                <w:top w:val="none" w:sz="0" w:space="0" w:color="auto"/>
                                <w:left w:val="none" w:sz="0" w:space="0" w:color="auto"/>
                                <w:bottom w:val="none" w:sz="0" w:space="0" w:color="auto"/>
                                <w:right w:val="none" w:sz="0" w:space="0" w:color="auto"/>
                              </w:divBdr>
                            </w:div>
                            <w:div w:id="13277854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71262">
          <w:marLeft w:val="0"/>
          <w:marRight w:val="0"/>
          <w:marTop w:val="0"/>
          <w:marBottom w:val="300"/>
          <w:divBdr>
            <w:top w:val="none" w:sz="0" w:space="0" w:color="auto"/>
            <w:left w:val="none" w:sz="0" w:space="0" w:color="auto"/>
            <w:bottom w:val="none" w:sz="0" w:space="0" w:color="auto"/>
            <w:right w:val="none" w:sz="0" w:space="0" w:color="auto"/>
          </w:divBdr>
        </w:div>
      </w:divsChild>
    </w:div>
    <w:div w:id="1288928243">
      <w:bodyDiv w:val="1"/>
      <w:marLeft w:val="0"/>
      <w:marRight w:val="0"/>
      <w:marTop w:val="0"/>
      <w:marBottom w:val="0"/>
      <w:divBdr>
        <w:top w:val="none" w:sz="0" w:space="0" w:color="auto"/>
        <w:left w:val="none" w:sz="0" w:space="0" w:color="auto"/>
        <w:bottom w:val="none" w:sz="0" w:space="0" w:color="auto"/>
        <w:right w:val="none" w:sz="0" w:space="0" w:color="auto"/>
      </w:divBdr>
      <w:divsChild>
        <w:div w:id="2038849835">
          <w:marLeft w:val="0"/>
          <w:marRight w:val="0"/>
          <w:marTop w:val="0"/>
          <w:marBottom w:val="300"/>
          <w:divBdr>
            <w:top w:val="none" w:sz="0" w:space="0" w:color="auto"/>
            <w:left w:val="none" w:sz="0" w:space="0" w:color="auto"/>
            <w:bottom w:val="none" w:sz="0" w:space="0" w:color="auto"/>
            <w:right w:val="none" w:sz="0" w:space="0" w:color="auto"/>
          </w:divBdr>
        </w:div>
      </w:divsChild>
    </w:div>
    <w:div w:id="1289625884">
      <w:bodyDiv w:val="1"/>
      <w:marLeft w:val="0"/>
      <w:marRight w:val="0"/>
      <w:marTop w:val="0"/>
      <w:marBottom w:val="0"/>
      <w:divBdr>
        <w:top w:val="none" w:sz="0" w:space="0" w:color="auto"/>
        <w:left w:val="none" w:sz="0" w:space="0" w:color="auto"/>
        <w:bottom w:val="none" w:sz="0" w:space="0" w:color="auto"/>
        <w:right w:val="none" w:sz="0" w:space="0" w:color="auto"/>
      </w:divBdr>
      <w:divsChild>
        <w:div w:id="1264411820">
          <w:marLeft w:val="0"/>
          <w:marRight w:val="0"/>
          <w:marTop w:val="0"/>
          <w:marBottom w:val="300"/>
          <w:divBdr>
            <w:top w:val="none" w:sz="0" w:space="0" w:color="auto"/>
            <w:left w:val="none" w:sz="0" w:space="0" w:color="auto"/>
            <w:bottom w:val="none" w:sz="0" w:space="0" w:color="auto"/>
            <w:right w:val="none" w:sz="0" w:space="0" w:color="auto"/>
          </w:divBdr>
        </w:div>
      </w:divsChild>
    </w:div>
    <w:div w:id="1290086818">
      <w:bodyDiv w:val="1"/>
      <w:marLeft w:val="0"/>
      <w:marRight w:val="0"/>
      <w:marTop w:val="0"/>
      <w:marBottom w:val="0"/>
      <w:divBdr>
        <w:top w:val="none" w:sz="0" w:space="0" w:color="auto"/>
        <w:left w:val="none" w:sz="0" w:space="0" w:color="auto"/>
        <w:bottom w:val="none" w:sz="0" w:space="0" w:color="auto"/>
        <w:right w:val="none" w:sz="0" w:space="0" w:color="auto"/>
      </w:divBdr>
      <w:divsChild>
        <w:div w:id="2072655330">
          <w:marLeft w:val="0"/>
          <w:marRight w:val="0"/>
          <w:marTop w:val="0"/>
          <w:marBottom w:val="0"/>
          <w:divBdr>
            <w:top w:val="none" w:sz="0" w:space="0" w:color="auto"/>
            <w:left w:val="none" w:sz="0" w:space="0" w:color="auto"/>
            <w:bottom w:val="none" w:sz="0" w:space="0" w:color="auto"/>
            <w:right w:val="none" w:sz="0" w:space="0" w:color="auto"/>
          </w:divBdr>
        </w:div>
        <w:div w:id="1182663002">
          <w:marLeft w:val="0"/>
          <w:marRight w:val="0"/>
          <w:marTop w:val="300"/>
          <w:marBottom w:val="300"/>
          <w:divBdr>
            <w:top w:val="none" w:sz="0" w:space="0" w:color="auto"/>
            <w:left w:val="none" w:sz="0" w:space="0" w:color="auto"/>
            <w:bottom w:val="none" w:sz="0" w:space="0" w:color="auto"/>
            <w:right w:val="none" w:sz="0" w:space="0" w:color="auto"/>
          </w:divBdr>
        </w:div>
        <w:div w:id="823666182">
          <w:marLeft w:val="0"/>
          <w:marRight w:val="0"/>
          <w:marTop w:val="0"/>
          <w:marBottom w:val="0"/>
          <w:divBdr>
            <w:top w:val="none" w:sz="0" w:space="0" w:color="auto"/>
            <w:left w:val="none" w:sz="0" w:space="0" w:color="auto"/>
            <w:bottom w:val="none" w:sz="0" w:space="0" w:color="auto"/>
            <w:right w:val="none" w:sz="0" w:space="0" w:color="auto"/>
          </w:divBdr>
          <w:divsChild>
            <w:div w:id="600918609">
              <w:marLeft w:val="0"/>
              <w:marRight w:val="0"/>
              <w:marTop w:val="300"/>
              <w:marBottom w:val="450"/>
              <w:divBdr>
                <w:top w:val="none" w:sz="0" w:space="0" w:color="auto"/>
                <w:left w:val="none" w:sz="0" w:space="0" w:color="auto"/>
                <w:bottom w:val="none" w:sz="0" w:space="0" w:color="auto"/>
                <w:right w:val="none" w:sz="0" w:space="0" w:color="auto"/>
              </w:divBdr>
              <w:divsChild>
                <w:div w:id="1783915001">
                  <w:marLeft w:val="0"/>
                  <w:marRight w:val="0"/>
                  <w:marTop w:val="0"/>
                  <w:marBottom w:val="0"/>
                  <w:divBdr>
                    <w:top w:val="none" w:sz="0" w:space="0" w:color="auto"/>
                    <w:left w:val="none" w:sz="0" w:space="0" w:color="auto"/>
                    <w:bottom w:val="none" w:sz="0" w:space="0" w:color="auto"/>
                    <w:right w:val="none" w:sz="0" w:space="0" w:color="auto"/>
                  </w:divBdr>
                  <w:divsChild>
                    <w:div w:id="105806919">
                      <w:marLeft w:val="0"/>
                      <w:marRight w:val="0"/>
                      <w:marTop w:val="0"/>
                      <w:marBottom w:val="0"/>
                      <w:divBdr>
                        <w:top w:val="none" w:sz="0" w:space="0" w:color="auto"/>
                        <w:left w:val="none" w:sz="0" w:space="0" w:color="auto"/>
                        <w:bottom w:val="none" w:sz="0" w:space="0" w:color="auto"/>
                        <w:right w:val="none" w:sz="0" w:space="0" w:color="auto"/>
                      </w:divBdr>
                      <w:divsChild>
                        <w:div w:id="637878650">
                          <w:marLeft w:val="0"/>
                          <w:marRight w:val="0"/>
                          <w:marTop w:val="0"/>
                          <w:marBottom w:val="0"/>
                          <w:divBdr>
                            <w:top w:val="none" w:sz="0" w:space="0" w:color="auto"/>
                            <w:left w:val="none" w:sz="0" w:space="0" w:color="auto"/>
                            <w:bottom w:val="none" w:sz="0" w:space="0" w:color="auto"/>
                            <w:right w:val="none" w:sz="0" w:space="0" w:color="auto"/>
                          </w:divBdr>
                          <w:divsChild>
                            <w:div w:id="1329670321">
                              <w:marLeft w:val="0"/>
                              <w:marRight w:val="0"/>
                              <w:marTop w:val="0"/>
                              <w:marBottom w:val="0"/>
                              <w:divBdr>
                                <w:top w:val="none" w:sz="0" w:space="0" w:color="auto"/>
                                <w:left w:val="none" w:sz="0" w:space="0" w:color="auto"/>
                                <w:bottom w:val="none" w:sz="0" w:space="0" w:color="auto"/>
                                <w:right w:val="none" w:sz="0" w:space="0" w:color="auto"/>
                              </w:divBdr>
                              <w:divsChild>
                                <w:div w:id="1303198669">
                                  <w:marLeft w:val="0"/>
                                  <w:marRight w:val="0"/>
                                  <w:marTop w:val="0"/>
                                  <w:marBottom w:val="0"/>
                                  <w:divBdr>
                                    <w:top w:val="none" w:sz="0" w:space="0" w:color="auto"/>
                                    <w:left w:val="none" w:sz="0" w:space="0" w:color="auto"/>
                                    <w:bottom w:val="none" w:sz="0" w:space="0" w:color="auto"/>
                                    <w:right w:val="none" w:sz="0" w:space="0" w:color="auto"/>
                                  </w:divBdr>
                                  <w:divsChild>
                                    <w:div w:id="17527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989">
          <w:marLeft w:val="0"/>
          <w:marRight w:val="0"/>
          <w:marTop w:val="0"/>
          <w:marBottom w:val="0"/>
          <w:divBdr>
            <w:top w:val="none" w:sz="0" w:space="0" w:color="auto"/>
            <w:left w:val="none" w:sz="0" w:space="0" w:color="auto"/>
            <w:bottom w:val="none" w:sz="0" w:space="0" w:color="auto"/>
            <w:right w:val="none" w:sz="0" w:space="0" w:color="auto"/>
          </w:divBdr>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1084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7391">
          <w:marLeft w:val="0"/>
          <w:marRight w:val="0"/>
          <w:marTop w:val="0"/>
          <w:marBottom w:val="0"/>
          <w:divBdr>
            <w:top w:val="none" w:sz="0" w:space="0" w:color="auto"/>
            <w:left w:val="none" w:sz="0" w:space="0" w:color="auto"/>
            <w:bottom w:val="none" w:sz="0" w:space="0" w:color="auto"/>
            <w:right w:val="none" w:sz="0" w:space="0" w:color="auto"/>
          </w:divBdr>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2633879">
      <w:bodyDiv w:val="1"/>
      <w:marLeft w:val="0"/>
      <w:marRight w:val="0"/>
      <w:marTop w:val="0"/>
      <w:marBottom w:val="0"/>
      <w:divBdr>
        <w:top w:val="none" w:sz="0" w:space="0" w:color="auto"/>
        <w:left w:val="none" w:sz="0" w:space="0" w:color="auto"/>
        <w:bottom w:val="none" w:sz="0" w:space="0" w:color="auto"/>
        <w:right w:val="none" w:sz="0" w:space="0" w:color="auto"/>
      </w:divBdr>
      <w:divsChild>
        <w:div w:id="813059086">
          <w:marLeft w:val="0"/>
          <w:marRight w:val="0"/>
          <w:marTop w:val="0"/>
          <w:marBottom w:val="150"/>
          <w:divBdr>
            <w:top w:val="none" w:sz="0" w:space="0" w:color="auto"/>
            <w:left w:val="none" w:sz="0" w:space="0" w:color="auto"/>
            <w:bottom w:val="none" w:sz="0" w:space="0" w:color="auto"/>
            <w:right w:val="none" w:sz="0" w:space="0" w:color="auto"/>
          </w:divBdr>
          <w:divsChild>
            <w:div w:id="2015645195">
              <w:marLeft w:val="0"/>
              <w:marRight w:val="0"/>
              <w:marTop w:val="0"/>
              <w:marBottom w:val="0"/>
              <w:divBdr>
                <w:top w:val="none" w:sz="0" w:space="0" w:color="auto"/>
                <w:left w:val="none" w:sz="0" w:space="0" w:color="auto"/>
                <w:bottom w:val="none" w:sz="0" w:space="0" w:color="auto"/>
                <w:right w:val="none" w:sz="0" w:space="0" w:color="auto"/>
              </w:divBdr>
              <w:divsChild>
                <w:div w:id="1572471415">
                  <w:marLeft w:val="0"/>
                  <w:marRight w:val="150"/>
                  <w:marTop w:val="0"/>
                  <w:marBottom w:val="0"/>
                  <w:divBdr>
                    <w:top w:val="none" w:sz="0" w:space="0" w:color="auto"/>
                    <w:left w:val="none" w:sz="0" w:space="0" w:color="auto"/>
                    <w:bottom w:val="none" w:sz="0" w:space="0" w:color="auto"/>
                    <w:right w:val="none" w:sz="0" w:space="0" w:color="auto"/>
                  </w:divBdr>
                </w:div>
                <w:div w:id="237132376">
                  <w:marLeft w:val="0"/>
                  <w:marRight w:val="150"/>
                  <w:marTop w:val="0"/>
                  <w:marBottom w:val="0"/>
                  <w:divBdr>
                    <w:top w:val="none" w:sz="0" w:space="0" w:color="auto"/>
                    <w:left w:val="none" w:sz="0" w:space="0" w:color="auto"/>
                    <w:bottom w:val="none" w:sz="0" w:space="0" w:color="auto"/>
                    <w:right w:val="none" w:sz="0" w:space="0" w:color="auto"/>
                  </w:divBdr>
                </w:div>
              </w:divsChild>
            </w:div>
            <w:div w:id="1369644339">
              <w:marLeft w:val="0"/>
              <w:marRight w:val="0"/>
              <w:marTop w:val="0"/>
              <w:marBottom w:val="0"/>
              <w:divBdr>
                <w:top w:val="none" w:sz="0" w:space="0" w:color="auto"/>
                <w:left w:val="none" w:sz="0" w:space="0" w:color="auto"/>
                <w:bottom w:val="none" w:sz="0" w:space="0" w:color="auto"/>
                <w:right w:val="none" w:sz="0" w:space="0" w:color="auto"/>
              </w:divBdr>
              <w:divsChild>
                <w:div w:id="70125771">
                  <w:marLeft w:val="0"/>
                  <w:marRight w:val="0"/>
                  <w:marTop w:val="0"/>
                  <w:marBottom w:val="0"/>
                  <w:divBdr>
                    <w:top w:val="none" w:sz="0" w:space="0" w:color="auto"/>
                    <w:left w:val="none" w:sz="0" w:space="0" w:color="auto"/>
                    <w:bottom w:val="none" w:sz="0" w:space="0" w:color="auto"/>
                    <w:right w:val="none" w:sz="0" w:space="0" w:color="auto"/>
                  </w:divBdr>
                  <w:divsChild>
                    <w:div w:id="755857490">
                      <w:marLeft w:val="0"/>
                      <w:marRight w:val="0"/>
                      <w:marTop w:val="0"/>
                      <w:marBottom w:val="0"/>
                      <w:divBdr>
                        <w:top w:val="none" w:sz="0" w:space="0" w:color="auto"/>
                        <w:left w:val="none" w:sz="0" w:space="0" w:color="auto"/>
                        <w:bottom w:val="none" w:sz="0" w:space="0" w:color="auto"/>
                        <w:right w:val="none" w:sz="0" w:space="0" w:color="auto"/>
                      </w:divBdr>
                      <w:divsChild>
                        <w:div w:id="277492927">
                          <w:marLeft w:val="0"/>
                          <w:marRight w:val="0"/>
                          <w:marTop w:val="0"/>
                          <w:marBottom w:val="0"/>
                          <w:divBdr>
                            <w:top w:val="none" w:sz="0" w:space="0" w:color="auto"/>
                            <w:left w:val="none" w:sz="0" w:space="0" w:color="auto"/>
                            <w:bottom w:val="none" w:sz="0" w:space="0" w:color="auto"/>
                            <w:right w:val="none" w:sz="0" w:space="0" w:color="auto"/>
                          </w:divBdr>
                        </w:div>
                      </w:divsChild>
                    </w:div>
                    <w:div w:id="27411146">
                      <w:marLeft w:val="0"/>
                      <w:marRight w:val="135"/>
                      <w:marTop w:val="0"/>
                      <w:marBottom w:val="0"/>
                      <w:divBdr>
                        <w:top w:val="none" w:sz="0" w:space="0" w:color="auto"/>
                        <w:left w:val="none" w:sz="0" w:space="0" w:color="auto"/>
                        <w:bottom w:val="none" w:sz="0" w:space="0" w:color="auto"/>
                        <w:right w:val="none" w:sz="0" w:space="0" w:color="auto"/>
                      </w:divBdr>
                    </w:div>
                    <w:div w:id="1286815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6157">
          <w:marLeft w:val="0"/>
          <w:marRight w:val="0"/>
          <w:marTop w:val="0"/>
          <w:marBottom w:val="0"/>
          <w:divBdr>
            <w:top w:val="none" w:sz="0" w:space="0" w:color="auto"/>
            <w:left w:val="none" w:sz="0" w:space="0" w:color="auto"/>
            <w:bottom w:val="none" w:sz="0" w:space="0" w:color="auto"/>
            <w:right w:val="none" w:sz="0" w:space="0" w:color="auto"/>
          </w:divBdr>
          <w:divsChild>
            <w:div w:id="1734886942">
              <w:marLeft w:val="0"/>
              <w:marRight w:val="0"/>
              <w:marTop w:val="0"/>
              <w:marBottom w:val="0"/>
              <w:divBdr>
                <w:top w:val="none" w:sz="0" w:space="0" w:color="auto"/>
                <w:left w:val="none" w:sz="0" w:space="0" w:color="auto"/>
                <w:bottom w:val="none" w:sz="0" w:space="0" w:color="auto"/>
                <w:right w:val="none" w:sz="0" w:space="0" w:color="auto"/>
              </w:divBdr>
              <w:divsChild>
                <w:div w:id="1242720196">
                  <w:marLeft w:val="0"/>
                  <w:marRight w:val="0"/>
                  <w:marTop w:val="0"/>
                  <w:marBottom w:val="0"/>
                  <w:divBdr>
                    <w:top w:val="none" w:sz="0" w:space="0" w:color="auto"/>
                    <w:left w:val="none" w:sz="0" w:space="0" w:color="auto"/>
                    <w:bottom w:val="none" w:sz="0" w:space="0" w:color="auto"/>
                    <w:right w:val="none" w:sz="0" w:space="0" w:color="auto"/>
                  </w:divBdr>
                </w:div>
              </w:divsChild>
            </w:div>
            <w:div w:id="789591686">
              <w:marLeft w:val="0"/>
              <w:marRight w:val="0"/>
              <w:marTop w:val="375"/>
              <w:marBottom w:val="0"/>
              <w:divBdr>
                <w:top w:val="none" w:sz="0" w:space="0" w:color="auto"/>
                <w:left w:val="none" w:sz="0" w:space="0" w:color="auto"/>
                <w:bottom w:val="none" w:sz="0" w:space="0" w:color="auto"/>
                <w:right w:val="none" w:sz="0" w:space="0" w:color="auto"/>
              </w:divBdr>
              <w:divsChild>
                <w:div w:id="1285962861">
                  <w:marLeft w:val="0"/>
                  <w:marRight w:val="0"/>
                  <w:marTop w:val="0"/>
                  <w:marBottom w:val="0"/>
                  <w:divBdr>
                    <w:top w:val="none" w:sz="0" w:space="0" w:color="auto"/>
                    <w:left w:val="none" w:sz="0" w:space="0" w:color="auto"/>
                    <w:bottom w:val="none" w:sz="0" w:space="0" w:color="auto"/>
                    <w:right w:val="none" w:sz="0" w:space="0" w:color="auto"/>
                  </w:divBdr>
                  <w:divsChild>
                    <w:div w:id="928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3114">
              <w:marLeft w:val="0"/>
              <w:marRight w:val="0"/>
              <w:marTop w:val="375"/>
              <w:marBottom w:val="0"/>
              <w:divBdr>
                <w:top w:val="none" w:sz="0" w:space="0" w:color="auto"/>
                <w:left w:val="none" w:sz="0" w:space="0" w:color="auto"/>
                <w:bottom w:val="none" w:sz="0" w:space="0" w:color="auto"/>
                <w:right w:val="none" w:sz="0" w:space="0" w:color="auto"/>
              </w:divBdr>
              <w:divsChild>
                <w:div w:id="1024283352">
                  <w:marLeft w:val="0"/>
                  <w:marRight w:val="0"/>
                  <w:marTop w:val="0"/>
                  <w:marBottom w:val="0"/>
                  <w:divBdr>
                    <w:top w:val="none" w:sz="0" w:space="0" w:color="auto"/>
                    <w:left w:val="none" w:sz="0" w:space="0" w:color="auto"/>
                    <w:bottom w:val="none" w:sz="0" w:space="0" w:color="auto"/>
                    <w:right w:val="none" w:sz="0" w:space="0" w:color="auto"/>
                  </w:divBdr>
                </w:div>
              </w:divsChild>
            </w:div>
            <w:div w:id="1904833845">
              <w:marLeft w:val="0"/>
              <w:marRight w:val="0"/>
              <w:marTop w:val="225"/>
              <w:marBottom w:val="0"/>
              <w:divBdr>
                <w:top w:val="none" w:sz="0" w:space="0" w:color="auto"/>
                <w:left w:val="none" w:sz="0" w:space="0" w:color="auto"/>
                <w:bottom w:val="none" w:sz="0" w:space="0" w:color="auto"/>
                <w:right w:val="none" w:sz="0" w:space="0" w:color="auto"/>
              </w:divBdr>
              <w:divsChild>
                <w:div w:id="1218513473">
                  <w:marLeft w:val="0"/>
                  <w:marRight w:val="0"/>
                  <w:marTop w:val="0"/>
                  <w:marBottom w:val="0"/>
                  <w:divBdr>
                    <w:top w:val="none" w:sz="0" w:space="0" w:color="auto"/>
                    <w:left w:val="none" w:sz="0" w:space="0" w:color="auto"/>
                    <w:bottom w:val="none" w:sz="0" w:space="0" w:color="auto"/>
                    <w:right w:val="none" w:sz="0" w:space="0" w:color="auto"/>
                  </w:divBdr>
                  <w:divsChild>
                    <w:div w:id="1247612027">
                      <w:marLeft w:val="0"/>
                      <w:marRight w:val="0"/>
                      <w:marTop w:val="0"/>
                      <w:marBottom w:val="0"/>
                      <w:divBdr>
                        <w:top w:val="single" w:sz="6" w:space="0" w:color="D9D9D9"/>
                        <w:left w:val="none" w:sz="0" w:space="0" w:color="auto"/>
                        <w:bottom w:val="single" w:sz="6" w:space="0" w:color="D9D9D9"/>
                        <w:right w:val="none" w:sz="0" w:space="0" w:color="auto"/>
                      </w:divBdr>
                      <w:divsChild>
                        <w:div w:id="620649323">
                          <w:marLeft w:val="0"/>
                          <w:marRight w:val="0"/>
                          <w:marTop w:val="0"/>
                          <w:marBottom w:val="0"/>
                          <w:divBdr>
                            <w:top w:val="none" w:sz="0" w:space="0" w:color="auto"/>
                            <w:left w:val="none" w:sz="0" w:space="0" w:color="auto"/>
                            <w:bottom w:val="none" w:sz="0" w:space="0" w:color="auto"/>
                            <w:right w:val="none" w:sz="0" w:space="0" w:color="auto"/>
                          </w:divBdr>
                          <w:divsChild>
                            <w:div w:id="2073120758">
                              <w:marLeft w:val="0"/>
                              <w:marRight w:val="0"/>
                              <w:marTop w:val="0"/>
                              <w:marBottom w:val="0"/>
                              <w:divBdr>
                                <w:top w:val="none" w:sz="0" w:space="0" w:color="auto"/>
                                <w:left w:val="none" w:sz="0" w:space="0" w:color="auto"/>
                                <w:bottom w:val="none" w:sz="0" w:space="0" w:color="auto"/>
                                <w:right w:val="none" w:sz="0" w:space="0" w:color="auto"/>
                              </w:divBdr>
                              <w:divsChild>
                                <w:div w:id="846943808">
                                  <w:marLeft w:val="0"/>
                                  <w:marRight w:val="0"/>
                                  <w:marTop w:val="0"/>
                                  <w:marBottom w:val="0"/>
                                  <w:divBdr>
                                    <w:top w:val="none" w:sz="0" w:space="0" w:color="auto"/>
                                    <w:left w:val="none" w:sz="0" w:space="0" w:color="auto"/>
                                    <w:bottom w:val="none" w:sz="0" w:space="0" w:color="auto"/>
                                    <w:right w:val="none" w:sz="0" w:space="0" w:color="auto"/>
                                  </w:divBdr>
                                  <w:divsChild>
                                    <w:div w:id="1453011679">
                                      <w:marLeft w:val="0"/>
                                      <w:marRight w:val="0"/>
                                      <w:marTop w:val="0"/>
                                      <w:marBottom w:val="0"/>
                                      <w:divBdr>
                                        <w:top w:val="none" w:sz="0" w:space="0" w:color="auto"/>
                                        <w:left w:val="none" w:sz="0" w:space="0" w:color="auto"/>
                                        <w:bottom w:val="none" w:sz="0" w:space="0" w:color="auto"/>
                                        <w:right w:val="none" w:sz="0" w:space="0" w:color="auto"/>
                                      </w:divBdr>
                                      <w:divsChild>
                                        <w:div w:id="743769648">
                                          <w:marLeft w:val="0"/>
                                          <w:marRight w:val="0"/>
                                          <w:marTop w:val="0"/>
                                          <w:marBottom w:val="0"/>
                                          <w:divBdr>
                                            <w:top w:val="none" w:sz="0" w:space="0" w:color="auto"/>
                                            <w:left w:val="none" w:sz="0" w:space="0" w:color="auto"/>
                                            <w:bottom w:val="none" w:sz="0" w:space="0" w:color="auto"/>
                                            <w:right w:val="none" w:sz="0" w:space="0" w:color="auto"/>
                                          </w:divBdr>
                                          <w:divsChild>
                                            <w:div w:id="1372920101">
                                              <w:marLeft w:val="0"/>
                                              <w:marRight w:val="0"/>
                                              <w:marTop w:val="0"/>
                                              <w:marBottom w:val="0"/>
                                              <w:divBdr>
                                                <w:top w:val="none" w:sz="0" w:space="0" w:color="auto"/>
                                                <w:left w:val="none" w:sz="0" w:space="0" w:color="auto"/>
                                                <w:bottom w:val="none" w:sz="0" w:space="0" w:color="auto"/>
                                                <w:right w:val="none" w:sz="0" w:space="0" w:color="auto"/>
                                              </w:divBdr>
                                              <w:divsChild>
                                                <w:div w:id="1469591060">
                                                  <w:marLeft w:val="0"/>
                                                  <w:marRight w:val="0"/>
                                                  <w:marTop w:val="0"/>
                                                  <w:marBottom w:val="0"/>
                                                  <w:divBdr>
                                                    <w:top w:val="none" w:sz="0" w:space="0" w:color="auto"/>
                                                    <w:left w:val="none" w:sz="0" w:space="0" w:color="auto"/>
                                                    <w:bottom w:val="none" w:sz="0" w:space="0" w:color="auto"/>
                                                    <w:right w:val="none" w:sz="0" w:space="0" w:color="auto"/>
                                                  </w:divBdr>
                                                  <w:divsChild>
                                                    <w:div w:id="2137290325">
                                                      <w:marLeft w:val="0"/>
                                                      <w:marRight w:val="0"/>
                                                      <w:marTop w:val="0"/>
                                                      <w:marBottom w:val="0"/>
                                                      <w:divBdr>
                                                        <w:top w:val="none" w:sz="0" w:space="0" w:color="auto"/>
                                                        <w:left w:val="none" w:sz="0" w:space="0" w:color="auto"/>
                                                        <w:bottom w:val="none" w:sz="0" w:space="0" w:color="auto"/>
                                                        <w:right w:val="none" w:sz="0" w:space="0" w:color="auto"/>
                                                      </w:divBdr>
                                                      <w:divsChild>
                                                        <w:div w:id="1087115542">
                                                          <w:marLeft w:val="0"/>
                                                          <w:marRight w:val="0"/>
                                                          <w:marTop w:val="0"/>
                                                          <w:marBottom w:val="0"/>
                                                          <w:divBdr>
                                                            <w:top w:val="none" w:sz="0" w:space="0" w:color="auto"/>
                                                            <w:left w:val="none" w:sz="0" w:space="0" w:color="auto"/>
                                                            <w:bottom w:val="none" w:sz="0" w:space="0" w:color="auto"/>
                                                            <w:right w:val="none" w:sz="0" w:space="0" w:color="auto"/>
                                                          </w:divBdr>
                                                          <w:divsChild>
                                                            <w:div w:id="57898608">
                                                              <w:marLeft w:val="0"/>
                                                              <w:marRight w:val="0"/>
                                                              <w:marTop w:val="0"/>
                                                              <w:marBottom w:val="0"/>
                                                              <w:divBdr>
                                                                <w:top w:val="none" w:sz="0" w:space="0" w:color="auto"/>
                                                                <w:left w:val="none" w:sz="0" w:space="0" w:color="auto"/>
                                                                <w:bottom w:val="none" w:sz="0" w:space="0" w:color="auto"/>
                                                                <w:right w:val="none" w:sz="0" w:space="0" w:color="auto"/>
                                                              </w:divBdr>
                                                              <w:divsChild>
                                                                <w:div w:id="1407534472">
                                                                  <w:marLeft w:val="0"/>
                                                                  <w:marRight w:val="0"/>
                                                                  <w:marTop w:val="0"/>
                                                                  <w:marBottom w:val="0"/>
                                                                  <w:divBdr>
                                                                    <w:top w:val="none" w:sz="0" w:space="0" w:color="auto"/>
                                                                    <w:left w:val="none" w:sz="0" w:space="0" w:color="auto"/>
                                                                    <w:bottom w:val="none" w:sz="0" w:space="0" w:color="auto"/>
                                                                    <w:right w:val="none" w:sz="0" w:space="0" w:color="auto"/>
                                                                  </w:divBdr>
                                                                  <w:divsChild>
                                                                    <w:div w:id="1589845592">
                                                                      <w:marLeft w:val="0"/>
                                                                      <w:marRight w:val="0"/>
                                                                      <w:marTop w:val="0"/>
                                                                      <w:marBottom w:val="0"/>
                                                                      <w:divBdr>
                                                                        <w:top w:val="none" w:sz="0" w:space="0" w:color="auto"/>
                                                                        <w:left w:val="none" w:sz="0" w:space="0" w:color="auto"/>
                                                                        <w:bottom w:val="none" w:sz="0" w:space="0" w:color="auto"/>
                                                                        <w:right w:val="none" w:sz="0" w:space="0" w:color="auto"/>
                                                                      </w:divBdr>
                                                                      <w:divsChild>
                                                                        <w:div w:id="1926959086">
                                                                          <w:marLeft w:val="0"/>
                                                                          <w:marRight w:val="0"/>
                                                                          <w:marTop w:val="0"/>
                                                                          <w:marBottom w:val="330"/>
                                                                          <w:divBdr>
                                                                            <w:top w:val="none" w:sz="0" w:space="0" w:color="auto"/>
                                                                            <w:left w:val="none" w:sz="0" w:space="0" w:color="auto"/>
                                                                            <w:bottom w:val="none" w:sz="0" w:space="0" w:color="auto"/>
                                                                            <w:right w:val="none" w:sz="0" w:space="0" w:color="auto"/>
                                                                          </w:divBdr>
                                                                          <w:divsChild>
                                                                            <w:div w:id="1839273748">
                                                                              <w:marLeft w:val="0"/>
                                                                              <w:marRight w:val="0"/>
                                                                              <w:marTop w:val="0"/>
                                                                              <w:marBottom w:val="0"/>
                                                                              <w:divBdr>
                                                                                <w:top w:val="none" w:sz="0" w:space="0" w:color="auto"/>
                                                                                <w:left w:val="none" w:sz="0" w:space="0" w:color="auto"/>
                                                                                <w:bottom w:val="none" w:sz="0" w:space="0" w:color="auto"/>
                                                                                <w:right w:val="none" w:sz="0" w:space="0" w:color="auto"/>
                                                                              </w:divBdr>
                                                                              <w:divsChild>
                                                                                <w:div w:id="1353342919">
                                                                                  <w:marLeft w:val="0"/>
                                                                                  <w:marRight w:val="0"/>
                                                                                  <w:marTop w:val="0"/>
                                                                                  <w:marBottom w:val="0"/>
                                                                                  <w:divBdr>
                                                                                    <w:top w:val="none" w:sz="0" w:space="0" w:color="auto"/>
                                                                                    <w:left w:val="none" w:sz="0" w:space="0" w:color="auto"/>
                                                                                    <w:bottom w:val="none" w:sz="0" w:space="0" w:color="auto"/>
                                                                                    <w:right w:val="none" w:sz="0" w:space="0" w:color="auto"/>
                                                                                  </w:divBdr>
                                                                                  <w:divsChild>
                                                                                    <w:div w:id="2117023276">
                                                                                      <w:marLeft w:val="0"/>
                                                                                      <w:marRight w:val="0"/>
                                                                                      <w:marTop w:val="0"/>
                                                                                      <w:marBottom w:val="0"/>
                                                                                      <w:divBdr>
                                                                                        <w:top w:val="none" w:sz="0" w:space="0" w:color="auto"/>
                                                                                        <w:left w:val="none" w:sz="0" w:space="0" w:color="auto"/>
                                                                                        <w:bottom w:val="none" w:sz="0" w:space="0" w:color="auto"/>
                                                                                        <w:right w:val="none" w:sz="0" w:space="0" w:color="auto"/>
                                                                                      </w:divBdr>
                                                                                      <w:divsChild>
                                                                                        <w:div w:id="5188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8557">
                                                                          <w:marLeft w:val="0"/>
                                                                          <w:marRight w:val="0"/>
                                                                          <w:marTop w:val="0"/>
                                                                          <w:marBottom w:val="0"/>
                                                                          <w:divBdr>
                                                                            <w:top w:val="none" w:sz="0" w:space="0" w:color="auto"/>
                                                                            <w:left w:val="none" w:sz="0" w:space="0" w:color="auto"/>
                                                                            <w:bottom w:val="none" w:sz="0" w:space="0" w:color="auto"/>
                                                                            <w:right w:val="none" w:sz="0" w:space="0" w:color="auto"/>
                                                                          </w:divBdr>
                                                                        </w:div>
                                                                        <w:div w:id="718742476">
                                                                          <w:marLeft w:val="0"/>
                                                                          <w:marRight w:val="0"/>
                                                                          <w:marTop w:val="0"/>
                                                                          <w:marBottom w:val="0"/>
                                                                          <w:divBdr>
                                                                            <w:top w:val="none" w:sz="0" w:space="0" w:color="auto"/>
                                                                            <w:left w:val="none" w:sz="0" w:space="0" w:color="auto"/>
                                                                            <w:bottom w:val="none" w:sz="0" w:space="0" w:color="auto"/>
                                                                            <w:right w:val="none" w:sz="0" w:space="0" w:color="auto"/>
                                                                          </w:divBdr>
                                                                        </w:div>
                                                                      </w:divsChild>
                                                                    </w:div>
                                                                    <w:div w:id="2075733111">
                                                                      <w:marLeft w:val="0"/>
                                                                      <w:marRight w:val="0"/>
                                                                      <w:marTop w:val="0"/>
                                                                      <w:marBottom w:val="0"/>
                                                                      <w:divBdr>
                                                                        <w:top w:val="none" w:sz="0" w:space="0" w:color="auto"/>
                                                                        <w:left w:val="none" w:sz="0" w:space="0" w:color="auto"/>
                                                                        <w:bottom w:val="none" w:sz="0" w:space="0" w:color="auto"/>
                                                                        <w:right w:val="none" w:sz="0" w:space="0" w:color="auto"/>
                                                                      </w:divBdr>
                                                                      <w:divsChild>
                                                                        <w:div w:id="1897548962">
                                                                          <w:marLeft w:val="0"/>
                                                                          <w:marRight w:val="0"/>
                                                                          <w:marTop w:val="0"/>
                                                                          <w:marBottom w:val="0"/>
                                                                          <w:divBdr>
                                                                            <w:top w:val="none" w:sz="0" w:space="0" w:color="auto"/>
                                                                            <w:left w:val="none" w:sz="0" w:space="0" w:color="auto"/>
                                                                            <w:bottom w:val="none" w:sz="0" w:space="0" w:color="auto"/>
                                                                            <w:right w:val="none" w:sz="0" w:space="0" w:color="auto"/>
                                                                          </w:divBdr>
                                                                          <w:divsChild>
                                                                            <w:div w:id="2071029490">
                                                                              <w:marLeft w:val="0"/>
                                                                              <w:marRight w:val="0"/>
                                                                              <w:marTop w:val="0"/>
                                                                              <w:marBottom w:val="0"/>
                                                                              <w:divBdr>
                                                                                <w:top w:val="none" w:sz="0" w:space="0" w:color="auto"/>
                                                                                <w:left w:val="none" w:sz="0" w:space="0" w:color="auto"/>
                                                                                <w:bottom w:val="none" w:sz="0" w:space="0" w:color="auto"/>
                                                                                <w:right w:val="none" w:sz="0" w:space="0" w:color="auto"/>
                                                                              </w:divBdr>
                                                                              <w:divsChild>
                                                                                <w:div w:id="505903226">
                                                                                  <w:marLeft w:val="0"/>
                                                                                  <w:marRight w:val="0"/>
                                                                                  <w:marTop w:val="0"/>
                                                                                  <w:marBottom w:val="0"/>
                                                                                  <w:divBdr>
                                                                                    <w:top w:val="none" w:sz="0" w:space="0" w:color="auto"/>
                                                                                    <w:left w:val="none" w:sz="0" w:space="0" w:color="auto"/>
                                                                                    <w:bottom w:val="none" w:sz="0" w:space="0" w:color="auto"/>
                                                                                    <w:right w:val="none" w:sz="0" w:space="0" w:color="auto"/>
                                                                                  </w:divBdr>
                                                                                  <w:divsChild>
                                                                                    <w:div w:id="1656760614">
                                                                                      <w:marLeft w:val="0"/>
                                                                                      <w:marRight w:val="0"/>
                                                                                      <w:marTop w:val="0"/>
                                                                                      <w:marBottom w:val="0"/>
                                                                                      <w:divBdr>
                                                                                        <w:top w:val="none" w:sz="0" w:space="0" w:color="auto"/>
                                                                                        <w:left w:val="none" w:sz="0" w:space="0" w:color="auto"/>
                                                                                        <w:bottom w:val="none" w:sz="0" w:space="0" w:color="auto"/>
                                                                                        <w:right w:val="none" w:sz="0" w:space="0" w:color="auto"/>
                                                                                      </w:divBdr>
                                                                                      <w:divsChild>
                                                                                        <w:div w:id="802771543">
                                                                                          <w:marLeft w:val="0"/>
                                                                                          <w:marRight w:val="0"/>
                                                                                          <w:marTop w:val="0"/>
                                                                                          <w:marBottom w:val="0"/>
                                                                                          <w:divBdr>
                                                                                            <w:top w:val="none" w:sz="0" w:space="0" w:color="auto"/>
                                                                                            <w:left w:val="none" w:sz="0" w:space="0" w:color="auto"/>
                                                                                            <w:bottom w:val="none" w:sz="0" w:space="0" w:color="auto"/>
                                                                                            <w:right w:val="none" w:sz="0" w:space="0" w:color="auto"/>
                                                                                          </w:divBdr>
                                                                                          <w:divsChild>
                                                                                            <w:div w:id="161942280">
                                                                                              <w:marLeft w:val="0"/>
                                                                                              <w:marRight w:val="0"/>
                                                                                              <w:marTop w:val="0"/>
                                                                                              <w:marBottom w:val="0"/>
                                                                                              <w:divBdr>
                                                                                                <w:top w:val="none" w:sz="0" w:space="0" w:color="auto"/>
                                                                                                <w:left w:val="none" w:sz="0" w:space="0" w:color="auto"/>
                                                                                                <w:bottom w:val="none" w:sz="0" w:space="0" w:color="auto"/>
                                                                                                <w:right w:val="none" w:sz="0" w:space="0" w:color="auto"/>
                                                                                              </w:divBdr>
                                                                                              <w:divsChild>
                                                                                                <w:div w:id="1233851407">
                                                                                                  <w:marLeft w:val="0"/>
                                                                                                  <w:marRight w:val="0"/>
                                                                                                  <w:marTop w:val="0"/>
                                                                                                  <w:marBottom w:val="0"/>
                                                                                                  <w:divBdr>
                                                                                                    <w:top w:val="none" w:sz="0" w:space="0" w:color="auto"/>
                                                                                                    <w:left w:val="none" w:sz="0" w:space="0" w:color="auto"/>
                                                                                                    <w:bottom w:val="none" w:sz="0" w:space="0" w:color="auto"/>
                                                                                                    <w:right w:val="none" w:sz="0" w:space="0" w:color="auto"/>
                                                                                                  </w:divBdr>
                                                                                                  <w:divsChild>
                                                                                                    <w:div w:id="1105153816">
                                                                                                      <w:marLeft w:val="0"/>
                                                                                                      <w:marRight w:val="0"/>
                                                                                                      <w:marTop w:val="75"/>
                                                                                                      <w:marBottom w:val="0"/>
                                                                                                      <w:divBdr>
                                                                                                        <w:top w:val="single" w:sz="6" w:space="4" w:color="C8C8C8"/>
                                                                                                        <w:left w:val="single" w:sz="6" w:space="4" w:color="C8C8C8"/>
                                                                                                        <w:bottom w:val="single" w:sz="6" w:space="4" w:color="C8C8C8"/>
                                                                                                        <w:right w:val="single" w:sz="6" w:space="4" w:color="C8C8C8"/>
                                                                                                      </w:divBdr>
                                                                                                    </w:div>
                                                                                                    <w:div w:id="329724607">
                                                                                                      <w:marLeft w:val="0"/>
                                                                                                      <w:marRight w:val="0"/>
                                                                                                      <w:marTop w:val="75"/>
                                                                                                      <w:marBottom w:val="0"/>
                                                                                                      <w:divBdr>
                                                                                                        <w:top w:val="single" w:sz="6" w:space="4" w:color="C8C8C8"/>
                                                                                                        <w:left w:val="single" w:sz="6" w:space="4" w:color="C8C8C8"/>
                                                                                                        <w:bottom w:val="single" w:sz="6" w:space="4" w:color="C8C8C8"/>
                                                                                                        <w:right w:val="single" w:sz="6" w:space="4" w:color="C8C8C8"/>
                                                                                                      </w:divBdr>
                                                                                                    </w:div>
                                                                                                    <w:div w:id="1618678189">
                                                                                                      <w:marLeft w:val="0"/>
                                                                                                      <w:marRight w:val="0"/>
                                                                                                      <w:marTop w:val="75"/>
                                                                                                      <w:marBottom w:val="0"/>
                                                                                                      <w:divBdr>
                                                                                                        <w:top w:val="single" w:sz="6" w:space="4" w:color="C8C8C8"/>
                                                                                                        <w:left w:val="single" w:sz="6" w:space="4" w:color="C8C8C8"/>
                                                                                                        <w:bottom w:val="single" w:sz="6" w:space="4" w:color="C8C8C8"/>
                                                                                                        <w:right w:val="single" w:sz="6" w:space="4" w:color="C8C8C8"/>
                                                                                                      </w:divBdr>
                                                                                                    </w:div>
                                                                                                    <w:div w:id="151021834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26837">
              <w:marLeft w:val="0"/>
              <w:marRight w:val="0"/>
              <w:marTop w:val="225"/>
              <w:marBottom w:val="0"/>
              <w:divBdr>
                <w:top w:val="none" w:sz="0" w:space="0" w:color="auto"/>
                <w:left w:val="none" w:sz="0" w:space="0" w:color="auto"/>
                <w:bottom w:val="none" w:sz="0" w:space="0" w:color="auto"/>
                <w:right w:val="none" w:sz="0" w:space="0" w:color="auto"/>
              </w:divBdr>
              <w:divsChild>
                <w:div w:id="475536309">
                  <w:marLeft w:val="0"/>
                  <w:marRight w:val="0"/>
                  <w:marTop w:val="0"/>
                  <w:marBottom w:val="0"/>
                  <w:divBdr>
                    <w:top w:val="none" w:sz="0" w:space="0" w:color="auto"/>
                    <w:left w:val="none" w:sz="0" w:space="0" w:color="auto"/>
                    <w:bottom w:val="none" w:sz="0" w:space="0" w:color="auto"/>
                    <w:right w:val="none" w:sz="0" w:space="0" w:color="auto"/>
                  </w:divBdr>
                </w:div>
              </w:divsChild>
            </w:div>
            <w:div w:id="97607999">
              <w:marLeft w:val="0"/>
              <w:marRight w:val="0"/>
              <w:marTop w:val="225"/>
              <w:marBottom w:val="0"/>
              <w:divBdr>
                <w:top w:val="none" w:sz="0" w:space="0" w:color="auto"/>
                <w:left w:val="none" w:sz="0" w:space="0" w:color="auto"/>
                <w:bottom w:val="none" w:sz="0" w:space="0" w:color="auto"/>
                <w:right w:val="none" w:sz="0" w:space="0" w:color="auto"/>
              </w:divBdr>
              <w:divsChild>
                <w:div w:id="468473168">
                  <w:marLeft w:val="0"/>
                  <w:marRight w:val="0"/>
                  <w:marTop w:val="0"/>
                  <w:marBottom w:val="0"/>
                  <w:divBdr>
                    <w:top w:val="none" w:sz="0" w:space="0" w:color="auto"/>
                    <w:left w:val="none" w:sz="0" w:space="0" w:color="auto"/>
                    <w:bottom w:val="none" w:sz="0" w:space="0" w:color="auto"/>
                    <w:right w:val="none" w:sz="0" w:space="0" w:color="auto"/>
                  </w:divBdr>
                </w:div>
              </w:divsChild>
            </w:div>
            <w:div w:id="63993529">
              <w:marLeft w:val="0"/>
              <w:marRight w:val="0"/>
              <w:marTop w:val="225"/>
              <w:marBottom w:val="0"/>
              <w:divBdr>
                <w:top w:val="none" w:sz="0" w:space="0" w:color="auto"/>
                <w:left w:val="none" w:sz="0" w:space="0" w:color="auto"/>
                <w:bottom w:val="none" w:sz="0" w:space="0" w:color="auto"/>
                <w:right w:val="none" w:sz="0" w:space="0" w:color="auto"/>
              </w:divBdr>
              <w:divsChild>
                <w:div w:id="16833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93874">
      <w:bodyDiv w:val="1"/>
      <w:marLeft w:val="0"/>
      <w:marRight w:val="0"/>
      <w:marTop w:val="0"/>
      <w:marBottom w:val="0"/>
      <w:divBdr>
        <w:top w:val="none" w:sz="0" w:space="0" w:color="auto"/>
        <w:left w:val="none" w:sz="0" w:space="0" w:color="auto"/>
        <w:bottom w:val="none" w:sz="0" w:space="0" w:color="auto"/>
        <w:right w:val="none" w:sz="0" w:space="0" w:color="auto"/>
      </w:divBdr>
      <w:divsChild>
        <w:div w:id="651446625">
          <w:marLeft w:val="0"/>
          <w:marRight w:val="375"/>
          <w:marTop w:val="0"/>
          <w:marBottom w:val="0"/>
          <w:divBdr>
            <w:top w:val="none" w:sz="0" w:space="0" w:color="auto"/>
            <w:left w:val="none" w:sz="0" w:space="0" w:color="auto"/>
            <w:bottom w:val="none" w:sz="0" w:space="0" w:color="auto"/>
            <w:right w:val="none" w:sz="0" w:space="0" w:color="auto"/>
          </w:divBdr>
        </w:div>
        <w:div w:id="1546260176">
          <w:marLeft w:val="0"/>
          <w:marRight w:val="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5321">
      <w:bodyDiv w:val="1"/>
      <w:marLeft w:val="0"/>
      <w:marRight w:val="0"/>
      <w:marTop w:val="0"/>
      <w:marBottom w:val="0"/>
      <w:divBdr>
        <w:top w:val="none" w:sz="0" w:space="0" w:color="auto"/>
        <w:left w:val="none" w:sz="0" w:space="0" w:color="auto"/>
        <w:bottom w:val="none" w:sz="0" w:space="0" w:color="auto"/>
        <w:right w:val="none" w:sz="0" w:space="0" w:color="auto"/>
      </w:divBdr>
      <w:divsChild>
        <w:div w:id="826432391">
          <w:marLeft w:val="0"/>
          <w:marRight w:val="150"/>
          <w:marTop w:val="0"/>
          <w:marBottom w:val="75"/>
          <w:divBdr>
            <w:top w:val="none" w:sz="0" w:space="0" w:color="auto"/>
            <w:left w:val="none" w:sz="0" w:space="0" w:color="auto"/>
            <w:bottom w:val="none" w:sz="0" w:space="0" w:color="auto"/>
            <w:right w:val="none" w:sz="0" w:space="0" w:color="auto"/>
          </w:divBdr>
        </w:div>
        <w:div w:id="2028946127">
          <w:marLeft w:val="0"/>
          <w:marRight w:val="150"/>
          <w:marTop w:val="150"/>
          <w:marBottom w:val="150"/>
          <w:divBdr>
            <w:top w:val="none" w:sz="0" w:space="0" w:color="auto"/>
            <w:left w:val="none" w:sz="0" w:space="0" w:color="auto"/>
            <w:bottom w:val="none" w:sz="0" w:space="0" w:color="auto"/>
            <w:right w:val="none" w:sz="0" w:space="0" w:color="auto"/>
          </w:divBdr>
        </w:div>
        <w:div w:id="771052772">
          <w:marLeft w:val="0"/>
          <w:marRight w:val="150"/>
          <w:marTop w:val="0"/>
          <w:marBottom w:val="0"/>
          <w:divBdr>
            <w:top w:val="none" w:sz="0" w:space="0" w:color="auto"/>
            <w:left w:val="none" w:sz="0" w:space="0" w:color="auto"/>
            <w:bottom w:val="none" w:sz="0" w:space="0" w:color="auto"/>
            <w:right w:val="none" w:sz="0" w:space="0" w:color="auto"/>
          </w:divBdr>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4872144">
      <w:bodyDiv w:val="1"/>
      <w:marLeft w:val="0"/>
      <w:marRight w:val="0"/>
      <w:marTop w:val="0"/>
      <w:marBottom w:val="0"/>
      <w:divBdr>
        <w:top w:val="none" w:sz="0" w:space="0" w:color="auto"/>
        <w:left w:val="none" w:sz="0" w:space="0" w:color="auto"/>
        <w:bottom w:val="none" w:sz="0" w:space="0" w:color="auto"/>
        <w:right w:val="none" w:sz="0" w:space="0" w:color="auto"/>
      </w:divBdr>
      <w:divsChild>
        <w:div w:id="155145332">
          <w:marLeft w:val="0"/>
          <w:marRight w:val="0"/>
          <w:marTop w:val="150"/>
          <w:marBottom w:val="450"/>
          <w:divBdr>
            <w:top w:val="none" w:sz="0" w:space="0" w:color="auto"/>
            <w:left w:val="none" w:sz="0" w:space="0" w:color="auto"/>
            <w:bottom w:val="none" w:sz="0" w:space="0" w:color="auto"/>
            <w:right w:val="none" w:sz="0" w:space="0" w:color="auto"/>
          </w:divBdr>
        </w:div>
        <w:div w:id="55982971">
          <w:marLeft w:val="0"/>
          <w:marRight w:val="0"/>
          <w:marTop w:val="0"/>
          <w:marBottom w:val="300"/>
          <w:divBdr>
            <w:top w:val="none" w:sz="0" w:space="0" w:color="auto"/>
            <w:left w:val="none" w:sz="0" w:space="0" w:color="auto"/>
            <w:bottom w:val="none" w:sz="0" w:space="0" w:color="auto"/>
            <w:right w:val="none" w:sz="0" w:space="0" w:color="auto"/>
          </w:divBdr>
        </w:div>
        <w:div w:id="86194222">
          <w:marLeft w:val="0"/>
          <w:marRight w:val="0"/>
          <w:marTop w:val="495"/>
          <w:marBottom w:val="63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7951070">
      <w:bodyDiv w:val="1"/>
      <w:marLeft w:val="0"/>
      <w:marRight w:val="0"/>
      <w:marTop w:val="0"/>
      <w:marBottom w:val="0"/>
      <w:divBdr>
        <w:top w:val="none" w:sz="0" w:space="0" w:color="auto"/>
        <w:left w:val="none" w:sz="0" w:space="0" w:color="auto"/>
        <w:bottom w:val="none" w:sz="0" w:space="0" w:color="auto"/>
        <w:right w:val="none" w:sz="0" w:space="0" w:color="auto"/>
      </w:divBdr>
      <w:divsChild>
        <w:div w:id="1901474303">
          <w:marLeft w:val="0"/>
          <w:marRight w:val="0"/>
          <w:marTop w:val="0"/>
          <w:marBottom w:val="75"/>
          <w:divBdr>
            <w:top w:val="none" w:sz="0" w:space="0" w:color="auto"/>
            <w:left w:val="none" w:sz="0" w:space="0" w:color="auto"/>
            <w:bottom w:val="none" w:sz="0" w:space="0" w:color="auto"/>
            <w:right w:val="none" w:sz="0" w:space="0" w:color="auto"/>
          </w:divBdr>
        </w:div>
        <w:div w:id="3060101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299654214">
      <w:bodyDiv w:val="1"/>
      <w:marLeft w:val="0"/>
      <w:marRight w:val="0"/>
      <w:marTop w:val="0"/>
      <w:marBottom w:val="0"/>
      <w:divBdr>
        <w:top w:val="none" w:sz="0" w:space="0" w:color="auto"/>
        <w:left w:val="none" w:sz="0" w:space="0" w:color="auto"/>
        <w:bottom w:val="none" w:sz="0" w:space="0" w:color="auto"/>
        <w:right w:val="none" w:sz="0" w:space="0" w:color="auto"/>
      </w:divBdr>
      <w:divsChild>
        <w:div w:id="944965835">
          <w:marLeft w:val="0"/>
          <w:marRight w:val="150"/>
          <w:marTop w:val="0"/>
          <w:marBottom w:val="75"/>
          <w:divBdr>
            <w:top w:val="none" w:sz="0" w:space="0" w:color="auto"/>
            <w:left w:val="none" w:sz="0" w:space="0" w:color="auto"/>
            <w:bottom w:val="none" w:sz="0" w:space="0" w:color="auto"/>
            <w:right w:val="none" w:sz="0" w:space="0" w:color="auto"/>
          </w:divBdr>
        </w:div>
        <w:div w:id="1371568782">
          <w:marLeft w:val="0"/>
          <w:marRight w:val="150"/>
          <w:marTop w:val="150"/>
          <w:marBottom w:val="150"/>
          <w:divBdr>
            <w:top w:val="none" w:sz="0" w:space="0" w:color="auto"/>
            <w:left w:val="none" w:sz="0" w:space="0" w:color="auto"/>
            <w:bottom w:val="none" w:sz="0" w:space="0" w:color="auto"/>
            <w:right w:val="none" w:sz="0" w:space="0" w:color="auto"/>
          </w:divBdr>
        </w:div>
        <w:div w:id="1028215082">
          <w:marLeft w:val="0"/>
          <w:marRight w:val="150"/>
          <w:marTop w:val="0"/>
          <w:marBottom w:val="0"/>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513804">
      <w:bodyDiv w:val="1"/>
      <w:marLeft w:val="0"/>
      <w:marRight w:val="0"/>
      <w:marTop w:val="0"/>
      <w:marBottom w:val="0"/>
      <w:divBdr>
        <w:top w:val="none" w:sz="0" w:space="0" w:color="auto"/>
        <w:left w:val="none" w:sz="0" w:space="0" w:color="auto"/>
        <w:bottom w:val="none" w:sz="0" w:space="0" w:color="auto"/>
        <w:right w:val="none" w:sz="0" w:space="0" w:color="auto"/>
      </w:divBdr>
      <w:divsChild>
        <w:div w:id="408693519">
          <w:marLeft w:val="0"/>
          <w:marRight w:val="0"/>
          <w:marTop w:val="0"/>
          <w:marBottom w:val="0"/>
          <w:divBdr>
            <w:top w:val="none" w:sz="0" w:space="0" w:color="auto"/>
            <w:left w:val="none" w:sz="0" w:space="0" w:color="auto"/>
            <w:bottom w:val="none" w:sz="0" w:space="0" w:color="auto"/>
            <w:right w:val="none" w:sz="0" w:space="0" w:color="auto"/>
          </w:divBdr>
        </w:div>
        <w:div w:id="1991664999">
          <w:marLeft w:val="0"/>
          <w:marRight w:val="0"/>
          <w:marTop w:val="300"/>
          <w:marBottom w:val="300"/>
          <w:divBdr>
            <w:top w:val="none" w:sz="0" w:space="0" w:color="auto"/>
            <w:left w:val="none" w:sz="0" w:space="0" w:color="auto"/>
            <w:bottom w:val="none" w:sz="0" w:space="0" w:color="auto"/>
            <w:right w:val="none" w:sz="0" w:space="0" w:color="auto"/>
          </w:divBdr>
        </w:div>
        <w:div w:id="720136238">
          <w:marLeft w:val="0"/>
          <w:marRight w:val="0"/>
          <w:marTop w:val="0"/>
          <w:marBottom w:val="0"/>
          <w:divBdr>
            <w:top w:val="none" w:sz="0" w:space="0" w:color="auto"/>
            <w:left w:val="none" w:sz="0" w:space="0" w:color="auto"/>
            <w:bottom w:val="none" w:sz="0" w:space="0" w:color="auto"/>
            <w:right w:val="none" w:sz="0" w:space="0" w:color="auto"/>
          </w:divBdr>
          <w:divsChild>
            <w:div w:id="146555796">
              <w:marLeft w:val="0"/>
              <w:marRight w:val="0"/>
              <w:marTop w:val="300"/>
              <w:marBottom w:val="450"/>
              <w:divBdr>
                <w:top w:val="none" w:sz="0" w:space="0" w:color="auto"/>
                <w:left w:val="none" w:sz="0" w:space="0" w:color="auto"/>
                <w:bottom w:val="none" w:sz="0" w:space="0" w:color="auto"/>
                <w:right w:val="none" w:sz="0" w:space="0" w:color="auto"/>
              </w:divBdr>
              <w:divsChild>
                <w:div w:id="1132678146">
                  <w:marLeft w:val="0"/>
                  <w:marRight w:val="0"/>
                  <w:marTop w:val="0"/>
                  <w:marBottom w:val="0"/>
                  <w:divBdr>
                    <w:top w:val="none" w:sz="0" w:space="0" w:color="auto"/>
                    <w:left w:val="none" w:sz="0" w:space="0" w:color="auto"/>
                    <w:bottom w:val="none" w:sz="0" w:space="0" w:color="auto"/>
                    <w:right w:val="none" w:sz="0" w:space="0" w:color="auto"/>
                  </w:divBdr>
                  <w:divsChild>
                    <w:div w:id="1530072030">
                      <w:marLeft w:val="0"/>
                      <w:marRight w:val="0"/>
                      <w:marTop w:val="0"/>
                      <w:marBottom w:val="0"/>
                      <w:divBdr>
                        <w:top w:val="none" w:sz="0" w:space="0" w:color="auto"/>
                        <w:left w:val="none" w:sz="0" w:space="0" w:color="auto"/>
                        <w:bottom w:val="none" w:sz="0" w:space="0" w:color="auto"/>
                        <w:right w:val="none" w:sz="0" w:space="0" w:color="auto"/>
                      </w:divBdr>
                      <w:divsChild>
                        <w:div w:id="1752779266">
                          <w:marLeft w:val="0"/>
                          <w:marRight w:val="0"/>
                          <w:marTop w:val="0"/>
                          <w:marBottom w:val="0"/>
                          <w:divBdr>
                            <w:top w:val="none" w:sz="0" w:space="0" w:color="auto"/>
                            <w:left w:val="none" w:sz="0" w:space="0" w:color="auto"/>
                            <w:bottom w:val="none" w:sz="0" w:space="0" w:color="auto"/>
                            <w:right w:val="none" w:sz="0" w:space="0" w:color="auto"/>
                          </w:divBdr>
                          <w:divsChild>
                            <w:div w:id="1534921841">
                              <w:marLeft w:val="0"/>
                              <w:marRight w:val="0"/>
                              <w:marTop w:val="0"/>
                              <w:marBottom w:val="0"/>
                              <w:divBdr>
                                <w:top w:val="none" w:sz="0" w:space="0" w:color="auto"/>
                                <w:left w:val="none" w:sz="0" w:space="0" w:color="auto"/>
                                <w:bottom w:val="none" w:sz="0" w:space="0" w:color="auto"/>
                                <w:right w:val="none" w:sz="0" w:space="0" w:color="auto"/>
                              </w:divBdr>
                              <w:divsChild>
                                <w:div w:id="1034187696">
                                  <w:marLeft w:val="0"/>
                                  <w:marRight w:val="0"/>
                                  <w:marTop w:val="0"/>
                                  <w:marBottom w:val="0"/>
                                  <w:divBdr>
                                    <w:top w:val="none" w:sz="0" w:space="0" w:color="auto"/>
                                    <w:left w:val="none" w:sz="0" w:space="0" w:color="auto"/>
                                    <w:bottom w:val="none" w:sz="0" w:space="0" w:color="auto"/>
                                    <w:right w:val="none" w:sz="0" w:space="0" w:color="auto"/>
                                  </w:divBdr>
                                  <w:divsChild>
                                    <w:div w:id="13215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7581">
          <w:marLeft w:val="0"/>
          <w:marRight w:val="0"/>
          <w:marTop w:val="0"/>
          <w:marBottom w:val="0"/>
          <w:divBdr>
            <w:top w:val="none" w:sz="0" w:space="0" w:color="auto"/>
            <w:left w:val="none" w:sz="0" w:space="0" w:color="auto"/>
            <w:bottom w:val="none" w:sz="0" w:space="0" w:color="auto"/>
            <w:right w:val="none" w:sz="0" w:space="0" w:color="auto"/>
          </w:divBdr>
          <w:divsChild>
            <w:div w:id="1326742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0921357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07">
          <w:marLeft w:val="0"/>
          <w:marRight w:val="0"/>
          <w:marTop w:val="0"/>
          <w:marBottom w:val="300"/>
          <w:divBdr>
            <w:top w:val="none" w:sz="0" w:space="0" w:color="auto"/>
            <w:left w:val="none" w:sz="0" w:space="0" w:color="auto"/>
            <w:bottom w:val="none" w:sz="0" w:space="0" w:color="auto"/>
            <w:right w:val="none" w:sz="0" w:space="0" w:color="auto"/>
          </w:divBdr>
        </w:div>
      </w:divsChild>
    </w:div>
    <w:div w:id="1310137277">
      <w:bodyDiv w:val="1"/>
      <w:marLeft w:val="0"/>
      <w:marRight w:val="0"/>
      <w:marTop w:val="0"/>
      <w:marBottom w:val="0"/>
      <w:divBdr>
        <w:top w:val="none" w:sz="0" w:space="0" w:color="auto"/>
        <w:left w:val="none" w:sz="0" w:space="0" w:color="auto"/>
        <w:bottom w:val="none" w:sz="0" w:space="0" w:color="auto"/>
        <w:right w:val="none" w:sz="0" w:space="0" w:color="auto"/>
      </w:divBdr>
      <w:divsChild>
        <w:div w:id="672294855">
          <w:marLeft w:val="0"/>
          <w:marRight w:val="150"/>
          <w:marTop w:val="0"/>
          <w:marBottom w:val="75"/>
          <w:divBdr>
            <w:top w:val="none" w:sz="0" w:space="0" w:color="auto"/>
            <w:left w:val="none" w:sz="0" w:space="0" w:color="auto"/>
            <w:bottom w:val="none" w:sz="0" w:space="0" w:color="auto"/>
            <w:right w:val="none" w:sz="0" w:space="0" w:color="auto"/>
          </w:divBdr>
        </w:div>
        <w:div w:id="1525707941">
          <w:marLeft w:val="0"/>
          <w:marRight w:val="150"/>
          <w:marTop w:val="150"/>
          <w:marBottom w:val="150"/>
          <w:divBdr>
            <w:top w:val="none" w:sz="0" w:space="0" w:color="auto"/>
            <w:left w:val="none" w:sz="0" w:space="0" w:color="auto"/>
            <w:bottom w:val="none" w:sz="0" w:space="0" w:color="auto"/>
            <w:right w:val="none" w:sz="0" w:space="0" w:color="auto"/>
          </w:divBdr>
        </w:div>
        <w:div w:id="2029259242">
          <w:marLeft w:val="0"/>
          <w:marRight w:val="150"/>
          <w:marTop w:val="0"/>
          <w:marBottom w:val="0"/>
          <w:divBdr>
            <w:top w:val="none" w:sz="0" w:space="0" w:color="auto"/>
            <w:left w:val="none" w:sz="0" w:space="0" w:color="auto"/>
            <w:bottom w:val="none" w:sz="0" w:space="0" w:color="auto"/>
            <w:right w:val="none" w:sz="0" w:space="0" w:color="auto"/>
          </w:divBdr>
        </w:div>
      </w:divsChild>
    </w:div>
    <w:div w:id="13103276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91">
          <w:marLeft w:val="0"/>
          <w:marRight w:val="0"/>
          <w:marTop w:val="0"/>
          <w:marBottom w:val="0"/>
          <w:divBdr>
            <w:top w:val="none" w:sz="0" w:space="0" w:color="auto"/>
            <w:left w:val="none" w:sz="0" w:space="0" w:color="auto"/>
            <w:bottom w:val="none" w:sz="0" w:space="0" w:color="auto"/>
            <w:right w:val="none" w:sz="0" w:space="0" w:color="auto"/>
          </w:divBdr>
          <w:divsChild>
            <w:div w:id="1139491794">
              <w:marLeft w:val="-240"/>
              <w:marRight w:val="-240"/>
              <w:marTop w:val="0"/>
              <w:marBottom w:val="0"/>
              <w:divBdr>
                <w:top w:val="none" w:sz="0" w:space="0" w:color="auto"/>
                <w:left w:val="none" w:sz="0" w:space="0" w:color="auto"/>
                <w:bottom w:val="none" w:sz="0" w:space="0" w:color="auto"/>
                <w:right w:val="none" w:sz="0" w:space="0" w:color="auto"/>
              </w:divBdr>
              <w:divsChild>
                <w:div w:id="1507132364">
                  <w:marLeft w:val="0"/>
                  <w:marRight w:val="0"/>
                  <w:marTop w:val="0"/>
                  <w:marBottom w:val="0"/>
                  <w:divBdr>
                    <w:top w:val="none" w:sz="0" w:space="0" w:color="auto"/>
                    <w:left w:val="none" w:sz="0" w:space="0" w:color="auto"/>
                    <w:bottom w:val="none" w:sz="0" w:space="0" w:color="auto"/>
                    <w:right w:val="none" w:sz="0" w:space="0" w:color="auto"/>
                  </w:divBdr>
                  <w:divsChild>
                    <w:div w:id="189342937">
                      <w:marLeft w:val="-165"/>
                      <w:marRight w:val="-165"/>
                      <w:marTop w:val="0"/>
                      <w:marBottom w:val="420"/>
                      <w:divBdr>
                        <w:top w:val="none" w:sz="0" w:space="0" w:color="auto"/>
                        <w:left w:val="none" w:sz="0" w:space="0" w:color="auto"/>
                        <w:bottom w:val="none" w:sz="0" w:space="0" w:color="auto"/>
                        <w:right w:val="none" w:sz="0" w:space="0" w:color="auto"/>
                      </w:divBdr>
                      <w:divsChild>
                        <w:div w:id="202207232">
                          <w:marLeft w:val="165"/>
                          <w:marRight w:val="165"/>
                          <w:marTop w:val="0"/>
                          <w:marBottom w:val="0"/>
                          <w:divBdr>
                            <w:top w:val="none" w:sz="0" w:space="0" w:color="auto"/>
                            <w:left w:val="none" w:sz="0" w:space="0" w:color="auto"/>
                            <w:bottom w:val="none" w:sz="0" w:space="0" w:color="auto"/>
                            <w:right w:val="none" w:sz="0" w:space="0" w:color="auto"/>
                          </w:divBdr>
                        </w:div>
                        <w:div w:id="1598322850">
                          <w:marLeft w:val="165"/>
                          <w:marRight w:val="165"/>
                          <w:marTop w:val="0"/>
                          <w:marBottom w:val="0"/>
                          <w:divBdr>
                            <w:top w:val="none" w:sz="0" w:space="0" w:color="auto"/>
                            <w:left w:val="none" w:sz="0" w:space="0" w:color="auto"/>
                            <w:bottom w:val="none" w:sz="0" w:space="0" w:color="auto"/>
                            <w:right w:val="none" w:sz="0" w:space="0" w:color="auto"/>
                          </w:divBdr>
                        </w:div>
                      </w:divsChild>
                    </w:div>
                    <w:div w:id="63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2246410">
      <w:bodyDiv w:val="1"/>
      <w:marLeft w:val="0"/>
      <w:marRight w:val="0"/>
      <w:marTop w:val="0"/>
      <w:marBottom w:val="0"/>
      <w:divBdr>
        <w:top w:val="none" w:sz="0" w:space="0" w:color="auto"/>
        <w:left w:val="none" w:sz="0" w:space="0" w:color="auto"/>
        <w:bottom w:val="none" w:sz="0" w:space="0" w:color="auto"/>
        <w:right w:val="none" w:sz="0" w:space="0" w:color="auto"/>
      </w:divBdr>
      <w:divsChild>
        <w:div w:id="783311279">
          <w:marLeft w:val="0"/>
          <w:marRight w:val="150"/>
          <w:marTop w:val="0"/>
          <w:marBottom w:val="75"/>
          <w:divBdr>
            <w:top w:val="none" w:sz="0" w:space="0" w:color="auto"/>
            <w:left w:val="none" w:sz="0" w:space="0" w:color="auto"/>
            <w:bottom w:val="none" w:sz="0" w:space="0" w:color="auto"/>
            <w:right w:val="none" w:sz="0" w:space="0" w:color="auto"/>
          </w:divBdr>
        </w:div>
        <w:div w:id="253756312">
          <w:marLeft w:val="0"/>
          <w:marRight w:val="150"/>
          <w:marTop w:val="150"/>
          <w:marBottom w:val="150"/>
          <w:divBdr>
            <w:top w:val="none" w:sz="0" w:space="0" w:color="auto"/>
            <w:left w:val="none" w:sz="0" w:space="0" w:color="auto"/>
            <w:bottom w:val="none" w:sz="0" w:space="0" w:color="auto"/>
            <w:right w:val="none" w:sz="0" w:space="0" w:color="auto"/>
          </w:divBdr>
        </w:div>
        <w:div w:id="1789935719">
          <w:marLeft w:val="0"/>
          <w:marRight w:val="150"/>
          <w:marTop w:val="0"/>
          <w:marBottom w:val="0"/>
          <w:divBdr>
            <w:top w:val="none" w:sz="0" w:space="0" w:color="auto"/>
            <w:left w:val="none" w:sz="0" w:space="0" w:color="auto"/>
            <w:bottom w:val="none" w:sz="0" w:space="0" w:color="auto"/>
            <w:right w:val="none" w:sz="0" w:space="0" w:color="auto"/>
          </w:divBdr>
        </w:div>
      </w:divsChild>
    </w:div>
    <w:div w:id="1313170972">
      <w:bodyDiv w:val="1"/>
      <w:marLeft w:val="0"/>
      <w:marRight w:val="0"/>
      <w:marTop w:val="0"/>
      <w:marBottom w:val="0"/>
      <w:divBdr>
        <w:top w:val="none" w:sz="0" w:space="0" w:color="auto"/>
        <w:left w:val="none" w:sz="0" w:space="0" w:color="auto"/>
        <w:bottom w:val="none" w:sz="0" w:space="0" w:color="auto"/>
        <w:right w:val="none" w:sz="0" w:space="0" w:color="auto"/>
      </w:divBdr>
      <w:divsChild>
        <w:div w:id="1337344262">
          <w:marLeft w:val="0"/>
          <w:marRight w:val="0"/>
          <w:marTop w:val="0"/>
          <w:marBottom w:val="75"/>
          <w:divBdr>
            <w:top w:val="none" w:sz="0" w:space="0" w:color="auto"/>
            <w:left w:val="none" w:sz="0" w:space="0" w:color="auto"/>
            <w:bottom w:val="none" w:sz="0" w:space="0" w:color="auto"/>
            <w:right w:val="none" w:sz="0" w:space="0" w:color="auto"/>
          </w:divBdr>
        </w:div>
        <w:div w:id="5975609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13172985">
      <w:bodyDiv w:val="1"/>
      <w:marLeft w:val="0"/>
      <w:marRight w:val="0"/>
      <w:marTop w:val="0"/>
      <w:marBottom w:val="0"/>
      <w:divBdr>
        <w:top w:val="none" w:sz="0" w:space="0" w:color="auto"/>
        <w:left w:val="none" w:sz="0" w:space="0" w:color="auto"/>
        <w:bottom w:val="none" w:sz="0" w:space="0" w:color="auto"/>
        <w:right w:val="none" w:sz="0" w:space="0" w:color="auto"/>
      </w:divBdr>
      <w:divsChild>
        <w:div w:id="733745104">
          <w:marLeft w:val="0"/>
          <w:marRight w:val="0"/>
          <w:marTop w:val="150"/>
          <w:marBottom w:val="450"/>
          <w:divBdr>
            <w:top w:val="none" w:sz="0" w:space="0" w:color="auto"/>
            <w:left w:val="none" w:sz="0" w:space="0" w:color="auto"/>
            <w:bottom w:val="none" w:sz="0" w:space="0" w:color="auto"/>
            <w:right w:val="none" w:sz="0" w:space="0" w:color="auto"/>
          </w:divBdr>
        </w:div>
        <w:div w:id="779298487">
          <w:marLeft w:val="0"/>
          <w:marRight w:val="0"/>
          <w:marTop w:val="0"/>
          <w:marBottom w:val="300"/>
          <w:divBdr>
            <w:top w:val="none" w:sz="0" w:space="0" w:color="auto"/>
            <w:left w:val="none" w:sz="0" w:space="0" w:color="auto"/>
            <w:bottom w:val="none" w:sz="0" w:space="0" w:color="auto"/>
            <w:right w:val="none" w:sz="0" w:space="0" w:color="auto"/>
          </w:divBdr>
        </w:div>
        <w:div w:id="1414204455">
          <w:marLeft w:val="0"/>
          <w:marRight w:val="0"/>
          <w:marTop w:val="495"/>
          <w:marBottom w:val="63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702741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0">
          <w:marLeft w:val="0"/>
          <w:marRight w:val="0"/>
          <w:marTop w:val="150"/>
          <w:marBottom w:val="450"/>
          <w:divBdr>
            <w:top w:val="none" w:sz="0" w:space="0" w:color="auto"/>
            <w:left w:val="none" w:sz="0" w:space="0" w:color="auto"/>
            <w:bottom w:val="none" w:sz="0" w:space="0" w:color="auto"/>
            <w:right w:val="none" w:sz="0" w:space="0" w:color="auto"/>
          </w:divBdr>
        </w:div>
        <w:div w:id="1664238081">
          <w:marLeft w:val="0"/>
          <w:marRight w:val="0"/>
          <w:marTop w:val="0"/>
          <w:marBottom w:val="300"/>
          <w:divBdr>
            <w:top w:val="none" w:sz="0" w:space="0" w:color="auto"/>
            <w:left w:val="none" w:sz="0" w:space="0" w:color="auto"/>
            <w:bottom w:val="none" w:sz="0" w:space="0" w:color="auto"/>
            <w:right w:val="none" w:sz="0" w:space="0" w:color="auto"/>
          </w:divBdr>
        </w:div>
        <w:div w:id="1007632460">
          <w:marLeft w:val="0"/>
          <w:marRight w:val="0"/>
          <w:marTop w:val="495"/>
          <w:marBottom w:val="630"/>
          <w:divBdr>
            <w:top w:val="none" w:sz="0" w:space="0" w:color="auto"/>
            <w:left w:val="none" w:sz="0" w:space="0" w:color="auto"/>
            <w:bottom w:val="none" w:sz="0" w:space="0" w:color="auto"/>
            <w:right w:val="none" w:sz="0" w:space="0" w:color="auto"/>
          </w:divBdr>
        </w:div>
      </w:divsChild>
    </w:div>
    <w:div w:id="1317996524">
      <w:bodyDiv w:val="1"/>
      <w:marLeft w:val="0"/>
      <w:marRight w:val="0"/>
      <w:marTop w:val="0"/>
      <w:marBottom w:val="0"/>
      <w:divBdr>
        <w:top w:val="none" w:sz="0" w:space="0" w:color="auto"/>
        <w:left w:val="none" w:sz="0" w:space="0" w:color="auto"/>
        <w:bottom w:val="none" w:sz="0" w:space="0" w:color="auto"/>
        <w:right w:val="none" w:sz="0" w:space="0" w:color="auto"/>
      </w:divBdr>
      <w:divsChild>
        <w:div w:id="1574853854">
          <w:marLeft w:val="0"/>
          <w:marRight w:val="0"/>
          <w:marTop w:val="0"/>
          <w:marBottom w:val="30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4311371">
      <w:bodyDiv w:val="1"/>
      <w:marLeft w:val="0"/>
      <w:marRight w:val="0"/>
      <w:marTop w:val="0"/>
      <w:marBottom w:val="0"/>
      <w:divBdr>
        <w:top w:val="none" w:sz="0" w:space="0" w:color="auto"/>
        <w:left w:val="none" w:sz="0" w:space="0" w:color="auto"/>
        <w:bottom w:val="none" w:sz="0" w:space="0" w:color="auto"/>
        <w:right w:val="none" w:sz="0" w:space="0" w:color="auto"/>
      </w:divBdr>
      <w:divsChild>
        <w:div w:id="325399742">
          <w:marLeft w:val="0"/>
          <w:marRight w:val="0"/>
          <w:marTop w:val="0"/>
          <w:marBottom w:val="75"/>
          <w:divBdr>
            <w:top w:val="none" w:sz="0" w:space="0" w:color="auto"/>
            <w:left w:val="none" w:sz="0" w:space="0" w:color="auto"/>
            <w:bottom w:val="none" w:sz="0" w:space="0" w:color="auto"/>
            <w:right w:val="none" w:sz="0" w:space="0" w:color="auto"/>
          </w:divBdr>
        </w:div>
        <w:div w:id="16368363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4966516">
      <w:bodyDiv w:val="1"/>
      <w:marLeft w:val="0"/>
      <w:marRight w:val="0"/>
      <w:marTop w:val="0"/>
      <w:marBottom w:val="0"/>
      <w:divBdr>
        <w:top w:val="none" w:sz="0" w:space="0" w:color="auto"/>
        <w:left w:val="none" w:sz="0" w:space="0" w:color="auto"/>
        <w:bottom w:val="none" w:sz="0" w:space="0" w:color="auto"/>
        <w:right w:val="none" w:sz="0" w:space="0" w:color="auto"/>
      </w:divBdr>
      <w:divsChild>
        <w:div w:id="1244292942">
          <w:marLeft w:val="0"/>
          <w:marRight w:val="0"/>
          <w:marTop w:val="0"/>
          <w:marBottom w:val="300"/>
          <w:divBdr>
            <w:top w:val="none" w:sz="0" w:space="0" w:color="auto"/>
            <w:left w:val="none" w:sz="0" w:space="0" w:color="auto"/>
            <w:bottom w:val="none" w:sz="0" w:space="0" w:color="auto"/>
            <w:right w:val="none" w:sz="0" w:space="0" w:color="auto"/>
          </w:divBdr>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7590574">
      <w:bodyDiv w:val="1"/>
      <w:marLeft w:val="0"/>
      <w:marRight w:val="0"/>
      <w:marTop w:val="0"/>
      <w:marBottom w:val="0"/>
      <w:divBdr>
        <w:top w:val="none" w:sz="0" w:space="0" w:color="auto"/>
        <w:left w:val="none" w:sz="0" w:space="0" w:color="auto"/>
        <w:bottom w:val="none" w:sz="0" w:space="0" w:color="auto"/>
        <w:right w:val="none" w:sz="0" w:space="0" w:color="auto"/>
      </w:divBdr>
      <w:divsChild>
        <w:div w:id="1800761295">
          <w:marLeft w:val="0"/>
          <w:marRight w:val="0"/>
          <w:marTop w:val="0"/>
          <w:marBottom w:val="0"/>
          <w:divBdr>
            <w:top w:val="none" w:sz="0" w:space="0" w:color="auto"/>
            <w:left w:val="none" w:sz="0" w:space="0" w:color="auto"/>
            <w:bottom w:val="none" w:sz="0" w:space="0" w:color="auto"/>
            <w:right w:val="none" w:sz="0" w:space="0" w:color="auto"/>
          </w:divBdr>
        </w:div>
        <w:div w:id="304700750">
          <w:marLeft w:val="0"/>
          <w:marRight w:val="0"/>
          <w:marTop w:val="300"/>
          <w:marBottom w:val="300"/>
          <w:divBdr>
            <w:top w:val="none" w:sz="0" w:space="0" w:color="auto"/>
            <w:left w:val="none" w:sz="0" w:space="0" w:color="auto"/>
            <w:bottom w:val="none" w:sz="0" w:space="0" w:color="auto"/>
            <w:right w:val="none" w:sz="0" w:space="0" w:color="auto"/>
          </w:divBdr>
        </w:div>
        <w:div w:id="1027559410">
          <w:marLeft w:val="0"/>
          <w:marRight w:val="0"/>
          <w:marTop w:val="0"/>
          <w:marBottom w:val="0"/>
          <w:divBdr>
            <w:top w:val="none" w:sz="0" w:space="0" w:color="auto"/>
            <w:left w:val="none" w:sz="0" w:space="0" w:color="auto"/>
            <w:bottom w:val="none" w:sz="0" w:space="0" w:color="auto"/>
            <w:right w:val="none" w:sz="0" w:space="0" w:color="auto"/>
          </w:divBdr>
          <w:divsChild>
            <w:div w:id="945381724">
              <w:marLeft w:val="0"/>
              <w:marRight w:val="0"/>
              <w:marTop w:val="300"/>
              <w:marBottom w:val="450"/>
              <w:divBdr>
                <w:top w:val="none" w:sz="0" w:space="0" w:color="auto"/>
                <w:left w:val="none" w:sz="0" w:space="0" w:color="auto"/>
                <w:bottom w:val="none" w:sz="0" w:space="0" w:color="auto"/>
                <w:right w:val="none" w:sz="0" w:space="0" w:color="auto"/>
              </w:divBdr>
              <w:divsChild>
                <w:div w:id="1443190321">
                  <w:marLeft w:val="0"/>
                  <w:marRight w:val="0"/>
                  <w:marTop w:val="0"/>
                  <w:marBottom w:val="0"/>
                  <w:divBdr>
                    <w:top w:val="none" w:sz="0" w:space="0" w:color="auto"/>
                    <w:left w:val="none" w:sz="0" w:space="0" w:color="auto"/>
                    <w:bottom w:val="none" w:sz="0" w:space="0" w:color="auto"/>
                    <w:right w:val="none" w:sz="0" w:space="0" w:color="auto"/>
                  </w:divBdr>
                  <w:divsChild>
                    <w:div w:id="1150292161">
                      <w:marLeft w:val="0"/>
                      <w:marRight w:val="0"/>
                      <w:marTop w:val="0"/>
                      <w:marBottom w:val="0"/>
                      <w:divBdr>
                        <w:top w:val="none" w:sz="0" w:space="0" w:color="auto"/>
                        <w:left w:val="none" w:sz="0" w:space="0" w:color="auto"/>
                        <w:bottom w:val="none" w:sz="0" w:space="0" w:color="auto"/>
                        <w:right w:val="none" w:sz="0" w:space="0" w:color="auto"/>
                      </w:divBdr>
                      <w:divsChild>
                        <w:div w:id="295835738">
                          <w:marLeft w:val="0"/>
                          <w:marRight w:val="0"/>
                          <w:marTop w:val="0"/>
                          <w:marBottom w:val="0"/>
                          <w:divBdr>
                            <w:top w:val="none" w:sz="0" w:space="0" w:color="auto"/>
                            <w:left w:val="none" w:sz="0" w:space="0" w:color="auto"/>
                            <w:bottom w:val="none" w:sz="0" w:space="0" w:color="auto"/>
                            <w:right w:val="none" w:sz="0" w:space="0" w:color="auto"/>
                          </w:divBdr>
                          <w:divsChild>
                            <w:div w:id="715660147">
                              <w:marLeft w:val="0"/>
                              <w:marRight w:val="0"/>
                              <w:marTop w:val="0"/>
                              <w:marBottom w:val="0"/>
                              <w:divBdr>
                                <w:top w:val="none" w:sz="0" w:space="0" w:color="auto"/>
                                <w:left w:val="none" w:sz="0" w:space="0" w:color="auto"/>
                                <w:bottom w:val="none" w:sz="0" w:space="0" w:color="auto"/>
                                <w:right w:val="none" w:sz="0" w:space="0" w:color="auto"/>
                              </w:divBdr>
                              <w:divsChild>
                                <w:div w:id="1262647973">
                                  <w:marLeft w:val="0"/>
                                  <w:marRight w:val="0"/>
                                  <w:marTop w:val="0"/>
                                  <w:marBottom w:val="0"/>
                                  <w:divBdr>
                                    <w:top w:val="none" w:sz="0" w:space="0" w:color="auto"/>
                                    <w:left w:val="none" w:sz="0" w:space="0" w:color="auto"/>
                                    <w:bottom w:val="none" w:sz="0" w:space="0" w:color="auto"/>
                                    <w:right w:val="none" w:sz="0" w:space="0" w:color="auto"/>
                                  </w:divBdr>
                                  <w:divsChild>
                                    <w:div w:id="304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1815">
          <w:marLeft w:val="0"/>
          <w:marRight w:val="0"/>
          <w:marTop w:val="0"/>
          <w:marBottom w:val="0"/>
          <w:divBdr>
            <w:top w:val="none" w:sz="0" w:space="0" w:color="auto"/>
            <w:left w:val="none" w:sz="0" w:space="0" w:color="auto"/>
            <w:bottom w:val="none" w:sz="0" w:space="0" w:color="auto"/>
            <w:right w:val="none" w:sz="0" w:space="0" w:color="auto"/>
          </w:divBdr>
        </w:div>
      </w:divsChild>
    </w:div>
    <w:div w:id="1328830129">
      <w:bodyDiv w:val="1"/>
      <w:marLeft w:val="0"/>
      <w:marRight w:val="0"/>
      <w:marTop w:val="0"/>
      <w:marBottom w:val="0"/>
      <w:divBdr>
        <w:top w:val="none" w:sz="0" w:space="0" w:color="auto"/>
        <w:left w:val="none" w:sz="0" w:space="0" w:color="auto"/>
        <w:bottom w:val="none" w:sz="0" w:space="0" w:color="auto"/>
        <w:right w:val="none" w:sz="0" w:space="0" w:color="auto"/>
      </w:divBdr>
      <w:divsChild>
        <w:div w:id="668218354">
          <w:marLeft w:val="0"/>
          <w:marRight w:val="0"/>
          <w:marTop w:val="0"/>
          <w:marBottom w:val="75"/>
          <w:divBdr>
            <w:top w:val="none" w:sz="0" w:space="0" w:color="auto"/>
            <w:left w:val="none" w:sz="0" w:space="0" w:color="auto"/>
            <w:bottom w:val="none" w:sz="0" w:space="0" w:color="auto"/>
            <w:right w:val="none" w:sz="0" w:space="0" w:color="auto"/>
          </w:divBdr>
        </w:div>
        <w:div w:id="1516385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075408">
      <w:bodyDiv w:val="1"/>
      <w:marLeft w:val="0"/>
      <w:marRight w:val="0"/>
      <w:marTop w:val="0"/>
      <w:marBottom w:val="0"/>
      <w:divBdr>
        <w:top w:val="none" w:sz="0" w:space="0" w:color="auto"/>
        <w:left w:val="none" w:sz="0" w:space="0" w:color="auto"/>
        <w:bottom w:val="none" w:sz="0" w:space="0" w:color="auto"/>
        <w:right w:val="none" w:sz="0" w:space="0" w:color="auto"/>
      </w:divBdr>
      <w:divsChild>
        <w:div w:id="667751207">
          <w:marLeft w:val="0"/>
          <w:marRight w:val="0"/>
          <w:marTop w:val="0"/>
          <w:marBottom w:val="75"/>
          <w:divBdr>
            <w:top w:val="none" w:sz="0" w:space="0" w:color="auto"/>
            <w:left w:val="none" w:sz="0" w:space="0" w:color="auto"/>
            <w:bottom w:val="none" w:sz="0" w:space="0" w:color="auto"/>
            <w:right w:val="none" w:sz="0" w:space="0" w:color="auto"/>
          </w:divBdr>
        </w:div>
        <w:div w:id="263535425">
          <w:marLeft w:val="0"/>
          <w:marRight w:val="0"/>
          <w:marTop w:val="0"/>
          <w:marBottom w:val="75"/>
          <w:divBdr>
            <w:top w:val="single" w:sz="6" w:space="3" w:color="DEDEDE"/>
            <w:left w:val="single" w:sz="6" w:space="3" w:color="DEDEDE"/>
            <w:bottom w:val="single" w:sz="6" w:space="3" w:color="DEDEDE"/>
            <w:right w:val="single" w:sz="6" w:space="3" w:color="DEDEDE"/>
          </w:divBdr>
          <w:divsChild>
            <w:div w:id="127359365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0888500">
      <w:bodyDiv w:val="1"/>
      <w:marLeft w:val="0"/>
      <w:marRight w:val="0"/>
      <w:marTop w:val="0"/>
      <w:marBottom w:val="0"/>
      <w:divBdr>
        <w:top w:val="none" w:sz="0" w:space="0" w:color="auto"/>
        <w:left w:val="none" w:sz="0" w:space="0" w:color="auto"/>
        <w:bottom w:val="none" w:sz="0" w:space="0" w:color="auto"/>
        <w:right w:val="none" w:sz="0" w:space="0" w:color="auto"/>
      </w:divBdr>
      <w:divsChild>
        <w:div w:id="28379839">
          <w:marLeft w:val="0"/>
          <w:marRight w:val="0"/>
          <w:marTop w:val="0"/>
          <w:marBottom w:val="30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09801">
      <w:bodyDiv w:val="1"/>
      <w:marLeft w:val="0"/>
      <w:marRight w:val="0"/>
      <w:marTop w:val="0"/>
      <w:marBottom w:val="0"/>
      <w:divBdr>
        <w:top w:val="none" w:sz="0" w:space="0" w:color="auto"/>
        <w:left w:val="none" w:sz="0" w:space="0" w:color="auto"/>
        <w:bottom w:val="none" w:sz="0" w:space="0" w:color="auto"/>
        <w:right w:val="none" w:sz="0" w:space="0" w:color="auto"/>
      </w:divBdr>
      <w:divsChild>
        <w:div w:id="382601172">
          <w:marLeft w:val="0"/>
          <w:marRight w:val="0"/>
          <w:marTop w:val="0"/>
          <w:marBottom w:val="300"/>
          <w:divBdr>
            <w:top w:val="none" w:sz="0" w:space="0" w:color="auto"/>
            <w:left w:val="none" w:sz="0" w:space="0" w:color="auto"/>
            <w:bottom w:val="none" w:sz="0" w:space="0" w:color="auto"/>
            <w:right w:val="none" w:sz="0" w:space="0" w:color="auto"/>
          </w:divBdr>
          <w:divsChild>
            <w:div w:id="1991396668">
              <w:marLeft w:val="0"/>
              <w:marRight w:val="0"/>
              <w:marTop w:val="0"/>
              <w:marBottom w:val="0"/>
              <w:divBdr>
                <w:top w:val="none" w:sz="0" w:space="0" w:color="auto"/>
                <w:left w:val="none" w:sz="0" w:space="0" w:color="auto"/>
                <w:bottom w:val="none" w:sz="0" w:space="0" w:color="auto"/>
                <w:right w:val="none" w:sz="0" w:space="0" w:color="auto"/>
              </w:divBdr>
            </w:div>
            <w:div w:id="545678183">
              <w:marLeft w:val="0"/>
              <w:marRight w:val="0"/>
              <w:marTop w:val="0"/>
              <w:marBottom w:val="0"/>
              <w:divBdr>
                <w:top w:val="none" w:sz="0" w:space="0" w:color="auto"/>
                <w:left w:val="none" w:sz="0" w:space="0" w:color="auto"/>
                <w:bottom w:val="none" w:sz="0" w:space="0" w:color="auto"/>
                <w:right w:val="none" w:sz="0" w:space="0" w:color="auto"/>
              </w:divBdr>
              <w:divsChild>
                <w:div w:id="149761595">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857935004">
                          <w:marLeft w:val="0"/>
                          <w:marRight w:val="0"/>
                          <w:marTop w:val="0"/>
                          <w:marBottom w:val="0"/>
                          <w:divBdr>
                            <w:top w:val="none" w:sz="0" w:space="0" w:color="auto"/>
                            <w:left w:val="none" w:sz="0" w:space="0" w:color="auto"/>
                            <w:bottom w:val="none" w:sz="0" w:space="0" w:color="auto"/>
                            <w:right w:val="none" w:sz="0" w:space="0" w:color="auto"/>
                          </w:divBdr>
                          <w:divsChild>
                            <w:div w:id="1090465211">
                              <w:marLeft w:val="0"/>
                              <w:marRight w:val="0"/>
                              <w:marTop w:val="0"/>
                              <w:marBottom w:val="0"/>
                              <w:divBdr>
                                <w:top w:val="none" w:sz="0" w:space="0" w:color="auto"/>
                                <w:left w:val="none" w:sz="0" w:space="0" w:color="auto"/>
                                <w:bottom w:val="none" w:sz="0" w:space="0" w:color="auto"/>
                                <w:right w:val="none" w:sz="0" w:space="0" w:color="auto"/>
                              </w:divBdr>
                            </w:div>
                            <w:div w:id="186031351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584">
          <w:marLeft w:val="0"/>
          <w:marRight w:val="0"/>
          <w:marTop w:val="0"/>
          <w:marBottom w:val="300"/>
          <w:divBdr>
            <w:top w:val="none" w:sz="0" w:space="0" w:color="auto"/>
            <w:left w:val="none" w:sz="0" w:space="0" w:color="auto"/>
            <w:bottom w:val="none" w:sz="0" w:space="0" w:color="auto"/>
            <w:right w:val="none" w:sz="0" w:space="0" w:color="auto"/>
          </w:divBdr>
        </w:div>
      </w:divsChild>
    </w:div>
    <w:div w:id="1345521012">
      <w:bodyDiv w:val="1"/>
      <w:marLeft w:val="0"/>
      <w:marRight w:val="0"/>
      <w:marTop w:val="0"/>
      <w:marBottom w:val="0"/>
      <w:divBdr>
        <w:top w:val="none" w:sz="0" w:space="0" w:color="auto"/>
        <w:left w:val="none" w:sz="0" w:space="0" w:color="auto"/>
        <w:bottom w:val="none" w:sz="0" w:space="0" w:color="auto"/>
        <w:right w:val="none" w:sz="0" w:space="0" w:color="auto"/>
      </w:divBdr>
      <w:divsChild>
        <w:div w:id="387916877">
          <w:marLeft w:val="0"/>
          <w:marRight w:val="0"/>
          <w:marTop w:val="0"/>
          <w:marBottom w:val="150"/>
          <w:divBdr>
            <w:top w:val="none" w:sz="0" w:space="0" w:color="auto"/>
            <w:left w:val="none" w:sz="0" w:space="0" w:color="auto"/>
            <w:bottom w:val="none" w:sz="0" w:space="0" w:color="auto"/>
            <w:right w:val="none" w:sz="0" w:space="0" w:color="auto"/>
          </w:divBdr>
          <w:divsChild>
            <w:div w:id="1053389421">
              <w:marLeft w:val="0"/>
              <w:marRight w:val="0"/>
              <w:marTop w:val="0"/>
              <w:marBottom w:val="0"/>
              <w:divBdr>
                <w:top w:val="none" w:sz="0" w:space="0" w:color="auto"/>
                <w:left w:val="none" w:sz="0" w:space="0" w:color="auto"/>
                <w:bottom w:val="none" w:sz="0" w:space="0" w:color="auto"/>
                <w:right w:val="none" w:sz="0" w:space="0" w:color="auto"/>
              </w:divBdr>
              <w:divsChild>
                <w:div w:id="82533353">
                  <w:marLeft w:val="0"/>
                  <w:marRight w:val="150"/>
                  <w:marTop w:val="0"/>
                  <w:marBottom w:val="0"/>
                  <w:divBdr>
                    <w:top w:val="none" w:sz="0" w:space="0" w:color="auto"/>
                    <w:left w:val="none" w:sz="0" w:space="0" w:color="auto"/>
                    <w:bottom w:val="none" w:sz="0" w:space="0" w:color="auto"/>
                    <w:right w:val="none" w:sz="0" w:space="0" w:color="auto"/>
                  </w:divBdr>
                </w:div>
                <w:div w:id="222907906">
                  <w:marLeft w:val="0"/>
                  <w:marRight w:val="150"/>
                  <w:marTop w:val="0"/>
                  <w:marBottom w:val="0"/>
                  <w:divBdr>
                    <w:top w:val="none" w:sz="0" w:space="0" w:color="auto"/>
                    <w:left w:val="none" w:sz="0" w:space="0" w:color="auto"/>
                    <w:bottom w:val="none" w:sz="0" w:space="0" w:color="auto"/>
                    <w:right w:val="none" w:sz="0" w:space="0" w:color="auto"/>
                  </w:divBdr>
                </w:div>
              </w:divsChild>
            </w:div>
            <w:div w:id="52850486">
              <w:marLeft w:val="0"/>
              <w:marRight w:val="0"/>
              <w:marTop w:val="0"/>
              <w:marBottom w:val="0"/>
              <w:divBdr>
                <w:top w:val="none" w:sz="0" w:space="0" w:color="auto"/>
                <w:left w:val="none" w:sz="0" w:space="0" w:color="auto"/>
                <w:bottom w:val="none" w:sz="0" w:space="0" w:color="auto"/>
                <w:right w:val="none" w:sz="0" w:space="0" w:color="auto"/>
              </w:divBdr>
              <w:divsChild>
                <w:div w:id="556551120">
                  <w:marLeft w:val="0"/>
                  <w:marRight w:val="0"/>
                  <w:marTop w:val="0"/>
                  <w:marBottom w:val="0"/>
                  <w:divBdr>
                    <w:top w:val="none" w:sz="0" w:space="0" w:color="auto"/>
                    <w:left w:val="none" w:sz="0" w:space="0" w:color="auto"/>
                    <w:bottom w:val="none" w:sz="0" w:space="0" w:color="auto"/>
                    <w:right w:val="none" w:sz="0" w:space="0" w:color="auto"/>
                  </w:divBdr>
                  <w:divsChild>
                    <w:div w:id="1326055631">
                      <w:marLeft w:val="0"/>
                      <w:marRight w:val="0"/>
                      <w:marTop w:val="0"/>
                      <w:marBottom w:val="0"/>
                      <w:divBdr>
                        <w:top w:val="none" w:sz="0" w:space="0" w:color="auto"/>
                        <w:left w:val="none" w:sz="0" w:space="0" w:color="auto"/>
                        <w:bottom w:val="none" w:sz="0" w:space="0" w:color="auto"/>
                        <w:right w:val="none" w:sz="0" w:space="0" w:color="auto"/>
                      </w:divBdr>
                      <w:divsChild>
                        <w:div w:id="1788161583">
                          <w:marLeft w:val="0"/>
                          <w:marRight w:val="0"/>
                          <w:marTop w:val="0"/>
                          <w:marBottom w:val="0"/>
                          <w:divBdr>
                            <w:top w:val="none" w:sz="0" w:space="0" w:color="auto"/>
                            <w:left w:val="none" w:sz="0" w:space="0" w:color="auto"/>
                            <w:bottom w:val="none" w:sz="0" w:space="0" w:color="auto"/>
                            <w:right w:val="none" w:sz="0" w:space="0" w:color="auto"/>
                          </w:divBdr>
                        </w:div>
                      </w:divsChild>
                    </w:div>
                    <w:div w:id="2059159628">
                      <w:marLeft w:val="0"/>
                      <w:marRight w:val="135"/>
                      <w:marTop w:val="0"/>
                      <w:marBottom w:val="0"/>
                      <w:divBdr>
                        <w:top w:val="none" w:sz="0" w:space="0" w:color="auto"/>
                        <w:left w:val="none" w:sz="0" w:space="0" w:color="auto"/>
                        <w:bottom w:val="none" w:sz="0" w:space="0" w:color="auto"/>
                        <w:right w:val="none" w:sz="0" w:space="0" w:color="auto"/>
                      </w:divBdr>
                    </w:div>
                    <w:div w:id="863904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8947">
          <w:marLeft w:val="0"/>
          <w:marRight w:val="0"/>
          <w:marTop w:val="0"/>
          <w:marBottom w:val="0"/>
          <w:divBdr>
            <w:top w:val="none" w:sz="0" w:space="0" w:color="auto"/>
            <w:left w:val="none" w:sz="0" w:space="0" w:color="auto"/>
            <w:bottom w:val="none" w:sz="0" w:space="0" w:color="auto"/>
            <w:right w:val="none" w:sz="0" w:space="0" w:color="auto"/>
          </w:divBdr>
          <w:divsChild>
            <w:div w:id="919097923">
              <w:marLeft w:val="0"/>
              <w:marRight w:val="0"/>
              <w:marTop w:val="0"/>
              <w:marBottom w:val="0"/>
              <w:divBdr>
                <w:top w:val="none" w:sz="0" w:space="0" w:color="auto"/>
                <w:left w:val="none" w:sz="0" w:space="0" w:color="auto"/>
                <w:bottom w:val="none" w:sz="0" w:space="0" w:color="auto"/>
                <w:right w:val="none" w:sz="0" w:space="0" w:color="auto"/>
              </w:divBdr>
              <w:divsChild>
                <w:div w:id="6679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49793637">
      <w:bodyDiv w:val="1"/>
      <w:marLeft w:val="0"/>
      <w:marRight w:val="0"/>
      <w:marTop w:val="0"/>
      <w:marBottom w:val="0"/>
      <w:divBdr>
        <w:top w:val="none" w:sz="0" w:space="0" w:color="auto"/>
        <w:left w:val="none" w:sz="0" w:space="0" w:color="auto"/>
        <w:bottom w:val="none" w:sz="0" w:space="0" w:color="auto"/>
        <w:right w:val="none" w:sz="0" w:space="0" w:color="auto"/>
      </w:divBdr>
      <w:divsChild>
        <w:div w:id="446318739">
          <w:marLeft w:val="0"/>
          <w:marRight w:val="150"/>
          <w:marTop w:val="0"/>
          <w:marBottom w:val="75"/>
          <w:divBdr>
            <w:top w:val="none" w:sz="0" w:space="0" w:color="auto"/>
            <w:left w:val="none" w:sz="0" w:space="0" w:color="auto"/>
            <w:bottom w:val="none" w:sz="0" w:space="0" w:color="auto"/>
            <w:right w:val="none" w:sz="0" w:space="0" w:color="auto"/>
          </w:divBdr>
        </w:div>
        <w:div w:id="1352296278">
          <w:marLeft w:val="0"/>
          <w:marRight w:val="150"/>
          <w:marTop w:val="150"/>
          <w:marBottom w:val="150"/>
          <w:divBdr>
            <w:top w:val="none" w:sz="0" w:space="0" w:color="auto"/>
            <w:left w:val="none" w:sz="0" w:space="0" w:color="auto"/>
            <w:bottom w:val="none" w:sz="0" w:space="0" w:color="auto"/>
            <w:right w:val="none" w:sz="0" w:space="0" w:color="auto"/>
          </w:divBdr>
        </w:div>
        <w:div w:id="1899241263">
          <w:marLeft w:val="0"/>
          <w:marRight w:val="150"/>
          <w:marTop w:val="0"/>
          <w:marBottom w:val="0"/>
          <w:divBdr>
            <w:top w:val="none" w:sz="0" w:space="0" w:color="auto"/>
            <w:left w:val="none" w:sz="0" w:space="0" w:color="auto"/>
            <w:bottom w:val="none" w:sz="0" w:space="0" w:color="auto"/>
            <w:right w:val="none" w:sz="0" w:space="0" w:color="auto"/>
          </w:divBdr>
        </w:div>
      </w:divsChild>
    </w:div>
    <w:div w:id="1350109239">
      <w:bodyDiv w:val="1"/>
      <w:marLeft w:val="0"/>
      <w:marRight w:val="0"/>
      <w:marTop w:val="0"/>
      <w:marBottom w:val="0"/>
      <w:divBdr>
        <w:top w:val="none" w:sz="0" w:space="0" w:color="auto"/>
        <w:left w:val="none" w:sz="0" w:space="0" w:color="auto"/>
        <w:bottom w:val="none" w:sz="0" w:space="0" w:color="auto"/>
        <w:right w:val="none" w:sz="0" w:space="0" w:color="auto"/>
      </w:divBdr>
      <w:divsChild>
        <w:div w:id="532617214">
          <w:marLeft w:val="0"/>
          <w:marRight w:val="0"/>
          <w:marTop w:val="0"/>
          <w:marBottom w:val="300"/>
          <w:divBdr>
            <w:top w:val="none" w:sz="0" w:space="0" w:color="auto"/>
            <w:left w:val="none" w:sz="0" w:space="0" w:color="auto"/>
            <w:bottom w:val="none" w:sz="0" w:space="0" w:color="auto"/>
            <w:right w:val="none" w:sz="0" w:space="0" w:color="auto"/>
          </w:divBdr>
          <w:divsChild>
            <w:div w:id="473525783">
              <w:marLeft w:val="0"/>
              <w:marRight w:val="0"/>
              <w:marTop w:val="0"/>
              <w:marBottom w:val="0"/>
              <w:divBdr>
                <w:top w:val="none" w:sz="0" w:space="0" w:color="auto"/>
                <w:left w:val="none" w:sz="0" w:space="0" w:color="auto"/>
                <w:bottom w:val="none" w:sz="0" w:space="0" w:color="auto"/>
                <w:right w:val="none" w:sz="0" w:space="0" w:color="auto"/>
              </w:divBdr>
            </w:div>
            <w:div w:id="1912738331">
              <w:marLeft w:val="0"/>
              <w:marRight w:val="0"/>
              <w:marTop w:val="0"/>
              <w:marBottom w:val="0"/>
              <w:divBdr>
                <w:top w:val="none" w:sz="0" w:space="0" w:color="auto"/>
                <w:left w:val="none" w:sz="0" w:space="0" w:color="auto"/>
                <w:bottom w:val="none" w:sz="0" w:space="0" w:color="auto"/>
                <w:right w:val="none" w:sz="0" w:space="0" w:color="auto"/>
              </w:divBdr>
              <w:divsChild>
                <w:div w:id="296766969">
                  <w:marLeft w:val="0"/>
                  <w:marRight w:val="0"/>
                  <w:marTop w:val="0"/>
                  <w:marBottom w:val="0"/>
                  <w:divBdr>
                    <w:top w:val="none" w:sz="0" w:space="0" w:color="auto"/>
                    <w:left w:val="none" w:sz="0" w:space="0" w:color="auto"/>
                    <w:bottom w:val="none" w:sz="0" w:space="0" w:color="auto"/>
                    <w:right w:val="none" w:sz="0" w:space="0" w:color="auto"/>
                  </w:divBdr>
                  <w:divsChild>
                    <w:div w:id="1456023719">
                      <w:marLeft w:val="0"/>
                      <w:marRight w:val="0"/>
                      <w:marTop w:val="0"/>
                      <w:marBottom w:val="0"/>
                      <w:divBdr>
                        <w:top w:val="none" w:sz="0" w:space="0" w:color="auto"/>
                        <w:left w:val="none" w:sz="0" w:space="0" w:color="auto"/>
                        <w:bottom w:val="none" w:sz="0" w:space="0" w:color="auto"/>
                        <w:right w:val="none" w:sz="0" w:space="0" w:color="auto"/>
                      </w:divBdr>
                      <w:divsChild>
                        <w:div w:id="1250652617">
                          <w:marLeft w:val="0"/>
                          <w:marRight w:val="0"/>
                          <w:marTop w:val="0"/>
                          <w:marBottom w:val="0"/>
                          <w:divBdr>
                            <w:top w:val="none" w:sz="0" w:space="0" w:color="auto"/>
                            <w:left w:val="none" w:sz="0" w:space="0" w:color="auto"/>
                            <w:bottom w:val="none" w:sz="0" w:space="0" w:color="auto"/>
                            <w:right w:val="none" w:sz="0" w:space="0" w:color="auto"/>
                          </w:divBdr>
                          <w:divsChild>
                            <w:div w:id="1583485388">
                              <w:marLeft w:val="0"/>
                              <w:marRight w:val="0"/>
                              <w:marTop w:val="0"/>
                              <w:marBottom w:val="0"/>
                              <w:divBdr>
                                <w:top w:val="none" w:sz="0" w:space="0" w:color="auto"/>
                                <w:left w:val="none" w:sz="0" w:space="0" w:color="auto"/>
                                <w:bottom w:val="none" w:sz="0" w:space="0" w:color="auto"/>
                                <w:right w:val="none" w:sz="0" w:space="0" w:color="auto"/>
                              </w:divBdr>
                            </w:div>
                            <w:div w:id="1544363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22303">
          <w:marLeft w:val="0"/>
          <w:marRight w:val="0"/>
          <w:marTop w:val="0"/>
          <w:marBottom w:val="30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027207">
      <w:bodyDiv w:val="1"/>
      <w:marLeft w:val="0"/>
      <w:marRight w:val="0"/>
      <w:marTop w:val="0"/>
      <w:marBottom w:val="0"/>
      <w:divBdr>
        <w:top w:val="none" w:sz="0" w:space="0" w:color="auto"/>
        <w:left w:val="none" w:sz="0" w:space="0" w:color="auto"/>
        <w:bottom w:val="none" w:sz="0" w:space="0" w:color="auto"/>
        <w:right w:val="none" w:sz="0" w:space="0" w:color="auto"/>
      </w:divBdr>
      <w:divsChild>
        <w:div w:id="329020553">
          <w:marLeft w:val="0"/>
          <w:marRight w:val="0"/>
          <w:marTop w:val="0"/>
          <w:marBottom w:val="375"/>
          <w:divBdr>
            <w:top w:val="none" w:sz="0" w:space="0" w:color="auto"/>
            <w:left w:val="none" w:sz="0" w:space="0" w:color="auto"/>
            <w:bottom w:val="none" w:sz="0" w:space="0" w:color="auto"/>
            <w:right w:val="none" w:sz="0" w:space="0" w:color="auto"/>
          </w:divBdr>
          <w:divsChild>
            <w:div w:id="1997105298">
              <w:marLeft w:val="0"/>
              <w:marRight w:val="0"/>
              <w:marTop w:val="0"/>
              <w:marBottom w:val="75"/>
              <w:divBdr>
                <w:top w:val="none" w:sz="0" w:space="0" w:color="auto"/>
                <w:left w:val="none" w:sz="0" w:space="0" w:color="auto"/>
                <w:bottom w:val="none" w:sz="0" w:space="0" w:color="auto"/>
                <w:right w:val="none" w:sz="0" w:space="0" w:color="auto"/>
              </w:divBdr>
            </w:div>
            <w:div w:id="14406825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5420047">
      <w:bodyDiv w:val="1"/>
      <w:marLeft w:val="0"/>
      <w:marRight w:val="0"/>
      <w:marTop w:val="0"/>
      <w:marBottom w:val="0"/>
      <w:divBdr>
        <w:top w:val="none" w:sz="0" w:space="0" w:color="auto"/>
        <w:left w:val="none" w:sz="0" w:space="0" w:color="auto"/>
        <w:bottom w:val="none" w:sz="0" w:space="0" w:color="auto"/>
        <w:right w:val="none" w:sz="0" w:space="0" w:color="auto"/>
      </w:divBdr>
      <w:divsChild>
        <w:div w:id="1465538194">
          <w:marLeft w:val="0"/>
          <w:marRight w:val="0"/>
          <w:marTop w:val="0"/>
          <w:marBottom w:val="300"/>
          <w:divBdr>
            <w:top w:val="none" w:sz="0" w:space="0" w:color="auto"/>
            <w:left w:val="none" w:sz="0" w:space="0" w:color="auto"/>
            <w:bottom w:val="none" w:sz="0" w:space="0" w:color="auto"/>
            <w:right w:val="none" w:sz="0" w:space="0" w:color="auto"/>
          </w:divBdr>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1971463">
      <w:bodyDiv w:val="1"/>
      <w:marLeft w:val="0"/>
      <w:marRight w:val="0"/>
      <w:marTop w:val="0"/>
      <w:marBottom w:val="0"/>
      <w:divBdr>
        <w:top w:val="none" w:sz="0" w:space="0" w:color="auto"/>
        <w:left w:val="none" w:sz="0" w:space="0" w:color="auto"/>
        <w:bottom w:val="none" w:sz="0" w:space="0" w:color="auto"/>
        <w:right w:val="none" w:sz="0" w:space="0" w:color="auto"/>
      </w:divBdr>
      <w:divsChild>
        <w:div w:id="1250846786">
          <w:marLeft w:val="0"/>
          <w:marRight w:val="150"/>
          <w:marTop w:val="0"/>
          <w:marBottom w:val="75"/>
          <w:divBdr>
            <w:top w:val="none" w:sz="0" w:space="0" w:color="auto"/>
            <w:left w:val="none" w:sz="0" w:space="0" w:color="auto"/>
            <w:bottom w:val="none" w:sz="0" w:space="0" w:color="auto"/>
            <w:right w:val="none" w:sz="0" w:space="0" w:color="auto"/>
          </w:divBdr>
        </w:div>
        <w:div w:id="1486238416">
          <w:marLeft w:val="0"/>
          <w:marRight w:val="150"/>
          <w:marTop w:val="150"/>
          <w:marBottom w:val="150"/>
          <w:divBdr>
            <w:top w:val="none" w:sz="0" w:space="0" w:color="auto"/>
            <w:left w:val="none" w:sz="0" w:space="0" w:color="auto"/>
            <w:bottom w:val="none" w:sz="0" w:space="0" w:color="auto"/>
            <w:right w:val="none" w:sz="0" w:space="0" w:color="auto"/>
          </w:divBdr>
        </w:div>
        <w:div w:id="1704019348">
          <w:marLeft w:val="0"/>
          <w:marRight w:val="150"/>
          <w:marTop w:val="0"/>
          <w:marBottom w:val="0"/>
          <w:divBdr>
            <w:top w:val="none" w:sz="0" w:space="0" w:color="auto"/>
            <w:left w:val="none" w:sz="0" w:space="0" w:color="auto"/>
            <w:bottom w:val="none" w:sz="0" w:space="0" w:color="auto"/>
            <w:right w:val="none" w:sz="0" w:space="0" w:color="auto"/>
          </w:divBdr>
        </w:div>
      </w:divsChild>
    </w:div>
    <w:div w:id="1362391933">
      <w:bodyDiv w:val="1"/>
      <w:marLeft w:val="0"/>
      <w:marRight w:val="0"/>
      <w:marTop w:val="0"/>
      <w:marBottom w:val="0"/>
      <w:divBdr>
        <w:top w:val="none" w:sz="0" w:space="0" w:color="auto"/>
        <w:left w:val="none" w:sz="0" w:space="0" w:color="auto"/>
        <w:bottom w:val="none" w:sz="0" w:space="0" w:color="auto"/>
        <w:right w:val="none" w:sz="0" w:space="0" w:color="auto"/>
      </w:divBdr>
      <w:divsChild>
        <w:div w:id="203062589">
          <w:marLeft w:val="0"/>
          <w:marRight w:val="375"/>
          <w:marTop w:val="0"/>
          <w:marBottom w:val="0"/>
          <w:divBdr>
            <w:top w:val="none" w:sz="0" w:space="0" w:color="auto"/>
            <w:left w:val="none" w:sz="0" w:space="0" w:color="auto"/>
            <w:bottom w:val="none" w:sz="0" w:space="0" w:color="auto"/>
            <w:right w:val="none" w:sz="0" w:space="0" w:color="auto"/>
          </w:divBdr>
        </w:div>
        <w:div w:id="1355497248">
          <w:marLeft w:val="0"/>
          <w:marRight w:val="0"/>
          <w:marTop w:val="0"/>
          <w:marBottom w:val="0"/>
          <w:divBdr>
            <w:top w:val="none" w:sz="0" w:space="0" w:color="auto"/>
            <w:left w:val="none" w:sz="0" w:space="0" w:color="auto"/>
            <w:bottom w:val="none" w:sz="0" w:space="0" w:color="auto"/>
            <w:right w:val="none" w:sz="0" w:space="0" w:color="auto"/>
          </w:divBdr>
        </w:div>
      </w:divsChild>
    </w:div>
    <w:div w:id="1362852411">
      <w:bodyDiv w:val="1"/>
      <w:marLeft w:val="0"/>
      <w:marRight w:val="0"/>
      <w:marTop w:val="0"/>
      <w:marBottom w:val="0"/>
      <w:divBdr>
        <w:top w:val="none" w:sz="0" w:space="0" w:color="auto"/>
        <w:left w:val="none" w:sz="0" w:space="0" w:color="auto"/>
        <w:bottom w:val="none" w:sz="0" w:space="0" w:color="auto"/>
        <w:right w:val="none" w:sz="0" w:space="0" w:color="auto"/>
      </w:divBdr>
      <w:divsChild>
        <w:div w:id="1424378530">
          <w:marLeft w:val="0"/>
          <w:marRight w:val="0"/>
          <w:marTop w:val="0"/>
          <w:marBottom w:val="150"/>
          <w:divBdr>
            <w:top w:val="none" w:sz="0" w:space="0" w:color="auto"/>
            <w:left w:val="none" w:sz="0" w:space="0" w:color="auto"/>
            <w:bottom w:val="none" w:sz="0" w:space="0" w:color="auto"/>
            <w:right w:val="none" w:sz="0" w:space="0" w:color="auto"/>
          </w:divBdr>
          <w:divsChild>
            <w:div w:id="1403600233">
              <w:marLeft w:val="0"/>
              <w:marRight w:val="0"/>
              <w:marTop w:val="0"/>
              <w:marBottom w:val="0"/>
              <w:divBdr>
                <w:top w:val="none" w:sz="0" w:space="0" w:color="auto"/>
                <w:left w:val="none" w:sz="0" w:space="0" w:color="auto"/>
                <w:bottom w:val="none" w:sz="0" w:space="0" w:color="auto"/>
                <w:right w:val="none" w:sz="0" w:space="0" w:color="auto"/>
              </w:divBdr>
              <w:divsChild>
                <w:div w:id="1362248764">
                  <w:marLeft w:val="0"/>
                  <w:marRight w:val="150"/>
                  <w:marTop w:val="0"/>
                  <w:marBottom w:val="0"/>
                  <w:divBdr>
                    <w:top w:val="none" w:sz="0" w:space="0" w:color="auto"/>
                    <w:left w:val="none" w:sz="0" w:space="0" w:color="auto"/>
                    <w:bottom w:val="none" w:sz="0" w:space="0" w:color="auto"/>
                    <w:right w:val="none" w:sz="0" w:space="0" w:color="auto"/>
                  </w:divBdr>
                </w:div>
                <w:div w:id="1077896681">
                  <w:marLeft w:val="0"/>
                  <w:marRight w:val="150"/>
                  <w:marTop w:val="0"/>
                  <w:marBottom w:val="0"/>
                  <w:divBdr>
                    <w:top w:val="none" w:sz="0" w:space="0" w:color="auto"/>
                    <w:left w:val="none" w:sz="0" w:space="0" w:color="auto"/>
                    <w:bottom w:val="none" w:sz="0" w:space="0" w:color="auto"/>
                    <w:right w:val="none" w:sz="0" w:space="0" w:color="auto"/>
                  </w:divBdr>
                </w:div>
              </w:divsChild>
            </w:div>
            <w:div w:id="2130541729">
              <w:marLeft w:val="0"/>
              <w:marRight w:val="0"/>
              <w:marTop w:val="0"/>
              <w:marBottom w:val="0"/>
              <w:divBdr>
                <w:top w:val="none" w:sz="0" w:space="0" w:color="auto"/>
                <w:left w:val="none" w:sz="0" w:space="0" w:color="auto"/>
                <w:bottom w:val="none" w:sz="0" w:space="0" w:color="auto"/>
                <w:right w:val="none" w:sz="0" w:space="0" w:color="auto"/>
              </w:divBdr>
              <w:divsChild>
                <w:div w:id="609705243">
                  <w:marLeft w:val="0"/>
                  <w:marRight w:val="0"/>
                  <w:marTop w:val="0"/>
                  <w:marBottom w:val="0"/>
                  <w:divBdr>
                    <w:top w:val="none" w:sz="0" w:space="0" w:color="auto"/>
                    <w:left w:val="none" w:sz="0" w:space="0" w:color="auto"/>
                    <w:bottom w:val="none" w:sz="0" w:space="0" w:color="auto"/>
                    <w:right w:val="none" w:sz="0" w:space="0" w:color="auto"/>
                  </w:divBdr>
                  <w:divsChild>
                    <w:div w:id="1184172098">
                      <w:marLeft w:val="0"/>
                      <w:marRight w:val="0"/>
                      <w:marTop w:val="0"/>
                      <w:marBottom w:val="0"/>
                      <w:divBdr>
                        <w:top w:val="none" w:sz="0" w:space="0" w:color="auto"/>
                        <w:left w:val="none" w:sz="0" w:space="0" w:color="auto"/>
                        <w:bottom w:val="none" w:sz="0" w:space="0" w:color="auto"/>
                        <w:right w:val="none" w:sz="0" w:space="0" w:color="auto"/>
                      </w:divBdr>
                      <w:divsChild>
                        <w:div w:id="1867253008">
                          <w:marLeft w:val="0"/>
                          <w:marRight w:val="0"/>
                          <w:marTop w:val="0"/>
                          <w:marBottom w:val="0"/>
                          <w:divBdr>
                            <w:top w:val="none" w:sz="0" w:space="0" w:color="auto"/>
                            <w:left w:val="none" w:sz="0" w:space="0" w:color="auto"/>
                            <w:bottom w:val="none" w:sz="0" w:space="0" w:color="auto"/>
                            <w:right w:val="none" w:sz="0" w:space="0" w:color="auto"/>
                          </w:divBdr>
                        </w:div>
                      </w:divsChild>
                    </w:div>
                    <w:div w:id="1631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25000">
          <w:marLeft w:val="0"/>
          <w:marRight w:val="0"/>
          <w:marTop w:val="0"/>
          <w:marBottom w:val="0"/>
          <w:divBdr>
            <w:top w:val="none" w:sz="0" w:space="0" w:color="auto"/>
            <w:left w:val="none" w:sz="0" w:space="0" w:color="auto"/>
            <w:bottom w:val="none" w:sz="0" w:space="0" w:color="auto"/>
            <w:right w:val="none" w:sz="0" w:space="0" w:color="auto"/>
          </w:divBdr>
          <w:divsChild>
            <w:div w:id="501818622">
              <w:marLeft w:val="0"/>
              <w:marRight w:val="0"/>
              <w:marTop w:val="0"/>
              <w:marBottom w:val="0"/>
              <w:divBdr>
                <w:top w:val="none" w:sz="0" w:space="0" w:color="auto"/>
                <w:left w:val="none" w:sz="0" w:space="0" w:color="auto"/>
                <w:bottom w:val="none" w:sz="0" w:space="0" w:color="auto"/>
                <w:right w:val="none" w:sz="0" w:space="0" w:color="auto"/>
              </w:divBdr>
              <w:divsChild>
                <w:div w:id="1054506607">
                  <w:marLeft w:val="0"/>
                  <w:marRight w:val="0"/>
                  <w:marTop w:val="0"/>
                  <w:marBottom w:val="0"/>
                  <w:divBdr>
                    <w:top w:val="none" w:sz="0" w:space="0" w:color="auto"/>
                    <w:left w:val="none" w:sz="0" w:space="0" w:color="auto"/>
                    <w:bottom w:val="none" w:sz="0" w:space="0" w:color="auto"/>
                    <w:right w:val="none" w:sz="0" w:space="0" w:color="auto"/>
                  </w:divBdr>
                </w:div>
              </w:divsChild>
            </w:div>
            <w:div w:id="1967928006">
              <w:marLeft w:val="0"/>
              <w:marRight w:val="0"/>
              <w:marTop w:val="375"/>
              <w:marBottom w:val="0"/>
              <w:divBdr>
                <w:top w:val="none" w:sz="0" w:space="0" w:color="auto"/>
                <w:left w:val="none" w:sz="0" w:space="0" w:color="auto"/>
                <w:bottom w:val="none" w:sz="0" w:space="0" w:color="auto"/>
                <w:right w:val="none" w:sz="0" w:space="0" w:color="auto"/>
              </w:divBdr>
              <w:divsChild>
                <w:div w:id="1893350794">
                  <w:marLeft w:val="0"/>
                  <w:marRight w:val="0"/>
                  <w:marTop w:val="0"/>
                  <w:marBottom w:val="0"/>
                  <w:divBdr>
                    <w:top w:val="none" w:sz="0" w:space="0" w:color="auto"/>
                    <w:left w:val="none" w:sz="0" w:space="0" w:color="auto"/>
                    <w:bottom w:val="none" w:sz="0" w:space="0" w:color="auto"/>
                    <w:right w:val="none" w:sz="0" w:space="0" w:color="auto"/>
                  </w:divBdr>
                  <w:divsChild>
                    <w:div w:id="611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0881">
              <w:marLeft w:val="0"/>
              <w:marRight w:val="0"/>
              <w:marTop w:val="375"/>
              <w:marBottom w:val="0"/>
              <w:divBdr>
                <w:top w:val="none" w:sz="0" w:space="0" w:color="auto"/>
                <w:left w:val="none" w:sz="0" w:space="0" w:color="auto"/>
                <w:bottom w:val="none" w:sz="0" w:space="0" w:color="auto"/>
                <w:right w:val="none" w:sz="0" w:space="0" w:color="auto"/>
              </w:divBdr>
              <w:divsChild>
                <w:div w:id="2020890740">
                  <w:marLeft w:val="0"/>
                  <w:marRight w:val="0"/>
                  <w:marTop w:val="0"/>
                  <w:marBottom w:val="0"/>
                  <w:divBdr>
                    <w:top w:val="none" w:sz="0" w:space="0" w:color="auto"/>
                    <w:left w:val="none" w:sz="0" w:space="0" w:color="auto"/>
                    <w:bottom w:val="none" w:sz="0" w:space="0" w:color="auto"/>
                    <w:right w:val="none" w:sz="0" w:space="0" w:color="auto"/>
                  </w:divBdr>
                </w:div>
              </w:divsChild>
            </w:div>
            <w:div w:id="536282003">
              <w:marLeft w:val="0"/>
              <w:marRight w:val="0"/>
              <w:marTop w:val="225"/>
              <w:marBottom w:val="0"/>
              <w:divBdr>
                <w:top w:val="none" w:sz="0" w:space="0" w:color="auto"/>
                <w:left w:val="none" w:sz="0" w:space="0" w:color="auto"/>
                <w:bottom w:val="none" w:sz="0" w:space="0" w:color="auto"/>
                <w:right w:val="none" w:sz="0" w:space="0" w:color="auto"/>
              </w:divBdr>
              <w:divsChild>
                <w:div w:id="217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2485">
      <w:bodyDiv w:val="1"/>
      <w:marLeft w:val="0"/>
      <w:marRight w:val="0"/>
      <w:marTop w:val="0"/>
      <w:marBottom w:val="0"/>
      <w:divBdr>
        <w:top w:val="none" w:sz="0" w:space="0" w:color="auto"/>
        <w:left w:val="none" w:sz="0" w:space="0" w:color="auto"/>
        <w:bottom w:val="none" w:sz="0" w:space="0" w:color="auto"/>
        <w:right w:val="none" w:sz="0" w:space="0" w:color="auto"/>
      </w:divBdr>
      <w:divsChild>
        <w:div w:id="692000831">
          <w:marLeft w:val="0"/>
          <w:marRight w:val="150"/>
          <w:marTop w:val="0"/>
          <w:marBottom w:val="75"/>
          <w:divBdr>
            <w:top w:val="none" w:sz="0" w:space="0" w:color="auto"/>
            <w:left w:val="none" w:sz="0" w:space="0" w:color="auto"/>
            <w:bottom w:val="none" w:sz="0" w:space="0" w:color="auto"/>
            <w:right w:val="none" w:sz="0" w:space="0" w:color="auto"/>
          </w:divBdr>
        </w:div>
        <w:div w:id="728577781">
          <w:marLeft w:val="0"/>
          <w:marRight w:val="150"/>
          <w:marTop w:val="150"/>
          <w:marBottom w:val="150"/>
          <w:divBdr>
            <w:top w:val="none" w:sz="0" w:space="0" w:color="auto"/>
            <w:left w:val="none" w:sz="0" w:space="0" w:color="auto"/>
            <w:bottom w:val="none" w:sz="0" w:space="0" w:color="auto"/>
            <w:right w:val="none" w:sz="0" w:space="0" w:color="auto"/>
          </w:divBdr>
        </w:div>
        <w:div w:id="1937787581">
          <w:marLeft w:val="0"/>
          <w:marRight w:val="15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4550731">
      <w:bodyDiv w:val="1"/>
      <w:marLeft w:val="0"/>
      <w:marRight w:val="0"/>
      <w:marTop w:val="0"/>
      <w:marBottom w:val="0"/>
      <w:divBdr>
        <w:top w:val="none" w:sz="0" w:space="0" w:color="auto"/>
        <w:left w:val="none" w:sz="0" w:space="0" w:color="auto"/>
        <w:bottom w:val="none" w:sz="0" w:space="0" w:color="auto"/>
        <w:right w:val="none" w:sz="0" w:space="0" w:color="auto"/>
      </w:divBdr>
      <w:divsChild>
        <w:div w:id="614407496">
          <w:marLeft w:val="0"/>
          <w:marRight w:val="0"/>
          <w:marTop w:val="0"/>
          <w:marBottom w:val="375"/>
          <w:divBdr>
            <w:top w:val="none" w:sz="0" w:space="0" w:color="auto"/>
            <w:left w:val="none" w:sz="0" w:space="0" w:color="auto"/>
            <w:bottom w:val="none" w:sz="0" w:space="0" w:color="auto"/>
            <w:right w:val="none" w:sz="0" w:space="0" w:color="auto"/>
          </w:divBdr>
          <w:divsChild>
            <w:div w:id="1596553485">
              <w:marLeft w:val="0"/>
              <w:marRight w:val="0"/>
              <w:marTop w:val="0"/>
              <w:marBottom w:val="75"/>
              <w:divBdr>
                <w:top w:val="none" w:sz="0" w:space="0" w:color="auto"/>
                <w:left w:val="none" w:sz="0" w:space="0" w:color="auto"/>
                <w:bottom w:val="none" w:sz="0" w:space="0" w:color="auto"/>
                <w:right w:val="none" w:sz="0" w:space="0" w:color="auto"/>
              </w:divBdr>
            </w:div>
            <w:div w:id="141506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104467">
      <w:bodyDiv w:val="1"/>
      <w:marLeft w:val="0"/>
      <w:marRight w:val="0"/>
      <w:marTop w:val="0"/>
      <w:marBottom w:val="0"/>
      <w:divBdr>
        <w:top w:val="none" w:sz="0" w:space="0" w:color="auto"/>
        <w:left w:val="none" w:sz="0" w:space="0" w:color="auto"/>
        <w:bottom w:val="none" w:sz="0" w:space="0" w:color="auto"/>
        <w:right w:val="none" w:sz="0" w:space="0" w:color="auto"/>
      </w:divBdr>
      <w:divsChild>
        <w:div w:id="1365248453">
          <w:marLeft w:val="0"/>
          <w:marRight w:val="0"/>
          <w:marTop w:val="0"/>
          <w:marBottom w:val="375"/>
          <w:divBdr>
            <w:top w:val="none" w:sz="0" w:space="0" w:color="auto"/>
            <w:left w:val="none" w:sz="0" w:space="0" w:color="auto"/>
            <w:bottom w:val="none" w:sz="0" w:space="0" w:color="auto"/>
            <w:right w:val="none" w:sz="0" w:space="0" w:color="auto"/>
          </w:divBdr>
          <w:divsChild>
            <w:div w:id="145634195">
              <w:marLeft w:val="0"/>
              <w:marRight w:val="0"/>
              <w:marTop w:val="0"/>
              <w:marBottom w:val="75"/>
              <w:divBdr>
                <w:top w:val="none" w:sz="0" w:space="0" w:color="auto"/>
                <w:left w:val="none" w:sz="0" w:space="0" w:color="auto"/>
                <w:bottom w:val="none" w:sz="0" w:space="0" w:color="auto"/>
                <w:right w:val="none" w:sz="0" w:space="0" w:color="auto"/>
              </w:divBdr>
            </w:div>
            <w:div w:id="5932489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7028611">
      <w:bodyDiv w:val="1"/>
      <w:marLeft w:val="0"/>
      <w:marRight w:val="0"/>
      <w:marTop w:val="0"/>
      <w:marBottom w:val="0"/>
      <w:divBdr>
        <w:top w:val="none" w:sz="0" w:space="0" w:color="auto"/>
        <w:left w:val="none" w:sz="0" w:space="0" w:color="auto"/>
        <w:bottom w:val="none" w:sz="0" w:space="0" w:color="auto"/>
        <w:right w:val="none" w:sz="0" w:space="0" w:color="auto"/>
      </w:divBdr>
      <w:divsChild>
        <w:div w:id="2065134083">
          <w:marLeft w:val="0"/>
          <w:marRight w:val="150"/>
          <w:marTop w:val="0"/>
          <w:marBottom w:val="75"/>
          <w:divBdr>
            <w:top w:val="none" w:sz="0" w:space="0" w:color="auto"/>
            <w:left w:val="none" w:sz="0" w:space="0" w:color="auto"/>
            <w:bottom w:val="none" w:sz="0" w:space="0" w:color="auto"/>
            <w:right w:val="none" w:sz="0" w:space="0" w:color="auto"/>
          </w:divBdr>
        </w:div>
        <w:div w:id="5642147">
          <w:marLeft w:val="0"/>
          <w:marRight w:val="150"/>
          <w:marTop w:val="150"/>
          <w:marBottom w:val="150"/>
          <w:divBdr>
            <w:top w:val="none" w:sz="0" w:space="0" w:color="auto"/>
            <w:left w:val="none" w:sz="0" w:space="0" w:color="auto"/>
            <w:bottom w:val="none" w:sz="0" w:space="0" w:color="auto"/>
            <w:right w:val="none" w:sz="0" w:space="0" w:color="auto"/>
          </w:divBdr>
        </w:div>
        <w:div w:id="171986191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6536">
      <w:bodyDiv w:val="1"/>
      <w:marLeft w:val="0"/>
      <w:marRight w:val="0"/>
      <w:marTop w:val="0"/>
      <w:marBottom w:val="0"/>
      <w:divBdr>
        <w:top w:val="none" w:sz="0" w:space="0" w:color="auto"/>
        <w:left w:val="none" w:sz="0" w:space="0" w:color="auto"/>
        <w:bottom w:val="none" w:sz="0" w:space="0" w:color="auto"/>
        <w:right w:val="none" w:sz="0" w:space="0" w:color="auto"/>
      </w:divBdr>
      <w:divsChild>
        <w:div w:id="2124879490">
          <w:marLeft w:val="0"/>
          <w:marRight w:val="0"/>
          <w:marTop w:val="150"/>
          <w:marBottom w:val="450"/>
          <w:divBdr>
            <w:top w:val="none" w:sz="0" w:space="0" w:color="auto"/>
            <w:left w:val="none" w:sz="0" w:space="0" w:color="auto"/>
            <w:bottom w:val="none" w:sz="0" w:space="0" w:color="auto"/>
            <w:right w:val="none" w:sz="0" w:space="0" w:color="auto"/>
          </w:divBdr>
        </w:div>
        <w:div w:id="320542029">
          <w:marLeft w:val="0"/>
          <w:marRight w:val="0"/>
          <w:marTop w:val="0"/>
          <w:marBottom w:val="300"/>
          <w:divBdr>
            <w:top w:val="none" w:sz="0" w:space="0" w:color="auto"/>
            <w:left w:val="none" w:sz="0" w:space="0" w:color="auto"/>
            <w:bottom w:val="none" w:sz="0" w:space="0" w:color="auto"/>
            <w:right w:val="none" w:sz="0" w:space="0" w:color="auto"/>
          </w:divBdr>
        </w:div>
        <w:div w:id="1224100357">
          <w:marLeft w:val="0"/>
          <w:marRight w:val="0"/>
          <w:marTop w:val="495"/>
          <w:marBottom w:val="630"/>
          <w:divBdr>
            <w:top w:val="none" w:sz="0" w:space="0" w:color="auto"/>
            <w:left w:val="none" w:sz="0" w:space="0" w:color="auto"/>
            <w:bottom w:val="none" w:sz="0" w:space="0" w:color="auto"/>
            <w:right w:val="none" w:sz="0" w:space="0" w:color="auto"/>
          </w:divBdr>
        </w:div>
      </w:divsChild>
    </w:div>
    <w:div w:id="1375428695">
      <w:bodyDiv w:val="1"/>
      <w:marLeft w:val="0"/>
      <w:marRight w:val="0"/>
      <w:marTop w:val="0"/>
      <w:marBottom w:val="0"/>
      <w:divBdr>
        <w:top w:val="none" w:sz="0" w:space="0" w:color="auto"/>
        <w:left w:val="none" w:sz="0" w:space="0" w:color="auto"/>
        <w:bottom w:val="none" w:sz="0" w:space="0" w:color="auto"/>
        <w:right w:val="none" w:sz="0" w:space="0" w:color="auto"/>
      </w:divBdr>
      <w:divsChild>
        <w:div w:id="936251787">
          <w:marLeft w:val="0"/>
          <w:marRight w:val="0"/>
          <w:marTop w:val="0"/>
          <w:marBottom w:val="0"/>
          <w:divBdr>
            <w:top w:val="none" w:sz="0" w:space="0" w:color="auto"/>
            <w:left w:val="none" w:sz="0" w:space="0" w:color="auto"/>
            <w:bottom w:val="none" w:sz="0" w:space="0" w:color="auto"/>
            <w:right w:val="none" w:sz="0" w:space="0" w:color="auto"/>
          </w:divBdr>
        </w:div>
        <w:div w:id="496728016">
          <w:marLeft w:val="0"/>
          <w:marRight w:val="0"/>
          <w:marTop w:val="300"/>
          <w:marBottom w:val="300"/>
          <w:divBdr>
            <w:top w:val="none" w:sz="0" w:space="0" w:color="auto"/>
            <w:left w:val="none" w:sz="0" w:space="0" w:color="auto"/>
            <w:bottom w:val="none" w:sz="0" w:space="0" w:color="auto"/>
            <w:right w:val="none" w:sz="0" w:space="0" w:color="auto"/>
          </w:divBdr>
        </w:div>
        <w:div w:id="1568765336">
          <w:marLeft w:val="0"/>
          <w:marRight w:val="0"/>
          <w:marTop w:val="0"/>
          <w:marBottom w:val="0"/>
          <w:divBdr>
            <w:top w:val="none" w:sz="0" w:space="0" w:color="auto"/>
            <w:left w:val="none" w:sz="0" w:space="0" w:color="auto"/>
            <w:bottom w:val="none" w:sz="0" w:space="0" w:color="auto"/>
            <w:right w:val="none" w:sz="0" w:space="0" w:color="auto"/>
          </w:divBdr>
          <w:divsChild>
            <w:div w:id="2094861142">
              <w:marLeft w:val="0"/>
              <w:marRight w:val="0"/>
              <w:marTop w:val="300"/>
              <w:marBottom w:val="450"/>
              <w:divBdr>
                <w:top w:val="none" w:sz="0" w:space="0" w:color="auto"/>
                <w:left w:val="none" w:sz="0" w:space="0" w:color="auto"/>
                <w:bottom w:val="none" w:sz="0" w:space="0" w:color="auto"/>
                <w:right w:val="none" w:sz="0" w:space="0" w:color="auto"/>
              </w:divBdr>
              <w:divsChild>
                <w:div w:id="835921729">
                  <w:marLeft w:val="0"/>
                  <w:marRight w:val="0"/>
                  <w:marTop w:val="0"/>
                  <w:marBottom w:val="0"/>
                  <w:divBdr>
                    <w:top w:val="none" w:sz="0" w:space="0" w:color="auto"/>
                    <w:left w:val="none" w:sz="0" w:space="0" w:color="auto"/>
                    <w:bottom w:val="none" w:sz="0" w:space="0" w:color="auto"/>
                    <w:right w:val="none" w:sz="0" w:space="0" w:color="auto"/>
                  </w:divBdr>
                  <w:divsChild>
                    <w:div w:id="1013920503">
                      <w:marLeft w:val="0"/>
                      <w:marRight w:val="0"/>
                      <w:marTop w:val="0"/>
                      <w:marBottom w:val="0"/>
                      <w:divBdr>
                        <w:top w:val="none" w:sz="0" w:space="0" w:color="auto"/>
                        <w:left w:val="none" w:sz="0" w:space="0" w:color="auto"/>
                        <w:bottom w:val="none" w:sz="0" w:space="0" w:color="auto"/>
                        <w:right w:val="none" w:sz="0" w:space="0" w:color="auto"/>
                      </w:divBdr>
                      <w:divsChild>
                        <w:div w:id="1433744179">
                          <w:marLeft w:val="0"/>
                          <w:marRight w:val="0"/>
                          <w:marTop w:val="0"/>
                          <w:marBottom w:val="0"/>
                          <w:divBdr>
                            <w:top w:val="none" w:sz="0" w:space="0" w:color="auto"/>
                            <w:left w:val="none" w:sz="0" w:space="0" w:color="auto"/>
                            <w:bottom w:val="none" w:sz="0" w:space="0" w:color="auto"/>
                            <w:right w:val="none" w:sz="0" w:space="0" w:color="auto"/>
                          </w:divBdr>
                          <w:divsChild>
                            <w:div w:id="1943148054">
                              <w:marLeft w:val="0"/>
                              <w:marRight w:val="0"/>
                              <w:marTop w:val="0"/>
                              <w:marBottom w:val="0"/>
                              <w:divBdr>
                                <w:top w:val="none" w:sz="0" w:space="0" w:color="auto"/>
                                <w:left w:val="none" w:sz="0" w:space="0" w:color="auto"/>
                                <w:bottom w:val="none" w:sz="0" w:space="0" w:color="auto"/>
                                <w:right w:val="none" w:sz="0" w:space="0" w:color="auto"/>
                              </w:divBdr>
                              <w:divsChild>
                                <w:div w:id="88544507">
                                  <w:marLeft w:val="0"/>
                                  <w:marRight w:val="0"/>
                                  <w:marTop w:val="0"/>
                                  <w:marBottom w:val="0"/>
                                  <w:divBdr>
                                    <w:top w:val="none" w:sz="0" w:space="0" w:color="auto"/>
                                    <w:left w:val="none" w:sz="0" w:space="0" w:color="auto"/>
                                    <w:bottom w:val="none" w:sz="0" w:space="0" w:color="auto"/>
                                    <w:right w:val="none" w:sz="0" w:space="0" w:color="auto"/>
                                  </w:divBdr>
                                  <w:divsChild>
                                    <w:div w:id="2510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2021">
          <w:marLeft w:val="0"/>
          <w:marRight w:val="0"/>
          <w:marTop w:val="0"/>
          <w:marBottom w:val="0"/>
          <w:divBdr>
            <w:top w:val="none" w:sz="0" w:space="0" w:color="auto"/>
            <w:left w:val="none" w:sz="0" w:space="0" w:color="auto"/>
            <w:bottom w:val="none" w:sz="0" w:space="0" w:color="auto"/>
            <w:right w:val="none" w:sz="0" w:space="0" w:color="auto"/>
          </w:divBdr>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7319286">
      <w:bodyDiv w:val="1"/>
      <w:marLeft w:val="0"/>
      <w:marRight w:val="0"/>
      <w:marTop w:val="0"/>
      <w:marBottom w:val="0"/>
      <w:divBdr>
        <w:top w:val="none" w:sz="0" w:space="0" w:color="auto"/>
        <w:left w:val="none" w:sz="0" w:space="0" w:color="auto"/>
        <w:bottom w:val="none" w:sz="0" w:space="0" w:color="auto"/>
        <w:right w:val="none" w:sz="0" w:space="0" w:color="auto"/>
      </w:divBdr>
      <w:divsChild>
        <w:div w:id="2100829189">
          <w:marLeft w:val="0"/>
          <w:marRight w:val="375"/>
          <w:marTop w:val="0"/>
          <w:marBottom w:val="0"/>
          <w:divBdr>
            <w:top w:val="none" w:sz="0" w:space="0" w:color="auto"/>
            <w:left w:val="none" w:sz="0" w:space="0" w:color="auto"/>
            <w:bottom w:val="none" w:sz="0" w:space="0" w:color="auto"/>
            <w:right w:val="none" w:sz="0" w:space="0" w:color="auto"/>
          </w:divBdr>
        </w:div>
        <w:div w:id="1807358730">
          <w:marLeft w:val="0"/>
          <w:marRight w:val="0"/>
          <w:marTop w:val="0"/>
          <w:marBottom w:val="0"/>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2975">
      <w:bodyDiv w:val="1"/>
      <w:marLeft w:val="0"/>
      <w:marRight w:val="0"/>
      <w:marTop w:val="0"/>
      <w:marBottom w:val="0"/>
      <w:divBdr>
        <w:top w:val="none" w:sz="0" w:space="0" w:color="auto"/>
        <w:left w:val="none" w:sz="0" w:space="0" w:color="auto"/>
        <w:bottom w:val="none" w:sz="0" w:space="0" w:color="auto"/>
        <w:right w:val="none" w:sz="0" w:space="0" w:color="auto"/>
      </w:divBdr>
      <w:divsChild>
        <w:div w:id="353074761">
          <w:marLeft w:val="0"/>
          <w:marRight w:val="150"/>
          <w:marTop w:val="0"/>
          <w:marBottom w:val="75"/>
          <w:divBdr>
            <w:top w:val="none" w:sz="0" w:space="0" w:color="auto"/>
            <w:left w:val="none" w:sz="0" w:space="0" w:color="auto"/>
            <w:bottom w:val="none" w:sz="0" w:space="0" w:color="auto"/>
            <w:right w:val="none" w:sz="0" w:space="0" w:color="auto"/>
          </w:divBdr>
        </w:div>
        <w:div w:id="1593319787">
          <w:marLeft w:val="0"/>
          <w:marRight w:val="150"/>
          <w:marTop w:val="150"/>
          <w:marBottom w:val="150"/>
          <w:divBdr>
            <w:top w:val="none" w:sz="0" w:space="0" w:color="auto"/>
            <w:left w:val="none" w:sz="0" w:space="0" w:color="auto"/>
            <w:bottom w:val="none" w:sz="0" w:space="0" w:color="auto"/>
            <w:right w:val="none" w:sz="0" w:space="0" w:color="auto"/>
          </w:divBdr>
        </w:div>
        <w:div w:id="396242702">
          <w:marLeft w:val="0"/>
          <w:marRight w:val="150"/>
          <w:marTop w:val="0"/>
          <w:marBottom w:val="0"/>
          <w:divBdr>
            <w:top w:val="none" w:sz="0" w:space="0" w:color="auto"/>
            <w:left w:val="none" w:sz="0" w:space="0" w:color="auto"/>
            <w:bottom w:val="none" w:sz="0" w:space="0" w:color="auto"/>
            <w:right w:val="none" w:sz="0" w:space="0" w:color="auto"/>
          </w:divBdr>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9074">
      <w:bodyDiv w:val="1"/>
      <w:marLeft w:val="0"/>
      <w:marRight w:val="0"/>
      <w:marTop w:val="0"/>
      <w:marBottom w:val="0"/>
      <w:divBdr>
        <w:top w:val="none" w:sz="0" w:space="0" w:color="auto"/>
        <w:left w:val="none" w:sz="0" w:space="0" w:color="auto"/>
        <w:bottom w:val="none" w:sz="0" w:space="0" w:color="auto"/>
        <w:right w:val="none" w:sz="0" w:space="0" w:color="auto"/>
      </w:divBdr>
      <w:divsChild>
        <w:div w:id="594824200">
          <w:marLeft w:val="0"/>
          <w:marRight w:val="0"/>
          <w:marTop w:val="0"/>
          <w:marBottom w:val="150"/>
          <w:divBdr>
            <w:top w:val="none" w:sz="0" w:space="0" w:color="auto"/>
            <w:left w:val="none" w:sz="0" w:space="0" w:color="auto"/>
            <w:bottom w:val="none" w:sz="0" w:space="0" w:color="auto"/>
            <w:right w:val="none" w:sz="0" w:space="0" w:color="auto"/>
          </w:divBdr>
          <w:divsChild>
            <w:div w:id="983196843">
              <w:marLeft w:val="0"/>
              <w:marRight w:val="0"/>
              <w:marTop w:val="0"/>
              <w:marBottom w:val="0"/>
              <w:divBdr>
                <w:top w:val="none" w:sz="0" w:space="0" w:color="auto"/>
                <w:left w:val="none" w:sz="0" w:space="0" w:color="auto"/>
                <w:bottom w:val="none" w:sz="0" w:space="0" w:color="auto"/>
                <w:right w:val="none" w:sz="0" w:space="0" w:color="auto"/>
              </w:divBdr>
              <w:divsChild>
                <w:div w:id="941450557">
                  <w:marLeft w:val="0"/>
                  <w:marRight w:val="150"/>
                  <w:marTop w:val="0"/>
                  <w:marBottom w:val="0"/>
                  <w:divBdr>
                    <w:top w:val="none" w:sz="0" w:space="0" w:color="auto"/>
                    <w:left w:val="none" w:sz="0" w:space="0" w:color="auto"/>
                    <w:bottom w:val="none" w:sz="0" w:space="0" w:color="auto"/>
                    <w:right w:val="none" w:sz="0" w:space="0" w:color="auto"/>
                  </w:divBdr>
                </w:div>
                <w:div w:id="2010060319">
                  <w:marLeft w:val="0"/>
                  <w:marRight w:val="150"/>
                  <w:marTop w:val="0"/>
                  <w:marBottom w:val="0"/>
                  <w:divBdr>
                    <w:top w:val="none" w:sz="0" w:space="0" w:color="auto"/>
                    <w:left w:val="none" w:sz="0" w:space="0" w:color="auto"/>
                    <w:bottom w:val="none" w:sz="0" w:space="0" w:color="auto"/>
                    <w:right w:val="none" w:sz="0" w:space="0" w:color="auto"/>
                  </w:divBdr>
                </w:div>
              </w:divsChild>
            </w:div>
            <w:div w:id="857423670">
              <w:marLeft w:val="0"/>
              <w:marRight w:val="0"/>
              <w:marTop w:val="0"/>
              <w:marBottom w:val="0"/>
              <w:divBdr>
                <w:top w:val="none" w:sz="0" w:space="0" w:color="auto"/>
                <w:left w:val="none" w:sz="0" w:space="0" w:color="auto"/>
                <w:bottom w:val="none" w:sz="0" w:space="0" w:color="auto"/>
                <w:right w:val="none" w:sz="0" w:space="0" w:color="auto"/>
              </w:divBdr>
              <w:divsChild>
                <w:div w:id="1421680346">
                  <w:marLeft w:val="0"/>
                  <w:marRight w:val="0"/>
                  <w:marTop w:val="0"/>
                  <w:marBottom w:val="0"/>
                  <w:divBdr>
                    <w:top w:val="none" w:sz="0" w:space="0" w:color="auto"/>
                    <w:left w:val="none" w:sz="0" w:space="0" w:color="auto"/>
                    <w:bottom w:val="none" w:sz="0" w:space="0" w:color="auto"/>
                    <w:right w:val="none" w:sz="0" w:space="0" w:color="auto"/>
                  </w:divBdr>
                  <w:divsChild>
                    <w:div w:id="967660203">
                      <w:marLeft w:val="0"/>
                      <w:marRight w:val="0"/>
                      <w:marTop w:val="0"/>
                      <w:marBottom w:val="0"/>
                      <w:divBdr>
                        <w:top w:val="none" w:sz="0" w:space="0" w:color="auto"/>
                        <w:left w:val="none" w:sz="0" w:space="0" w:color="auto"/>
                        <w:bottom w:val="none" w:sz="0" w:space="0" w:color="auto"/>
                        <w:right w:val="none" w:sz="0" w:space="0" w:color="auto"/>
                      </w:divBdr>
                      <w:divsChild>
                        <w:div w:id="385492682">
                          <w:marLeft w:val="0"/>
                          <w:marRight w:val="0"/>
                          <w:marTop w:val="0"/>
                          <w:marBottom w:val="0"/>
                          <w:divBdr>
                            <w:top w:val="none" w:sz="0" w:space="0" w:color="auto"/>
                            <w:left w:val="none" w:sz="0" w:space="0" w:color="auto"/>
                            <w:bottom w:val="none" w:sz="0" w:space="0" w:color="auto"/>
                            <w:right w:val="none" w:sz="0" w:space="0" w:color="auto"/>
                          </w:divBdr>
                        </w:div>
                      </w:divsChild>
                    </w:div>
                    <w:div w:id="227619021">
                      <w:marLeft w:val="0"/>
                      <w:marRight w:val="135"/>
                      <w:marTop w:val="0"/>
                      <w:marBottom w:val="0"/>
                      <w:divBdr>
                        <w:top w:val="none" w:sz="0" w:space="0" w:color="auto"/>
                        <w:left w:val="none" w:sz="0" w:space="0" w:color="auto"/>
                        <w:bottom w:val="none" w:sz="0" w:space="0" w:color="auto"/>
                        <w:right w:val="none" w:sz="0" w:space="0" w:color="auto"/>
                      </w:divBdr>
                    </w:div>
                    <w:div w:id="917861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55">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538153024">
                  <w:marLeft w:val="0"/>
                  <w:marRight w:val="0"/>
                  <w:marTop w:val="0"/>
                  <w:marBottom w:val="0"/>
                  <w:divBdr>
                    <w:top w:val="none" w:sz="0" w:space="0" w:color="auto"/>
                    <w:left w:val="none" w:sz="0" w:space="0" w:color="auto"/>
                    <w:bottom w:val="none" w:sz="0" w:space="0" w:color="auto"/>
                    <w:right w:val="none" w:sz="0" w:space="0" w:color="auto"/>
                  </w:divBdr>
                </w:div>
              </w:divsChild>
            </w:div>
            <w:div w:id="1477840754">
              <w:marLeft w:val="0"/>
              <w:marRight w:val="0"/>
              <w:marTop w:val="375"/>
              <w:marBottom w:val="0"/>
              <w:divBdr>
                <w:top w:val="none" w:sz="0" w:space="0" w:color="auto"/>
                <w:left w:val="none" w:sz="0" w:space="0" w:color="auto"/>
                <w:bottom w:val="none" w:sz="0" w:space="0" w:color="auto"/>
                <w:right w:val="none" w:sz="0" w:space="0" w:color="auto"/>
              </w:divBdr>
              <w:divsChild>
                <w:div w:id="1817185537">
                  <w:marLeft w:val="0"/>
                  <w:marRight w:val="0"/>
                  <w:marTop w:val="0"/>
                  <w:marBottom w:val="0"/>
                  <w:divBdr>
                    <w:top w:val="none" w:sz="0" w:space="0" w:color="auto"/>
                    <w:left w:val="none" w:sz="0" w:space="0" w:color="auto"/>
                    <w:bottom w:val="none" w:sz="0" w:space="0" w:color="auto"/>
                    <w:right w:val="none" w:sz="0" w:space="0" w:color="auto"/>
                  </w:divBdr>
                  <w:divsChild>
                    <w:div w:id="1428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4976">
              <w:marLeft w:val="0"/>
              <w:marRight w:val="0"/>
              <w:marTop w:val="375"/>
              <w:marBottom w:val="0"/>
              <w:divBdr>
                <w:top w:val="none" w:sz="0" w:space="0" w:color="auto"/>
                <w:left w:val="none" w:sz="0" w:space="0" w:color="auto"/>
                <w:bottom w:val="none" w:sz="0" w:space="0" w:color="auto"/>
                <w:right w:val="none" w:sz="0" w:space="0" w:color="auto"/>
              </w:divBdr>
              <w:divsChild>
                <w:div w:id="261687310">
                  <w:marLeft w:val="0"/>
                  <w:marRight w:val="0"/>
                  <w:marTop w:val="0"/>
                  <w:marBottom w:val="0"/>
                  <w:divBdr>
                    <w:top w:val="none" w:sz="0" w:space="0" w:color="auto"/>
                    <w:left w:val="none" w:sz="0" w:space="0" w:color="auto"/>
                    <w:bottom w:val="none" w:sz="0" w:space="0" w:color="auto"/>
                    <w:right w:val="none" w:sz="0" w:space="0" w:color="auto"/>
                  </w:divBdr>
                </w:div>
              </w:divsChild>
            </w:div>
            <w:div w:id="842276806">
              <w:marLeft w:val="0"/>
              <w:marRight w:val="0"/>
              <w:marTop w:val="225"/>
              <w:marBottom w:val="0"/>
              <w:divBdr>
                <w:top w:val="none" w:sz="0" w:space="0" w:color="auto"/>
                <w:left w:val="none" w:sz="0" w:space="0" w:color="auto"/>
                <w:bottom w:val="none" w:sz="0" w:space="0" w:color="auto"/>
                <w:right w:val="none" w:sz="0" w:space="0" w:color="auto"/>
              </w:divBdr>
              <w:divsChild>
                <w:div w:id="1931501346">
                  <w:marLeft w:val="0"/>
                  <w:marRight w:val="0"/>
                  <w:marTop w:val="0"/>
                  <w:marBottom w:val="0"/>
                  <w:divBdr>
                    <w:top w:val="none" w:sz="0" w:space="0" w:color="auto"/>
                    <w:left w:val="none" w:sz="0" w:space="0" w:color="auto"/>
                    <w:bottom w:val="none" w:sz="0" w:space="0" w:color="auto"/>
                    <w:right w:val="none" w:sz="0" w:space="0" w:color="auto"/>
                  </w:divBdr>
                  <w:divsChild>
                    <w:div w:id="680014164">
                      <w:marLeft w:val="0"/>
                      <w:marRight w:val="0"/>
                      <w:marTop w:val="0"/>
                      <w:marBottom w:val="0"/>
                      <w:divBdr>
                        <w:top w:val="single" w:sz="6" w:space="0" w:color="D9D9D9"/>
                        <w:left w:val="none" w:sz="0" w:space="0" w:color="auto"/>
                        <w:bottom w:val="single" w:sz="6" w:space="0" w:color="D9D9D9"/>
                        <w:right w:val="none" w:sz="0" w:space="0" w:color="auto"/>
                      </w:divBdr>
                      <w:divsChild>
                        <w:div w:id="1830944926">
                          <w:marLeft w:val="0"/>
                          <w:marRight w:val="0"/>
                          <w:marTop w:val="0"/>
                          <w:marBottom w:val="0"/>
                          <w:divBdr>
                            <w:top w:val="none" w:sz="0" w:space="0" w:color="auto"/>
                            <w:left w:val="none" w:sz="0" w:space="0" w:color="auto"/>
                            <w:bottom w:val="none" w:sz="0" w:space="0" w:color="auto"/>
                            <w:right w:val="none" w:sz="0" w:space="0" w:color="auto"/>
                          </w:divBdr>
                          <w:divsChild>
                            <w:div w:id="937252152">
                              <w:marLeft w:val="0"/>
                              <w:marRight w:val="0"/>
                              <w:marTop w:val="0"/>
                              <w:marBottom w:val="0"/>
                              <w:divBdr>
                                <w:top w:val="none" w:sz="0" w:space="0" w:color="auto"/>
                                <w:left w:val="none" w:sz="0" w:space="0" w:color="auto"/>
                                <w:bottom w:val="none" w:sz="0" w:space="0" w:color="auto"/>
                                <w:right w:val="none" w:sz="0" w:space="0" w:color="auto"/>
                              </w:divBdr>
                              <w:divsChild>
                                <w:div w:id="1108089189">
                                  <w:marLeft w:val="0"/>
                                  <w:marRight w:val="0"/>
                                  <w:marTop w:val="0"/>
                                  <w:marBottom w:val="0"/>
                                  <w:divBdr>
                                    <w:top w:val="none" w:sz="0" w:space="0" w:color="auto"/>
                                    <w:left w:val="none" w:sz="0" w:space="0" w:color="auto"/>
                                    <w:bottom w:val="none" w:sz="0" w:space="0" w:color="auto"/>
                                    <w:right w:val="none" w:sz="0" w:space="0" w:color="auto"/>
                                  </w:divBdr>
                                  <w:divsChild>
                                    <w:div w:id="954210287">
                                      <w:marLeft w:val="0"/>
                                      <w:marRight w:val="0"/>
                                      <w:marTop w:val="0"/>
                                      <w:marBottom w:val="0"/>
                                      <w:divBdr>
                                        <w:top w:val="none" w:sz="0" w:space="0" w:color="auto"/>
                                        <w:left w:val="none" w:sz="0" w:space="0" w:color="auto"/>
                                        <w:bottom w:val="none" w:sz="0" w:space="0" w:color="auto"/>
                                        <w:right w:val="none" w:sz="0" w:space="0" w:color="auto"/>
                                      </w:divBdr>
                                      <w:divsChild>
                                        <w:div w:id="507866875">
                                          <w:marLeft w:val="0"/>
                                          <w:marRight w:val="0"/>
                                          <w:marTop w:val="0"/>
                                          <w:marBottom w:val="0"/>
                                          <w:divBdr>
                                            <w:top w:val="none" w:sz="0" w:space="0" w:color="auto"/>
                                            <w:left w:val="none" w:sz="0" w:space="0" w:color="auto"/>
                                            <w:bottom w:val="none" w:sz="0" w:space="0" w:color="auto"/>
                                            <w:right w:val="none" w:sz="0" w:space="0" w:color="auto"/>
                                          </w:divBdr>
                                          <w:divsChild>
                                            <w:div w:id="2096172841">
                                              <w:marLeft w:val="0"/>
                                              <w:marRight w:val="0"/>
                                              <w:marTop w:val="0"/>
                                              <w:marBottom w:val="0"/>
                                              <w:divBdr>
                                                <w:top w:val="none" w:sz="0" w:space="0" w:color="auto"/>
                                                <w:left w:val="none" w:sz="0" w:space="0" w:color="auto"/>
                                                <w:bottom w:val="none" w:sz="0" w:space="0" w:color="auto"/>
                                                <w:right w:val="none" w:sz="0" w:space="0" w:color="auto"/>
                                              </w:divBdr>
                                              <w:divsChild>
                                                <w:div w:id="23482187">
                                                  <w:marLeft w:val="0"/>
                                                  <w:marRight w:val="0"/>
                                                  <w:marTop w:val="0"/>
                                                  <w:marBottom w:val="0"/>
                                                  <w:divBdr>
                                                    <w:top w:val="none" w:sz="0" w:space="0" w:color="auto"/>
                                                    <w:left w:val="none" w:sz="0" w:space="0" w:color="auto"/>
                                                    <w:bottom w:val="none" w:sz="0" w:space="0" w:color="auto"/>
                                                    <w:right w:val="none" w:sz="0" w:space="0" w:color="auto"/>
                                                  </w:divBdr>
                                                  <w:divsChild>
                                                    <w:div w:id="1187330863">
                                                      <w:marLeft w:val="0"/>
                                                      <w:marRight w:val="0"/>
                                                      <w:marTop w:val="0"/>
                                                      <w:marBottom w:val="0"/>
                                                      <w:divBdr>
                                                        <w:top w:val="none" w:sz="0" w:space="0" w:color="auto"/>
                                                        <w:left w:val="none" w:sz="0" w:space="0" w:color="auto"/>
                                                        <w:bottom w:val="none" w:sz="0" w:space="0" w:color="auto"/>
                                                        <w:right w:val="none" w:sz="0" w:space="0" w:color="auto"/>
                                                      </w:divBdr>
                                                      <w:divsChild>
                                                        <w:div w:id="239751556">
                                                          <w:marLeft w:val="0"/>
                                                          <w:marRight w:val="0"/>
                                                          <w:marTop w:val="0"/>
                                                          <w:marBottom w:val="0"/>
                                                          <w:divBdr>
                                                            <w:top w:val="none" w:sz="0" w:space="0" w:color="auto"/>
                                                            <w:left w:val="none" w:sz="0" w:space="0" w:color="auto"/>
                                                            <w:bottom w:val="none" w:sz="0" w:space="0" w:color="auto"/>
                                                            <w:right w:val="none" w:sz="0" w:space="0" w:color="auto"/>
                                                          </w:divBdr>
                                                          <w:divsChild>
                                                            <w:div w:id="1598323247">
                                                              <w:marLeft w:val="0"/>
                                                              <w:marRight w:val="0"/>
                                                              <w:marTop w:val="0"/>
                                                              <w:marBottom w:val="0"/>
                                                              <w:divBdr>
                                                                <w:top w:val="none" w:sz="0" w:space="0" w:color="auto"/>
                                                                <w:left w:val="none" w:sz="0" w:space="0" w:color="auto"/>
                                                                <w:bottom w:val="none" w:sz="0" w:space="0" w:color="auto"/>
                                                                <w:right w:val="none" w:sz="0" w:space="0" w:color="auto"/>
                                                              </w:divBdr>
                                                              <w:divsChild>
                                                                <w:div w:id="928781789">
                                                                  <w:marLeft w:val="0"/>
                                                                  <w:marRight w:val="0"/>
                                                                  <w:marTop w:val="0"/>
                                                                  <w:marBottom w:val="0"/>
                                                                  <w:divBdr>
                                                                    <w:top w:val="none" w:sz="0" w:space="0" w:color="auto"/>
                                                                    <w:left w:val="none" w:sz="0" w:space="0" w:color="auto"/>
                                                                    <w:bottom w:val="none" w:sz="0" w:space="0" w:color="auto"/>
                                                                    <w:right w:val="none" w:sz="0" w:space="0" w:color="auto"/>
                                                                  </w:divBdr>
                                                                  <w:divsChild>
                                                                    <w:div w:id="606695700">
                                                                      <w:marLeft w:val="0"/>
                                                                      <w:marRight w:val="0"/>
                                                                      <w:marTop w:val="0"/>
                                                                      <w:marBottom w:val="0"/>
                                                                      <w:divBdr>
                                                                        <w:top w:val="none" w:sz="0" w:space="0" w:color="auto"/>
                                                                        <w:left w:val="none" w:sz="0" w:space="0" w:color="auto"/>
                                                                        <w:bottom w:val="none" w:sz="0" w:space="0" w:color="auto"/>
                                                                        <w:right w:val="none" w:sz="0" w:space="0" w:color="auto"/>
                                                                      </w:divBdr>
                                                                      <w:divsChild>
                                                                        <w:div w:id="925770208">
                                                                          <w:marLeft w:val="0"/>
                                                                          <w:marRight w:val="0"/>
                                                                          <w:marTop w:val="0"/>
                                                                          <w:marBottom w:val="0"/>
                                                                          <w:divBdr>
                                                                            <w:top w:val="none" w:sz="0" w:space="0" w:color="auto"/>
                                                                            <w:left w:val="none" w:sz="0" w:space="0" w:color="auto"/>
                                                                            <w:bottom w:val="none" w:sz="0" w:space="0" w:color="auto"/>
                                                                            <w:right w:val="none" w:sz="0" w:space="0" w:color="auto"/>
                                                                          </w:divBdr>
                                                                        </w:div>
                                                                        <w:div w:id="531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466731">
              <w:marLeft w:val="0"/>
              <w:marRight w:val="0"/>
              <w:marTop w:val="225"/>
              <w:marBottom w:val="0"/>
              <w:divBdr>
                <w:top w:val="none" w:sz="0" w:space="0" w:color="auto"/>
                <w:left w:val="none" w:sz="0" w:space="0" w:color="auto"/>
                <w:bottom w:val="none" w:sz="0" w:space="0" w:color="auto"/>
                <w:right w:val="none" w:sz="0" w:space="0" w:color="auto"/>
              </w:divBdr>
              <w:divsChild>
                <w:div w:id="228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18">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0"/>
          <w:marBottom w:val="0"/>
          <w:divBdr>
            <w:top w:val="none" w:sz="0" w:space="0" w:color="auto"/>
            <w:left w:val="none" w:sz="0" w:space="0" w:color="auto"/>
            <w:bottom w:val="none" w:sz="0" w:space="0" w:color="auto"/>
            <w:right w:val="none" w:sz="0" w:space="0" w:color="auto"/>
          </w:divBdr>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4208395">
      <w:bodyDiv w:val="1"/>
      <w:marLeft w:val="0"/>
      <w:marRight w:val="0"/>
      <w:marTop w:val="0"/>
      <w:marBottom w:val="0"/>
      <w:divBdr>
        <w:top w:val="none" w:sz="0" w:space="0" w:color="auto"/>
        <w:left w:val="none" w:sz="0" w:space="0" w:color="auto"/>
        <w:bottom w:val="none" w:sz="0" w:space="0" w:color="auto"/>
        <w:right w:val="none" w:sz="0" w:space="0" w:color="auto"/>
      </w:divBdr>
      <w:divsChild>
        <w:div w:id="98989190">
          <w:marLeft w:val="0"/>
          <w:marRight w:val="0"/>
          <w:marTop w:val="0"/>
          <w:marBottom w:val="150"/>
          <w:divBdr>
            <w:top w:val="none" w:sz="0" w:space="0" w:color="auto"/>
            <w:left w:val="none" w:sz="0" w:space="0" w:color="auto"/>
            <w:bottom w:val="none" w:sz="0" w:space="0" w:color="auto"/>
            <w:right w:val="none" w:sz="0" w:space="0" w:color="auto"/>
          </w:divBdr>
          <w:divsChild>
            <w:div w:id="416751758">
              <w:marLeft w:val="0"/>
              <w:marRight w:val="0"/>
              <w:marTop w:val="0"/>
              <w:marBottom w:val="0"/>
              <w:divBdr>
                <w:top w:val="none" w:sz="0" w:space="0" w:color="auto"/>
                <w:left w:val="none" w:sz="0" w:space="0" w:color="auto"/>
                <w:bottom w:val="none" w:sz="0" w:space="0" w:color="auto"/>
                <w:right w:val="none" w:sz="0" w:space="0" w:color="auto"/>
              </w:divBdr>
              <w:divsChild>
                <w:div w:id="1447965463">
                  <w:marLeft w:val="0"/>
                  <w:marRight w:val="150"/>
                  <w:marTop w:val="0"/>
                  <w:marBottom w:val="0"/>
                  <w:divBdr>
                    <w:top w:val="none" w:sz="0" w:space="0" w:color="auto"/>
                    <w:left w:val="none" w:sz="0" w:space="0" w:color="auto"/>
                    <w:bottom w:val="none" w:sz="0" w:space="0" w:color="auto"/>
                    <w:right w:val="none" w:sz="0" w:space="0" w:color="auto"/>
                  </w:divBdr>
                </w:div>
                <w:div w:id="582763165">
                  <w:marLeft w:val="0"/>
                  <w:marRight w:val="150"/>
                  <w:marTop w:val="0"/>
                  <w:marBottom w:val="0"/>
                  <w:divBdr>
                    <w:top w:val="none" w:sz="0" w:space="0" w:color="auto"/>
                    <w:left w:val="none" w:sz="0" w:space="0" w:color="auto"/>
                    <w:bottom w:val="none" w:sz="0" w:space="0" w:color="auto"/>
                    <w:right w:val="none" w:sz="0" w:space="0" w:color="auto"/>
                  </w:divBdr>
                </w:div>
              </w:divsChild>
            </w:div>
            <w:div w:id="1531651565">
              <w:marLeft w:val="0"/>
              <w:marRight w:val="0"/>
              <w:marTop w:val="0"/>
              <w:marBottom w:val="0"/>
              <w:divBdr>
                <w:top w:val="none" w:sz="0" w:space="0" w:color="auto"/>
                <w:left w:val="none" w:sz="0" w:space="0" w:color="auto"/>
                <w:bottom w:val="none" w:sz="0" w:space="0" w:color="auto"/>
                <w:right w:val="none" w:sz="0" w:space="0" w:color="auto"/>
              </w:divBdr>
              <w:divsChild>
                <w:div w:id="1624339793">
                  <w:marLeft w:val="0"/>
                  <w:marRight w:val="0"/>
                  <w:marTop w:val="0"/>
                  <w:marBottom w:val="0"/>
                  <w:divBdr>
                    <w:top w:val="none" w:sz="0" w:space="0" w:color="auto"/>
                    <w:left w:val="none" w:sz="0" w:space="0" w:color="auto"/>
                    <w:bottom w:val="none" w:sz="0" w:space="0" w:color="auto"/>
                    <w:right w:val="none" w:sz="0" w:space="0" w:color="auto"/>
                  </w:divBdr>
                  <w:divsChild>
                    <w:div w:id="2034383121">
                      <w:marLeft w:val="0"/>
                      <w:marRight w:val="0"/>
                      <w:marTop w:val="0"/>
                      <w:marBottom w:val="0"/>
                      <w:divBdr>
                        <w:top w:val="none" w:sz="0" w:space="0" w:color="auto"/>
                        <w:left w:val="none" w:sz="0" w:space="0" w:color="auto"/>
                        <w:bottom w:val="none" w:sz="0" w:space="0" w:color="auto"/>
                        <w:right w:val="none" w:sz="0" w:space="0" w:color="auto"/>
                      </w:divBdr>
                      <w:divsChild>
                        <w:div w:id="1839155275">
                          <w:marLeft w:val="0"/>
                          <w:marRight w:val="0"/>
                          <w:marTop w:val="0"/>
                          <w:marBottom w:val="0"/>
                          <w:divBdr>
                            <w:top w:val="none" w:sz="0" w:space="0" w:color="auto"/>
                            <w:left w:val="none" w:sz="0" w:space="0" w:color="auto"/>
                            <w:bottom w:val="none" w:sz="0" w:space="0" w:color="auto"/>
                            <w:right w:val="none" w:sz="0" w:space="0" w:color="auto"/>
                          </w:divBdr>
                        </w:div>
                      </w:divsChild>
                    </w:div>
                    <w:div w:id="1386567111">
                      <w:marLeft w:val="0"/>
                      <w:marRight w:val="135"/>
                      <w:marTop w:val="0"/>
                      <w:marBottom w:val="0"/>
                      <w:divBdr>
                        <w:top w:val="none" w:sz="0" w:space="0" w:color="auto"/>
                        <w:left w:val="none" w:sz="0" w:space="0" w:color="auto"/>
                        <w:bottom w:val="none" w:sz="0" w:space="0" w:color="auto"/>
                        <w:right w:val="none" w:sz="0" w:space="0" w:color="auto"/>
                      </w:divBdr>
                    </w:div>
                    <w:div w:id="16454332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388">
          <w:marLeft w:val="0"/>
          <w:marRight w:val="0"/>
          <w:marTop w:val="0"/>
          <w:marBottom w:val="0"/>
          <w:divBdr>
            <w:top w:val="none" w:sz="0" w:space="0" w:color="auto"/>
            <w:left w:val="none" w:sz="0" w:space="0" w:color="auto"/>
            <w:bottom w:val="none" w:sz="0" w:space="0" w:color="auto"/>
            <w:right w:val="none" w:sz="0" w:space="0" w:color="auto"/>
          </w:divBdr>
          <w:divsChild>
            <w:div w:id="1922446645">
              <w:marLeft w:val="0"/>
              <w:marRight w:val="0"/>
              <w:marTop w:val="0"/>
              <w:marBottom w:val="0"/>
              <w:divBdr>
                <w:top w:val="none" w:sz="0" w:space="0" w:color="auto"/>
                <w:left w:val="none" w:sz="0" w:space="0" w:color="auto"/>
                <w:bottom w:val="none" w:sz="0" w:space="0" w:color="auto"/>
                <w:right w:val="none" w:sz="0" w:space="0" w:color="auto"/>
              </w:divBdr>
              <w:divsChild>
                <w:div w:id="1879926314">
                  <w:marLeft w:val="0"/>
                  <w:marRight w:val="0"/>
                  <w:marTop w:val="0"/>
                  <w:marBottom w:val="0"/>
                  <w:divBdr>
                    <w:top w:val="none" w:sz="0" w:space="0" w:color="auto"/>
                    <w:left w:val="none" w:sz="0" w:space="0" w:color="auto"/>
                    <w:bottom w:val="none" w:sz="0" w:space="0" w:color="auto"/>
                    <w:right w:val="none" w:sz="0" w:space="0" w:color="auto"/>
                  </w:divBdr>
                </w:div>
              </w:divsChild>
            </w:div>
            <w:div w:id="416636089">
              <w:marLeft w:val="0"/>
              <w:marRight w:val="0"/>
              <w:marTop w:val="375"/>
              <w:marBottom w:val="0"/>
              <w:divBdr>
                <w:top w:val="none" w:sz="0" w:space="0" w:color="auto"/>
                <w:left w:val="none" w:sz="0" w:space="0" w:color="auto"/>
                <w:bottom w:val="none" w:sz="0" w:space="0" w:color="auto"/>
                <w:right w:val="none" w:sz="0" w:space="0" w:color="auto"/>
              </w:divBdr>
              <w:divsChild>
                <w:div w:id="1210650732">
                  <w:marLeft w:val="0"/>
                  <w:marRight w:val="0"/>
                  <w:marTop w:val="0"/>
                  <w:marBottom w:val="0"/>
                  <w:divBdr>
                    <w:top w:val="none" w:sz="0" w:space="0" w:color="auto"/>
                    <w:left w:val="none" w:sz="0" w:space="0" w:color="auto"/>
                    <w:bottom w:val="none" w:sz="0" w:space="0" w:color="auto"/>
                    <w:right w:val="none" w:sz="0" w:space="0" w:color="auto"/>
                  </w:divBdr>
                  <w:divsChild>
                    <w:div w:id="1530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7762">
              <w:marLeft w:val="0"/>
              <w:marRight w:val="0"/>
              <w:marTop w:val="375"/>
              <w:marBottom w:val="0"/>
              <w:divBdr>
                <w:top w:val="none" w:sz="0" w:space="0" w:color="auto"/>
                <w:left w:val="none" w:sz="0" w:space="0" w:color="auto"/>
                <w:bottom w:val="none" w:sz="0" w:space="0" w:color="auto"/>
                <w:right w:val="none" w:sz="0" w:space="0" w:color="auto"/>
              </w:divBdr>
              <w:divsChild>
                <w:div w:id="12840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83419">
      <w:bodyDiv w:val="1"/>
      <w:marLeft w:val="0"/>
      <w:marRight w:val="0"/>
      <w:marTop w:val="0"/>
      <w:marBottom w:val="0"/>
      <w:divBdr>
        <w:top w:val="none" w:sz="0" w:space="0" w:color="auto"/>
        <w:left w:val="none" w:sz="0" w:space="0" w:color="auto"/>
        <w:bottom w:val="none" w:sz="0" w:space="0" w:color="auto"/>
        <w:right w:val="none" w:sz="0" w:space="0" w:color="auto"/>
      </w:divBdr>
      <w:divsChild>
        <w:div w:id="500976183">
          <w:marLeft w:val="0"/>
          <w:marRight w:val="150"/>
          <w:marTop w:val="0"/>
          <w:marBottom w:val="75"/>
          <w:divBdr>
            <w:top w:val="none" w:sz="0" w:space="0" w:color="auto"/>
            <w:left w:val="none" w:sz="0" w:space="0" w:color="auto"/>
            <w:bottom w:val="none" w:sz="0" w:space="0" w:color="auto"/>
            <w:right w:val="none" w:sz="0" w:space="0" w:color="auto"/>
          </w:divBdr>
        </w:div>
        <w:div w:id="1031951396">
          <w:marLeft w:val="0"/>
          <w:marRight w:val="150"/>
          <w:marTop w:val="150"/>
          <w:marBottom w:val="150"/>
          <w:divBdr>
            <w:top w:val="none" w:sz="0" w:space="0" w:color="auto"/>
            <w:left w:val="none" w:sz="0" w:space="0" w:color="auto"/>
            <w:bottom w:val="none" w:sz="0" w:space="0" w:color="auto"/>
            <w:right w:val="none" w:sz="0" w:space="0" w:color="auto"/>
          </w:divBdr>
        </w:div>
        <w:div w:id="547989">
          <w:marLeft w:val="0"/>
          <w:marRight w:val="150"/>
          <w:marTop w:val="0"/>
          <w:marBottom w:val="0"/>
          <w:divBdr>
            <w:top w:val="none" w:sz="0" w:space="0" w:color="auto"/>
            <w:left w:val="none" w:sz="0" w:space="0" w:color="auto"/>
            <w:bottom w:val="none" w:sz="0" w:space="0" w:color="auto"/>
            <w:right w:val="none" w:sz="0" w:space="0" w:color="auto"/>
          </w:divBdr>
        </w:div>
      </w:divsChild>
    </w:div>
    <w:div w:id="1385522593">
      <w:bodyDiv w:val="1"/>
      <w:marLeft w:val="0"/>
      <w:marRight w:val="0"/>
      <w:marTop w:val="0"/>
      <w:marBottom w:val="0"/>
      <w:divBdr>
        <w:top w:val="none" w:sz="0" w:space="0" w:color="auto"/>
        <w:left w:val="none" w:sz="0" w:space="0" w:color="auto"/>
        <w:bottom w:val="none" w:sz="0" w:space="0" w:color="auto"/>
        <w:right w:val="none" w:sz="0" w:space="0" w:color="auto"/>
      </w:divBdr>
      <w:divsChild>
        <w:div w:id="598299356">
          <w:marLeft w:val="0"/>
          <w:marRight w:val="0"/>
          <w:marTop w:val="0"/>
          <w:marBottom w:val="375"/>
          <w:divBdr>
            <w:top w:val="none" w:sz="0" w:space="0" w:color="auto"/>
            <w:left w:val="none" w:sz="0" w:space="0" w:color="auto"/>
            <w:bottom w:val="none" w:sz="0" w:space="0" w:color="auto"/>
            <w:right w:val="none" w:sz="0" w:space="0" w:color="auto"/>
          </w:divBdr>
          <w:divsChild>
            <w:div w:id="1401949582">
              <w:marLeft w:val="0"/>
              <w:marRight w:val="0"/>
              <w:marTop w:val="0"/>
              <w:marBottom w:val="75"/>
              <w:divBdr>
                <w:top w:val="none" w:sz="0" w:space="0" w:color="auto"/>
                <w:left w:val="none" w:sz="0" w:space="0" w:color="auto"/>
                <w:bottom w:val="none" w:sz="0" w:space="0" w:color="auto"/>
                <w:right w:val="none" w:sz="0" w:space="0" w:color="auto"/>
              </w:divBdr>
            </w:div>
            <w:div w:id="84110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5834042">
      <w:bodyDiv w:val="1"/>
      <w:marLeft w:val="0"/>
      <w:marRight w:val="0"/>
      <w:marTop w:val="0"/>
      <w:marBottom w:val="0"/>
      <w:divBdr>
        <w:top w:val="none" w:sz="0" w:space="0" w:color="auto"/>
        <w:left w:val="none" w:sz="0" w:space="0" w:color="auto"/>
        <w:bottom w:val="none" w:sz="0" w:space="0" w:color="auto"/>
        <w:right w:val="none" w:sz="0" w:space="0" w:color="auto"/>
      </w:divBdr>
      <w:divsChild>
        <w:div w:id="1004625505">
          <w:marLeft w:val="0"/>
          <w:marRight w:val="0"/>
          <w:marTop w:val="0"/>
          <w:marBottom w:val="300"/>
          <w:divBdr>
            <w:top w:val="none" w:sz="0" w:space="0" w:color="auto"/>
            <w:left w:val="none" w:sz="0" w:space="0" w:color="auto"/>
            <w:bottom w:val="none" w:sz="0" w:space="0" w:color="auto"/>
            <w:right w:val="none" w:sz="0" w:space="0" w:color="auto"/>
          </w:divBdr>
        </w:div>
      </w:divsChild>
    </w:div>
    <w:div w:id="1385955968">
      <w:bodyDiv w:val="1"/>
      <w:marLeft w:val="0"/>
      <w:marRight w:val="0"/>
      <w:marTop w:val="0"/>
      <w:marBottom w:val="0"/>
      <w:divBdr>
        <w:top w:val="none" w:sz="0" w:space="0" w:color="auto"/>
        <w:left w:val="none" w:sz="0" w:space="0" w:color="auto"/>
        <w:bottom w:val="none" w:sz="0" w:space="0" w:color="auto"/>
        <w:right w:val="none" w:sz="0" w:space="0" w:color="auto"/>
      </w:divBdr>
      <w:divsChild>
        <w:div w:id="151069245">
          <w:marLeft w:val="0"/>
          <w:marRight w:val="150"/>
          <w:marTop w:val="0"/>
          <w:marBottom w:val="75"/>
          <w:divBdr>
            <w:top w:val="none" w:sz="0" w:space="0" w:color="auto"/>
            <w:left w:val="none" w:sz="0" w:space="0" w:color="auto"/>
            <w:bottom w:val="none" w:sz="0" w:space="0" w:color="auto"/>
            <w:right w:val="none" w:sz="0" w:space="0" w:color="auto"/>
          </w:divBdr>
        </w:div>
        <w:div w:id="2119063236">
          <w:marLeft w:val="0"/>
          <w:marRight w:val="150"/>
          <w:marTop w:val="150"/>
          <w:marBottom w:val="150"/>
          <w:divBdr>
            <w:top w:val="none" w:sz="0" w:space="0" w:color="auto"/>
            <w:left w:val="none" w:sz="0" w:space="0" w:color="auto"/>
            <w:bottom w:val="none" w:sz="0" w:space="0" w:color="auto"/>
            <w:right w:val="none" w:sz="0" w:space="0" w:color="auto"/>
          </w:divBdr>
        </w:div>
        <w:div w:id="958030453">
          <w:marLeft w:val="0"/>
          <w:marRight w:val="150"/>
          <w:marTop w:val="0"/>
          <w:marBottom w:val="0"/>
          <w:divBdr>
            <w:top w:val="none" w:sz="0" w:space="0" w:color="auto"/>
            <w:left w:val="none" w:sz="0" w:space="0" w:color="auto"/>
            <w:bottom w:val="none" w:sz="0" w:space="0" w:color="auto"/>
            <w:right w:val="none" w:sz="0" w:space="0" w:color="auto"/>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89496660">
      <w:bodyDiv w:val="1"/>
      <w:marLeft w:val="0"/>
      <w:marRight w:val="0"/>
      <w:marTop w:val="0"/>
      <w:marBottom w:val="0"/>
      <w:divBdr>
        <w:top w:val="none" w:sz="0" w:space="0" w:color="auto"/>
        <w:left w:val="none" w:sz="0" w:space="0" w:color="auto"/>
        <w:bottom w:val="none" w:sz="0" w:space="0" w:color="auto"/>
        <w:right w:val="none" w:sz="0" w:space="0" w:color="auto"/>
      </w:divBdr>
      <w:divsChild>
        <w:div w:id="958028304">
          <w:marLeft w:val="0"/>
          <w:marRight w:val="150"/>
          <w:marTop w:val="0"/>
          <w:marBottom w:val="75"/>
          <w:divBdr>
            <w:top w:val="none" w:sz="0" w:space="0" w:color="auto"/>
            <w:left w:val="none" w:sz="0" w:space="0" w:color="auto"/>
            <w:bottom w:val="none" w:sz="0" w:space="0" w:color="auto"/>
            <w:right w:val="none" w:sz="0" w:space="0" w:color="auto"/>
          </w:divBdr>
        </w:div>
        <w:div w:id="1119644275">
          <w:marLeft w:val="0"/>
          <w:marRight w:val="150"/>
          <w:marTop w:val="150"/>
          <w:marBottom w:val="150"/>
          <w:divBdr>
            <w:top w:val="none" w:sz="0" w:space="0" w:color="auto"/>
            <w:left w:val="none" w:sz="0" w:space="0" w:color="auto"/>
            <w:bottom w:val="none" w:sz="0" w:space="0" w:color="auto"/>
            <w:right w:val="none" w:sz="0" w:space="0" w:color="auto"/>
          </w:divBdr>
        </w:div>
        <w:div w:id="1438595899">
          <w:marLeft w:val="0"/>
          <w:marRight w:val="150"/>
          <w:marTop w:val="0"/>
          <w:marBottom w:val="0"/>
          <w:divBdr>
            <w:top w:val="none" w:sz="0" w:space="0" w:color="auto"/>
            <w:left w:val="none" w:sz="0" w:space="0" w:color="auto"/>
            <w:bottom w:val="none" w:sz="0" w:space="0" w:color="auto"/>
            <w:right w:val="none" w:sz="0" w:space="0" w:color="auto"/>
          </w:divBdr>
        </w:div>
      </w:divsChild>
    </w:div>
    <w:div w:id="1390105168">
      <w:bodyDiv w:val="1"/>
      <w:marLeft w:val="0"/>
      <w:marRight w:val="0"/>
      <w:marTop w:val="0"/>
      <w:marBottom w:val="0"/>
      <w:divBdr>
        <w:top w:val="none" w:sz="0" w:space="0" w:color="auto"/>
        <w:left w:val="none" w:sz="0" w:space="0" w:color="auto"/>
        <w:bottom w:val="none" w:sz="0" w:space="0" w:color="auto"/>
        <w:right w:val="none" w:sz="0" w:space="0" w:color="auto"/>
      </w:divBdr>
      <w:divsChild>
        <w:div w:id="220334953">
          <w:marLeft w:val="0"/>
          <w:marRight w:val="0"/>
          <w:marTop w:val="0"/>
          <w:marBottom w:val="150"/>
          <w:divBdr>
            <w:top w:val="none" w:sz="0" w:space="0" w:color="auto"/>
            <w:left w:val="none" w:sz="0" w:space="0" w:color="auto"/>
            <w:bottom w:val="none" w:sz="0" w:space="0" w:color="auto"/>
            <w:right w:val="none" w:sz="0" w:space="0" w:color="auto"/>
          </w:divBdr>
          <w:divsChild>
            <w:div w:id="1194342963">
              <w:marLeft w:val="0"/>
              <w:marRight w:val="0"/>
              <w:marTop w:val="0"/>
              <w:marBottom w:val="0"/>
              <w:divBdr>
                <w:top w:val="none" w:sz="0" w:space="0" w:color="auto"/>
                <w:left w:val="none" w:sz="0" w:space="0" w:color="auto"/>
                <w:bottom w:val="none" w:sz="0" w:space="0" w:color="auto"/>
                <w:right w:val="none" w:sz="0" w:space="0" w:color="auto"/>
              </w:divBdr>
              <w:divsChild>
                <w:div w:id="560365233">
                  <w:marLeft w:val="0"/>
                  <w:marRight w:val="150"/>
                  <w:marTop w:val="0"/>
                  <w:marBottom w:val="0"/>
                  <w:divBdr>
                    <w:top w:val="none" w:sz="0" w:space="0" w:color="auto"/>
                    <w:left w:val="none" w:sz="0" w:space="0" w:color="auto"/>
                    <w:bottom w:val="none" w:sz="0" w:space="0" w:color="auto"/>
                    <w:right w:val="none" w:sz="0" w:space="0" w:color="auto"/>
                  </w:divBdr>
                </w:div>
                <w:div w:id="1939872358">
                  <w:marLeft w:val="0"/>
                  <w:marRight w:val="150"/>
                  <w:marTop w:val="0"/>
                  <w:marBottom w:val="0"/>
                  <w:divBdr>
                    <w:top w:val="none" w:sz="0" w:space="0" w:color="auto"/>
                    <w:left w:val="none" w:sz="0" w:space="0" w:color="auto"/>
                    <w:bottom w:val="none" w:sz="0" w:space="0" w:color="auto"/>
                    <w:right w:val="none" w:sz="0" w:space="0" w:color="auto"/>
                  </w:divBdr>
                </w:div>
              </w:divsChild>
            </w:div>
            <w:div w:id="1586064832">
              <w:marLeft w:val="0"/>
              <w:marRight w:val="0"/>
              <w:marTop w:val="0"/>
              <w:marBottom w:val="0"/>
              <w:divBdr>
                <w:top w:val="none" w:sz="0" w:space="0" w:color="auto"/>
                <w:left w:val="none" w:sz="0" w:space="0" w:color="auto"/>
                <w:bottom w:val="none" w:sz="0" w:space="0" w:color="auto"/>
                <w:right w:val="none" w:sz="0" w:space="0" w:color="auto"/>
              </w:divBdr>
              <w:divsChild>
                <w:div w:id="719478970">
                  <w:marLeft w:val="0"/>
                  <w:marRight w:val="0"/>
                  <w:marTop w:val="0"/>
                  <w:marBottom w:val="0"/>
                  <w:divBdr>
                    <w:top w:val="none" w:sz="0" w:space="0" w:color="auto"/>
                    <w:left w:val="none" w:sz="0" w:space="0" w:color="auto"/>
                    <w:bottom w:val="none" w:sz="0" w:space="0" w:color="auto"/>
                    <w:right w:val="none" w:sz="0" w:space="0" w:color="auto"/>
                  </w:divBdr>
                  <w:divsChild>
                    <w:div w:id="1633439136">
                      <w:marLeft w:val="0"/>
                      <w:marRight w:val="0"/>
                      <w:marTop w:val="0"/>
                      <w:marBottom w:val="0"/>
                      <w:divBdr>
                        <w:top w:val="none" w:sz="0" w:space="0" w:color="auto"/>
                        <w:left w:val="none" w:sz="0" w:space="0" w:color="auto"/>
                        <w:bottom w:val="none" w:sz="0" w:space="0" w:color="auto"/>
                        <w:right w:val="none" w:sz="0" w:space="0" w:color="auto"/>
                      </w:divBdr>
                      <w:divsChild>
                        <w:div w:id="1450513495">
                          <w:marLeft w:val="0"/>
                          <w:marRight w:val="0"/>
                          <w:marTop w:val="0"/>
                          <w:marBottom w:val="0"/>
                          <w:divBdr>
                            <w:top w:val="none" w:sz="0" w:space="0" w:color="auto"/>
                            <w:left w:val="none" w:sz="0" w:space="0" w:color="auto"/>
                            <w:bottom w:val="none" w:sz="0" w:space="0" w:color="auto"/>
                            <w:right w:val="none" w:sz="0" w:space="0" w:color="auto"/>
                          </w:divBdr>
                        </w:div>
                      </w:divsChild>
                    </w:div>
                    <w:div w:id="99882722">
                      <w:marLeft w:val="0"/>
                      <w:marRight w:val="135"/>
                      <w:marTop w:val="0"/>
                      <w:marBottom w:val="0"/>
                      <w:divBdr>
                        <w:top w:val="none" w:sz="0" w:space="0" w:color="auto"/>
                        <w:left w:val="none" w:sz="0" w:space="0" w:color="auto"/>
                        <w:bottom w:val="none" w:sz="0" w:space="0" w:color="auto"/>
                        <w:right w:val="none" w:sz="0" w:space="0" w:color="auto"/>
                      </w:divBdr>
                    </w:div>
                    <w:div w:id="16158655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506">
          <w:marLeft w:val="0"/>
          <w:marRight w:val="0"/>
          <w:marTop w:val="0"/>
          <w:marBottom w:val="0"/>
          <w:divBdr>
            <w:top w:val="none" w:sz="0" w:space="0" w:color="auto"/>
            <w:left w:val="none" w:sz="0" w:space="0" w:color="auto"/>
            <w:bottom w:val="none" w:sz="0" w:space="0" w:color="auto"/>
            <w:right w:val="none" w:sz="0" w:space="0" w:color="auto"/>
          </w:divBdr>
          <w:divsChild>
            <w:div w:id="597643464">
              <w:marLeft w:val="0"/>
              <w:marRight w:val="0"/>
              <w:marTop w:val="0"/>
              <w:marBottom w:val="0"/>
              <w:divBdr>
                <w:top w:val="none" w:sz="0" w:space="0" w:color="auto"/>
                <w:left w:val="none" w:sz="0" w:space="0" w:color="auto"/>
                <w:bottom w:val="none" w:sz="0" w:space="0" w:color="auto"/>
                <w:right w:val="none" w:sz="0" w:space="0" w:color="auto"/>
              </w:divBdr>
              <w:divsChild>
                <w:div w:id="1457212532">
                  <w:marLeft w:val="0"/>
                  <w:marRight w:val="0"/>
                  <w:marTop w:val="0"/>
                  <w:marBottom w:val="0"/>
                  <w:divBdr>
                    <w:top w:val="none" w:sz="0" w:space="0" w:color="auto"/>
                    <w:left w:val="none" w:sz="0" w:space="0" w:color="auto"/>
                    <w:bottom w:val="none" w:sz="0" w:space="0" w:color="auto"/>
                    <w:right w:val="none" w:sz="0" w:space="0" w:color="auto"/>
                  </w:divBdr>
                </w:div>
              </w:divsChild>
            </w:div>
            <w:div w:id="139081836">
              <w:marLeft w:val="0"/>
              <w:marRight w:val="0"/>
              <w:marTop w:val="375"/>
              <w:marBottom w:val="0"/>
              <w:divBdr>
                <w:top w:val="none" w:sz="0" w:space="0" w:color="auto"/>
                <w:left w:val="none" w:sz="0" w:space="0" w:color="auto"/>
                <w:bottom w:val="none" w:sz="0" w:space="0" w:color="auto"/>
                <w:right w:val="none" w:sz="0" w:space="0" w:color="auto"/>
              </w:divBdr>
              <w:divsChild>
                <w:div w:id="1136994150">
                  <w:marLeft w:val="0"/>
                  <w:marRight w:val="0"/>
                  <w:marTop w:val="0"/>
                  <w:marBottom w:val="0"/>
                  <w:divBdr>
                    <w:top w:val="none" w:sz="0" w:space="0" w:color="auto"/>
                    <w:left w:val="none" w:sz="0" w:space="0" w:color="auto"/>
                    <w:bottom w:val="none" w:sz="0" w:space="0" w:color="auto"/>
                    <w:right w:val="none" w:sz="0" w:space="0" w:color="auto"/>
                  </w:divBdr>
                  <w:divsChild>
                    <w:div w:id="532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3630">
      <w:bodyDiv w:val="1"/>
      <w:marLeft w:val="0"/>
      <w:marRight w:val="0"/>
      <w:marTop w:val="0"/>
      <w:marBottom w:val="0"/>
      <w:divBdr>
        <w:top w:val="none" w:sz="0" w:space="0" w:color="auto"/>
        <w:left w:val="none" w:sz="0" w:space="0" w:color="auto"/>
        <w:bottom w:val="none" w:sz="0" w:space="0" w:color="auto"/>
        <w:right w:val="none" w:sz="0" w:space="0" w:color="auto"/>
      </w:divBdr>
      <w:divsChild>
        <w:div w:id="590773409">
          <w:marLeft w:val="0"/>
          <w:marRight w:val="0"/>
          <w:marTop w:val="0"/>
          <w:marBottom w:val="300"/>
          <w:divBdr>
            <w:top w:val="none" w:sz="0" w:space="0" w:color="auto"/>
            <w:left w:val="none" w:sz="0" w:space="0" w:color="auto"/>
            <w:bottom w:val="none" w:sz="0" w:space="0" w:color="auto"/>
            <w:right w:val="none" w:sz="0" w:space="0" w:color="auto"/>
          </w:divBdr>
          <w:divsChild>
            <w:div w:id="1065907608">
              <w:marLeft w:val="0"/>
              <w:marRight w:val="0"/>
              <w:marTop w:val="0"/>
              <w:marBottom w:val="0"/>
              <w:divBdr>
                <w:top w:val="none" w:sz="0" w:space="0" w:color="auto"/>
                <w:left w:val="none" w:sz="0" w:space="0" w:color="auto"/>
                <w:bottom w:val="none" w:sz="0" w:space="0" w:color="auto"/>
                <w:right w:val="none" w:sz="0" w:space="0" w:color="auto"/>
              </w:divBdr>
            </w:div>
            <w:div w:id="1203519647">
              <w:marLeft w:val="0"/>
              <w:marRight w:val="0"/>
              <w:marTop w:val="0"/>
              <w:marBottom w:val="0"/>
              <w:divBdr>
                <w:top w:val="none" w:sz="0" w:space="0" w:color="auto"/>
                <w:left w:val="none" w:sz="0" w:space="0" w:color="auto"/>
                <w:bottom w:val="none" w:sz="0" w:space="0" w:color="auto"/>
                <w:right w:val="none" w:sz="0" w:space="0" w:color="auto"/>
              </w:divBdr>
              <w:divsChild>
                <w:div w:id="123693168">
                  <w:marLeft w:val="0"/>
                  <w:marRight w:val="0"/>
                  <w:marTop w:val="0"/>
                  <w:marBottom w:val="0"/>
                  <w:divBdr>
                    <w:top w:val="none" w:sz="0" w:space="0" w:color="auto"/>
                    <w:left w:val="none" w:sz="0" w:space="0" w:color="auto"/>
                    <w:bottom w:val="none" w:sz="0" w:space="0" w:color="auto"/>
                    <w:right w:val="none" w:sz="0" w:space="0" w:color="auto"/>
                  </w:divBdr>
                  <w:divsChild>
                    <w:div w:id="1642225217">
                      <w:marLeft w:val="0"/>
                      <w:marRight w:val="0"/>
                      <w:marTop w:val="0"/>
                      <w:marBottom w:val="0"/>
                      <w:divBdr>
                        <w:top w:val="none" w:sz="0" w:space="0" w:color="auto"/>
                        <w:left w:val="none" w:sz="0" w:space="0" w:color="auto"/>
                        <w:bottom w:val="none" w:sz="0" w:space="0" w:color="auto"/>
                        <w:right w:val="none" w:sz="0" w:space="0" w:color="auto"/>
                      </w:divBdr>
                      <w:divsChild>
                        <w:div w:id="438985541">
                          <w:marLeft w:val="0"/>
                          <w:marRight w:val="0"/>
                          <w:marTop w:val="0"/>
                          <w:marBottom w:val="0"/>
                          <w:divBdr>
                            <w:top w:val="none" w:sz="0" w:space="0" w:color="auto"/>
                            <w:left w:val="none" w:sz="0" w:space="0" w:color="auto"/>
                            <w:bottom w:val="none" w:sz="0" w:space="0" w:color="auto"/>
                            <w:right w:val="none" w:sz="0" w:space="0" w:color="auto"/>
                          </w:divBdr>
                          <w:divsChild>
                            <w:div w:id="1186098148">
                              <w:marLeft w:val="0"/>
                              <w:marRight w:val="0"/>
                              <w:marTop w:val="0"/>
                              <w:marBottom w:val="0"/>
                              <w:divBdr>
                                <w:top w:val="none" w:sz="0" w:space="0" w:color="auto"/>
                                <w:left w:val="none" w:sz="0" w:space="0" w:color="auto"/>
                                <w:bottom w:val="none" w:sz="0" w:space="0" w:color="auto"/>
                                <w:right w:val="none" w:sz="0" w:space="0" w:color="auto"/>
                              </w:divBdr>
                            </w:div>
                            <w:div w:id="5822235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07976">
          <w:marLeft w:val="0"/>
          <w:marRight w:val="0"/>
          <w:marTop w:val="0"/>
          <w:marBottom w:val="300"/>
          <w:divBdr>
            <w:top w:val="none" w:sz="0" w:space="0" w:color="auto"/>
            <w:left w:val="none" w:sz="0" w:space="0" w:color="auto"/>
            <w:bottom w:val="none" w:sz="0" w:space="0" w:color="auto"/>
            <w:right w:val="none" w:sz="0" w:space="0" w:color="auto"/>
          </w:divBdr>
        </w:div>
      </w:divsChild>
    </w:div>
    <w:div w:id="1391225353">
      <w:bodyDiv w:val="1"/>
      <w:marLeft w:val="0"/>
      <w:marRight w:val="0"/>
      <w:marTop w:val="0"/>
      <w:marBottom w:val="0"/>
      <w:divBdr>
        <w:top w:val="none" w:sz="0" w:space="0" w:color="auto"/>
        <w:left w:val="none" w:sz="0" w:space="0" w:color="auto"/>
        <w:bottom w:val="none" w:sz="0" w:space="0" w:color="auto"/>
        <w:right w:val="none" w:sz="0" w:space="0" w:color="auto"/>
      </w:divBdr>
      <w:divsChild>
        <w:div w:id="386534809">
          <w:marLeft w:val="0"/>
          <w:marRight w:val="0"/>
          <w:marTop w:val="0"/>
          <w:marBottom w:val="300"/>
          <w:divBdr>
            <w:top w:val="none" w:sz="0" w:space="0" w:color="auto"/>
            <w:left w:val="none" w:sz="0" w:space="0" w:color="auto"/>
            <w:bottom w:val="none" w:sz="0" w:space="0" w:color="auto"/>
            <w:right w:val="none" w:sz="0" w:space="0" w:color="auto"/>
          </w:divBdr>
          <w:divsChild>
            <w:div w:id="498811668">
              <w:marLeft w:val="0"/>
              <w:marRight w:val="0"/>
              <w:marTop w:val="0"/>
              <w:marBottom w:val="0"/>
              <w:divBdr>
                <w:top w:val="none" w:sz="0" w:space="0" w:color="auto"/>
                <w:left w:val="none" w:sz="0" w:space="0" w:color="auto"/>
                <w:bottom w:val="none" w:sz="0" w:space="0" w:color="auto"/>
                <w:right w:val="none" w:sz="0" w:space="0" w:color="auto"/>
              </w:divBdr>
            </w:div>
            <w:div w:id="1066874721">
              <w:marLeft w:val="0"/>
              <w:marRight w:val="0"/>
              <w:marTop w:val="0"/>
              <w:marBottom w:val="0"/>
              <w:divBdr>
                <w:top w:val="none" w:sz="0" w:space="0" w:color="auto"/>
                <w:left w:val="none" w:sz="0" w:space="0" w:color="auto"/>
                <w:bottom w:val="none" w:sz="0" w:space="0" w:color="auto"/>
                <w:right w:val="none" w:sz="0" w:space="0" w:color="auto"/>
              </w:divBdr>
              <w:divsChild>
                <w:div w:id="1271279931">
                  <w:marLeft w:val="0"/>
                  <w:marRight w:val="0"/>
                  <w:marTop w:val="0"/>
                  <w:marBottom w:val="0"/>
                  <w:divBdr>
                    <w:top w:val="none" w:sz="0" w:space="0" w:color="auto"/>
                    <w:left w:val="none" w:sz="0" w:space="0" w:color="auto"/>
                    <w:bottom w:val="none" w:sz="0" w:space="0" w:color="auto"/>
                    <w:right w:val="none" w:sz="0" w:space="0" w:color="auto"/>
                  </w:divBdr>
                  <w:divsChild>
                    <w:div w:id="1602882029">
                      <w:marLeft w:val="0"/>
                      <w:marRight w:val="0"/>
                      <w:marTop w:val="0"/>
                      <w:marBottom w:val="0"/>
                      <w:divBdr>
                        <w:top w:val="none" w:sz="0" w:space="0" w:color="auto"/>
                        <w:left w:val="none" w:sz="0" w:space="0" w:color="auto"/>
                        <w:bottom w:val="none" w:sz="0" w:space="0" w:color="auto"/>
                        <w:right w:val="none" w:sz="0" w:space="0" w:color="auto"/>
                      </w:divBdr>
                      <w:divsChild>
                        <w:div w:id="352270426">
                          <w:marLeft w:val="0"/>
                          <w:marRight w:val="0"/>
                          <w:marTop w:val="0"/>
                          <w:marBottom w:val="0"/>
                          <w:divBdr>
                            <w:top w:val="none" w:sz="0" w:space="0" w:color="auto"/>
                            <w:left w:val="none" w:sz="0" w:space="0" w:color="auto"/>
                            <w:bottom w:val="none" w:sz="0" w:space="0" w:color="auto"/>
                            <w:right w:val="none" w:sz="0" w:space="0" w:color="auto"/>
                          </w:divBdr>
                          <w:divsChild>
                            <w:div w:id="866061599">
                              <w:marLeft w:val="0"/>
                              <w:marRight w:val="0"/>
                              <w:marTop w:val="0"/>
                              <w:marBottom w:val="0"/>
                              <w:divBdr>
                                <w:top w:val="none" w:sz="0" w:space="0" w:color="auto"/>
                                <w:left w:val="none" w:sz="0" w:space="0" w:color="auto"/>
                                <w:bottom w:val="none" w:sz="0" w:space="0" w:color="auto"/>
                                <w:right w:val="none" w:sz="0" w:space="0" w:color="auto"/>
                              </w:divBdr>
                            </w:div>
                            <w:div w:id="14720196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6914">
          <w:marLeft w:val="0"/>
          <w:marRight w:val="0"/>
          <w:marTop w:val="0"/>
          <w:marBottom w:val="300"/>
          <w:divBdr>
            <w:top w:val="none" w:sz="0" w:space="0" w:color="auto"/>
            <w:left w:val="none" w:sz="0" w:space="0" w:color="auto"/>
            <w:bottom w:val="none" w:sz="0" w:space="0" w:color="auto"/>
            <w:right w:val="none" w:sz="0" w:space="0" w:color="auto"/>
          </w:divBdr>
        </w:div>
      </w:divsChild>
    </w:div>
    <w:div w:id="1392385867">
      <w:bodyDiv w:val="1"/>
      <w:marLeft w:val="0"/>
      <w:marRight w:val="0"/>
      <w:marTop w:val="0"/>
      <w:marBottom w:val="0"/>
      <w:divBdr>
        <w:top w:val="none" w:sz="0" w:space="0" w:color="auto"/>
        <w:left w:val="none" w:sz="0" w:space="0" w:color="auto"/>
        <w:bottom w:val="none" w:sz="0" w:space="0" w:color="auto"/>
        <w:right w:val="none" w:sz="0" w:space="0" w:color="auto"/>
      </w:divBdr>
      <w:divsChild>
        <w:div w:id="679431545">
          <w:marLeft w:val="0"/>
          <w:marRight w:val="0"/>
          <w:marTop w:val="0"/>
          <w:marBottom w:val="300"/>
          <w:divBdr>
            <w:top w:val="none" w:sz="0" w:space="0" w:color="auto"/>
            <w:left w:val="none" w:sz="0" w:space="0" w:color="auto"/>
            <w:bottom w:val="none" w:sz="0" w:space="0" w:color="auto"/>
            <w:right w:val="none" w:sz="0" w:space="0" w:color="auto"/>
          </w:divBdr>
          <w:divsChild>
            <w:div w:id="2112968314">
              <w:marLeft w:val="0"/>
              <w:marRight w:val="0"/>
              <w:marTop w:val="0"/>
              <w:marBottom w:val="0"/>
              <w:divBdr>
                <w:top w:val="none" w:sz="0" w:space="0" w:color="auto"/>
                <w:left w:val="none" w:sz="0" w:space="0" w:color="auto"/>
                <w:bottom w:val="none" w:sz="0" w:space="0" w:color="auto"/>
                <w:right w:val="none" w:sz="0" w:space="0" w:color="auto"/>
              </w:divBdr>
            </w:div>
            <w:div w:id="991910706">
              <w:marLeft w:val="0"/>
              <w:marRight w:val="0"/>
              <w:marTop w:val="0"/>
              <w:marBottom w:val="0"/>
              <w:divBdr>
                <w:top w:val="none" w:sz="0" w:space="0" w:color="auto"/>
                <w:left w:val="none" w:sz="0" w:space="0" w:color="auto"/>
                <w:bottom w:val="none" w:sz="0" w:space="0" w:color="auto"/>
                <w:right w:val="none" w:sz="0" w:space="0" w:color="auto"/>
              </w:divBdr>
              <w:divsChild>
                <w:div w:id="1914776644">
                  <w:marLeft w:val="0"/>
                  <w:marRight w:val="0"/>
                  <w:marTop w:val="0"/>
                  <w:marBottom w:val="0"/>
                  <w:divBdr>
                    <w:top w:val="none" w:sz="0" w:space="0" w:color="auto"/>
                    <w:left w:val="none" w:sz="0" w:space="0" w:color="auto"/>
                    <w:bottom w:val="none" w:sz="0" w:space="0" w:color="auto"/>
                    <w:right w:val="none" w:sz="0" w:space="0" w:color="auto"/>
                  </w:divBdr>
                  <w:divsChild>
                    <w:div w:id="1369068553">
                      <w:marLeft w:val="0"/>
                      <w:marRight w:val="0"/>
                      <w:marTop w:val="0"/>
                      <w:marBottom w:val="0"/>
                      <w:divBdr>
                        <w:top w:val="none" w:sz="0" w:space="0" w:color="auto"/>
                        <w:left w:val="none" w:sz="0" w:space="0" w:color="auto"/>
                        <w:bottom w:val="none" w:sz="0" w:space="0" w:color="auto"/>
                        <w:right w:val="none" w:sz="0" w:space="0" w:color="auto"/>
                      </w:divBdr>
                      <w:divsChild>
                        <w:div w:id="2021153847">
                          <w:marLeft w:val="0"/>
                          <w:marRight w:val="0"/>
                          <w:marTop w:val="0"/>
                          <w:marBottom w:val="0"/>
                          <w:divBdr>
                            <w:top w:val="none" w:sz="0" w:space="0" w:color="auto"/>
                            <w:left w:val="none" w:sz="0" w:space="0" w:color="auto"/>
                            <w:bottom w:val="none" w:sz="0" w:space="0" w:color="auto"/>
                            <w:right w:val="none" w:sz="0" w:space="0" w:color="auto"/>
                          </w:divBdr>
                          <w:divsChild>
                            <w:div w:id="203180759">
                              <w:marLeft w:val="0"/>
                              <w:marRight w:val="0"/>
                              <w:marTop w:val="0"/>
                              <w:marBottom w:val="0"/>
                              <w:divBdr>
                                <w:top w:val="none" w:sz="0" w:space="0" w:color="auto"/>
                                <w:left w:val="none" w:sz="0" w:space="0" w:color="auto"/>
                                <w:bottom w:val="none" w:sz="0" w:space="0" w:color="auto"/>
                                <w:right w:val="none" w:sz="0" w:space="0" w:color="auto"/>
                              </w:divBdr>
                            </w:div>
                            <w:div w:id="7150051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74869">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251">
      <w:bodyDiv w:val="1"/>
      <w:marLeft w:val="0"/>
      <w:marRight w:val="0"/>
      <w:marTop w:val="0"/>
      <w:marBottom w:val="0"/>
      <w:divBdr>
        <w:top w:val="none" w:sz="0" w:space="0" w:color="auto"/>
        <w:left w:val="none" w:sz="0" w:space="0" w:color="auto"/>
        <w:bottom w:val="none" w:sz="0" w:space="0" w:color="auto"/>
        <w:right w:val="none" w:sz="0" w:space="0" w:color="auto"/>
      </w:divBdr>
      <w:divsChild>
        <w:div w:id="1435250365">
          <w:marLeft w:val="0"/>
          <w:marRight w:val="0"/>
          <w:marTop w:val="0"/>
          <w:marBottom w:val="0"/>
          <w:divBdr>
            <w:top w:val="none" w:sz="0" w:space="0" w:color="auto"/>
            <w:left w:val="none" w:sz="0" w:space="0" w:color="auto"/>
            <w:bottom w:val="none" w:sz="0" w:space="0" w:color="auto"/>
            <w:right w:val="none" w:sz="0" w:space="0" w:color="auto"/>
          </w:divBdr>
        </w:div>
        <w:div w:id="368803053">
          <w:marLeft w:val="0"/>
          <w:marRight w:val="0"/>
          <w:marTop w:val="300"/>
          <w:marBottom w:val="300"/>
          <w:divBdr>
            <w:top w:val="none" w:sz="0" w:space="0" w:color="auto"/>
            <w:left w:val="none" w:sz="0" w:space="0" w:color="auto"/>
            <w:bottom w:val="none" w:sz="0" w:space="0" w:color="auto"/>
            <w:right w:val="none" w:sz="0" w:space="0" w:color="auto"/>
          </w:divBdr>
        </w:div>
        <w:div w:id="59670333">
          <w:marLeft w:val="0"/>
          <w:marRight w:val="0"/>
          <w:marTop w:val="0"/>
          <w:marBottom w:val="0"/>
          <w:divBdr>
            <w:top w:val="none" w:sz="0" w:space="0" w:color="auto"/>
            <w:left w:val="none" w:sz="0" w:space="0" w:color="auto"/>
            <w:bottom w:val="none" w:sz="0" w:space="0" w:color="auto"/>
            <w:right w:val="none" w:sz="0" w:space="0" w:color="auto"/>
          </w:divBdr>
          <w:divsChild>
            <w:div w:id="703485885">
              <w:marLeft w:val="0"/>
              <w:marRight w:val="0"/>
              <w:marTop w:val="300"/>
              <w:marBottom w:val="450"/>
              <w:divBdr>
                <w:top w:val="none" w:sz="0" w:space="0" w:color="auto"/>
                <w:left w:val="none" w:sz="0" w:space="0" w:color="auto"/>
                <w:bottom w:val="none" w:sz="0" w:space="0" w:color="auto"/>
                <w:right w:val="none" w:sz="0" w:space="0" w:color="auto"/>
              </w:divBdr>
              <w:divsChild>
                <w:div w:id="891159597">
                  <w:marLeft w:val="0"/>
                  <w:marRight w:val="0"/>
                  <w:marTop w:val="0"/>
                  <w:marBottom w:val="0"/>
                  <w:divBdr>
                    <w:top w:val="none" w:sz="0" w:space="0" w:color="auto"/>
                    <w:left w:val="none" w:sz="0" w:space="0" w:color="auto"/>
                    <w:bottom w:val="none" w:sz="0" w:space="0" w:color="auto"/>
                    <w:right w:val="none" w:sz="0" w:space="0" w:color="auto"/>
                  </w:divBdr>
                  <w:divsChild>
                    <w:div w:id="1737119831">
                      <w:marLeft w:val="0"/>
                      <w:marRight w:val="0"/>
                      <w:marTop w:val="0"/>
                      <w:marBottom w:val="0"/>
                      <w:divBdr>
                        <w:top w:val="none" w:sz="0" w:space="0" w:color="auto"/>
                        <w:left w:val="none" w:sz="0" w:space="0" w:color="auto"/>
                        <w:bottom w:val="none" w:sz="0" w:space="0" w:color="auto"/>
                        <w:right w:val="none" w:sz="0" w:space="0" w:color="auto"/>
                      </w:divBdr>
                      <w:divsChild>
                        <w:div w:id="2021277166">
                          <w:marLeft w:val="0"/>
                          <w:marRight w:val="0"/>
                          <w:marTop w:val="0"/>
                          <w:marBottom w:val="0"/>
                          <w:divBdr>
                            <w:top w:val="none" w:sz="0" w:space="0" w:color="auto"/>
                            <w:left w:val="none" w:sz="0" w:space="0" w:color="auto"/>
                            <w:bottom w:val="none" w:sz="0" w:space="0" w:color="auto"/>
                            <w:right w:val="none" w:sz="0" w:space="0" w:color="auto"/>
                          </w:divBdr>
                          <w:divsChild>
                            <w:div w:id="739794520">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sChild>
                                    <w:div w:id="11296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3044">
          <w:marLeft w:val="0"/>
          <w:marRight w:val="0"/>
          <w:marTop w:val="0"/>
          <w:marBottom w:val="0"/>
          <w:divBdr>
            <w:top w:val="none" w:sz="0" w:space="0" w:color="auto"/>
            <w:left w:val="none" w:sz="0" w:space="0" w:color="auto"/>
            <w:bottom w:val="none" w:sz="0" w:space="0" w:color="auto"/>
            <w:right w:val="none" w:sz="0" w:space="0" w:color="auto"/>
          </w:divBdr>
        </w:div>
      </w:divsChild>
    </w:div>
    <w:div w:id="1399090849">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300"/>
          <w:divBdr>
            <w:top w:val="none" w:sz="0" w:space="0" w:color="auto"/>
            <w:left w:val="none" w:sz="0" w:space="0" w:color="auto"/>
            <w:bottom w:val="none" w:sz="0" w:space="0" w:color="auto"/>
            <w:right w:val="none" w:sz="0" w:space="0" w:color="auto"/>
          </w:divBdr>
          <w:divsChild>
            <w:div w:id="1453548996">
              <w:marLeft w:val="0"/>
              <w:marRight w:val="0"/>
              <w:marTop w:val="0"/>
              <w:marBottom w:val="0"/>
              <w:divBdr>
                <w:top w:val="none" w:sz="0" w:space="0" w:color="auto"/>
                <w:left w:val="none" w:sz="0" w:space="0" w:color="auto"/>
                <w:bottom w:val="none" w:sz="0" w:space="0" w:color="auto"/>
                <w:right w:val="none" w:sz="0" w:space="0" w:color="auto"/>
              </w:divBdr>
              <w:divsChild>
                <w:div w:id="1785539252">
                  <w:marLeft w:val="0"/>
                  <w:marRight w:val="0"/>
                  <w:marTop w:val="0"/>
                  <w:marBottom w:val="0"/>
                  <w:divBdr>
                    <w:top w:val="single" w:sz="8" w:space="1" w:color="F79646"/>
                    <w:left w:val="none" w:sz="0" w:space="0" w:color="auto"/>
                    <w:bottom w:val="single" w:sz="8" w:space="1" w:color="F79646"/>
                    <w:right w:val="none" w:sz="0" w:space="0" w:color="auto"/>
                  </w:divBdr>
                  <w:divsChild>
                    <w:div w:id="1199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781">
      <w:bodyDiv w:val="1"/>
      <w:marLeft w:val="0"/>
      <w:marRight w:val="0"/>
      <w:marTop w:val="0"/>
      <w:marBottom w:val="0"/>
      <w:divBdr>
        <w:top w:val="none" w:sz="0" w:space="0" w:color="auto"/>
        <w:left w:val="none" w:sz="0" w:space="0" w:color="auto"/>
        <w:bottom w:val="none" w:sz="0" w:space="0" w:color="auto"/>
        <w:right w:val="none" w:sz="0" w:space="0" w:color="auto"/>
      </w:divBdr>
      <w:divsChild>
        <w:div w:id="1551187793">
          <w:marLeft w:val="0"/>
          <w:marRight w:val="150"/>
          <w:marTop w:val="0"/>
          <w:marBottom w:val="75"/>
          <w:divBdr>
            <w:top w:val="none" w:sz="0" w:space="0" w:color="auto"/>
            <w:left w:val="none" w:sz="0" w:space="0" w:color="auto"/>
            <w:bottom w:val="none" w:sz="0" w:space="0" w:color="auto"/>
            <w:right w:val="none" w:sz="0" w:space="0" w:color="auto"/>
          </w:divBdr>
        </w:div>
        <w:div w:id="522477279">
          <w:marLeft w:val="0"/>
          <w:marRight w:val="150"/>
          <w:marTop w:val="150"/>
          <w:marBottom w:val="150"/>
          <w:divBdr>
            <w:top w:val="none" w:sz="0" w:space="0" w:color="auto"/>
            <w:left w:val="none" w:sz="0" w:space="0" w:color="auto"/>
            <w:bottom w:val="none" w:sz="0" w:space="0" w:color="auto"/>
            <w:right w:val="none" w:sz="0" w:space="0" w:color="auto"/>
          </w:divBdr>
        </w:div>
        <w:div w:id="665137558">
          <w:marLeft w:val="0"/>
          <w:marRight w:val="150"/>
          <w:marTop w:val="0"/>
          <w:marBottom w:val="0"/>
          <w:divBdr>
            <w:top w:val="none" w:sz="0" w:space="0" w:color="auto"/>
            <w:left w:val="none" w:sz="0" w:space="0" w:color="auto"/>
            <w:bottom w:val="none" w:sz="0" w:space="0" w:color="auto"/>
            <w:right w:val="none" w:sz="0" w:space="0" w:color="auto"/>
          </w:divBdr>
        </w:div>
      </w:divsChild>
    </w:div>
    <w:div w:id="1402558825">
      <w:bodyDiv w:val="1"/>
      <w:marLeft w:val="0"/>
      <w:marRight w:val="0"/>
      <w:marTop w:val="0"/>
      <w:marBottom w:val="0"/>
      <w:divBdr>
        <w:top w:val="none" w:sz="0" w:space="0" w:color="auto"/>
        <w:left w:val="none" w:sz="0" w:space="0" w:color="auto"/>
        <w:bottom w:val="none" w:sz="0" w:space="0" w:color="auto"/>
        <w:right w:val="none" w:sz="0" w:space="0" w:color="auto"/>
      </w:divBdr>
      <w:divsChild>
        <w:div w:id="972909320">
          <w:marLeft w:val="0"/>
          <w:marRight w:val="0"/>
          <w:marTop w:val="0"/>
          <w:marBottom w:val="0"/>
          <w:divBdr>
            <w:top w:val="none" w:sz="0" w:space="0" w:color="auto"/>
            <w:left w:val="none" w:sz="0" w:space="0" w:color="auto"/>
            <w:bottom w:val="none" w:sz="0" w:space="0" w:color="auto"/>
            <w:right w:val="none" w:sz="0" w:space="0" w:color="auto"/>
          </w:divBdr>
        </w:div>
        <w:div w:id="1223516194">
          <w:marLeft w:val="0"/>
          <w:marRight w:val="0"/>
          <w:marTop w:val="300"/>
          <w:marBottom w:val="300"/>
          <w:divBdr>
            <w:top w:val="none" w:sz="0" w:space="0" w:color="auto"/>
            <w:left w:val="none" w:sz="0" w:space="0" w:color="auto"/>
            <w:bottom w:val="none" w:sz="0" w:space="0" w:color="auto"/>
            <w:right w:val="none" w:sz="0" w:space="0" w:color="auto"/>
          </w:divBdr>
        </w:div>
        <w:div w:id="1423378477">
          <w:marLeft w:val="0"/>
          <w:marRight w:val="0"/>
          <w:marTop w:val="0"/>
          <w:marBottom w:val="0"/>
          <w:divBdr>
            <w:top w:val="none" w:sz="0" w:space="0" w:color="auto"/>
            <w:left w:val="none" w:sz="0" w:space="0" w:color="auto"/>
            <w:bottom w:val="none" w:sz="0" w:space="0" w:color="auto"/>
            <w:right w:val="none" w:sz="0" w:space="0" w:color="auto"/>
          </w:divBdr>
          <w:divsChild>
            <w:div w:id="1213270506">
              <w:marLeft w:val="0"/>
              <w:marRight w:val="0"/>
              <w:marTop w:val="300"/>
              <w:marBottom w:val="450"/>
              <w:divBdr>
                <w:top w:val="none" w:sz="0" w:space="0" w:color="auto"/>
                <w:left w:val="none" w:sz="0" w:space="0" w:color="auto"/>
                <w:bottom w:val="none" w:sz="0" w:space="0" w:color="auto"/>
                <w:right w:val="none" w:sz="0" w:space="0" w:color="auto"/>
              </w:divBdr>
              <w:divsChild>
                <w:div w:id="131337896">
                  <w:marLeft w:val="0"/>
                  <w:marRight w:val="0"/>
                  <w:marTop w:val="0"/>
                  <w:marBottom w:val="0"/>
                  <w:divBdr>
                    <w:top w:val="none" w:sz="0" w:space="0" w:color="auto"/>
                    <w:left w:val="none" w:sz="0" w:space="0" w:color="auto"/>
                    <w:bottom w:val="none" w:sz="0" w:space="0" w:color="auto"/>
                    <w:right w:val="none" w:sz="0" w:space="0" w:color="auto"/>
                  </w:divBdr>
                  <w:divsChild>
                    <w:div w:id="1762987119">
                      <w:marLeft w:val="0"/>
                      <w:marRight w:val="0"/>
                      <w:marTop w:val="0"/>
                      <w:marBottom w:val="0"/>
                      <w:divBdr>
                        <w:top w:val="none" w:sz="0" w:space="0" w:color="auto"/>
                        <w:left w:val="none" w:sz="0" w:space="0" w:color="auto"/>
                        <w:bottom w:val="none" w:sz="0" w:space="0" w:color="auto"/>
                        <w:right w:val="none" w:sz="0" w:space="0" w:color="auto"/>
                      </w:divBdr>
                      <w:divsChild>
                        <w:div w:id="7026191">
                          <w:marLeft w:val="0"/>
                          <w:marRight w:val="0"/>
                          <w:marTop w:val="0"/>
                          <w:marBottom w:val="0"/>
                          <w:divBdr>
                            <w:top w:val="none" w:sz="0" w:space="0" w:color="auto"/>
                            <w:left w:val="none" w:sz="0" w:space="0" w:color="auto"/>
                            <w:bottom w:val="none" w:sz="0" w:space="0" w:color="auto"/>
                            <w:right w:val="none" w:sz="0" w:space="0" w:color="auto"/>
                          </w:divBdr>
                          <w:divsChild>
                            <w:div w:id="478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749535">
          <w:marLeft w:val="0"/>
          <w:marRight w:val="0"/>
          <w:marTop w:val="0"/>
          <w:marBottom w:val="0"/>
          <w:divBdr>
            <w:top w:val="none" w:sz="0" w:space="0" w:color="auto"/>
            <w:left w:val="none" w:sz="0" w:space="0" w:color="auto"/>
            <w:bottom w:val="none" w:sz="0" w:space="0" w:color="auto"/>
            <w:right w:val="none" w:sz="0" w:space="0" w:color="auto"/>
          </w:divBdr>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660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3769">
          <w:marLeft w:val="0"/>
          <w:marRight w:val="0"/>
          <w:marTop w:val="0"/>
          <w:marBottom w:val="150"/>
          <w:divBdr>
            <w:top w:val="none" w:sz="0" w:space="0" w:color="auto"/>
            <w:left w:val="none" w:sz="0" w:space="0" w:color="auto"/>
            <w:bottom w:val="none" w:sz="0" w:space="0" w:color="auto"/>
            <w:right w:val="none" w:sz="0" w:space="0" w:color="auto"/>
          </w:divBdr>
          <w:divsChild>
            <w:div w:id="876087161">
              <w:marLeft w:val="0"/>
              <w:marRight w:val="0"/>
              <w:marTop w:val="0"/>
              <w:marBottom w:val="0"/>
              <w:divBdr>
                <w:top w:val="none" w:sz="0" w:space="0" w:color="auto"/>
                <w:left w:val="none" w:sz="0" w:space="0" w:color="auto"/>
                <w:bottom w:val="none" w:sz="0" w:space="0" w:color="auto"/>
                <w:right w:val="none" w:sz="0" w:space="0" w:color="auto"/>
              </w:divBdr>
              <w:divsChild>
                <w:div w:id="878400345">
                  <w:marLeft w:val="0"/>
                  <w:marRight w:val="150"/>
                  <w:marTop w:val="0"/>
                  <w:marBottom w:val="0"/>
                  <w:divBdr>
                    <w:top w:val="none" w:sz="0" w:space="0" w:color="auto"/>
                    <w:left w:val="none" w:sz="0" w:space="0" w:color="auto"/>
                    <w:bottom w:val="none" w:sz="0" w:space="0" w:color="auto"/>
                    <w:right w:val="none" w:sz="0" w:space="0" w:color="auto"/>
                  </w:divBdr>
                </w:div>
                <w:div w:id="631978336">
                  <w:marLeft w:val="0"/>
                  <w:marRight w:val="150"/>
                  <w:marTop w:val="0"/>
                  <w:marBottom w:val="0"/>
                  <w:divBdr>
                    <w:top w:val="none" w:sz="0" w:space="0" w:color="auto"/>
                    <w:left w:val="none" w:sz="0" w:space="0" w:color="auto"/>
                    <w:bottom w:val="none" w:sz="0" w:space="0" w:color="auto"/>
                    <w:right w:val="none" w:sz="0" w:space="0" w:color="auto"/>
                  </w:divBdr>
                </w:div>
              </w:divsChild>
            </w:div>
            <w:div w:id="2055081933">
              <w:marLeft w:val="0"/>
              <w:marRight w:val="0"/>
              <w:marTop w:val="0"/>
              <w:marBottom w:val="0"/>
              <w:divBdr>
                <w:top w:val="none" w:sz="0" w:space="0" w:color="auto"/>
                <w:left w:val="none" w:sz="0" w:space="0" w:color="auto"/>
                <w:bottom w:val="none" w:sz="0" w:space="0" w:color="auto"/>
                <w:right w:val="none" w:sz="0" w:space="0" w:color="auto"/>
              </w:divBdr>
              <w:divsChild>
                <w:div w:id="1680161075">
                  <w:marLeft w:val="0"/>
                  <w:marRight w:val="0"/>
                  <w:marTop w:val="0"/>
                  <w:marBottom w:val="0"/>
                  <w:divBdr>
                    <w:top w:val="none" w:sz="0" w:space="0" w:color="auto"/>
                    <w:left w:val="none" w:sz="0" w:space="0" w:color="auto"/>
                    <w:bottom w:val="none" w:sz="0" w:space="0" w:color="auto"/>
                    <w:right w:val="none" w:sz="0" w:space="0" w:color="auto"/>
                  </w:divBdr>
                  <w:divsChild>
                    <w:div w:id="67113484">
                      <w:marLeft w:val="0"/>
                      <w:marRight w:val="0"/>
                      <w:marTop w:val="0"/>
                      <w:marBottom w:val="0"/>
                      <w:divBdr>
                        <w:top w:val="none" w:sz="0" w:space="0" w:color="auto"/>
                        <w:left w:val="none" w:sz="0" w:space="0" w:color="auto"/>
                        <w:bottom w:val="none" w:sz="0" w:space="0" w:color="auto"/>
                        <w:right w:val="none" w:sz="0" w:space="0" w:color="auto"/>
                      </w:divBdr>
                      <w:divsChild>
                        <w:div w:id="925072936">
                          <w:marLeft w:val="0"/>
                          <w:marRight w:val="0"/>
                          <w:marTop w:val="0"/>
                          <w:marBottom w:val="0"/>
                          <w:divBdr>
                            <w:top w:val="none" w:sz="0" w:space="0" w:color="auto"/>
                            <w:left w:val="none" w:sz="0" w:space="0" w:color="auto"/>
                            <w:bottom w:val="none" w:sz="0" w:space="0" w:color="auto"/>
                            <w:right w:val="none" w:sz="0" w:space="0" w:color="auto"/>
                          </w:divBdr>
                        </w:div>
                      </w:divsChild>
                    </w:div>
                    <w:div w:id="1515728731">
                      <w:marLeft w:val="0"/>
                      <w:marRight w:val="135"/>
                      <w:marTop w:val="0"/>
                      <w:marBottom w:val="0"/>
                      <w:divBdr>
                        <w:top w:val="none" w:sz="0" w:space="0" w:color="auto"/>
                        <w:left w:val="none" w:sz="0" w:space="0" w:color="auto"/>
                        <w:bottom w:val="none" w:sz="0" w:space="0" w:color="auto"/>
                        <w:right w:val="none" w:sz="0" w:space="0" w:color="auto"/>
                      </w:divBdr>
                    </w:div>
                    <w:div w:id="1023282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45">
          <w:marLeft w:val="0"/>
          <w:marRight w:val="0"/>
          <w:marTop w:val="0"/>
          <w:marBottom w:val="0"/>
          <w:divBdr>
            <w:top w:val="none" w:sz="0" w:space="0" w:color="auto"/>
            <w:left w:val="none" w:sz="0" w:space="0" w:color="auto"/>
            <w:bottom w:val="none" w:sz="0" w:space="0" w:color="auto"/>
            <w:right w:val="none" w:sz="0" w:space="0" w:color="auto"/>
          </w:divBdr>
          <w:divsChild>
            <w:div w:id="576591947">
              <w:marLeft w:val="0"/>
              <w:marRight w:val="0"/>
              <w:marTop w:val="0"/>
              <w:marBottom w:val="0"/>
              <w:divBdr>
                <w:top w:val="none" w:sz="0" w:space="0" w:color="auto"/>
                <w:left w:val="none" w:sz="0" w:space="0" w:color="auto"/>
                <w:bottom w:val="none" w:sz="0" w:space="0" w:color="auto"/>
                <w:right w:val="none" w:sz="0" w:space="0" w:color="auto"/>
              </w:divBdr>
              <w:divsChild>
                <w:div w:id="488912727">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225"/>
              <w:marBottom w:val="0"/>
              <w:divBdr>
                <w:top w:val="none" w:sz="0" w:space="0" w:color="auto"/>
                <w:left w:val="none" w:sz="0" w:space="0" w:color="auto"/>
                <w:bottom w:val="none" w:sz="0" w:space="0" w:color="auto"/>
                <w:right w:val="none" w:sz="0" w:space="0" w:color="auto"/>
              </w:divBdr>
              <w:divsChild>
                <w:div w:id="69429883">
                  <w:marLeft w:val="0"/>
                  <w:marRight w:val="0"/>
                  <w:marTop w:val="0"/>
                  <w:marBottom w:val="0"/>
                  <w:divBdr>
                    <w:top w:val="none" w:sz="0" w:space="0" w:color="auto"/>
                    <w:left w:val="none" w:sz="0" w:space="0" w:color="auto"/>
                    <w:bottom w:val="none" w:sz="0" w:space="0" w:color="auto"/>
                    <w:right w:val="none" w:sz="0" w:space="0" w:color="auto"/>
                  </w:divBdr>
                </w:div>
              </w:divsChild>
            </w:div>
            <w:div w:id="1949849105">
              <w:marLeft w:val="0"/>
              <w:marRight w:val="0"/>
              <w:marTop w:val="375"/>
              <w:marBottom w:val="0"/>
              <w:divBdr>
                <w:top w:val="none" w:sz="0" w:space="0" w:color="auto"/>
                <w:left w:val="none" w:sz="0" w:space="0" w:color="auto"/>
                <w:bottom w:val="none" w:sz="0" w:space="0" w:color="auto"/>
                <w:right w:val="none" w:sz="0" w:space="0" w:color="auto"/>
              </w:divBdr>
              <w:divsChild>
                <w:div w:id="1321734975">
                  <w:marLeft w:val="0"/>
                  <w:marRight w:val="0"/>
                  <w:marTop w:val="0"/>
                  <w:marBottom w:val="0"/>
                  <w:divBdr>
                    <w:top w:val="none" w:sz="0" w:space="0" w:color="auto"/>
                    <w:left w:val="none" w:sz="0" w:space="0" w:color="auto"/>
                    <w:bottom w:val="none" w:sz="0" w:space="0" w:color="auto"/>
                    <w:right w:val="none" w:sz="0" w:space="0" w:color="auto"/>
                  </w:divBdr>
                  <w:divsChild>
                    <w:div w:id="1153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431">
              <w:marLeft w:val="0"/>
              <w:marRight w:val="0"/>
              <w:marTop w:val="375"/>
              <w:marBottom w:val="0"/>
              <w:divBdr>
                <w:top w:val="none" w:sz="0" w:space="0" w:color="auto"/>
                <w:left w:val="none" w:sz="0" w:space="0" w:color="auto"/>
                <w:bottom w:val="none" w:sz="0" w:space="0" w:color="auto"/>
                <w:right w:val="none" w:sz="0" w:space="0" w:color="auto"/>
              </w:divBdr>
              <w:divsChild>
                <w:div w:id="1589921855">
                  <w:marLeft w:val="0"/>
                  <w:marRight w:val="0"/>
                  <w:marTop w:val="0"/>
                  <w:marBottom w:val="0"/>
                  <w:divBdr>
                    <w:top w:val="none" w:sz="0" w:space="0" w:color="auto"/>
                    <w:left w:val="none" w:sz="0" w:space="0" w:color="auto"/>
                    <w:bottom w:val="none" w:sz="0" w:space="0" w:color="auto"/>
                    <w:right w:val="none" w:sz="0" w:space="0" w:color="auto"/>
                  </w:divBdr>
                </w:div>
              </w:divsChild>
            </w:div>
            <w:div w:id="576593349">
              <w:marLeft w:val="0"/>
              <w:marRight w:val="0"/>
              <w:marTop w:val="225"/>
              <w:marBottom w:val="0"/>
              <w:divBdr>
                <w:top w:val="none" w:sz="0" w:space="0" w:color="auto"/>
                <w:left w:val="none" w:sz="0" w:space="0" w:color="auto"/>
                <w:bottom w:val="none" w:sz="0" w:space="0" w:color="auto"/>
                <w:right w:val="none" w:sz="0" w:space="0" w:color="auto"/>
              </w:divBdr>
              <w:divsChild>
                <w:div w:id="1906182189">
                  <w:marLeft w:val="0"/>
                  <w:marRight w:val="0"/>
                  <w:marTop w:val="0"/>
                  <w:marBottom w:val="0"/>
                  <w:divBdr>
                    <w:top w:val="none" w:sz="0" w:space="0" w:color="auto"/>
                    <w:left w:val="none" w:sz="0" w:space="0" w:color="auto"/>
                    <w:bottom w:val="none" w:sz="0" w:space="0" w:color="auto"/>
                    <w:right w:val="none" w:sz="0" w:space="0" w:color="auto"/>
                  </w:divBdr>
                  <w:divsChild>
                    <w:div w:id="300498391">
                      <w:marLeft w:val="0"/>
                      <w:marRight w:val="0"/>
                      <w:marTop w:val="0"/>
                      <w:marBottom w:val="0"/>
                      <w:divBdr>
                        <w:top w:val="single" w:sz="6" w:space="0" w:color="D9D9D9"/>
                        <w:left w:val="none" w:sz="0" w:space="0" w:color="auto"/>
                        <w:bottom w:val="single" w:sz="6" w:space="0" w:color="D9D9D9"/>
                        <w:right w:val="none" w:sz="0" w:space="0" w:color="auto"/>
                      </w:divBdr>
                      <w:divsChild>
                        <w:div w:id="462500234">
                          <w:marLeft w:val="0"/>
                          <w:marRight w:val="0"/>
                          <w:marTop w:val="0"/>
                          <w:marBottom w:val="0"/>
                          <w:divBdr>
                            <w:top w:val="none" w:sz="0" w:space="0" w:color="auto"/>
                            <w:left w:val="none" w:sz="0" w:space="0" w:color="auto"/>
                            <w:bottom w:val="none" w:sz="0" w:space="0" w:color="auto"/>
                            <w:right w:val="none" w:sz="0" w:space="0" w:color="auto"/>
                          </w:divBdr>
                          <w:divsChild>
                            <w:div w:id="358554153">
                              <w:marLeft w:val="0"/>
                              <w:marRight w:val="0"/>
                              <w:marTop w:val="0"/>
                              <w:marBottom w:val="0"/>
                              <w:divBdr>
                                <w:top w:val="none" w:sz="0" w:space="0" w:color="auto"/>
                                <w:left w:val="none" w:sz="0" w:space="0" w:color="auto"/>
                                <w:bottom w:val="none" w:sz="0" w:space="0" w:color="auto"/>
                                <w:right w:val="none" w:sz="0" w:space="0" w:color="auto"/>
                              </w:divBdr>
                              <w:divsChild>
                                <w:div w:id="552733877">
                                  <w:marLeft w:val="0"/>
                                  <w:marRight w:val="0"/>
                                  <w:marTop w:val="0"/>
                                  <w:marBottom w:val="0"/>
                                  <w:divBdr>
                                    <w:top w:val="none" w:sz="0" w:space="0" w:color="auto"/>
                                    <w:left w:val="none" w:sz="0" w:space="0" w:color="auto"/>
                                    <w:bottom w:val="none" w:sz="0" w:space="0" w:color="auto"/>
                                    <w:right w:val="none" w:sz="0" w:space="0" w:color="auto"/>
                                  </w:divBdr>
                                  <w:divsChild>
                                    <w:div w:id="774667243">
                                      <w:marLeft w:val="0"/>
                                      <w:marRight w:val="0"/>
                                      <w:marTop w:val="0"/>
                                      <w:marBottom w:val="0"/>
                                      <w:divBdr>
                                        <w:top w:val="none" w:sz="0" w:space="0" w:color="auto"/>
                                        <w:left w:val="none" w:sz="0" w:space="0" w:color="auto"/>
                                        <w:bottom w:val="none" w:sz="0" w:space="0" w:color="auto"/>
                                        <w:right w:val="none" w:sz="0" w:space="0" w:color="auto"/>
                                      </w:divBdr>
                                      <w:divsChild>
                                        <w:div w:id="877009186">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0"/>
                                              <w:divBdr>
                                                <w:top w:val="none" w:sz="0" w:space="0" w:color="auto"/>
                                                <w:left w:val="none" w:sz="0" w:space="0" w:color="auto"/>
                                                <w:bottom w:val="none" w:sz="0" w:space="0" w:color="auto"/>
                                                <w:right w:val="none" w:sz="0" w:space="0" w:color="auto"/>
                                              </w:divBdr>
                                              <w:divsChild>
                                                <w:div w:id="101537903">
                                                  <w:marLeft w:val="0"/>
                                                  <w:marRight w:val="0"/>
                                                  <w:marTop w:val="0"/>
                                                  <w:marBottom w:val="0"/>
                                                  <w:divBdr>
                                                    <w:top w:val="none" w:sz="0" w:space="0" w:color="auto"/>
                                                    <w:left w:val="none" w:sz="0" w:space="0" w:color="auto"/>
                                                    <w:bottom w:val="none" w:sz="0" w:space="0" w:color="auto"/>
                                                    <w:right w:val="none" w:sz="0" w:space="0" w:color="auto"/>
                                                  </w:divBdr>
                                                  <w:divsChild>
                                                    <w:div w:id="2028867552">
                                                      <w:marLeft w:val="0"/>
                                                      <w:marRight w:val="0"/>
                                                      <w:marTop w:val="0"/>
                                                      <w:marBottom w:val="0"/>
                                                      <w:divBdr>
                                                        <w:top w:val="none" w:sz="0" w:space="0" w:color="auto"/>
                                                        <w:left w:val="none" w:sz="0" w:space="0" w:color="auto"/>
                                                        <w:bottom w:val="none" w:sz="0" w:space="0" w:color="auto"/>
                                                        <w:right w:val="none" w:sz="0" w:space="0" w:color="auto"/>
                                                      </w:divBdr>
                                                      <w:divsChild>
                                                        <w:div w:id="524951334">
                                                          <w:marLeft w:val="0"/>
                                                          <w:marRight w:val="0"/>
                                                          <w:marTop w:val="0"/>
                                                          <w:marBottom w:val="0"/>
                                                          <w:divBdr>
                                                            <w:top w:val="none" w:sz="0" w:space="0" w:color="auto"/>
                                                            <w:left w:val="none" w:sz="0" w:space="0" w:color="auto"/>
                                                            <w:bottom w:val="none" w:sz="0" w:space="0" w:color="auto"/>
                                                            <w:right w:val="none" w:sz="0" w:space="0" w:color="auto"/>
                                                          </w:divBdr>
                                                          <w:divsChild>
                                                            <w:div w:id="574439259">
                                                              <w:marLeft w:val="0"/>
                                                              <w:marRight w:val="0"/>
                                                              <w:marTop w:val="0"/>
                                                              <w:marBottom w:val="0"/>
                                                              <w:divBdr>
                                                                <w:top w:val="none" w:sz="0" w:space="0" w:color="auto"/>
                                                                <w:left w:val="none" w:sz="0" w:space="0" w:color="auto"/>
                                                                <w:bottom w:val="none" w:sz="0" w:space="0" w:color="auto"/>
                                                                <w:right w:val="none" w:sz="0" w:space="0" w:color="auto"/>
                                                              </w:divBdr>
                                                              <w:divsChild>
                                                                <w:div w:id="1686859681">
                                                                  <w:marLeft w:val="0"/>
                                                                  <w:marRight w:val="0"/>
                                                                  <w:marTop w:val="0"/>
                                                                  <w:marBottom w:val="0"/>
                                                                  <w:divBdr>
                                                                    <w:top w:val="none" w:sz="0" w:space="0" w:color="auto"/>
                                                                    <w:left w:val="none" w:sz="0" w:space="0" w:color="auto"/>
                                                                    <w:bottom w:val="none" w:sz="0" w:space="0" w:color="auto"/>
                                                                    <w:right w:val="none" w:sz="0" w:space="0" w:color="auto"/>
                                                                  </w:divBdr>
                                                                  <w:divsChild>
                                                                    <w:div w:id="658465595">
                                                                      <w:marLeft w:val="0"/>
                                                                      <w:marRight w:val="0"/>
                                                                      <w:marTop w:val="0"/>
                                                                      <w:marBottom w:val="0"/>
                                                                      <w:divBdr>
                                                                        <w:top w:val="none" w:sz="0" w:space="0" w:color="auto"/>
                                                                        <w:left w:val="none" w:sz="0" w:space="0" w:color="auto"/>
                                                                        <w:bottom w:val="none" w:sz="0" w:space="0" w:color="auto"/>
                                                                        <w:right w:val="none" w:sz="0" w:space="0" w:color="auto"/>
                                                                      </w:divBdr>
                                                                      <w:divsChild>
                                                                        <w:div w:id="1533960833">
                                                                          <w:marLeft w:val="0"/>
                                                                          <w:marRight w:val="0"/>
                                                                          <w:marTop w:val="0"/>
                                                                          <w:marBottom w:val="0"/>
                                                                          <w:divBdr>
                                                                            <w:top w:val="none" w:sz="0" w:space="0" w:color="auto"/>
                                                                            <w:left w:val="none" w:sz="0" w:space="0" w:color="auto"/>
                                                                            <w:bottom w:val="none" w:sz="0" w:space="0" w:color="auto"/>
                                                                            <w:right w:val="none" w:sz="0" w:space="0" w:color="auto"/>
                                                                          </w:divBdr>
                                                                          <w:divsChild>
                                                                            <w:div w:id="1556308974">
                                                                              <w:marLeft w:val="0"/>
                                                                              <w:marRight w:val="0"/>
                                                                              <w:marTop w:val="0"/>
                                                                              <w:marBottom w:val="0"/>
                                                                              <w:divBdr>
                                                                                <w:top w:val="none" w:sz="0" w:space="0" w:color="auto"/>
                                                                                <w:left w:val="none" w:sz="0" w:space="0" w:color="auto"/>
                                                                                <w:bottom w:val="none" w:sz="0" w:space="0" w:color="auto"/>
                                                                                <w:right w:val="none" w:sz="0" w:space="0" w:color="auto"/>
                                                                              </w:divBdr>
                                                                              <w:divsChild>
                                                                                <w:div w:id="1886942060">
                                                                                  <w:marLeft w:val="0"/>
                                                                                  <w:marRight w:val="0"/>
                                                                                  <w:marTop w:val="0"/>
                                                                                  <w:marBottom w:val="330"/>
                                                                                  <w:divBdr>
                                                                                    <w:top w:val="none" w:sz="0" w:space="0" w:color="auto"/>
                                                                                    <w:left w:val="none" w:sz="0" w:space="0" w:color="auto"/>
                                                                                    <w:bottom w:val="none" w:sz="0" w:space="0" w:color="auto"/>
                                                                                    <w:right w:val="none" w:sz="0" w:space="0" w:color="auto"/>
                                                                                  </w:divBdr>
                                                                                  <w:divsChild>
                                                                                    <w:div w:id="1971015955">
                                                                                      <w:marLeft w:val="0"/>
                                                                                      <w:marRight w:val="0"/>
                                                                                      <w:marTop w:val="0"/>
                                                                                      <w:marBottom w:val="0"/>
                                                                                      <w:divBdr>
                                                                                        <w:top w:val="none" w:sz="0" w:space="0" w:color="auto"/>
                                                                                        <w:left w:val="none" w:sz="0" w:space="0" w:color="auto"/>
                                                                                        <w:bottom w:val="none" w:sz="0" w:space="0" w:color="auto"/>
                                                                                        <w:right w:val="none" w:sz="0" w:space="0" w:color="auto"/>
                                                                                      </w:divBdr>
                                                                                      <w:divsChild>
                                                                                        <w:div w:id="1648901107">
                                                                                          <w:marLeft w:val="0"/>
                                                                                          <w:marRight w:val="0"/>
                                                                                          <w:marTop w:val="0"/>
                                                                                          <w:marBottom w:val="0"/>
                                                                                          <w:divBdr>
                                                                                            <w:top w:val="none" w:sz="0" w:space="0" w:color="auto"/>
                                                                                            <w:left w:val="none" w:sz="0" w:space="0" w:color="auto"/>
                                                                                            <w:bottom w:val="none" w:sz="0" w:space="0" w:color="auto"/>
                                                                                            <w:right w:val="none" w:sz="0" w:space="0" w:color="auto"/>
                                                                                          </w:divBdr>
                                                                                          <w:divsChild>
                                                                                            <w:div w:id="429353614">
                                                                                              <w:marLeft w:val="0"/>
                                                                                              <w:marRight w:val="0"/>
                                                                                              <w:marTop w:val="0"/>
                                                                                              <w:marBottom w:val="0"/>
                                                                                              <w:divBdr>
                                                                                                <w:top w:val="none" w:sz="0" w:space="0" w:color="auto"/>
                                                                                                <w:left w:val="none" w:sz="0" w:space="0" w:color="auto"/>
                                                                                                <w:bottom w:val="none" w:sz="0" w:space="0" w:color="auto"/>
                                                                                                <w:right w:val="none" w:sz="0" w:space="0" w:color="auto"/>
                                                                                              </w:divBdr>
                                                                                              <w:divsChild>
                                                                                                <w:div w:id="11101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9412">
                                                                                  <w:marLeft w:val="0"/>
                                                                                  <w:marRight w:val="0"/>
                                                                                  <w:marTop w:val="0"/>
                                                                                  <w:marBottom w:val="0"/>
                                                                                  <w:divBdr>
                                                                                    <w:top w:val="none" w:sz="0" w:space="0" w:color="auto"/>
                                                                                    <w:left w:val="none" w:sz="0" w:space="0" w:color="auto"/>
                                                                                    <w:bottom w:val="none" w:sz="0" w:space="0" w:color="auto"/>
                                                                                    <w:right w:val="none" w:sz="0" w:space="0" w:color="auto"/>
                                                                                  </w:divBdr>
                                                                                </w:div>
                                                                                <w:div w:id="1324896444">
                                                                                  <w:marLeft w:val="0"/>
                                                                                  <w:marRight w:val="0"/>
                                                                                  <w:marTop w:val="0"/>
                                                                                  <w:marBottom w:val="0"/>
                                                                                  <w:divBdr>
                                                                                    <w:top w:val="none" w:sz="0" w:space="0" w:color="auto"/>
                                                                                    <w:left w:val="none" w:sz="0" w:space="0" w:color="auto"/>
                                                                                    <w:bottom w:val="none" w:sz="0" w:space="0" w:color="auto"/>
                                                                                    <w:right w:val="none" w:sz="0" w:space="0" w:color="auto"/>
                                                                                  </w:divBdr>
                                                                                </w:div>
                                                                              </w:divsChild>
                                                                            </w:div>
                                                                            <w:div w:id="1832528387">
                                                                              <w:marLeft w:val="0"/>
                                                                              <w:marRight w:val="0"/>
                                                                              <w:marTop w:val="0"/>
                                                                              <w:marBottom w:val="0"/>
                                                                              <w:divBdr>
                                                                                <w:top w:val="none" w:sz="0" w:space="0" w:color="auto"/>
                                                                                <w:left w:val="none" w:sz="0" w:space="0" w:color="auto"/>
                                                                                <w:bottom w:val="none" w:sz="0" w:space="0" w:color="auto"/>
                                                                                <w:right w:val="none" w:sz="0" w:space="0" w:color="auto"/>
                                                                              </w:divBdr>
                                                                              <w:divsChild>
                                                                                <w:div w:id="410077862">
                                                                                  <w:marLeft w:val="0"/>
                                                                                  <w:marRight w:val="0"/>
                                                                                  <w:marTop w:val="0"/>
                                                                                  <w:marBottom w:val="0"/>
                                                                                  <w:divBdr>
                                                                                    <w:top w:val="none" w:sz="0" w:space="0" w:color="auto"/>
                                                                                    <w:left w:val="none" w:sz="0" w:space="0" w:color="auto"/>
                                                                                    <w:bottom w:val="none" w:sz="0" w:space="0" w:color="auto"/>
                                                                                    <w:right w:val="none" w:sz="0" w:space="0" w:color="auto"/>
                                                                                  </w:divBdr>
                                                                                  <w:divsChild>
                                                                                    <w:div w:id="606079991">
                                                                                      <w:marLeft w:val="8970"/>
                                                                                      <w:marRight w:val="0"/>
                                                                                      <w:marTop w:val="0"/>
                                                                                      <w:marBottom w:val="0"/>
                                                                                      <w:divBdr>
                                                                                        <w:top w:val="none" w:sz="0" w:space="0" w:color="auto"/>
                                                                                        <w:left w:val="none" w:sz="0" w:space="0" w:color="auto"/>
                                                                                        <w:bottom w:val="none" w:sz="0" w:space="0" w:color="auto"/>
                                                                                        <w:right w:val="none" w:sz="0" w:space="0" w:color="auto"/>
                                                                                      </w:divBdr>
                                                                                      <w:divsChild>
                                                                                        <w:div w:id="2084524943">
                                                                                          <w:marLeft w:val="0"/>
                                                                                          <w:marRight w:val="0"/>
                                                                                          <w:marTop w:val="0"/>
                                                                                          <w:marBottom w:val="0"/>
                                                                                          <w:divBdr>
                                                                                            <w:top w:val="none" w:sz="0" w:space="0" w:color="auto"/>
                                                                                            <w:left w:val="none" w:sz="0" w:space="0" w:color="auto"/>
                                                                                            <w:bottom w:val="none" w:sz="0" w:space="0" w:color="auto"/>
                                                                                            <w:right w:val="none" w:sz="0" w:space="0" w:color="auto"/>
                                                                                          </w:divBdr>
                                                                                          <w:divsChild>
                                                                                            <w:div w:id="281543009">
                                                                                              <w:marLeft w:val="0"/>
                                                                                              <w:marRight w:val="0"/>
                                                                                              <w:marTop w:val="0"/>
                                                                                              <w:marBottom w:val="0"/>
                                                                                              <w:divBdr>
                                                                                                <w:top w:val="none" w:sz="0" w:space="0" w:color="auto"/>
                                                                                                <w:left w:val="none" w:sz="0" w:space="0" w:color="auto"/>
                                                                                                <w:bottom w:val="none" w:sz="0" w:space="0" w:color="auto"/>
                                                                                                <w:right w:val="none" w:sz="0" w:space="0" w:color="auto"/>
                                                                                              </w:divBdr>
                                                                                              <w:divsChild>
                                                                                                <w:div w:id="2105611246">
                                                                                                  <w:marLeft w:val="0"/>
                                                                                                  <w:marRight w:val="0"/>
                                                                                                  <w:marTop w:val="0"/>
                                                                                                  <w:marBottom w:val="0"/>
                                                                                                  <w:divBdr>
                                                                                                    <w:top w:val="none" w:sz="0" w:space="0" w:color="auto"/>
                                                                                                    <w:left w:val="none" w:sz="0" w:space="0" w:color="auto"/>
                                                                                                    <w:bottom w:val="none" w:sz="0" w:space="0" w:color="auto"/>
                                                                                                    <w:right w:val="none" w:sz="0" w:space="0" w:color="auto"/>
                                                                                                  </w:divBdr>
                                                                                                  <w:divsChild>
                                                                                                    <w:div w:id="284771299">
                                                                                                      <w:marLeft w:val="0"/>
                                                                                                      <w:marRight w:val="0"/>
                                                                                                      <w:marTop w:val="0"/>
                                                                                                      <w:marBottom w:val="0"/>
                                                                                                      <w:divBdr>
                                                                                                        <w:top w:val="none" w:sz="0" w:space="0" w:color="auto"/>
                                                                                                        <w:left w:val="none" w:sz="0" w:space="0" w:color="auto"/>
                                                                                                        <w:bottom w:val="none" w:sz="0" w:space="0" w:color="auto"/>
                                                                                                        <w:right w:val="none" w:sz="0" w:space="0" w:color="auto"/>
                                                                                                      </w:divBdr>
                                                                                                      <w:divsChild>
                                                                                                        <w:div w:id="1079014878">
                                                                                                          <w:marLeft w:val="0"/>
                                                                                                          <w:marRight w:val="0"/>
                                                                                                          <w:marTop w:val="75"/>
                                                                                                          <w:marBottom w:val="0"/>
                                                                                                          <w:divBdr>
                                                                                                            <w:top w:val="single" w:sz="6" w:space="4" w:color="C8C8C8"/>
                                                                                                            <w:left w:val="single" w:sz="6" w:space="4" w:color="C8C8C8"/>
                                                                                                            <w:bottom w:val="single" w:sz="6" w:space="4" w:color="C8C8C8"/>
                                                                                                            <w:right w:val="single" w:sz="6" w:space="4" w:color="C8C8C8"/>
                                                                                                          </w:divBdr>
                                                                                                        </w:div>
                                                                                                        <w:div w:id="1926332078">
                                                                                                          <w:marLeft w:val="0"/>
                                                                                                          <w:marRight w:val="0"/>
                                                                                                          <w:marTop w:val="75"/>
                                                                                                          <w:marBottom w:val="0"/>
                                                                                                          <w:divBdr>
                                                                                                            <w:top w:val="single" w:sz="6" w:space="4" w:color="C8C8C8"/>
                                                                                                            <w:left w:val="single" w:sz="6" w:space="4" w:color="C8C8C8"/>
                                                                                                            <w:bottom w:val="single" w:sz="6" w:space="4" w:color="C8C8C8"/>
                                                                                                            <w:right w:val="single" w:sz="6" w:space="4" w:color="C8C8C8"/>
                                                                                                          </w:divBdr>
                                                                                                        </w:div>
                                                                                                        <w:div w:id="265500617">
                                                                                                          <w:marLeft w:val="0"/>
                                                                                                          <w:marRight w:val="0"/>
                                                                                                          <w:marTop w:val="75"/>
                                                                                                          <w:marBottom w:val="0"/>
                                                                                                          <w:divBdr>
                                                                                                            <w:top w:val="single" w:sz="6" w:space="4" w:color="C8C8C8"/>
                                                                                                            <w:left w:val="single" w:sz="6" w:space="4" w:color="C8C8C8"/>
                                                                                                            <w:bottom w:val="single" w:sz="6" w:space="4" w:color="C8C8C8"/>
                                                                                                            <w:right w:val="single" w:sz="6" w:space="4" w:color="C8C8C8"/>
                                                                                                          </w:divBdr>
                                                                                                        </w:div>
                                                                                                        <w:div w:id="34409418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43259">
              <w:marLeft w:val="0"/>
              <w:marRight w:val="0"/>
              <w:marTop w:val="225"/>
              <w:marBottom w:val="0"/>
              <w:divBdr>
                <w:top w:val="none" w:sz="0" w:space="0" w:color="auto"/>
                <w:left w:val="none" w:sz="0" w:space="0" w:color="auto"/>
                <w:bottom w:val="none" w:sz="0" w:space="0" w:color="auto"/>
                <w:right w:val="none" w:sz="0" w:space="0" w:color="auto"/>
              </w:divBdr>
              <w:divsChild>
                <w:div w:id="591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001721">
      <w:bodyDiv w:val="1"/>
      <w:marLeft w:val="0"/>
      <w:marRight w:val="0"/>
      <w:marTop w:val="0"/>
      <w:marBottom w:val="0"/>
      <w:divBdr>
        <w:top w:val="none" w:sz="0" w:space="0" w:color="auto"/>
        <w:left w:val="none" w:sz="0" w:space="0" w:color="auto"/>
        <w:bottom w:val="none" w:sz="0" w:space="0" w:color="auto"/>
        <w:right w:val="none" w:sz="0" w:space="0" w:color="auto"/>
      </w:divBdr>
      <w:divsChild>
        <w:div w:id="2121103462">
          <w:marLeft w:val="0"/>
          <w:marRight w:val="0"/>
          <w:marTop w:val="0"/>
          <w:marBottom w:val="300"/>
          <w:divBdr>
            <w:top w:val="none" w:sz="0" w:space="0" w:color="auto"/>
            <w:left w:val="none" w:sz="0" w:space="0" w:color="auto"/>
            <w:bottom w:val="none" w:sz="0" w:space="0" w:color="auto"/>
            <w:right w:val="none" w:sz="0" w:space="0" w:color="auto"/>
          </w:divBdr>
          <w:divsChild>
            <w:div w:id="1604193589">
              <w:marLeft w:val="0"/>
              <w:marRight w:val="0"/>
              <w:marTop w:val="0"/>
              <w:marBottom w:val="0"/>
              <w:divBdr>
                <w:top w:val="none" w:sz="0" w:space="0" w:color="auto"/>
                <w:left w:val="none" w:sz="0" w:space="0" w:color="auto"/>
                <w:bottom w:val="none" w:sz="0" w:space="0" w:color="auto"/>
                <w:right w:val="none" w:sz="0" w:space="0" w:color="auto"/>
              </w:divBdr>
            </w:div>
            <w:div w:id="1360542270">
              <w:marLeft w:val="0"/>
              <w:marRight w:val="0"/>
              <w:marTop w:val="0"/>
              <w:marBottom w:val="0"/>
              <w:divBdr>
                <w:top w:val="none" w:sz="0" w:space="0" w:color="auto"/>
                <w:left w:val="none" w:sz="0" w:space="0" w:color="auto"/>
                <w:bottom w:val="none" w:sz="0" w:space="0" w:color="auto"/>
                <w:right w:val="none" w:sz="0" w:space="0" w:color="auto"/>
              </w:divBdr>
              <w:divsChild>
                <w:div w:id="877550650">
                  <w:marLeft w:val="0"/>
                  <w:marRight w:val="0"/>
                  <w:marTop w:val="0"/>
                  <w:marBottom w:val="0"/>
                  <w:divBdr>
                    <w:top w:val="none" w:sz="0" w:space="0" w:color="auto"/>
                    <w:left w:val="none" w:sz="0" w:space="0" w:color="auto"/>
                    <w:bottom w:val="none" w:sz="0" w:space="0" w:color="auto"/>
                    <w:right w:val="none" w:sz="0" w:space="0" w:color="auto"/>
                  </w:divBdr>
                  <w:divsChild>
                    <w:div w:id="2108308065">
                      <w:marLeft w:val="0"/>
                      <w:marRight w:val="0"/>
                      <w:marTop w:val="0"/>
                      <w:marBottom w:val="0"/>
                      <w:divBdr>
                        <w:top w:val="none" w:sz="0" w:space="0" w:color="auto"/>
                        <w:left w:val="none" w:sz="0" w:space="0" w:color="auto"/>
                        <w:bottom w:val="none" w:sz="0" w:space="0" w:color="auto"/>
                        <w:right w:val="none" w:sz="0" w:space="0" w:color="auto"/>
                      </w:divBdr>
                      <w:divsChild>
                        <w:div w:id="1370914137">
                          <w:marLeft w:val="0"/>
                          <w:marRight w:val="0"/>
                          <w:marTop w:val="0"/>
                          <w:marBottom w:val="0"/>
                          <w:divBdr>
                            <w:top w:val="none" w:sz="0" w:space="0" w:color="auto"/>
                            <w:left w:val="none" w:sz="0" w:space="0" w:color="auto"/>
                            <w:bottom w:val="none" w:sz="0" w:space="0" w:color="auto"/>
                            <w:right w:val="none" w:sz="0" w:space="0" w:color="auto"/>
                          </w:divBdr>
                          <w:divsChild>
                            <w:div w:id="1052000865">
                              <w:marLeft w:val="0"/>
                              <w:marRight w:val="0"/>
                              <w:marTop w:val="0"/>
                              <w:marBottom w:val="0"/>
                              <w:divBdr>
                                <w:top w:val="none" w:sz="0" w:space="0" w:color="auto"/>
                                <w:left w:val="none" w:sz="0" w:space="0" w:color="auto"/>
                                <w:bottom w:val="none" w:sz="0" w:space="0" w:color="auto"/>
                                <w:right w:val="none" w:sz="0" w:space="0" w:color="auto"/>
                              </w:divBdr>
                            </w:div>
                            <w:div w:id="7122723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71377">
          <w:marLeft w:val="0"/>
          <w:marRight w:val="0"/>
          <w:marTop w:val="0"/>
          <w:marBottom w:val="300"/>
          <w:divBdr>
            <w:top w:val="none" w:sz="0" w:space="0" w:color="auto"/>
            <w:left w:val="none" w:sz="0" w:space="0" w:color="auto"/>
            <w:bottom w:val="none" w:sz="0" w:space="0" w:color="auto"/>
            <w:right w:val="none" w:sz="0" w:space="0" w:color="auto"/>
          </w:divBdr>
        </w:div>
      </w:divsChild>
    </w:div>
    <w:div w:id="1411661618">
      <w:bodyDiv w:val="1"/>
      <w:marLeft w:val="0"/>
      <w:marRight w:val="0"/>
      <w:marTop w:val="0"/>
      <w:marBottom w:val="0"/>
      <w:divBdr>
        <w:top w:val="none" w:sz="0" w:space="0" w:color="auto"/>
        <w:left w:val="none" w:sz="0" w:space="0" w:color="auto"/>
        <w:bottom w:val="none" w:sz="0" w:space="0" w:color="auto"/>
        <w:right w:val="none" w:sz="0" w:space="0" w:color="auto"/>
      </w:divBdr>
      <w:divsChild>
        <w:div w:id="794761143">
          <w:marLeft w:val="0"/>
          <w:marRight w:val="150"/>
          <w:marTop w:val="0"/>
          <w:marBottom w:val="75"/>
          <w:divBdr>
            <w:top w:val="none" w:sz="0" w:space="0" w:color="auto"/>
            <w:left w:val="none" w:sz="0" w:space="0" w:color="auto"/>
            <w:bottom w:val="none" w:sz="0" w:space="0" w:color="auto"/>
            <w:right w:val="none" w:sz="0" w:space="0" w:color="auto"/>
          </w:divBdr>
        </w:div>
        <w:div w:id="1700352167">
          <w:marLeft w:val="0"/>
          <w:marRight w:val="150"/>
          <w:marTop w:val="150"/>
          <w:marBottom w:val="150"/>
          <w:divBdr>
            <w:top w:val="none" w:sz="0" w:space="0" w:color="auto"/>
            <w:left w:val="none" w:sz="0" w:space="0" w:color="auto"/>
            <w:bottom w:val="none" w:sz="0" w:space="0" w:color="auto"/>
            <w:right w:val="none" w:sz="0" w:space="0" w:color="auto"/>
          </w:divBdr>
        </w:div>
        <w:div w:id="97152147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5515453">
      <w:bodyDiv w:val="1"/>
      <w:marLeft w:val="0"/>
      <w:marRight w:val="0"/>
      <w:marTop w:val="0"/>
      <w:marBottom w:val="0"/>
      <w:divBdr>
        <w:top w:val="none" w:sz="0" w:space="0" w:color="auto"/>
        <w:left w:val="none" w:sz="0" w:space="0" w:color="auto"/>
        <w:bottom w:val="none" w:sz="0" w:space="0" w:color="auto"/>
        <w:right w:val="none" w:sz="0" w:space="0" w:color="auto"/>
      </w:divBdr>
      <w:divsChild>
        <w:div w:id="1746148405">
          <w:marLeft w:val="0"/>
          <w:marRight w:val="0"/>
          <w:marTop w:val="0"/>
          <w:marBottom w:val="0"/>
          <w:divBdr>
            <w:top w:val="none" w:sz="0" w:space="0" w:color="auto"/>
            <w:left w:val="none" w:sz="0" w:space="0" w:color="auto"/>
            <w:bottom w:val="none" w:sz="0" w:space="0" w:color="auto"/>
            <w:right w:val="none" w:sz="0" w:space="0" w:color="auto"/>
          </w:divBdr>
        </w:div>
        <w:div w:id="1038316322">
          <w:marLeft w:val="0"/>
          <w:marRight w:val="0"/>
          <w:marTop w:val="300"/>
          <w:marBottom w:val="300"/>
          <w:divBdr>
            <w:top w:val="none" w:sz="0" w:space="0" w:color="auto"/>
            <w:left w:val="none" w:sz="0" w:space="0" w:color="auto"/>
            <w:bottom w:val="none" w:sz="0" w:space="0" w:color="auto"/>
            <w:right w:val="none" w:sz="0" w:space="0" w:color="auto"/>
          </w:divBdr>
        </w:div>
        <w:div w:id="1470201802">
          <w:marLeft w:val="0"/>
          <w:marRight w:val="0"/>
          <w:marTop w:val="0"/>
          <w:marBottom w:val="0"/>
          <w:divBdr>
            <w:top w:val="none" w:sz="0" w:space="0" w:color="auto"/>
            <w:left w:val="none" w:sz="0" w:space="0" w:color="auto"/>
            <w:bottom w:val="none" w:sz="0" w:space="0" w:color="auto"/>
            <w:right w:val="none" w:sz="0" w:space="0" w:color="auto"/>
          </w:divBdr>
          <w:divsChild>
            <w:div w:id="1086655694">
              <w:marLeft w:val="0"/>
              <w:marRight w:val="0"/>
              <w:marTop w:val="300"/>
              <w:marBottom w:val="450"/>
              <w:divBdr>
                <w:top w:val="none" w:sz="0" w:space="0" w:color="auto"/>
                <w:left w:val="none" w:sz="0" w:space="0" w:color="auto"/>
                <w:bottom w:val="none" w:sz="0" w:space="0" w:color="auto"/>
                <w:right w:val="none" w:sz="0" w:space="0" w:color="auto"/>
              </w:divBdr>
              <w:divsChild>
                <w:div w:id="1107240704">
                  <w:marLeft w:val="0"/>
                  <w:marRight w:val="0"/>
                  <w:marTop w:val="0"/>
                  <w:marBottom w:val="0"/>
                  <w:divBdr>
                    <w:top w:val="none" w:sz="0" w:space="0" w:color="auto"/>
                    <w:left w:val="none" w:sz="0" w:space="0" w:color="auto"/>
                    <w:bottom w:val="none" w:sz="0" w:space="0" w:color="auto"/>
                    <w:right w:val="none" w:sz="0" w:space="0" w:color="auto"/>
                  </w:divBdr>
                  <w:divsChild>
                    <w:div w:id="677460654">
                      <w:marLeft w:val="0"/>
                      <w:marRight w:val="0"/>
                      <w:marTop w:val="0"/>
                      <w:marBottom w:val="0"/>
                      <w:divBdr>
                        <w:top w:val="none" w:sz="0" w:space="0" w:color="auto"/>
                        <w:left w:val="none" w:sz="0" w:space="0" w:color="auto"/>
                        <w:bottom w:val="none" w:sz="0" w:space="0" w:color="auto"/>
                        <w:right w:val="none" w:sz="0" w:space="0" w:color="auto"/>
                      </w:divBdr>
                      <w:divsChild>
                        <w:div w:id="1707482665">
                          <w:marLeft w:val="0"/>
                          <w:marRight w:val="0"/>
                          <w:marTop w:val="0"/>
                          <w:marBottom w:val="0"/>
                          <w:divBdr>
                            <w:top w:val="none" w:sz="0" w:space="0" w:color="auto"/>
                            <w:left w:val="none" w:sz="0" w:space="0" w:color="auto"/>
                            <w:bottom w:val="none" w:sz="0" w:space="0" w:color="auto"/>
                            <w:right w:val="none" w:sz="0" w:space="0" w:color="auto"/>
                          </w:divBdr>
                          <w:divsChild>
                            <w:div w:id="1034497457">
                              <w:marLeft w:val="0"/>
                              <w:marRight w:val="0"/>
                              <w:marTop w:val="0"/>
                              <w:marBottom w:val="0"/>
                              <w:divBdr>
                                <w:top w:val="none" w:sz="0" w:space="0" w:color="auto"/>
                                <w:left w:val="none" w:sz="0" w:space="0" w:color="auto"/>
                                <w:bottom w:val="none" w:sz="0" w:space="0" w:color="auto"/>
                                <w:right w:val="none" w:sz="0" w:space="0" w:color="auto"/>
                              </w:divBdr>
                              <w:divsChild>
                                <w:div w:id="59714765">
                                  <w:marLeft w:val="0"/>
                                  <w:marRight w:val="0"/>
                                  <w:marTop w:val="0"/>
                                  <w:marBottom w:val="0"/>
                                  <w:divBdr>
                                    <w:top w:val="none" w:sz="0" w:space="0" w:color="auto"/>
                                    <w:left w:val="none" w:sz="0" w:space="0" w:color="auto"/>
                                    <w:bottom w:val="none" w:sz="0" w:space="0" w:color="auto"/>
                                    <w:right w:val="none" w:sz="0" w:space="0" w:color="auto"/>
                                  </w:divBdr>
                                  <w:divsChild>
                                    <w:div w:id="46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82209">
          <w:marLeft w:val="0"/>
          <w:marRight w:val="0"/>
          <w:marTop w:val="0"/>
          <w:marBottom w:val="0"/>
          <w:divBdr>
            <w:top w:val="none" w:sz="0" w:space="0" w:color="auto"/>
            <w:left w:val="none" w:sz="0" w:space="0" w:color="auto"/>
            <w:bottom w:val="none" w:sz="0" w:space="0" w:color="auto"/>
            <w:right w:val="none" w:sz="0" w:space="0" w:color="auto"/>
          </w:divBdr>
          <w:divsChild>
            <w:div w:id="436025879">
              <w:blockQuote w:val="1"/>
              <w:marLeft w:val="0"/>
              <w:marRight w:val="0"/>
              <w:marTop w:val="465"/>
              <w:marBottom w:val="525"/>
              <w:divBdr>
                <w:top w:val="none" w:sz="0" w:space="0" w:color="auto"/>
                <w:left w:val="none" w:sz="0" w:space="0" w:color="auto"/>
                <w:bottom w:val="none" w:sz="0" w:space="0" w:color="auto"/>
                <w:right w:val="none" w:sz="0" w:space="0" w:color="auto"/>
              </w:divBdr>
            </w:div>
            <w:div w:id="2987271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16244893">
      <w:bodyDiv w:val="1"/>
      <w:marLeft w:val="0"/>
      <w:marRight w:val="0"/>
      <w:marTop w:val="0"/>
      <w:marBottom w:val="0"/>
      <w:divBdr>
        <w:top w:val="none" w:sz="0" w:space="0" w:color="auto"/>
        <w:left w:val="none" w:sz="0" w:space="0" w:color="auto"/>
        <w:bottom w:val="none" w:sz="0" w:space="0" w:color="auto"/>
        <w:right w:val="none" w:sz="0" w:space="0" w:color="auto"/>
      </w:divBdr>
      <w:divsChild>
        <w:div w:id="519243214">
          <w:marLeft w:val="0"/>
          <w:marRight w:val="0"/>
          <w:marTop w:val="0"/>
          <w:marBottom w:val="0"/>
          <w:divBdr>
            <w:top w:val="none" w:sz="0" w:space="0" w:color="auto"/>
            <w:left w:val="none" w:sz="0" w:space="0" w:color="auto"/>
            <w:bottom w:val="none" w:sz="0" w:space="0" w:color="auto"/>
            <w:right w:val="none" w:sz="0" w:space="0" w:color="auto"/>
          </w:divBdr>
        </w:div>
        <w:div w:id="1731266482">
          <w:marLeft w:val="0"/>
          <w:marRight w:val="0"/>
          <w:marTop w:val="0"/>
          <w:marBottom w:val="0"/>
          <w:divBdr>
            <w:top w:val="none" w:sz="0" w:space="0" w:color="auto"/>
            <w:left w:val="none" w:sz="0" w:space="0" w:color="auto"/>
            <w:bottom w:val="none" w:sz="0" w:space="0" w:color="auto"/>
            <w:right w:val="none" w:sz="0" w:space="0" w:color="auto"/>
          </w:divBdr>
          <w:divsChild>
            <w:div w:id="645354634">
              <w:marLeft w:val="0"/>
              <w:marRight w:val="0"/>
              <w:marTop w:val="300"/>
              <w:marBottom w:val="300"/>
              <w:divBdr>
                <w:top w:val="none" w:sz="0" w:space="0" w:color="auto"/>
                <w:left w:val="none" w:sz="0" w:space="0" w:color="auto"/>
                <w:bottom w:val="none" w:sz="0" w:space="0" w:color="auto"/>
                <w:right w:val="none" w:sz="0" w:space="0" w:color="auto"/>
              </w:divBdr>
            </w:div>
            <w:div w:id="701788951">
              <w:marLeft w:val="0"/>
              <w:marRight w:val="0"/>
              <w:marTop w:val="0"/>
              <w:marBottom w:val="0"/>
              <w:divBdr>
                <w:top w:val="none" w:sz="0" w:space="0" w:color="auto"/>
                <w:left w:val="none" w:sz="0" w:space="0" w:color="auto"/>
                <w:bottom w:val="none" w:sz="0" w:space="0" w:color="auto"/>
                <w:right w:val="none" w:sz="0" w:space="0" w:color="auto"/>
              </w:divBdr>
              <w:divsChild>
                <w:div w:id="408162503">
                  <w:marLeft w:val="0"/>
                  <w:marRight w:val="0"/>
                  <w:marTop w:val="300"/>
                  <w:marBottom w:val="450"/>
                  <w:divBdr>
                    <w:top w:val="none" w:sz="0" w:space="0" w:color="auto"/>
                    <w:left w:val="none" w:sz="0" w:space="0" w:color="auto"/>
                    <w:bottom w:val="none" w:sz="0" w:space="0" w:color="auto"/>
                    <w:right w:val="none" w:sz="0" w:space="0" w:color="auto"/>
                  </w:divBdr>
                  <w:divsChild>
                    <w:div w:id="1530484613">
                      <w:marLeft w:val="0"/>
                      <w:marRight w:val="0"/>
                      <w:marTop w:val="0"/>
                      <w:marBottom w:val="0"/>
                      <w:divBdr>
                        <w:top w:val="none" w:sz="0" w:space="0" w:color="auto"/>
                        <w:left w:val="none" w:sz="0" w:space="0" w:color="auto"/>
                        <w:bottom w:val="none" w:sz="0" w:space="0" w:color="auto"/>
                        <w:right w:val="none" w:sz="0" w:space="0" w:color="auto"/>
                      </w:divBdr>
                      <w:divsChild>
                        <w:div w:id="1096906983">
                          <w:marLeft w:val="0"/>
                          <w:marRight w:val="0"/>
                          <w:marTop w:val="0"/>
                          <w:marBottom w:val="0"/>
                          <w:divBdr>
                            <w:top w:val="none" w:sz="0" w:space="0" w:color="auto"/>
                            <w:left w:val="none" w:sz="0" w:space="0" w:color="auto"/>
                            <w:bottom w:val="none" w:sz="0" w:space="0" w:color="auto"/>
                            <w:right w:val="none" w:sz="0" w:space="0" w:color="auto"/>
                          </w:divBdr>
                          <w:divsChild>
                            <w:div w:id="1910797725">
                              <w:marLeft w:val="0"/>
                              <w:marRight w:val="0"/>
                              <w:marTop w:val="0"/>
                              <w:marBottom w:val="0"/>
                              <w:divBdr>
                                <w:top w:val="none" w:sz="0" w:space="0" w:color="auto"/>
                                <w:left w:val="none" w:sz="0" w:space="0" w:color="auto"/>
                                <w:bottom w:val="none" w:sz="0" w:space="0" w:color="auto"/>
                                <w:right w:val="none" w:sz="0" w:space="0" w:color="auto"/>
                              </w:divBdr>
                              <w:divsChild>
                                <w:div w:id="964651986">
                                  <w:marLeft w:val="0"/>
                                  <w:marRight w:val="0"/>
                                  <w:marTop w:val="0"/>
                                  <w:marBottom w:val="0"/>
                                  <w:divBdr>
                                    <w:top w:val="none" w:sz="0" w:space="0" w:color="auto"/>
                                    <w:left w:val="none" w:sz="0" w:space="0" w:color="auto"/>
                                    <w:bottom w:val="none" w:sz="0" w:space="0" w:color="auto"/>
                                    <w:right w:val="none" w:sz="0" w:space="0" w:color="auto"/>
                                  </w:divBdr>
                                  <w:divsChild>
                                    <w:div w:id="433131569">
                                      <w:marLeft w:val="0"/>
                                      <w:marRight w:val="0"/>
                                      <w:marTop w:val="0"/>
                                      <w:marBottom w:val="0"/>
                                      <w:divBdr>
                                        <w:top w:val="none" w:sz="0" w:space="0" w:color="auto"/>
                                        <w:left w:val="none" w:sz="0" w:space="0" w:color="auto"/>
                                        <w:bottom w:val="none" w:sz="0" w:space="0" w:color="auto"/>
                                        <w:right w:val="none" w:sz="0" w:space="0" w:color="auto"/>
                                      </w:divBdr>
                                      <w:divsChild>
                                        <w:div w:id="13218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5607877">
      <w:bodyDiv w:val="1"/>
      <w:marLeft w:val="0"/>
      <w:marRight w:val="0"/>
      <w:marTop w:val="0"/>
      <w:marBottom w:val="0"/>
      <w:divBdr>
        <w:top w:val="none" w:sz="0" w:space="0" w:color="auto"/>
        <w:left w:val="none" w:sz="0" w:space="0" w:color="auto"/>
        <w:bottom w:val="none" w:sz="0" w:space="0" w:color="auto"/>
        <w:right w:val="none" w:sz="0" w:space="0" w:color="auto"/>
      </w:divBdr>
      <w:divsChild>
        <w:div w:id="1730225217">
          <w:marLeft w:val="0"/>
          <w:marRight w:val="0"/>
          <w:marTop w:val="0"/>
          <w:marBottom w:val="300"/>
          <w:divBdr>
            <w:top w:val="none" w:sz="0" w:space="0" w:color="auto"/>
            <w:left w:val="none" w:sz="0" w:space="0" w:color="auto"/>
            <w:bottom w:val="none" w:sz="0" w:space="0" w:color="auto"/>
            <w:right w:val="none" w:sz="0" w:space="0" w:color="auto"/>
          </w:divBdr>
        </w:div>
      </w:divsChild>
    </w:div>
    <w:div w:id="1425952119">
      <w:bodyDiv w:val="1"/>
      <w:marLeft w:val="0"/>
      <w:marRight w:val="0"/>
      <w:marTop w:val="0"/>
      <w:marBottom w:val="0"/>
      <w:divBdr>
        <w:top w:val="none" w:sz="0" w:space="0" w:color="auto"/>
        <w:left w:val="none" w:sz="0" w:space="0" w:color="auto"/>
        <w:bottom w:val="none" w:sz="0" w:space="0" w:color="auto"/>
        <w:right w:val="none" w:sz="0" w:space="0" w:color="auto"/>
      </w:divBdr>
      <w:divsChild>
        <w:div w:id="934636114">
          <w:marLeft w:val="0"/>
          <w:marRight w:val="150"/>
          <w:marTop w:val="0"/>
          <w:marBottom w:val="75"/>
          <w:divBdr>
            <w:top w:val="none" w:sz="0" w:space="0" w:color="auto"/>
            <w:left w:val="none" w:sz="0" w:space="0" w:color="auto"/>
            <w:bottom w:val="none" w:sz="0" w:space="0" w:color="auto"/>
            <w:right w:val="none" w:sz="0" w:space="0" w:color="auto"/>
          </w:divBdr>
        </w:div>
        <w:div w:id="1619753554">
          <w:marLeft w:val="0"/>
          <w:marRight w:val="150"/>
          <w:marTop w:val="150"/>
          <w:marBottom w:val="150"/>
          <w:divBdr>
            <w:top w:val="none" w:sz="0" w:space="0" w:color="auto"/>
            <w:left w:val="none" w:sz="0" w:space="0" w:color="auto"/>
            <w:bottom w:val="none" w:sz="0" w:space="0" w:color="auto"/>
            <w:right w:val="none" w:sz="0" w:space="0" w:color="auto"/>
          </w:divBdr>
        </w:div>
        <w:div w:id="995916350">
          <w:marLeft w:val="0"/>
          <w:marRight w:val="150"/>
          <w:marTop w:val="0"/>
          <w:marBottom w:val="0"/>
          <w:divBdr>
            <w:top w:val="none" w:sz="0" w:space="0" w:color="auto"/>
            <w:left w:val="none" w:sz="0" w:space="0" w:color="auto"/>
            <w:bottom w:val="none" w:sz="0" w:space="0" w:color="auto"/>
            <w:right w:val="none" w:sz="0" w:space="0" w:color="auto"/>
          </w:divBdr>
        </w:div>
      </w:divsChild>
    </w:div>
    <w:div w:id="1426458193">
      <w:bodyDiv w:val="1"/>
      <w:marLeft w:val="0"/>
      <w:marRight w:val="0"/>
      <w:marTop w:val="0"/>
      <w:marBottom w:val="0"/>
      <w:divBdr>
        <w:top w:val="none" w:sz="0" w:space="0" w:color="auto"/>
        <w:left w:val="none" w:sz="0" w:space="0" w:color="auto"/>
        <w:bottom w:val="none" w:sz="0" w:space="0" w:color="auto"/>
        <w:right w:val="none" w:sz="0" w:space="0" w:color="auto"/>
      </w:divBdr>
      <w:divsChild>
        <w:div w:id="1638684433">
          <w:marLeft w:val="0"/>
          <w:marRight w:val="0"/>
          <w:marTop w:val="0"/>
          <w:marBottom w:val="0"/>
          <w:divBdr>
            <w:top w:val="none" w:sz="0" w:space="0" w:color="auto"/>
            <w:left w:val="none" w:sz="0" w:space="0" w:color="auto"/>
            <w:bottom w:val="none" w:sz="0" w:space="0" w:color="auto"/>
            <w:right w:val="none" w:sz="0" w:space="0" w:color="auto"/>
          </w:divBdr>
        </w:div>
        <w:div w:id="1538354744">
          <w:marLeft w:val="0"/>
          <w:marRight w:val="0"/>
          <w:marTop w:val="300"/>
          <w:marBottom w:val="300"/>
          <w:divBdr>
            <w:top w:val="none" w:sz="0" w:space="0" w:color="auto"/>
            <w:left w:val="none" w:sz="0" w:space="0" w:color="auto"/>
            <w:bottom w:val="none" w:sz="0" w:space="0" w:color="auto"/>
            <w:right w:val="none" w:sz="0" w:space="0" w:color="auto"/>
          </w:divBdr>
        </w:div>
        <w:div w:id="606470777">
          <w:marLeft w:val="0"/>
          <w:marRight w:val="0"/>
          <w:marTop w:val="0"/>
          <w:marBottom w:val="0"/>
          <w:divBdr>
            <w:top w:val="none" w:sz="0" w:space="0" w:color="auto"/>
            <w:left w:val="none" w:sz="0" w:space="0" w:color="auto"/>
            <w:bottom w:val="none" w:sz="0" w:space="0" w:color="auto"/>
            <w:right w:val="none" w:sz="0" w:space="0" w:color="auto"/>
          </w:divBdr>
          <w:divsChild>
            <w:div w:id="762804413">
              <w:marLeft w:val="0"/>
              <w:marRight w:val="0"/>
              <w:marTop w:val="300"/>
              <w:marBottom w:val="450"/>
              <w:divBdr>
                <w:top w:val="none" w:sz="0" w:space="0" w:color="auto"/>
                <w:left w:val="none" w:sz="0" w:space="0" w:color="auto"/>
                <w:bottom w:val="none" w:sz="0" w:space="0" w:color="auto"/>
                <w:right w:val="none" w:sz="0" w:space="0" w:color="auto"/>
              </w:divBdr>
              <w:divsChild>
                <w:div w:id="304437048">
                  <w:marLeft w:val="0"/>
                  <w:marRight w:val="0"/>
                  <w:marTop w:val="0"/>
                  <w:marBottom w:val="0"/>
                  <w:divBdr>
                    <w:top w:val="none" w:sz="0" w:space="0" w:color="auto"/>
                    <w:left w:val="none" w:sz="0" w:space="0" w:color="auto"/>
                    <w:bottom w:val="none" w:sz="0" w:space="0" w:color="auto"/>
                    <w:right w:val="none" w:sz="0" w:space="0" w:color="auto"/>
                  </w:divBdr>
                  <w:divsChild>
                    <w:div w:id="1131440933">
                      <w:marLeft w:val="0"/>
                      <w:marRight w:val="0"/>
                      <w:marTop w:val="0"/>
                      <w:marBottom w:val="0"/>
                      <w:divBdr>
                        <w:top w:val="none" w:sz="0" w:space="0" w:color="auto"/>
                        <w:left w:val="none" w:sz="0" w:space="0" w:color="auto"/>
                        <w:bottom w:val="none" w:sz="0" w:space="0" w:color="auto"/>
                        <w:right w:val="none" w:sz="0" w:space="0" w:color="auto"/>
                      </w:divBdr>
                      <w:divsChild>
                        <w:div w:id="872423785">
                          <w:marLeft w:val="0"/>
                          <w:marRight w:val="0"/>
                          <w:marTop w:val="0"/>
                          <w:marBottom w:val="0"/>
                          <w:divBdr>
                            <w:top w:val="none" w:sz="0" w:space="0" w:color="auto"/>
                            <w:left w:val="none" w:sz="0" w:space="0" w:color="auto"/>
                            <w:bottom w:val="none" w:sz="0" w:space="0" w:color="auto"/>
                            <w:right w:val="none" w:sz="0" w:space="0" w:color="auto"/>
                          </w:divBdr>
                          <w:divsChild>
                            <w:div w:id="105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631681">
          <w:marLeft w:val="0"/>
          <w:marRight w:val="0"/>
          <w:marTop w:val="0"/>
          <w:marBottom w:val="0"/>
          <w:divBdr>
            <w:top w:val="none" w:sz="0" w:space="0" w:color="auto"/>
            <w:left w:val="none" w:sz="0" w:space="0" w:color="auto"/>
            <w:bottom w:val="none" w:sz="0" w:space="0" w:color="auto"/>
            <w:right w:val="none" w:sz="0" w:space="0" w:color="auto"/>
          </w:divBdr>
        </w:div>
      </w:divsChild>
    </w:div>
    <w:div w:id="1426657859">
      <w:bodyDiv w:val="1"/>
      <w:marLeft w:val="0"/>
      <w:marRight w:val="0"/>
      <w:marTop w:val="0"/>
      <w:marBottom w:val="0"/>
      <w:divBdr>
        <w:top w:val="none" w:sz="0" w:space="0" w:color="auto"/>
        <w:left w:val="none" w:sz="0" w:space="0" w:color="auto"/>
        <w:bottom w:val="none" w:sz="0" w:space="0" w:color="auto"/>
        <w:right w:val="none" w:sz="0" w:space="0" w:color="auto"/>
      </w:divBdr>
      <w:divsChild>
        <w:div w:id="1207567207">
          <w:marLeft w:val="0"/>
          <w:marRight w:val="150"/>
          <w:marTop w:val="0"/>
          <w:marBottom w:val="75"/>
          <w:divBdr>
            <w:top w:val="none" w:sz="0" w:space="0" w:color="auto"/>
            <w:left w:val="none" w:sz="0" w:space="0" w:color="auto"/>
            <w:bottom w:val="none" w:sz="0" w:space="0" w:color="auto"/>
            <w:right w:val="none" w:sz="0" w:space="0" w:color="auto"/>
          </w:divBdr>
        </w:div>
        <w:div w:id="280767337">
          <w:marLeft w:val="0"/>
          <w:marRight w:val="150"/>
          <w:marTop w:val="150"/>
          <w:marBottom w:val="150"/>
          <w:divBdr>
            <w:top w:val="none" w:sz="0" w:space="0" w:color="auto"/>
            <w:left w:val="none" w:sz="0" w:space="0" w:color="auto"/>
            <w:bottom w:val="none" w:sz="0" w:space="0" w:color="auto"/>
            <w:right w:val="none" w:sz="0" w:space="0" w:color="auto"/>
          </w:divBdr>
        </w:div>
        <w:div w:id="1580211434">
          <w:marLeft w:val="0"/>
          <w:marRight w:val="150"/>
          <w:marTop w:val="0"/>
          <w:marBottom w:val="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7532517">
      <w:bodyDiv w:val="1"/>
      <w:marLeft w:val="0"/>
      <w:marRight w:val="0"/>
      <w:marTop w:val="0"/>
      <w:marBottom w:val="0"/>
      <w:divBdr>
        <w:top w:val="none" w:sz="0" w:space="0" w:color="auto"/>
        <w:left w:val="none" w:sz="0" w:space="0" w:color="auto"/>
        <w:bottom w:val="none" w:sz="0" w:space="0" w:color="auto"/>
        <w:right w:val="none" w:sz="0" w:space="0" w:color="auto"/>
      </w:divBdr>
      <w:divsChild>
        <w:div w:id="2007511551">
          <w:marLeft w:val="0"/>
          <w:marRight w:val="150"/>
          <w:marTop w:val="0"/>
          <w:marBottom w:val="75"/>
          <w:divBdr>
            <w:top w:val="none" w:sz="0" w:space="0" w:color="auto"/>
            <w:left w:val="none" w:sz="0" w:space="0" w:color="auto"/>
            <w:bottom w:val="none" w:sz="0" w:space="0" w:color="auto"/>
            <w:right w:val="none" w:sz="0" w:space="0" w:color="auto"/>
          </w:divBdr>
        </w:div>
        <w:div w:id="741559283">
          <w:marLeft w:val="0"/>
          <w:marRight w:val="150"/>
          <w:marTop w:val="150"/>
          <w:marBottom w:val="150"/>
          <w:divBdr>
            <w:top w:val="none" w:sz="0" w:space="0" w:color="auto"/>
            <w:left w:val="none" w:sz="0" w:space="0" w:color="auto"/>
            <w:bottom w:val="none" w:sz="0" w:space="0" w:color="auto"/>
            <w:right w:val="none" w:sz="0" w:space="0" w:color="auto"/>
          </w:divBdr>
        </w:div>
        <w:div w:id="1248342582">
          <w:marLeft w:val="0"/>
          <w:marRight w:val="150"/>
          <w:marTop w:val="0"/>
          <w:marBottom w:val="0"/>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705266">
      <w:bodyDiv w:val="1"/>
      <w:marLeft w:val="0"/>
      <w:marRight w:val="0"/>
      <w:marTop w:val="0"/>
      <w:marBottom w:val="0"/>
      <w:divBdr>
        <w:top w:val="none" w:sz="0" w:space="0" w:color="auto"/>
        <w:left w:val="none" w:sz="0" w:space="0" w:color="auto"/>
        <w:bottom w:val="none" w:sz="0" w:space="0" w:color="auto"/>
        <w:right w:val="none" w:sz="0" w:space="0" w:color="auto"/>
      </w:divBdr>
      <w:divsChild>
        <w:div w:id="412510961">
          <w:marLeft w:val="0"/>
          <w:marRight w:val="0"/>
          <w:marTop w:val="0"/>
          <w:marBottom w:val="300"/>
          <w:divBdr>
            <w:top w:val="none" w:sz="0" w:space="0" w:color="auto"/>
            <w:left w:val="none" w:sz="0" w:space="0" w:color="auto"/>
            <w:bottom w:val="none" w:sz="0" w:space="0" w:color="auto"/>
            <w:right w:val="none" w:sz="0" w:space="0" w:color="auto"/>
          </w:divBdr>
        </w:div>
      </w:divsChild>
    </w:div>
    <w:div w:id="1433011881">
      <w:bodyDiv w:val="1"/>
      <w:marLeft w:val="0"/>
      <w:marRight w:val="0"/>
      <w:marTop w:val="0"/>
      <w:marBottom w:val="0"/>
      <w:divBdr>
        <w:top w:val="none" w:sz="0" w:space="0" w:color="auto"/>
        <w:left w:val="none" w:sz="0" w:space="0" w:color="auto"/>
        <w:bottom w:val="none" w:sz="0" w:space="0" w:color="auto"/>
        <w:right w:val="none" w:sz="0" w:space="0" w:color="auto"/>
      </w:divBdr>
      <w:divsChild>
        <w:div w:id="716973077">
          <w:marLeft w:val="0"/>
          <w:marRight w:val="150"/>
          <w:marTop w:val="0"/>
          <w:marBottom w:val="75"/>
          <w:divBdr>
            <w:top w:val="none" w:sz="0" w:space="0" w:color="auto"/>
            <w:left w:val="none" w:sz="0" w:space="0" w:color="auto"/>
            <w:bottom w:val="none" w:sz="0" w:space="0" w:color="auto"/>
            <w:right w:val="none" w:sz="0" w:space="0" w:color="auto"/>
          </w:divBdr>
        </w:div>
        <w:div w:id="1262758497">
          <w:marLeft w:val="0"/>
          <w:marRight w:val="150"/>
          <w:marTop w:val="150"/>
          <w:marBottom w:val="150"/>
          <w:divBdr>
            <w:top w:val="none" w:sz="0" w:space="0" w:color="auto"/>
            <w:left w:val="none" w:sz="0" w:space="0" w:color="auto"/>
            <w:bottom w:val="none" w:sz="0" w:space="0" w:color="auto"/>
            <w:right w:val="none" w:sz="0" w:space="0" w:color="auto"/>
          </w:divBdr>
        </w:div>
        <w:div w:id="1692758236">
          <w:marLeft w:val="0"/>
          <w:marRight w:val="150"/>
          <w:marTop w:val="0"/>
          <w:marBottom w:val="0"/>
          <w:divBdr>
            <w:top w:val="none" w:sz="0" w:space="0" w:color="auto"/>
            <w:left w:val="none" w:sz="0" w:space="0" w:color="auto"/>
            <w:bottom w:val="none" w:sz="0" w:space="0" w:color="auto"/>
            <w:right w:val="none" w:sz="0" w:space="0" w:color="auto"/>
          </w:divBdr>
        </w:div>
      </w:divsChild>
    </w:div>
    <w:div w:id="1433237651">
      <w:bodyDiv w:val="1"/>
      <w:marLeft w:val="0"/>
      <w:marRight w:val="0"/>
      <w:marTop w:val="0"/>
      <w:marBottom w:val="0"/>
      <w:divBdr>
        <w:top w:val="none" w:sz="0" w:space="0" w:color="auto"/>
        <w:left w:val="none" w:sz="0" w:space="0" w:color="auto"/>
        <w:bottom w:val="none" w:sz="0" w:space="0" w:color="auto"/>
        <w:right w:val="none" w:sz="0" w:space="0" w:color="auto"/>
      </w:divBdr>
      <w:divsChild>
        <w:div w:id="1143499781">
          <w:marLeft w:val="0"/>
          <w:marRight w:val="375"/>
          <w:marTop w:val="0"/>
          <w:marBottom w:val="0"/>
          <w:divBdr>
            <w:top w:val="none" w:sz="0" w:space="0" w:color="auto"/>
            <w:left w:val="none" w:sz="0" w:space="0" w:color="auto"/>
            <w:bottom w:val="none" w:sz="0" w:space="0" w:color="auto"/>
            <w:right w:val="none" w:sz="0" w:space="0" w:color="auto"/>
          </w:divBdr>
        </w:div>
        <w:div w:id="779373072">
          <w:marLeft w:val="0"/>
          <w:marRight w:val="0"/>
          <w:marTop w:val="0"/>
          <w:marBottom w:val="0"/>
          <w:divBdr>
            <w:top w:val="none" w:sz="0" w:space="0" w:color="auto"/>
            <w:left w:val="none" w:sz="0" w:space="0" w:color="auto"/>
            <w:bottom w:val="none" w:sz="0" w:space="0" w:color="auto"/>
            <w:right w:val="none" w:sz="0" w:space="0" w:color="auto"/>
          </w:divBdr>
        </w:div>
      </w:divsChild>
    </w:div>
    <w:div w:id="1433552727">
      <w:bodyDiv w:val="1"/>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150"/>
          <w:divBdr>
            <w:top w:val="none" w:sz="0" w:space="0" w:color="auto"/>
            <w:left w:val="none" w:sz="0" w:space="0" w:color="auto"/>
            <w:bottom w:val="none" w:sz="0" w:space="0" w:color="auto"/>
            <w:right w:val="none" w:sz="0" w:space="0" w:color="auto"/>
          </w:divBdr>
          <w:divsChild>
            <w:div w:id="957299490">
              <w:marLeft w:val="0"/>
              <w:marRight w:val="0"/>
              <w:marTop w:val="0"/>
              <w:marBottom w:val="0"/>
              <w:divBdr>
                <w:top w:val="none" w:sz="0" w:space="0" w:color="auto"/>
                <w:left w:val="none" w:sz="0" w:space="0" w:color="auto"/>
                <w:bottom w:val="none" w:sz="0" w:space="0" w:color="auto"/>
                <w:right w:val="none" w:sz="0" w:space="0" w:color="auto"/>
              </w:divBdr>
              <w:divsChild>
                <w:div w:id="2040818757">
                  <w:marLeft w:val="0"/>
                  <w:marRight w:val="150"/>
                  <w:marTop w:val="0"/>
                  <w:marBottom w:val="0"/>
                  <w:divBdr>
                    <w:top w:val="none" w:sz="0" w:space="0" w:color="auto"/>
                    <w:left w:val="none" w:sz="0" w:space="0" w:color="auto"/>
                    <w:bottom w:val="none" w:sz="0" w:space="0" w:color="auto"/>
                    <w:right w:val="none" w:sz="0" w:space="0" w:color="auto"/>
                  </w:divBdr>
                </w:div>
                <w:div w:id="776219859">
                  <w:marLeft w:val="0"/>
                  <w:marRight w:val="150"/>
                  <w:marTop w:val="0"/>
                  <w:marBottom w:val="0"/>
                  <w:divBdr>
                    <w:top w:val="none" w:sz="0" w:space="0" w:color="auto"/>
                    <w:left w:val="none" w:sz="0" w:space="0" w:color="auto"/>
                    <w:bottom w:val="none" w:sz="0" w:space="0" w:color="auto"/>
                    <w:right w:val="none" w:sz="0" w:space="0" w:color="auto"/>
                  </w:divBdr>
                </w:div>
              </w:divsChild>
            </w:div>
            <w:div w:id="29887149">
              <w:marLeft w:val="0"/>
              <w:marRight w:val="0"/>
              <w:marTop w:val="0"/>
              <w:marBottom w:val="0"/>
              <w:divBdr>
                <w:top w:val="none" w:sz="0" w:space="0" w:color="auto"/>
                <w:left w:val="none" w:sz="0" w:space="0" w:color="auto"/>
                <w:bottom w:val="none" w:sz="0" w:space="0" w:color="auto"/>
                <w:right w:val="none" w:sz="0" w:space="0" w:color="auto"/>
              </w:divBdr>
              <w:divsChild>
                <w:div w:id="795637785">
                  <w:marLeft w:val="0"/>
                  <w:marRight w:val="0"/>
                  <w:marTop w:val="0"/>
                  <w:marBottom w:val="0"/>
                  <w:divBdr>
                    <w:top w:val="none" w:sz="0" w:space="0" w:color="auto"/>
                    <w:left w:val="none" w:sz="0" w:space="0" w:color="auto"/>
                    <w:bottom w:val="none" w:sz="0" w:space="0" w:color="auto"/>
                    <w:right w:val="none" w:sz="0" w:space="0" w:color="auto"/>
                  </w:divBdr>
                  <w:divsChild>
                    <w:div w:id="314451483">
                      <w:marLeft w:val="0"/>
                      <w:marRight w:val="0"/>
                      <w:marTop w:val="0"/>
                      <w:marBottom w:val="0"/>
                      <w:divBdr>
                        <w:top w:val="none" w:sz="0" w:space="0" w:color="auto"/>
                        <w:left w:val="none" w:sz="0" w:space="0" w:color="auto"/>
                        <w:bottom w:val="none" w:sz="0" w:space="0" w:color="auto"/>
                        <w:right w:val="none" w:sz="0" w:space="0" w:color="auto"/>
                      </w:divBdr>
                      <w:divsChild>
                        <w:div w:id="670303863">
                          <w:marLeft w:val="0"/>
                          <w:marRight w:val="0"/>
                          <w:marTop w:val="0"/>
                          <w:marBottom w:val="0"/>
                          <w:divBdr>
                            <w:top w:val="none" w:sz="0" w:space="0" w:color="auto"/>
                            <w:left w:val="none" w:sz="0" w:space="0" w:color="auto"/>
                            <w:bottom w:val="none" w:sz="0" w:space="0" w:color="auto"/>
                            <w:right w:val="none" w:sz="0" w:space="0" w:color="auto"/>
                          </w:divBdr>
                        </w:div>
                      </w:divsChild>
                    </w:div>
                    <w:div w:id="1617298150">
                      <w:marLeft w:val="0"/>
                      <w:marRight w:val="135"/>
                      <w:marTop w:val="0"/>
                      <w:marBottom w:val="0"/>
                      <w:divBdr>
                        <w:top w:val="none" w:sz="0" w:space="0" w:color="auto"/>
                        <w:left w:val="none" w:sz="0" w:space="0" w:color="auto"/>
                        <w:bottom w:val="none" w:sz="0" w:space="0" w:color="auto"/>
                        <w:right w:val="none" w:sz="0" w:space="0" w:color="auto"/>
                      </w:divBdr>
                    </w:div>
                    <w:div w:id="1237740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73746">
          <w:marLeft w:val="0"/>
          <w:marRight w:val="0"/>
          <w:marTop w:val="0"/>
          <w:marBottom w:val="0"/>
          <w:divBdr>
            <w:top w:val="none" w:sz="0" w:space="0" w:color="auto"/>
            <w:left w:val="none" w:sz="0" w:space="0" w:color="auto"/>
            <w:bottom w:val="none" w:sz="0" w:space="0" w:color="auto"/>
            <w:right w:val="none" w:sz="0" w:space="0" w:color="auto"/>
          </w:divBdr>
          <w:divsChild>
            <w:div w:id="1056709582">
              <w:marLeft w:val="0"/>
              <w:marRight w:val="0"/>
              <w:marTop w:val="0"/>
              <w:marBottom w:val="0"/>
              <w:divBdr>
                <w:top w:val="none" w:sz="0" w:space="0" w:color="auto"/>
                <w:left w:val="none" w:sz="0" w:space="0" w:color="auto"/>
                <w:bottom w:val="none" w:sz="0" w:space="0" w:color="auto"/>
                <w:right w:val="none" w:sz="0" w:space="0" w:color="auto"/>
              </w:divBdr>
              <w:divsChild>
                <w:div w:id="268901049">
                  <w:marLeft w:val="0"/>
                  <w:marRight w:val="0"/>
                  <w:marTop w:val="0"/>
                  <w:marBottom w:val="0"/>
                  <w:divBdr>
                    <w:top w:val="none" w:sz="0" w:space="0" w:color="auto"/>
                    <w:left w:val="none" w:sz="0" w:space="0" w:color="auto"/>
                    <w:bottom w:val="none" w:sz="0" w:space="0" w:color="auto"/>
                    <w:right w:val="none" w:sz="0" w:space="0" w:color="auto"/>
                  </w:divBdr>
                </w:div>
              </w:divsChild>
            </w:div>
            <w:div w:id="542793554">
              <w:marLeft w:val="0"/>
              <w:marRight w:val="0"/>
              <w:marTop w:val="375"/>
              <w:marBottom w:val="0"/>
              <w:divBdr>
                <w:top w:val="none" w:sz="0" w:space="0" w:color="auto"/>
                <w:left w:val="none" w:sz="0" w:space="0" w:color="auto"/>
                <w:bottom w:val="none" w:sz="0" w:space="0" w:color="auto"/>
                <w:right w:val="none" w:sz="0" w:space="0" w:color="auto"/>
              </w:divBdr>
              <w:divsChild>
                <w:div w:id="52776019">
                  <w:marLeft w:val="0"/>
                  <w:marRight w:val="0"/>
                  <w:marTop w:val="0"/>
                  <w:marBottom w:val="0"/>
                  <w:divBdr>
                    <w:top w:val="none" w:sz="0" w:space="0" w:color="auto"/>
                    <w:left w:val="none" w:sz="0" w:space="0" w:color="auto"/>
                    <w:bottom w:val="none" w:sz="0" w:space="0" w:color="auto"/>
                    <w:right w:val="none" w:sz="0" w:space="0" w:color="auto"/>
                  </w:divBdr>
                  <w:divsChild>
                    <w:div w:id="8574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619">
              <w:marLeft w:val="0"/>
              <w:marRight w:val="0"/>
              <w:marTop w:val="375"/>
              <w:marBottom w:val="0"/>
              <w:divBdr>
                <w:top w:val="none" w:sz="0" w:space="0" w:color="auto"/>
                <w:left w:val="none" w:sz="0" w:space="0" w:color="auto"/>
                <w:bottom w:val="none" w:sz="0" w:space="0" w:color="auto"/>
                <w:right w:val="none" w:sz="0" w:space="0" w:color="auto"/>
              </w:divBdr>
              <w:divsChild>
                <w:div w:id="2014600064">
                  <w:marLeft w:val="0"/>
                  <w:marRight w:val="0"/>
                  <w:marTop w:val="0"/>
                  <w:marBottom w:val="0"/>
                  <w:divBdr>
                    <w:top w:val="none" w:sz="0" w:space="0" w:color="auto"/>
                    <w:left w:val="none" w:sz="0" w:space="0" w:color="auto"/>
                    <w:bottom w:val="none" w:sz="0" w:space="0" w:color="auto"/>
                    <w:right w:val="none" w:sz="0" w:space="0" w:color="auto"/>
                  </w:divBdr>
                </w:div>
              </w:divsChild>
            </w:div>
            <w:div w:id="1057825140">
              <w:marLeft w:val="0"/>
              <w:marRight w:val="0"/>
              <w:marTop w:val="225"/>
              <w:marBottom w:val="0"/>
              <w:divBdr>
                <w:top w:val="none" w:sz="0" w:space="0" w:color="auto"/>
                <w:left w:val="none" w:sz="0" w:space="0" w:color="auto"/>
                <w:bottom w:val="none" w:sz="0" w:space="0" w:color="auto"/>
                <w:right w:val="none" w:sz="0" w:space="0" w:color="auto"/>
              </w:divBdr>
              <w:divsChild>
                <w:div w:id="1377506957">
                  <w:marLeft w:val="0"/>
                  <w:marRight w:val="0"/>
                  <w:marTop w:val="0"/>
                  <w:marBottom w:val="0"/>
                  <w:divBdr>
                    <w:top w:val="none" w:sz="0" w:space="0" w:color="auto"/>
                    <w:left w:val="none" w:sz="0" w:space="0" w:color="auto"/>
                    <w:bottom w:val="none" w:sz="0" w:space="0" w:color="auto"/>
                    <w:right w:val="none" w:sz="0" w:space="0" w:color="auto"/>
                  </w:divBdr>
                  <w:divsChild>
                    <w:div w:id="794326904">
                      <w:marLeft w:val="0"/>
                      <w:marRight w:val="0"/>
                      <w:marTop w:val="0"/>
                      <w:marBottom w:val="0"/>
                      <w:divBdr>
                        <w:top w:val="single" w:sz="6" w:space="0" w:color="D9D9D9"/>
                        <w:left w:val="none" w:sz="0" w:space="0" w:color="auto"/>
                        <w:bottom w:val="single" w:sz="6" w:space="0" w:color="D9D9D9"/>
                        <w:right w:val="none" w:sz="0" w:space="0" w:color="auto"/>
                      </w:divBdr>
                      <w:divsChild>
                        <w:div w:id="122506417">
                          <w:marLeft w:val="0"/>
                          <w:marRight w:val="0"/>
                          <w:marTop w:val="0"/>
                          <w:marBottom w:val="0"/>
                          <w:divBdr>
                            <w:top w:val="none" w:sz="0" w:space="0" w:color="auto"/>
                            <w:left w:val="none" w:sz="0" w:space="0" w:color="auto"/>
                            <w:bottom w:val="none" w:sz="0" w:space="0" w:color="auto"/>
                            <w:right w:val="none" w:sz="0" w:space="0" w:color="auto"/>
                          </w:divBdr>
                          <w:divsChild>
                            <w:div w:id="518392953">
                              <w:marLeft w:val="0"/>
                              <w:marRight w:val="0"/>
                              <w:marTop w:val="0"/>
                              <w:marBottom w:val="0"/>
                              <w:divBdr>
                                <w:top w:val="none" w:sz="0" w:space="0" w:color="auto"/>
                                <w:left w:val="none" w:sz="0" w:space="0" w:color="auto"/>
                                <w:bottom w:val="none" w:sz="0" w:space="0" w:color="auto"/>
                                <w:right w:val="none" w:sz="0" w:space="0" w:color="auto"/>
                              </w:divBdr>
                              <w:divsChild>
                                <w:div w:id="1410688251">
                                  <w:marLeft w:val="0"/>
                                  <w:marRight w:val="0"/>
                                  <w:marTop w:val="0"/>
                                  <w:marBottom w:val="0"/>
                                  <w:divBdr>
                                    <w:top w:val="none" w:sz="0" w:space="0" w:color="auto"/>
                                    <w:left w:val="none" w:sz="0" w:space="0" w:color="auto"/>
                                    <w:bottom w:val="none" w:sz="0" w:space="0" w:color="auto"/>
                                    <w:right w:val="none" w:sz="0" w:space="0" w:color="auto"/>
                                  </w:divBdr>
                                  <w:divsChild>
                                    <w:div w:id="109590674">
                                      <w:marLeft w:val="0"/>
                                      <w:marRight w:val="0"/>
                                      <w:marTop w:val="0"/>
                                      <w:marBottom w:val="0"/>
                                      <w:divBdr>
                                        <w:top w:val="none" w:sz="0" w:space="0" w:color="auto"/>
                                        <w:left w:val="none" w:sz="0" w:space="0" w:color="auto"/>
                                        <w:bottom w:val="none" w:sz="0" w:space="0" w:color="auto"/>
                                        <w:right w:val="none" w:sz="0" w:space="0" w:color="auto"/>
                                      </w:divBdr>
                                      <w:divsChild>
                                        <w:div w:id="1350058686">
                                          <w:marLeft w:val="0"/>
                                          <w:marRight w:val="0"/>
                                          <w:marTop w:val="0"/>
                                          <w:marBottom w:val="0"/>
                                          <w:divBdr>
                                            <w:top w:val="none" w:sz="0" w:space="0" w:color="auto"/>
                                            <w:left w:val="none" w:sz="0" w:space="0" w:color="auto"/>
                                            <w:bottom w:val="none" w:sz="0" w:space="0" w:color="auto"/>
                                            <w:right w:val="none" w:sz="0" w:space="0" w:color="auto"/>
                                          </w:divBdr>
                                          <w:divsChild>
                                            <w:div w:id="988052571">
                                              <w:marLeft w:val="0"/>
                                              <w:marRight w:val="0"/>
                                              <w:marTop w:val="0"/>
                                              <w:marBottom w:val="0"/>
                                              <w:divBdr>
                                                <w:top w:val="none" w:sz="0" w:space="0" w:color="auto"/>
                                                <w:left w:val="none" w:sz="0" w:space="0" w:color="auto"/>
                                                <w:bottom w:val="none" w:sz="0" w:space="0" w:color="auto"/>
                                                <w:right w:val="none" w:sz="0" w:space="0" w:color="auto"/>
                                              </w:divBdr>
                                              <w:divsChild>
                                                <w:div w:id="311449464">
                                                  <w:marLeft w:val="0"/>
                                                  <w:marRight w:val="0"/>
                                                  <w:marTop w:val="0"/>
                                                  <w:marBottom w:val="0"/>
                                                  <w:divBdr>
                                                    <w:top w:val="none" w:sz="0" w:space="0" w:color="auto"/>
                                                    <w:left w:val="none" w:sz="0" w:space="0" w:color="auto"/>
                                                    <w:bottom w:val="none" w:sz="0" w:space="0" w:color="auto"/>
                                                    <w:right w:val="none" w:sz="0" w:space="0" w:color="auto"/>
                                                  </w:divBdr>
                                                  <w:divsChild>
                                                    <w:div w:id="634945048">
                                                      <w:marLeft w:val="0"/>
                                                      <w:marRight w:val="0"/>
                                                      <w:marTop w:val="0"/>
                                                      <w:marBottom w:val="0"/>
                                                      <w:divBdr>
                                                        <w:top w:val="none" w:sz="0" w:space="0" w:color="auto"/>
                                                        <w:left w:val="none" w:sz="0" w:space="0" w:color="auto"/>
                                                        <w:bottom w:val="none" w:sz="0" w:space="0" w:color="auto"/>
                                                        <w:right w:val="none" w:sz="0" w:space="0" w:color="auto"/>
                                                      </w:divBdr>
                                                      <w:divsChild>
                                                        <w:div w:id="344022887">
                                                          <w:marLeft w:val="0"/>
                                                          <w:marRight w:val="0"/>
                                                          <w:marTop w:val="0"/>
                                                          <w:marBottom w:val="0"/>
                                                          <w:divBdr>
                                                            <w:top w:val="none" w:sz="0" w:space="0" w:color="auto"/>
                                                            <w:left w:val="none" w:sz="0" w:space="0" w:color="auto"/>
                                                            <w:bottom w:val="none" w:sz="0" w:space="0" w:color="auto"/>
                                                            <w:right w:val="none" w:sz="0" w:space="0" w:color="auto"/>
                                                          </w:divBdr>
                                                          <w:divsChild>
                                                            <w:div w:id="580483698">
                                                              <w:marLeft w:val="0"/>
                                                              <w:marRight w:val="0"/>
                                                              <w:marTop w:val="0"/>
                                                              <w:marBottom w:val="0"/>
                                                              <w:divBdr>
                                                                <w:top w:val="none" w:sz="0" w:space="0" w:color="auto"/>
                                                                <w:left w:val="none" w:sz="0" w:space="0" w:color="auto"/>
                                                                <w:bottom w:val="none" w:sz="0" w:space="0" w:color="auto"/>
                                                                <w:right w:val="none" w:sz="0" w:space="0" w:color="auto"/>
                                                              </w:divBdr>
                                                              <w:divsChild>
                                                                <w:div w:id="576986602">
                                                                  <w:marLeft w:val="0"/>
                                                                  <w:marRight w:val="0"/>
                                                                  <w:marTop w:val="0"/>
                                                                  <w:marBottom w:val="0"/>
                                                                  <w:divBdr>
                                                                    <w:top w:val="none" w:sz="0" w:space="0" w:color="auto"/>
                                                                    <w:left w:val="none" w:sz="0" w:space="0" w:color="auto"/>
                                                                    <w:bottom w:val="none" w:sz="0" w:space="0" w:color="auto"/>
                                                                    <w:right w:val="none" w:sz="0" w:space="0" w:color="auto"/>
                                                                  </w:divBdr>
                                                                  <w:divsChild>
                                                                    <w:div w:id="1533495308">
                                                                      <w:marLeft w:val="0"/>
                                                                      <w:marRight w:val="0"/>
                                                                      <w:marTop w:val="0"/>
                                                                      <w:marBottom w:val="0"/>
                                                                      <w:divBdr>
                                                                        <w:top w:val="none" w:sz="0" w:space="0" w:color="auto"/>
                                                                        <w:left w:val="none" w:sz="0" w:space="0" w:color="auto"/>
                                                                        <w:bottom w:val="none" w:sz="0" w:space="0" w:color="auto"/>
                                                                        <w:right w:val="none" w:sz="0" w:space="0" w:color="auto"/>
                                                                      </w:divBdr>
                                                                      <w:divsChild>
                                                                        <w:div w:id="1877155666">
                                                                          <w:marLeft w:val="0"/>
                                                                          <w:marRight w:val="0"/>
                                                                          <w:marTop w:val="0"/>
                                                                          <w:marBottom w:val="0"/>
                                                                          <w:divBdr>
                                                                            <w:top w:val="none" w:sz="0" w:space="0" w:color="auto"/>
                                                                            <w:left w:val="none" w:sz="0" w:space="0" w:color="auto"/>
                                                                            <w:bottom w:val="none" w:sz="0" w:space="0" w:color="auto"/>
                                                                            <w:right w:val="none" w:sz="0" w:space="0" w:color="auto"/>
                                                                          </w:divBdr>
                                                                        </w:div>
                                                                        <w:div w:id="1826624355">
                                                                          <w:marLeft w:val="0"/>
                                                                          <w:marRight w:val="0"/>
                                                                          <w:marTop w:val="0"/>
                                                                          <w:marBottom w:val="0"/>
                                                                          <w:divBdr>
                                                                            <w:top w:val="none" w:sz="0" w:space="0" w:color="auto"/>
                                                                            <w:left w:val="none" w:sz="0" w:space="0" w:color="auto"/>
                                                                            <w:bottom w:val="none" w:sz="0" w:space="0" w:color="auto"/>
                                                                            <w:right w:val="none" w:sz="0" w:space="0" w:color="auto"/>
                                                                          </w:divBdr>
                                                                        </w:div>
                                                                      </w:divsChild>
                                                                    </w:div>
                                                                    <w:div w:id="926112809">
                                                                      <w:marLeft w:val="0"/>
                                                                      <w:marRight w:val="0"/>
                                                                      <w:marTop w:val="0"/>
                                                                      <w:marBottom w:val="0"/>
                                                                      <w:divBdr>
                                                                        <w:top w:val="none" w:sz="0" w:space="0" w:color="auto"/>
                                                                        <w:left w:val="none" w:sz="0" w:space="0" w:color="auto"/>
                                                                        <w:bottom w:val="none" w:sz="0" w:space="0" w:color="auto"/>
                                                                        <w:right w:val="none" w:sz="0" w:space="0" w:color="auto"/>
                                                                      </w:divBdr>
                                                                      <w:divsChild>
                                                                        <w:div w:id="1742219458">
                                                                          <w:marLeft w:val="0"/>
                                                                          <w:marRight w:val="0"/>
                                                                          <w:marTop w:val="0"/>
                                                                          <w:marBottom w:val="0"/>
                                                                          <w:divBdr>
                                                                            <w:top w:val="none" w:sz="0" w:space="0" w:color="auto"/>
                                                                            <w:left w:val="none" w:sz="0" w:space="0" w:color="auto"/>
                                                                            <w:bottom w:val="none" w:sz="0" w:space="0" w:color="auto"/>
                                                                            <w:right w:val="none" w:sz="0" w:space="0" w:color="auto"/>
                                                                          </w:divBdr>
                                                                          <w:divsChild>
                                                                            <w:div w:id="895240233">
                                                                              <w:marLeft w:val="897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1409155305">
                                                                                      <w:marLeft w:val="0"/>
                                                                                      <w:marRight w:val="0"/>
                                                                                      <w:marTop w:val="0"/>
                                                                                      <w:marBottom w:val="0"/>
                                                                                      <w:divBdr>
                                                                                        <w:top w:val="none" w:sz="0" w:space="0" w:color="auto"/>
                                                                                        <w:left w:val="none" w:sz="0" w:space="0" w:color="auto"/>
                                                                                        <w:bottom w:val="none" w:sz="0" w:space="0" w:color="auto"/>
                                                                                        <w:right w:val="none" w:sz="0" w:space="0" w:color="auto"/>
                                                                                      </w:divBdr>
                                                                                      <w:divsChild>
                                                                                        <w:div w:id="1301033089">
                                                                                          <w:marLeft w:val="0"/>
                                                                                          <w:marRight w:val="0"/>
                                                                                          <w:marTop w:val="0"/>
                                                                                          <w:marBottom w:val="0"/>
                                                                                          <w:divBdr>
                                                                                            <w:top w:val="none" w:sz="0" w:space="0" w:color="auto"/>
                                                                                            <w:left w:val="none" w:sz="0" w:space="0" w:color="auto"/>
                                                                                            <w:bottom w:val="none" w:sz="0" w:space="0" w:color="auto"/>
                                                                                            <w:right w:val="none" w:sz="0" w:space="0" w:color="auto"/>
                                                                                          </w:divBdr>
                                                                                          <w:divsChild>
                                                                                            <w:div w:id="1809470118">
                                                                                              <w:marLeft w:val="0"/>
                                                                                              <w:marRight w:val="0"/>
                                                                                              <w:marTop w:val="0"/>
                                                                                              <w:marBottom w:val="0"/>
                                                                                              <w:divBdr>
                                                                                                <w:top w:val="none" w:sz="0" w:space="0" w:color="auto"/>
                                                                                                <w:left w:val="none" w:sz="0" w:space="0" w:color="auto"/>
                                                                                                <w:bottom w:val="none" w:sz="0" w:space="0" w:color="auto"/>
                                                                                                <w:right w:val="none" w:sz="0" w:space="0" w:color="auto"/>
                                                                                              </w:divBdr>
                                                                                              <w:divsChild>
                                                                                                <w:div w:id="1100763448">
                                                                                                  <w:marLeft w:val="0"/>
                                                                                                  <w:marRight w:val="0"/>
                                                                                                  <w:marTop w:val="75"/>
                                                                                                  <w:marBottom w:val="0"/>
                                                                                                  <w:divBdr>
                                                                                                    <w:top w:val="single" w:sz="6" w:space="4" w:color="C8C8C8"/>
                                                                                                    <w:left w:val="single" w:sz="6" w:space="4" w:color="C8C8C8"/>
                                                                                                    <w:bottom w:val="single" w:sz="6" w:space="4" w:color="C8C8C8"/>
                                                                                                    <w:right w:val="single" w:sz="6" w:space="4" w:color="C8C8C8"/>
                                                                                                  </w:divBdr>
                                                                                                </w:div>
                                                                                                <w:div w:id="371852238">
                                                                                                  <w:marLeft w:val="0"/>
                                                                                                  <w:marRight w:val="0"/>
                                                                                                  <w:marTop w:val="75"/>
                                                                                                  <w:marBottom w:val="0"/>
                                                                                                  <w:divBdr>
                                                                                                    <w:top w:val="single" w:sz="6" w:space="4" w:color="C8C8C8"/>
                                                                                                    <w:left w:val="single" w:sz="6" w:space="4" w:color="C8C8C8"/>
                                                                                                    <w:bottom w:val="single" w:sz="6" w:space="4" w:color="C8C8C8"/>
                                                                                                    <w:right w:val="single" w:sz="6" w:space="4" w:color="C8C8C8"/>
                                                                                                  </w:divBdr>
                                                                                                </w:div>
                                                                                                <w:div w:id="448012351">
                                                                                                  <w:marLeft w:val="0"/>
                                                                                                  <w:marRight w:val="0"/>
                                                                                                  <w:marTop w:val="75"/>
                                                                                                  <w:marBottom w:val="0"/>
                                                                                                  <w:divBdr>
                                                                                                    <w:top w:val="single" w:sz="6" w:space="4" w:color="C8C8C8"/>
                                                                                                    <w:left w:val="single" w:sz="6" w:space="4" w:color="C8C8C8"/>
                                                                                                    <w:bottom w:val="single" w:sz="6" w:space="4" w:color="C8C8C8"/>
                                                                                                    <w:right w:val="single" w:sz="6" w:space="4" w:color="C8C8C8"/>
                                                                                                  </w:divBdr>
                                                                                                </w:div>
                                                                                                <w:div w:id="1469415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886856">
              <w:marLeft w:val="0"/>
              <w:marRight w:val="0"/>
              <w:marTop w:val="225"/>
              <w:marBottom w:val="0"/>
              <w:divBdr>
                <w:top w:val="none" w:sz="0" w:space="0" w:color="auto"/>
                <w:left w:val="none" w:sz="0" w:space="0" w:color="auto"/>
                <w:bottom w:val="none" w:sz="0" w:space="0" w:color="auto"/>
                <w:right w:val="none" w:sz="0" w:space="0" w:color="auto"/>
              </w:divBdr>
              <w:divsChild>
                <w:div w:id="2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39981697">
      <w:bodyDiv w:val="1"/>
      <w:marLeft w:val="0"/>
      <w:marRight w:val="0"/>
      <w:marTop w:val="0"/>
      <w:marBottom w:val="0"/>
      <w:divBdr>
        <w:top w:val="none" w:sz="0" w:space="0" w:color="auto"/>
        <w:left w:val="none" w:sz="0" w:space="0" w:color="auto"/>
        <w:bottom w:val="none" w:sz="0" w:space="0" w:color="auto"/>
        <w:right w:val="none" w:sz="0" w:space="0" w:color="auto"/>
      </w:divBdr>
      <w:divsChild>
        <w:div w:id="516390683">
          <w:marLeft w:val="0"/>
          <w:marRight w:val="0"/>
          <w:marTop w:val="0"/>
          <w:marBottom w:val="0"/>
          <w:divBdr>
            <w:top w:val="none" w:sz="0" w:space="0" w:color="auto"/>
            <w:left w:val="none" w:sz="0" w:space="0" w:color="auto"/>
            <w:bottom w:val="none" w:sz="0" w:space="0" w:color="auto"/>
            <w:right w:val="none" w:sz="0" w:space="0" w:color="auto"/>
          </w:divBdr>
        </w:div>
        <w:div w:id="1564835162">
          <w:marLeft w:val="0"/>
          <w:marRight w:val="0"/>
          <w:marTop w:val="0"/>
          <w:marBottom w:val="0"/>
          <w:divBdr>
            <w:top w:val="none" w:sz="0" w:space="0" w:color="auto"/>
            <w:left w:val="none" w:sz="0" w:space="0" w:color="auto"/>
            <w:bottom w:val="none" w:sz="0" w:space="0" w:color="auto"/>
            <w:right w:val="none" w:sz="0" w:space="0" w:color="auto"/>
          </w:divBdr>
          <w:divsChild>
            <w:div w:id="1946571067">
              <w:marLeft w:val="0"/>
              <w:marRight w:val="0"/>
              <w:marTop w:val="300"/>
              <w:marBottom w:val="45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sChild>
                    <w:div w:id="153834765">
                      <w:marLeft w:val="0"/>
                      <w:marRight w:val="0"/>
                      <w:marTop w:val="0"/>
                      <w:marBottom w:val="0"/>
                      <w:divBdr>
                        <w:top w:val="none" w:sz="0" w:space="0" w:color="auto"/>
                        <w:left w:val="none" w:sz="0" w:space="0" w:color="auto"/>
                        <w:bottom w:val="none" w:sz="0" w:space="0" w:color="auto"/>
                        <w:right w:val="none" w:sz="0" w:space="0" w:color="auto"/>
                      </w:divBdr>
                      <w:divsChild>
                        <w:div w:id="2039890518">
                          <w:marLeft w:val="0"/>
                          <w:marRight w:val="0"/>
                          <w:marTop w:val="0"/>
                          <w:marBottom w:val="0"/>
                          <w:divBdr>
                            <w:top w:val="none" w:sz="0" w:space="0" w:color="auto"/>
                            <w:left w:val="none" w:sz="0" w:space="0" w:color="auto"/>
                            <w:bottom w:val="none" w:sz="0" w:space="0" w:color="auto"/>
                            <w:right w:val="none" w:sz="0" w:space="0" w:color="auto"/>
                          </w:divBdr>
                          <w:divsChild>
                            <w:div w:id="1910727830">
                              <w:marLeft w:val="0"/>
                              <w:marRight w:val="0"/>
                              <w:marTop w:val="0"/>
                              <w:marBottom w:val="0"/>
                              <w:divBdr>
                                <w:top w:val="none" w:sz="0" w:space="0" w:color="auto"/>
                                <w:left w:val="none" w:sz="0" w:space="0" w:color="auto"/>
                                <w:bottom w:val="none" w:sz="0" w:space="0" w:color="auto"/>
                                <w:right w:val="none" w:sz="0" w:space="0" w:color="auto"/>
                              </w:divBdr>
                              <w:divsChild>
                                <w:div w:id="639773825">
                                  <w:marLeft w:val="0"/>
                                  <w:marRight w:val="0"/>
                                  <w:marTop w:val="0"/>
                                  <w:marBottom w:val="0"/>
                                  <w:divBdr>
                                    <w:top w:val="none" w:sz="0" w:space="0" w:color="auto"/>
                                    <w:left w:val="none" w:sz="0" w:space="0" w:color="auto"/>
                                    <w:bottom w:val="none" w:sz="0" w:space="0" w:color="auto"/>
                                    <w:right w:val="none" w:sz="0" w:space="0" w:color="auto"/>
                                  </w:divBdr>
                                  <w:divsChild>
                                    <w:div w:id="1477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012">
          <w:marLeft w:val="0"/>
          <w:marRight w:val="0"/>
          <w:marTop w:val="0"/>
          <w:marBottom w:val="0"/>
          <w:divBdr>
            <w:top w:val="none" w:sz="0" w:space="0" w:color="auto"/>
            <w:left w:val="none" w:sz="0" w:space="0" w:color="auto"/>
            <w:bottom w:val="none" w:sz="0" w:space="0" w:color="auto"/>
            <w:right w:val="none" w:sz="0" w:space="0" w:color="auto"/>
          </w:divBdr>
        </w:div>
      </w:divsChild>
    </w:div>
    <w:div w:id="1440182801">
      <w:bodyDiv w:val="1"/>
      <w:marLeft w:val="0"/>
      <w:marRight w:val="0"/>
      <w:marTop w:val="0"/>
      <w:marBottom w:val="0"/>
      <w:divBdr>
        <w:top w:val="none" w:sz="0" w:space="0" w:color="auto"/>
        <w:left w:val="none" w:sz="0" w:space="0" w:color="auto"/>
        <w:bottom w:val="none" w:sz="0" w:space="0" w:color="auto"/>
        <w:right w:val="none" w:sz="0" w:space="0" w:color="auto"/>
      </w:divBdr>
      <w:divsChild>
        <w:div w:id="2135168823">
          <w:marLeft w:val="0"/>
          <w:marRight w:val="150"/>
          <w:marTop w:val="0"/>
          <w:marBottom w:val="75"/>
          <w:divBdr>
            <w:top w:val="none" w:sz="0" w:space="0" w:color="auto"/>
            <w:left w:val="none" w:sz="0" w:space="0" w:color="auto"/>
            <w:bottom w:val="none" w:sz="0" w:space="0" w:color="auto"/>
            <w:right w:val="none" w:sz="0" w:space="0" w:color="auto"/>
          </w:divBdr>
        </w:div>
        <w:div w:id="855265539">
          <w:marLeft w:val="0"/>
          <w:marRight w:val="150"/>
          <w:marTop w:val="150"/>
          <w:marBottom w:val="150"/>
          <w:divBdr>
            <w:top w:val="none" w:sz="0" w:space="0" w:color="auto"/>
            <w:left w:val="none" w:sz="0" w:space="0" w:color="auto"/>
            <w:bottom w:val="none" w:sz="0" w:space="0" w:color="auto"/>
            <w:right w:val="none" w:sz="0" w:space="0" w:color="auto"/>
          </w:divBdr>
        </w:div>
        <w:div w:id="2021157120">
          <w:marLeft w:val="0"/>
          <w:marRight w:val="150"/>
          <w:marTop w:val="0"/>
          <w:marBottom w:val="0"/>
          <w:divBdr>
            <w:top w:val="none" w:sz="0" w:space="0" w:color="auto"/>
            <w:left w:val="none" w:sz="0" w:space="0" w:color="auto"/>
            <w:bottom w:val="none" w:sz="0" w:space="0" w:color="auto"/>
            <w:right w:val="none" w:sz="0" w:space="0" w:color="auto"/>
          </w:divBdr>
        </w:div>
      </w:divsChild>
    </w:div>
    <w:div w:id="1441530222">
      <w:bodyDiv w:val="1"/>
      <w:marLeft w:val="0"/>
      <w:marRight w:val="0"/>
      <w:marTop w:val="0"/>
      <w:marBottom w:val="0"/>
      <w:divBdr>
        <w:top w:val="none" w:sz="0" w:space="0" w:color="auto"/>
        <w:left w:val="none" w:sz="0" w:space="0" w:color="auto"/>
        <w:bottom w:val="none" w:sz="0" w:space="0" w:color="auto"/>
        <w:right w:val="none" w:sz="0" w:space="0" w:color="auto"/>
      </w:divBdr>
      <w:divsChild>
        <w:div w:id="2096591563">
          <w:marLeft w:val="0"/>
          <w:marRight w:val="150"/>
          <w:marTop w:val="0"/>
          <w:marBottom w:val="75"/>
          <w:divBdr>
            <w:top w:val="none" w:sz="0" w:space="0" w:color="auto"/>
            <w:left w:val="none" w:sz="0" w:space="0" w:color="auto"/>
            <w:bottom w:val="none" w:sz="0" w:space="0" w:color="auto"/>
            <w:right w:val="none" w:sz="0" w:space="0" w:color="auto"/>
          </w:divBdr>
        </w:div>
        <w:div w:id="311763999">
          <w:marLeft w:val="0"/>
          <w:marRight w:val="150"/>
          <w:marTop w:val="150"/>
          <w:marBottom w:val="150"/>
          <w:divBdr>
            <w:top w:val="none" w:sz="0" w:space="0" w:color="auto"/>
            <w:left w:val="none" w:sz="0" w:space="0" w:color="auto"/>
            <w:bottom w:val="none" w:sz="0" w:space="0" w:color="auto"/>
            <w:right w:val="none" w:sz="0" w:space="0" w:color="auto"/>
          </w:divBdr>
        </w:div>
        <w:div w:id="1284339893">
          <w:marLeft w:val="0"/>
          <w:marRight w:val="150"/>
          <w:marTop w:val="0"/>
          <w:marBottom w:val="0"/>
          <w:divBdr>
            <w:top w:val="none" w:sz="0" w:space="0" w:color="auto"/>
            <w:left w:val="none" w:sz="0" w:space="0" w:color="auto"/>
            <w:bottom w:val="none" w:sz="0" w:space="0" w:color="auto"/>
            <w:right w:val="none" w:sz="0" w:space="0" w:color="auto"/>
          </w:divBdr>
        </w:div>
      </w:divsChild>
    </w:div>
    <w:div w:id="1441531148">
      <w:bodyDiv w:val="1"/>
      <w:marLeft w:val="0"/>
      <w:marRight w:val="0"/>
      <w:marTop w:val="0"/>
      <w:marBottom w:val="0"/>
      <w:divBdr>
        <w:top w:val="none" w:sz="0" w:space="0" w:color="auto"/>
        <w:left w:val="none" w:sz="0" w:space="0" w:color="auto"/>
        <w:bottom w:val="none" w:sz="0" w:space="0" w:color="auto"/>
        <w:right w:val="none" w:sz="0" w:space="0" w:color="auto"/>
      </w:divBdr>
      <w:divsChild>
        <w:div w:id="1957515939">
          <w:marLeft w:val="0"/>
          <w:marRight w:val="0"/>
          <w:marTop w:val="0"/>
          <w:marBottom w:val="300"/>
          <w:divBdr>
            <w:top w:val="none" w:sz="0" w:space="0" w:color="auto"/>
            <w:left w:val="none" w:sz="0" w:space="0" w:color="auto"/>
            <w:bottom w:val="none" w:sz="0" w:space="0" w:color="auto"/>
            <w:right w:val="none" w:sz="0" w:space="0" w:color="auto"/>
          </w:divBdr>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284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13230">
          <w:marLeft w:val="0"/>
          <w:marRight w:val="150"/>
          <w:marTop w:val="0"/>
          <w:marBottom w:val="75"/>
          <w:divBdr>
            <w:top w:val="none" w:sz="0" w:space="0" w:color="auto"/>
            <w:left w:val="none" w:sz="0" w:space="0" w:color="auto"/>
            <w:bottom w:val="none" w:sz="0" w:space="0" w:color="auto"/>
            <w:right w:val="none" w:sz="0" w:space="0" w:color="auto"/>
          </w:divBdr>
        </w:div>
        <w:div w:id="1457408387">
          <w:marLeft w:val="0"/>
          <w:marRight w:val="150"/>
          <w:marTop w:val="150"/>
          <w:marBottom w:val="150"/>
          <w:divBdr>
            <w:top w:val="none" w:sz="0" w:space="0" w:color="auto"/>
            <w:left w:val="none" w:sz="0" w:space="0" w:color="auto"/>
            <w:bottom w:val="none" w:sz="0" w:space="0" w:color="auto"/>
            <w:right w:val="none" w:sz="0" w:space="0" w:color="auto"/>
          </w:divBdr>
        </w:div>
        <w:div w:id="870845296">
          <w:marLeft w:val="0"/>
          <w:marRight w:val="150"/>
          <w:marTop w:val="0"/>
          <w:marBottom w:val="0"/>
          <w:divBdr>
            <w:top w:val="none" w:sz="0" w:space="0" w:color="auto"/>
            <w:left w:val="none" w:sz="0" w:space="0" w:color="auto"/>
            <w:bottom w:val="none" w:sz="0" w:space="0" w:color="auto"/>
            <w:right w:val="none" w:sz="0" w:space="0" w:color="auto"/>
          </w:divBdr>
        </w:div>
      </w:divsChild>
    </w:div>
    <w:div w:id="1443064296">
      <w:bodyDiv w:val="1"/>
      <w:marLeft w:val="0"/>
      <w:marRight w:val="0"/>
      <w:marTop w:val="0"/>
      <w:marBottom w:val="0"/>
      <w:divBdr>
        <w:top w:val="none" w:sz="0" w:space="0" w:color="auto"/>
        <w:left w:val="none" w:sz="0" w:space="0" w:color="auto"/>
        <w:bottom w:val="none" w:sz="0" w:space="0" w:color="auto"/>
        <w:right w:val="none" w:sz="0" w:space="0" w:color="auto"/>
      </w:divBdr>
      <w:divsChild>
        <w:div w:id="1747073584">
          <w:marLeft w:val="0"/>
          <w:marRight w:val="0"/>
          <w:marTop w:val="0"/>
          <w:marBottom w:val="0"/>
          <w:divBdr>
            <w:top w:val="none" w:sz="0" w:space="0" w:color="auto"/>
            <w:left w:val="none" w:sz="0" w:space="0" w:color="auto"/>
            <w:bottom w:val="none" w:sz="0" w:space="0" w:color="auto"/>
            <w:right w:val="none" w:sz="0" w:space="0" w:color="auto"/>
          </w:divBdr>
        </w:div>
        <w:div w:id="1730492875">
          <w:marLeft w:val="0"/>
          <w:marRight w:val="0"/>
          <w:marTop w:val="300"/>
          <w:marBottom w:val="300"/>
          <w:divBdr>
            <w:top w:val="none" w:sz="0" w:space="0" w:color="auto"/>
            <w:left w:val="none" w:sz="0" w:space="0" w:color="auto"/>
            <w:bottom w:val="none" w:sz="0" w:space="0" w:color="auto"/>
            <w:right w:val="none" w:sz="0" w:space="0" w:color="auto"/>
          </w:divBdr>
        </w:div>
        <w:div w:id="1049261431">
          <w:marLeft w:val="0"/>
          <w:marRight w:val="0"/>
          <w:marTop w:val="0"/>
          <w:marBottom w:val="0"/>
          <w:divBdr>
            <w:top w:val="none" w:sz="0" w:space="0" w:color="auto"/>
            <w:left w:val="none" w:sz="0" w:space="0" w:color="auto"/>
            <w:bottom w:val="none" w:sz="0" w:space="0" w:color="auto"/>
            <w:right w:val="none" w:sz="0" w:space="0" w:color="auto"/>
          </w:divBdr>
          <w:divsChild>
            <w:div w:id="1172260740">
              <w:marLeft w:val="0"/>
              <w:marRight w:val="0"/>
              <w:marTop w:val="300"/>
              <w:marBottom w:val="450"/>
              <w:divBdr>
                <w:top w:val="none" w:sz="0" w:space="0" w:color="auto"/>
                <w:left w:val="none" w:sz="0" w:space="0" w:color="auto"/>
                <w:bottom w:val="none" w:sz="0" w:space="0" w:color="auto"/>
                <w:right w:val="none" w:sz="0" w:space="0" w:color="auto"/>
              </w:divBdr>
              <w:divsChild>
                <w:div w:id="1903059276">
                  <w:marLeft w:val="0"/>
                  <w:marRight w:val="0"/>
                  <w:marTop w:val="0"/>
                  <w:marBottom w:val="0"/>
                  <w:divBdr>
                    <w:top w:val="none" w:sz="0" w:space="0" w:color="auto"/>
                    <w:left w:val="none" w:sz="0" w:space="0" w:color="auto"/>
                    <w:bottom w:val="none" w:sz="0" w:space="0" w:color="auto"/>
                    <w:right w:val="none" w:sz="0" w:space="0" w:color="auto"/>
                  </w:divBdr>
                  <w:divsChild>
                    <w:div w:id="485240675">
                      <w:marLeft w:val="0"/>
                      <w:marRight w:val="0"/>
                      <w:marTop w:val="0"/>
                      <w:marBottom w:val="0"/>
                      <w:divBdr>
                        <w:top w:val="none" w:sz="0" w:space="0" w:color="auto"/>
                        <w:left w:val="none" w:sz="0" w:space="0" w:color="auto"/>
                        <w:bottom w:val="none" w:sz="0" w:space="0" w:color="auto"/>
                        <w:right w:val="none" w:sz="0" w:space="0" w:color="auto"/>
                      </w:divBdr>
                      <w:divsChild>
                        <w:div w:id="601256285">
                          <w:marLeft w:val="0"/>
                          <w:marRight w:val="0"/>
                          <w:marTop w:val="0"/>
                          <w:marBottom w:val="0"/>
                          <w:divBdr>
                            <w:top w:val="none" w:sz="0" w:space="0" w:color="auto"/>
                            <w:left w:val="none" w:sz="0" w:space="0" w:color="auto"/>
                            <w:bottom w:val="none" w:sz="0" w:space="0" w:color="auto"/>
                            <w:right w:val="none" w:sz="0" w:space="0" w:color="auto"/>
                          </w:divBdr>
                          <w:divsChild>
                            <w:div w:id="1240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1107">
          <w:marLeft w:val="0"/>
          <w:marRight w:val="0"/>
          <w:marTop w:val="0"/>
          <w:marBottom w:val="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8162017">
      <w:bodyDiv w:val="1"/>
      <w:marLeft w:val="0"/>
      <w:marRight w:val="0"/>
      <w:marTop w:val="0"/>
      <w:marBottom w:val="0"/>
      <w:divBdr>
        <w:top w:val="none" w:sz="0" w:space="0" w:color="auto"/>
        <w:left w:val="none" w:sz="0" w:space="0" w:color="auto"/>
        <w:bottom w:val="none" w:sz="0" w:space="0" w:color="auto"/>
        <w:right w:val="none" w:sz="0" w:space="0" w:color="auto"/>
      </w:divBdr>
      <w:divsChild>
        <w:div w:id="527182887">
          <w:marLeft w:val="0"/>
          <w:marRight w:val="0"/>
          <w:marTop w:val="0"/>
          <w:marBottom w:val="30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1625448">
      <w:bodyDiv w:val="1"/>
      <w:marLeft w:val="0"/>
      <w:marRight w:val="0"/>
      <w:marTop w:val="0"/>
      <w:marBottom w:val="0"/>
      <w:divBdr>
        <w:top w:val="none" w:sz="0" w:space="0" w:color="auto"/>
        <w:left w:val="none" w:sz="0" w:space="0" w:color="auto"/>
        <w:bottom w:val="none" w:sz="0" w:space="0" w:color="auto"/>
        <w:right w:val="none" w:sz="0" w:space="0" w:color="auto"/>
      </w:divBdr>
      <w:divsChild>
        <w:div w:id="225335307">
          <w:marLeft w:val="0"/>
          <w:marRight w:val="0"/>
          <w:marTop w:val="0"/>
          <w:marBottom w:val="0"/>
          <w:divBdr>
            <w:top w:val="none" w:sz="0" w:space="0" w:color="auto"/>
            <w:left w:val="none" w:sz="0" w:space="0" w:color="auto"/>
            <w:bottom w:val="none" w:sz="0" w:space="0" w:color="auto"/>
            <w:right w:val="none" w:sz="0" w:space="0" w:color="auto"/>
          </w:divBdr>
        </w:div>
        <w:div w:id="1268661356">
          <w:marLeft w:val="0"/>
          <w:marRight w:val="0"/>
          <w:marTop w:val="300"/>
          <w:marBottom w:val="300"/>
          <w:divBdr>
            <w:top w:val="none" w:sz="0" w:space="0" w:color="auto"/>
            <w:left w:val="none" w:sz="0" w:space="0" w:color="auto"/>
            <w:bottom w:val="none" w:sz="0" w:space="0" w:color="auto"/>
            <w:right w:val="none" w:sz="0" w:space="0" w:color="auto"/>
          </w:divBdr>
        </w:div>
        <w:div w:id="981346223">
          <w:marLeft w:val="0"/>
          <w:marRight w:val="0"/>
          <w:marTop w:val="0"/>
          <w:marBottom w:val="0"/>
          <w:divBdr>
            <w:top w:val="none" w:sz="0" w:space="0" w:color="auto"/>
            <w:left w:val="none" w:sz="0" w:space="0" w:color="auto"/>
            <w:bottom w:val="none" w:sz="0" w:space="0" w:color="auto"/>
            <w:right w:val="none" w:sz="0" w:space="0" w:color="auto"/>
          </w:divBdr>
          <w:divsChild>
            <w:div w:id="467476494">
              <w:marLeft w:val="0"/>
              <w:marRight w:val="0"/>
              <w:marTop w:val="300"/>
              <w:marBottom w:val="450"/>
              <w:divBdr>
                <w:top w:val="none" w:sz="0" w:space="0" w:color="auto"/>
                <w:left w:val="none" w:sz="0" w:space="0" w:color="auto"/>
                <w:bottom w:val="none" w:sz="0" w:space="0" w:color="auto"/>
                <w:right w:val="none" w:sz="0" w:space="0" w:color="auto"/>
              </w:divBdr>
              <w:divsChild>
                <w:div w:id="1880507794">
                  <w:marLeft w:val="0"/>
                  <w:marRight w:val="0"/>
                  <w:marTop w:val="0"/>
                  <w:marBottom w:val="0"/>
                  <w:divBdr>
                    <w:top w:val="none" w:sz="0" w:space="0" w:color="auto"/>
                    <w:left w:val="none" w:sz="0" w:space="0" w:color="auto"/>
                    <w:bottom w:val="none" w:sz="0" w:space="0" w:color="auto"/>
                    <w:right w:val="none" w:sz="0" w:space="0" w:color="auto"/>
                  </w:divBdr>
                  <w:divsChild>
                    <w:div w:id="484203826">
                      <w:marLeft w:val="0"/>
                      <w:marRight w:val="0"/>
                      <w:marTop w:val="0"/>
                      <w:marBottom w:val="0"/>
                      <w:divBdr>
                        <w:top w:val="none" w:sz="0" w:space="0" w:color="auto"/>
                        <w:left w:val="none" w:sz="0" w:space="0" w:color="auto"/>
                        <w:bottom w:val="none" w:sz="0" w:space="0" w:color="auto"/>
                        <w:right w:val="none" w:sz="0" w:space="0" w:color="auto"/>
                      </w:divBdr>
                      <w:divsChild>
                        <w:div w:id="924846808">
                          <w:marLeft w:val="0"/>
                          <w:marRight w:val="0"/>
                          <w:marTop w:val="0"/>
                          <w:marBottom w:val="0"/>
                          <w:divBdr>
                            <w:top w:val="none" w:sz="0" w:space="0" w:color="auto"/>
                            <w:left w:val="none" w:sz="0" w:space="0" w:color="auto"/>
                            <w:bottom w:val="none" w:sz="0" w:space="0" w:color="auto"/>
                            <w:right w:val="none" w:sz="0" w:space="0" w:color="auto"/>
                          </w:divBdr>
                          <w:divsChild>
                            <w:div w:id="195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0783">
          <w:marLeft w:val="0"/>
          <w:marRight w:val="0"/>
          <w:marTop w:val="0"/>
          <w:marBottom w:val="0"/>
          <w:divBdr>
            <w:top w:val="none" w:sz="0" w:space="0" w:color="auto"/>
            <w:left w:val="none" w:sz="0" w:space="0" w:color="auto"/>
            <w:bottom w:val="none" w:sz="0" w:space="0" w:color="auto"/>
            <w:right w:val="none" w:sz="0" w:space="0" w:color="auto"/>
          </w:divBdr>
        </w:div>
      </w:divsChild>
    </w:div>
    <w:div w:id="1452673290">
      <w:bodyDiv w:val="1"/>
      <w:marLeft w:val="0"/>
      <w:marRight w:val="0"/>
      <w:marTop w:val="0"/>
      <w:marBottom w:val="0"/>
      <w:divBdr>
        <w:top w:val="none" w:sz="0" w:space="0" w:color="auto"/>
        <w:left w:val="none" w:sz="0" w:space="0" w:color="auto"/>
        <w:bottom w:val="none" w:sz="0" w:space="0" w:color="auto"/>
        <w:right w:val="none" w:sz="0" w:space="0" w:color="auto"/>
      </w:divBdr>
      <w:divsChild>
        <w:div w:id="341976349">
          <w:marLeft w:val="0"/>
          <w:marRight w:val="0"/>
          <w:marTop w:val="0"/>
          <w:marBottom w:val="30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3864912">
      <w:bodyDiv w:val="1"/>
      <w:marLeft w:val="0"/>
      <w:marRight w:val="0"/>
      <w:marTop w:val="0"/>
      <w:marBottom w:val="0"/>
      <w:divBdr>
        <w:top w:val="none" w:sz="0" w:space="0" w:color="auto"/>
        <w:left w:val="none" w:sz="0" w:space="0" w:color="auto"/>
        <w:bottom w:val="none" w:sz="0" w:space="0" w:color="auto"/>
        <w:right w:val="none" w:sz="0" w:space="0" w:color="auto"/>
      </w:divBdr>
      <w:divsChild>
        <w:div w:id="1308707527">
          <w:marLeft w:val="0"/>
          <w:marRight w:val="0"/>
          <w:marTop w:val="0"/>
          <w:marBottom w:val="30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5378">
      <w:bodyDiv w:val="1"/>
      <w:marLeft w:val="0"/>
      <w:marRight w:val="0"/>
      <w:marTop w:val="0"/>
      <w:marBottom w:val="0"/>
      <w:divBdr>
        <w:top w:val="none" w:sz="0" w:space="0" w:color="auto"/>
        <w:left w:val="none" w:sz="0" w:space="0" w:color="auto"/>
        <w:bottom w:val="none" w:sz="0" w:space="0" w:color="auto"/>
        <w:right w:val="none" w:sz="0" w:space="0" w:color="auto"/>
      </w:divBdr>
      <w:divsChild>
        <w:div w:id="1282762281">
          <w:marLeft w:val="0"/>
          <w:marRight w:val="0"/>
          <w:marTop w:val="0"/>
          <w:marBottom w:val="0"/>
          <w:divBdr>
            <w:top w:val="none" w:sz="0" w:space="0" w:color="auto"/>
            <w:left w:val="none" w:sz="0" w:space="0" w:color="auto"/>
            <w:bottom w:val="none" w:sz="0" w:space="0" w:color="auto"/>
            <w:right w:val="none" w:sz="0" w:space="0" w:color="auto"/>
          </w:divBdr>
        </w:div>
        <w:div w:id="1280381214">
          <w:marLeft w:val="0"/>
          <w:marRight w:val="0"/>
          <w:marTop w:val="300"/>
          <w:marBottom w:val="300"/>
          <w:divBdr>
            <w:top w:val="none" w:sz="0" w:space="0" w:color="auto"/>
            <w:left w:val="none" w:sz="0" w:space="0" w:color="auto"/>
            <w:bottom w:val="none" w:sz="0" w:space="0" w:color="auto"/>
            <w:right w:val="none" w:sz="0" w:space="0" w:color="auto"/>
          </w:divBdr>
        </w:div>
        <w:div w:id="1129132383">
          <w:marLeft w:val="0"/>
          <w:marRight w:val="0"/>
          <w:marTop w:val="0"/>
          <w:marBottom w:val="0"/>
          <w:divBdr>
            <w:top w:val="none" w:sz="0" w:space="0" w:color="auto"/>
            <w:left w:val="none" w:sz="0" w:space="0" w:color="auto"/>
            <w:bottom w:val="none" w:sz="0" w:space="0" w:color="auto"/>
            <w:right w:val="none" w:sz="0" w:space="0" w:color="auto"/>
          </w:divBdr>
          <w:divsChild>
            <w:div w:id="879560289">
              <w:marLeft w:val="0"/>
              <w:marRight w:val="0"/>
              <w:marTop w:val="300"/>
              <w:marBottom w:val="450"/>
              <w:divBdr>
                <w:top w:val="none" w:sz="0" w:space="0" w:color="auto"/>
                <w:left w:val="none" w:sz="0" w:space="0" w:color="auto"/>
                <w:bottom w:val="none" w:sz="0" w:space="0" w:color="auto"/>
                <w:right w:val="none" w:sz="0" w:space="0" w:color="auto"/>
              </w:divBdr>
              <w:divsChild>
                <w:div w:id="31425912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sChild>
                        <w:div w:id="26294086">
                          <w:marLeft w:val="0"/>
                          <w:marRight w:val="0"/>
                          <w:marTop w:val="0"/>
                          <w:marBottom w:val="0"/>
                          <w:divBdr>
                            <w:top w:val="none" w:sz="0" w:space="0" w:color="auto"/>
                            <w:left w:val="none" w:sz="0" w:space="0" w:color="auto"/>
                            <w:bottom w:val="none" w:sz="0" w:space="0" w:color="auto"/>
                            <w:right w:val="none" w:sz="0" w:space="0" w:color="auto"/>
                          </w:divBdr>
                          <w:divsChild>
                            <w:div w:id="7202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531411">
          <w:marLeft w:val="0"/>
          <w:marRight w:val="0"/>
          <w:marTop w:val="0"/>
          <w:marBottom w:val="0"/>
          <w:divBdr>
            <w:top w:val="none" w:sz="0" w:space="0" w:color="auto"/>
            <w:left w:val="none" w:sz="0" w:space="0" w:color="auto"/>
            <w:bottom w:val="none" w:sz="0" w:space="0" w:color="auto"/>
            <w:right w:val="none" w:sz="0" w:space="0" w:color="auto"/>
          </w:divBdr>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58377847">
      <w:bodyDiv w:val="1"/>
      <w:marLeft w:val="0"/>
      <w:marRight w:val="0"/>
      <w:marTop w:val="0"/>
      <w:marBottom w:val="0"/>
      <w:divBdr>
        <w:top w:val="none" w:sz="0" w:space="0" w:color="auto"/>
        <w:left w:val="none" w:sz="0" w:space="0" w:color="auto"/>
        <w:bottom w:val="none" w:sz="0" w:space="0" w:color="auto"/>
        <w:right w:val="none" w:sz="0" w:space="0" w:color="auto"/>
      </w:divBdr>
      <w:divsChild>
        <w:div w:id="210462219">
          <w:marLeft w:val="0"/>
          <w:marRight w:val="150"/>
          <w:marTop w:val="0"/>
          <w:marBottom w:val="75"/>
          <w:divBdr>
            <w:top w:val="none" w:sz="0" w:space="0" w:color="auto"/>
            <w:left w:val="none" w:sz="0" w:space="0" w:color="auto"/>
            <w:bottom w:val="none" w:sz="0" w:space="0" w:color="auto"/>
            <w:right w:val="none" w:sz="0" w:space="0" w:color="auto"/>
          </w:divBdr>
        </w:div>
        <w:div w:id="1368411937">
          <w:marLeft w:val="0"/>
          <w:marRight w:val="150"/>
          <w:marTop w:val="150"/>
          <w:marBottom w:val="150"/>
          <w:divBdr>
            <w:top w:val="none" w:sz="0" w:space="0" w:color="auto"/>
            <w:left w:val="none" w:sz="0" w:space="0" w:color="auto"/>
            <w:bottom w:val="none" w:sz="0" w:space="0" w:color="auto"/>
            <w:right w:val="none" w:sz="0" w:space="0" w:color="auto"/>
          </w:divBdr>
        </w:div>
        <w:div w:id="857430615">
          <w:marLeft w:val="0"/>
          <w:marRight w:val="150"/>
          <w:marTop w:val="0"/>
          <w:marBottom w:val="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3371">
      <w:bodyDiv w:val="1"/>
      <w:marLeft w:val="0"/>
      <w:marRight w:val="0"/>
      <w:marTop w:val="0"/>
      <w:marBottom w:val="0"/>
      <w:divBdr>
        <w:top w:val="none" w:sz="0" w:space="0" w:color="auto"/>
        <w:left w:val="none" w:sz="0" w:space="0" w:color="auto"/>
        <w:bottom w:val="none" w:sz="0" w:space="0" w:color="auto"/>
        <w:right w:val="none" w:sz="0" w:space="0" w:color="auto"/>
      </w:divBdr>
      <w:divsChild>
        <w:div w:id="1402556882">
          <w:marLeft w:val="0"/>
          <w:marRight w:val="375"/>
          <w:marTop w:val="0"/>
          <w:marBottom w:val="0"/>
          <w:divBdr>
            <w:top w:val="none" w:sz="0" w:space="0" w:color="auto"/>
            <w:left w:val="none" w:sz="0" w:space="0" w:color="auto"/>
            <w:bottom w:val="none" w:sz="0" w:space="0" w:color="auto"/>
            <w:right w:val="none" w:sz="0" w:space="0" w:color="auto"/>
          </w:divBdr>
        </w:div>
        <w:div w:id="202059101">
          <w:marLeft w:val="0"/>
          <w:marRight w:val="0"/>
          <w:marTop w:val="0"/>
          <w:marBottom w:val="0"/>
          <w:divBdr>
            <w:top w:val="none" w:sz="0" w:space="0" w:color="auto"/>
            <w:left w:val="none" w:sz="0" w:space="0" w:color="auto"/>
            <w:bottom w:val="none" w:sz="0" w:space="0" w:color="auto"/>
            <w:right w:val="none" w:sz="0" w:space="0" w:color="auto"/>
          </w:divBdr>
        </w:div>
      </w:divsChild>
    </w:div>
    <w:div w:id="1464157405">
      <w:bodyDiv w:val="1"/>
      <w:marLeft w:val="0"/>
      <w:marRight w:val="0"/>
      <w:marTop w:val="0"/>
      <w:marBottom w:val="0"/>
      <w:divBdr>
        <w:top w:val="none" w:sz="0" w:space="0" w:color="auto"/>
        <w:left w:val="none" w:sz="0" w:space="0" w:color="auto"/>
        <w:bottom w:val="none" w:sz="0" w:space="0" w:color="auto"/>
        <w:right w:val="none" w:sz="0" w:space="0" w:color="auto"/>
      </w:divBdr>
      <w:divsChild>
        <w:div w:id="1644237224">
          <w:marLeft w:val="0"/>
          <w:marRight w:val="150"/>
          <w:marTop w:val="0"/>
          <w:marBottom w:val="75"/>
          <w:divBdr>
            <w:top w:val="none" w:sz="0" w:space="0" w:color="auto"/>
            <w:left w:val="none" w:sz="0" w:space="0" w:color="auto"/>
            <w:bottom w:val="none" w:sz="0" w:space="0" w:color="auto"/>
            <w:right w:val="none" w:sz="0" w:space="0" w:color="auto"/>
          </w:divBdr>
        </w:div>
        <w:div w:id="1743454684">
          <w:marLeft w:val="0"/>
          <w:marRight w:val="150"/>
          <w:marTop w:val="150"/>
          <w:marBottom w:val="150"/>
          <w:divBdr>
            <w:top w:val="none" w:sz="0" w:space="0" w:color="auto"/>
            <w:left w:val="none" w:sz="0" w:space="0" w:color="auto"/>
            <w:bottom w:val="none" w:sz="0" w:space="0" w:color="auto"/>
            <w:right w:val="none" w:sz="0" w:space="0" w:color="auto"/>
          </w:divBdr>
        </w:div>
        <w:div w:id="1565144337">
          <w:marLeft w:val="0"/>
          <w:marRight w:val="150"/>
          <w:marTop w:val="0"/>
          <w:marBottom w:val="0"/>
          <w:divBdr>
            <w:top w:val="none" w:sz="0" w:space="0" w:color="auto"/>
            <w:left w:val="none" w:sz="0" w:space="0" w:color="auto"/>
            <w:bottom w:val="none" w:sz="0" w:space="0" w:color="auto"/>
            <w:right w:val="none" w:sz="0" w:space="0" w:color="auto"/>
          </w:divBdr>
        </w:div>
      </w:divsChild>
    </w:div>
    <w:div w:id="1464271369">
      <w:bodyDiv w:val="1"/>
      <w:marLeft w:val="0"/>
      <w:marRight w:val="0"/>
      <w:marTop w:val="0"/>
      <w:marBottom w:val="0"/>
      <w:divBdr>
        <w:top w:val="none" w:sz="0" w:space="0" w:color="auto"/>
        <w:left w:val="none" w:sz="0" w:space="0" w:color="auto"/>
        <w:bottom w:val="none" w:sz="0" w:space="0" w:color="auto"/>
        <w:right w:val="none" w:sz="0" w:space="0" w:color="auto"/>
      </w:divBdr>
      <w:divsChild>
        <w:div w:id="1760827925">
          <w:marLeft w:val="0"/>
          <w:marRight w:val="150"/>
          <w:marTop w:val="0"/>
          <w:marBottom w:val="75"/>
          <w:divBdr>
            <w:top w:val="none" w:sz="0" w:space="0" w:color="auto"/>
            <w:left w:val="none" w:sz="0" w:space="0" w:color="auto"/>
            <w:bottom w:val="none" w:sz="0" w:space="0" w:color="auto"/>
            <w:right w:val="none" w:sz="0" w:space="0" w:color="auto"/>
          </w:divBdr>
        </w:div>
        <w:div w:id="704520321">
          <w:marLeft w:val="0"/>
          <w:marRight w:val="150"/>
          <w:marTop w:val="150"/>
          <w:marBottom w:val="150"/>
          <w:divBdr>
            <w:top w:val="none" w:sz="0" w:space="0" w:color="auto"/>
            <w:left w:val="none" w:sz="0" w:space="0" w:color="auto"/>
            <w:bottom w:val="none" w:sz="0" w:space="0" w:color="auto"/>
            <w:right w:val="none" w:sz="0" w:space="0" w:color="auto"/>
          </w:divBdr>
        </w:div>
        <w:div w:id="24718051">
          <w:marLeft w:val="0"/>
          <w:marRight w:val="150"/>
          <w:marTop w:val="0"/>
          <w:marBottom w:val="0"/>
          <w:divBdr>
            <w:top w:val="none" w:sz="0" w:space="0" w:color="auto"/>
            <w:left w:val="none" w:sz="0" w:space="0" w:color="auto"/>
            <w:bottom w:val="none" w:sz="0" w:space="0" w:color="auto"/>
            <w:right w:val="none" w:sz="0" w:space="0" w:color="auto"/>
          </w:divBdr>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7773458">
      <w:bodyDiv w:val="1"/>
      <w:marLeft w:val="0"/>
      <w:marRight w:val="0"/>
      <w:marTop w:val="0"/>
      <w:marBottom w:val="0"/>
      <w:divBdr>
        <w:top w:val="none" w:sz="0" w:space="0" w:color="auto"/>
        <w:left w:val="none" w:sz="0" w:space="0" w:color="auto"/>
        <w:bottom w:val="none" w:sz="0" w:space="0" w:color="auto"/>
        <w:right w:val="none" w:sz="0" w:space="0" w:color="auto"/>
      </w:divBdr>
      <w:divsChild>
        <w:div w:id="1712532041">
          <w:marLeft w:val="0"/>
          <w:marRight w:val="0"/>
          <w:marTop w:val="0"/>
          <w:marBottom w:val="0"/>
          <w:divBdr>
            <w:top w:val="none" w:sz="0" w:space="0" w:color="auto"/>
            <w:left w:val="none" w:sz="0" w:space="0" w:color="auto"/>
            <w:bottom w:val="none" w:sz="0" w:space="0" w:color="auto"/>
            <w:right w:val="none" w:sz="0" w:space="0" w:color="auto"/>
          </w:divBdr>
        </w:div>
        <w:div w:id="1334145293">
          <w:marLeft w:val="0"/>
          <w:marRight w:val="0"/>
          <w:marTop w:val="300"/>
          <w:marBottom w:val="300"/>
          <w:divBdr>
            <w:top w:val="none" w:sz="0" w:space="0" w:color="auto"/>
            <w:left w:val="none" w:sz="0" w:space="0" w:color="auto"/>
            <w:bottom w:val="none" w:sz="0" w:space="0" w:color="auto"/>
            <w:right w:val="none" w:sz="0" w:space="0" w:color="auto"/>
          </w:divBdr>
        </w:div>
        <w:div w:id="375743838">
          <w:marLeft w:val="0"/>
          <w:marRight w:val="0"/>
          <w:marTop w:val="0"/>
          <w:marBottom w:val="0"/>
          <w:divBdr>
            <w:top w:val="none" w:sz="0" w:space="0" w:color="auto"/>
            <w:left w:val="none" w:sz="0" w:space="0" w:color="auto"/>
            <w:bottom w:val="none" w:sz="0" w:space="0" w:color="auto"/>
            <w:right w:val="none" w:sz="0" w:space="0" w:color="auto"/>
          </w:divBdr>
          <w:divsChild>
            <w:div w:id="1552225672">
              <w:marLeft w:val="0"/>
              <w:marRight w:val="0"/>
              <w:marTop w:val="300"/>
              <w:marBottom w:val="450"/>
              <w:divBdr>
                <w:top w:val="none" w:sz="0" w:space="0" w:color="auto"/>
                <w:left w:val="none" w:sz="0" w:space="0" w:color="auto"/>
                <w:bottom w:val="none" w:sz="0" w:space="0" w:color="auto"/>
                <w:right w:val="none" w:sz="0" w:space="0" w:color="auto"/>
              </w:divBdr>
              <w:divsChild>
                <w:div w:id="574049574">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0"/>
                      <w:marBottom w:val="0"/>
                      <w:divBdr>
                        <w:top w:val="none" w:sz="0" w:space="0" w:color="auto"/>
                        <w:left w:val="none" w:sz="0" w:space="0" w:color="auto"/>
                        <w:bottom w:val="none" w:sz="0" w:space="0" w:color="auto"/>
                        <w:right w:val="none" w:sz="0" w:space="0" w:color="auto"/>
                      </w:divBdr>
                      <w:divsChild>
                        <w:div w:id="106895586">
                          <w:marLeft w:val="0"/>
                          <w:marRight w:val="0"/>
                          <w:marTop w:val="0"/>
                          <w:marBottom w:val="0"/>
                          <w:divBdr>
                            <w:top w:val="none" w:sz="0" w:space="0" w:color="auto"/>
                            <w:left w:val="none" w:sz="0" w:space="0" w:color="auto"/>
                            <w:bottom w:val="none" w:sz="0" w:space="0" w:color="auto"/>
                            <w:right w:val="none" w:sz="0" w:space="0" w:color="auto"/>
                          </w:divBdr>
                          <w:divsChild>
                            <w:div w:id="6717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28031">
          <w:marLeft w:val="0"/>
          <w:marRight w:val="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39103">
      <w:bodyDiv w:val="1"/>
      <w:marLeft w:val="0"/>
      <w:marRight w:val="0"/>
      <w:marTop w:val="0"/>
      <w:marBottom w:val="0"/>
      <w:divBdr>
        <w:top w:val="none" w:sz="0" w:space="0" w:color="auto"/>
        <w:left w:val="none" w:sz="0" w:space="0" w:color="auto"/>
        <w:bottom w:val="none" w:sz="0" w:space="0" w:color="auto"/>
        <w:right w:val="none" w:sz="0" w:space="0" w:color="auto"/>
      </w:divBdr>
      <w:divsChild>
        <w:div w:id="209922314">
          <w:marLeft w:val="0"/>
          <w:marRight w:val="150"/>
          <w:marTop w:val="0"/>
          <w:marBottom w:val="75"/>
          <w:divBdr>
            <w:top w:val="none" w:sz="0" w:space="0" w:color="auto"/>
            <w:left w:val="none" w:sz="0" w:space="0" w:color="auto"/>
            <w:bottom w:val="none" w:sz="0" w:space="0" w:color="auto"/>
            <w:right w:val="none" w:sz="0" w:space="0" w:color="auto"/>
          </w:divBdr>
        </w:div>
        <w:div w:id="2147046987">
          <w:marLeft w:val="0"/>
          <w:marRight w:val="150"/>
          <w:marTop w:val="150"/>
          <w:marBottom w:val="150"/>
          <w:divBdr>
            <w:top w:val="none" w:sz="0" w:space="0" w:color="auto"/>
            <w:left w:val="none" w:sz="0" w:space="0" w:color="auto"/>
            <w:bottom w:val="none" w:sz="0" w:space="0" w:color="auto"/>
            <w:right w:val="none" w:sz="0" w:space="0" w:color="auto"/>
          </w:divBdr>
        </w:div>
        <w:div w:id="557136255">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4257098">
      <w:bodyDiv w:val="1"/>
      <w:marLeft w:val="0"/>
      <w:marRight w:val="0"/>
      <w:marTop w:val="0"/>
      <w:marBottom w:val="0"/>
      <w:divBdr>
        <w:top w:val="none" w:sz="0" w:space="0" w:color="auto"/>
        <w:left w:val="none" w:sz="0" w:space="0" w:color="auto"/>
        <w:bottom w:val="none" w:sz="0" w:space="0" w:color="auto"/>
        <w:right w:val="none" w:sz="0" w:space="0" w:color="auto"/>
      </w:divBdr>
      <w:divsChild>
        <w:div w:id="1621645340">
          <w:marLeft w:val="0"/>
          <w:marRight w:val="0"/>
          <w:marTop w:val="0"/>
          <w:marBottom w:val="300"/>
          <w:divBdr>
            <w:top w:val="none" w:sz="0" w:space="0" w:color="auto"/>
            <w:left w:val="none" w:sz="0" w:space="0" w:color="auto"/>
            <w:bottom w:val="none" w:sz="0" w:space="0" w:color="auto"/>
            <w:right w:val="none" w:sz="0" w:space="0" w:color="auto"/>
          </w:divBdr>
        </w:div>
      </w:divsChild>
    </w:div>
    <w:div w:id="1475416452">
      <w:bodyDiv w:val="1"/>
      <w:marLeft w:val="0"/>
      <w:marRight w:val="0"/>
      <w:marTop w:val="0"/>
      <w:marBottom w:val="0"/>
      <w:divBdr>
        <w:top w:val="none" w:sz="0" w:space="0" w:color="auto"/>
        <w:left w:val="none" w:sz="0" w:space="0" w:color="auto"/>
        <w:bottom w:val="none" w:sz="0" w:space="0" w:color="auto"/>
        <w:right w:val="none" w:sz="0" w:space="0" w:color="auto"/>
      </w:divBdr>
      <w:divsChild>
        <w:div w:id="899900962">
          <w:marLeft w:val="0"/>
          <w:marRight w:val="150"/>
          <w:marTop w:val="0"/>
          <w:marBottom w:val="75"/>
          <w:divBdr>
            <w:top w:val="none" w:sz="0" w:space="0" w:color="auto"/>
            <w:left w:val="none" w:sz="0" w:space="0" w:color="auto"/>
            <w:bottom w:val="none" w:sz="0" w:space="0" w:color="auto"/>
            <w:right w:val="none" w:sz="0" w:space="0" w:color="auto"/>
          </w:divBdr>
        </w:div>
        <w:div w:id="1257522539">
          <w:marLeft w:val="0"/>
          <w:marRight w:val="150"/>
          <w:marTop w:val="150"/>
          <w:marBottom w:val="150"/>
          <w:divBdr>
            <w:top w:val="none" w:sz="0" w:space="0" w:color="auto"/>
            <w:left w:val="none" w:sz="0" w:space="0" w:color="auto"/>
            <w:bottom w:val="none" w:sz="0" w:space="0" w:color="auto"/>
            <w:right w:val="none" w:sz="0" w:space="0" w:color="auto"/>
          </w:divBdr>
        </w:div>
        <w:div w:id="596444496">
          <w:marLeft w:val="0"/>
          <w:marRight w:val="150"/>
          <w:marTop w:val="0"/>
          <w:marBottom w:val="0"/>
          <w:divBdr>
            <w:top w:val="none" w:sz="0" w:space="0" w:color="auto"/>
            <w:left w:val="none" w:sz="0" w:space="0" w:color="auto"/>
            <w:bottom w:val="none" w:sz="0" w:space="0" w:color="auto"/>
            <w:right w:val="none" w:sz="0" w:space="0" w:color="auto"/>
          </w:divBdr>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334966">
      <w:bodyDiv w:val="1"/>
      <w:marLeft w:val="0"/>
      <w:marRight w:val="0"/>
      <w:marTop w:val="0"/>
      <w:marBottom w:val="0"/>
      <w:divBdr>
        <w:top w:val="none" w:sz="0" w:space="0" w:color="auto"/>
        <w:left w:val="none" w:sz="0" w:space="0" w:color="auto"/>
        <w:bottom w:val="none" w:sz="0" w:space="0" w:color="auto"/>
        <w:right w:val="none" w:sz="0" w:space="0" w:color="auto"/>
      </w:divBdr>
      <w:divsChild>
        <w:div w:id="1275938256">
          <w:marLeft w:val="0"/>
          <w:marRight w:val="0"/>
          <w:marTop w:val="0"/>
          <w:marBottom w:val="0"/>
          <w:divBdr>
            <w:top w:val="none" w:sz="0" w:space="0" w:color="auto"/>
            <w:left w:val="none" w:sz="0" w:space="0" w:color="auto"/>
            <w:bottom w:val="none" w:sz="0" w:space="0" w:color="auto"/>
            <w:right w:val="none" w:sz="0" w:space="0" w:color="auto"/>
          </w:divBdr>
        </w:div>
        <w:div w:id="452601936">
          <w:marLeft w:val="0"/>
          <w:marRight w:val="0"/>
          <w:marTop w:val="0"/>
          <w:marBottom w:val="0"/>
          <w:divBdr>
            <w:top w:val="none" w:sz="0" w:space="0" w:color="auto"/>
            <w:left w:val="none" w:sz="0" w:space="0" w:color="auto"/>
            <w:bottom w:val="none" w:sz="0" w:space="0" w:color="auto"/>
            <w:right w:val="none" w:sz="0" w:space="0" w:color="auto"/>
          </w:divBdr>
          <w:divsChild>
            <w:div w:id="1174417332">
              <w:marLeft w:val="0"/>
              <w:marRight w:val="0"/>
              <w:marTop w:val="300"/>
              <w:marBottom w:val="450"/>
              <w:divBdr>
                <w:top w:val="none" w:sz="0" w:space="0" w:color="auto"/>
                <w:left w:val="none" w:sz="0" w:space="0" w:color="auto"/>
                <w:bottom w:val="none" w:sz="0" w:space="0" w:color="auto"/>
                <w:right w:val="none" w:sz="0" w:space="0" w:color="auto"/>
              </w:divBdr>
              <w:divsChild>
                <w:div w:id="1516725674">
                  <w:marLeft w:val="0"/>
                  <w:marRight w:val="0"/>
                  <w:marTop w:val="0"/>
                  <w:marBottom w:val="0"/>
                  <w:divBdr>
                    <w:top w:val="none" w:sz="0" w:space="0" w:color="auto"/>
                    <w:left w:val="none" w:sz="0" w:space="0" w:color="auto"/>
                    <w:bottom w:val="none" w:sz="0" w:space="0" w:color="auto"/>
                    <w:right w:val="none" w:sz="0" w:space="0" w:color="auto"/>
                  </w:divBdr>
                  <w:divsChild>
                    <w:div w:id="1760518016">
                      <w:marLeft w:val="0"/>
                      <w:marRight w:val="0"/>
                      <w:marTop w:val="0"/>
                      <w:marBottom w:val="0"/>
                      <w:divBdr>
                        <w:top w:val="none" w:sz="0" w:space="0" w:color="auto"/>
                        <w:left w:val="none" w:sz="0" w:space="0" w:color="auto"/>
                        <w:bottom w:val="none" w:sz="0" w:space="0" w:color="auto"/>
                        <w:right w:val="none" w:sz="0" w:space="0" w:color="auto"/>
                      </w:divBdr>
                      <w:divsChild>
                        <w:div w:id="1028869582">
                          <w:marLeft w:val="0"/>
                          <w:marRight w:val="0"/>
                          <w:marTop w:val="0"/>
                          <w:marBottom w:val="0"/>
                          <w:divBdr>
                            <w:top w:val="none" w:sz="0" w:space="0" w:color="auto"/>
                            <w:left w:val="none" w:sz="0" w:space="0" w:color="auto"/>
                            <w:bottom w:val="none" w:sz="0" w:space="0" w:color="auto"/>
                            <w:right w:val="none" w:sz="0" w:space="0" w:color="auto"/>
                          </w:divBdr>
                          <w:divsChild>
                            <w:div w:id="120466236">
                              <w:marLeft w:val="0"/>
                              <w:marRight w:val="0"/>
                              <w:marTop w:val="0"/>
                              <w:marBottom w:val="0"/>
                              <w:divBdr>
                                <w:top w:val="none" w:sz="0" w:space="0" w:color="auto"/>
                                <w:left w:val="none" w:sz="0" w:space="0" w:color="auto"/>
                                <w:bottom w:val="none" w:sz="0" w:space="0" w:color="auto"/>
                                <w:right w:val="none" w:sz="0" w:space="0" w:color="auto"/>
                              </w:divBdr>
                              <w:divsChild>
                                <w:div w:id="14118369">
                                  <w:marLeft w:val="0"/>
                                  <w:marRight w:val="0"/>
                                  <w:marTop w:val="0"/>
                                  <w:marBottom w:val="0"/>
                                  <w:divBdr>
                                    <w:top w:val="none" w:sz="0" w:space="0" w:color="auto"/>
                                    <w:left w:val="none" w:sz="0" w:space="0" w:color="auto"/>
                                    <w:bottom w:val="none" w:sz="0" w:space="0" w:color="auto"/>
                                    <w:right w:val="none" w:sz="0" w:space="0" w:color="auto"/>
                                  </w:divBdr>
                                  <w:divsChild>
                                    <w:div w:id="1286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510440">
          <w:marLeft w:val="0"/>
          <w:marRight w:val="0"/>
          <w:marTop w:val="0"/>
          <w:marBottom w:val="0"/>
          <w:divBdr>
            <w:top w:val="none" w:sz="0" w:space="0" w:color="auto"/>
            <w:left w:val="none" w:sz="0" w:space="0" w:color="auto"/>
            <w:bottom w:val="none" w:sz="0" w:space="0" w:color="auto"/>
            <w:right w:val="none" w:sz="0" w:space="0" w:color="auto"/>
          </w:divBdr>
        </w:div>
      </w:divsChild>
    </w:div>
    <w:div w:id="1477452507">
      <w:bodyDiv w:val="1"/>
      <w:marLeft w:val="0"/>
      <w:marRight w:val="0"/>
      <w:marTop w:val="0"/>
      <w:marBottom w:val="0"/>
      <w:divBdr>
        <w:top w:val="none" w:sz="0" w:space="0" w:color="auto"/>
        <w:left w:val="none" w:sz="0" w:space="0" w:color="auto"/>
        <w:bottom w:val="none" w:sz="0" w:space="0" w:color="auto"/>
        <w:right w:val="none" w:sz="0" w:space="0" w:color="auto"/>
      </w:divBdr>
      <w:divsChild>
        <w:div w:id="1381325415">
          <w:marLeft w:val="0"/>
          <w:marRight w:val="0"/>
          <w:marTop w:val="0"/>
          <w:marBottom w:val="150"/>
          <w:divBdr>
            <w:top w:val="none" w:sz="0" w:space="0" w:color="auto"/>
            <w:left w:val="none" w:sz="0" w:space="0" w:color="auto"/>
            <w:bottom w:val="none" w:sz="0" w:space="0" w:color="auto"/>
            <w:right w:val="none" w:sz="0" w:space="0" w:color="auto"/>
          </w:divBdr>
          <w:divsChild>
            <w:div w:id="1029061818">
              <w:marLeft w:val="0"/>
              <w:marRight w:val="0"/>
              <w:marTop w:val="0"/>
              <w:marBottom w:val="0"/>
              <w:divBdr>
                <w:top w:val="none" w:sz="0" w:space="0" w:color="auto"/>
                <w:left w:val="none" w:sz="0" w:space="0" w:color="auto"/>
                <w:bottom w:val="none" w:sz="0" w:space="0" w:color="auto"/>
                <w:right w:val="none" w:sz="0" w:space="0" w:color="auto"/>
              </w:divBdr>
              <w:divsChild>
                <w:div w:id="389311672">
                  <w:marLeft w:val="0"/>
                  <w:marRight w:val="150"/>
                  <w:marTop w:val="0"/>
                  <w:marBottom w:val="0"/>
                  <w:divBdr>
                    <w:top w:val="none" w:sz="0" w:space="0" w:color="auto"/>
                    <w:left w:val="none" w:sz="0" w:space="0" w:color="auto"/>
                    <w:bottom w:val="none" w:sz="0" w:space="0" w:color="auto"/>
                    <w:right w:val="none" w:sz="0" w:space="0" w:color="auto"/>
                  </w:divBdr>
                </w:div>
                <w:div w:id="2086145487">
                  <w:marLeft w:val="0"/>
                  <w:marRight w:val="150"/>
                  <w:marTop w:val="0"/>
                  <w:marBottom w:val="0"/>
                  <w:divBdr>
                    <w:top w:val="none" w:sz="0" w:space="0" w:color="auto"/>
                    <w:left w:val="none" w:sz="0" w:space="0" w:color="auto"/>
                    <w:bottom w:val="none" w:sz="0" w:space="0" w:color="auto"/>
                    <w:right w:val="none" w:sz="0" w:space="0" w:color="auto"/>
                  </w:divBdr>
                </w:div>
              </w:divsChild>
            </w:div>
            <w:div w:id="218319929">
              <w:marLeft w:val="0"/>
              <w:marRight w:val="0"/>
              <w:marTop w:val="0"/>
              <w:marBottom w:val="0"/>
              <w:divBdr>
                <w:top w:val="none" w:sz="0" w:space="0" w:color="auto"/>
                <w:left w:val="none" w:sz="0" w:space="0" w:color="auto"/>
                <w:bottom w:val="none" w:sz="0" w:space="0" w:color="auto"/>
                <w:right w:val="none" w:sz="0" w:space="0" w:color="auto"/>
              </w:divBdr>
              <w:divsChild>
                <w:div w:id="1948271414">
                  <w:marLeft w:val="0"/>
                  <w:marRight w:val="0"/>
                  <w:marTop w:val="0"/>
                  <w:marBottom w:val="0"/>
                  <w:divBdr>
                    <w:top w:val="none" w:sz="0" w:space="0" w:color="auto"/>
                    <w:left w:val="none" w:sz="0" w:space="0" w:color="auto"/>
                    <w:bottom w:val="none" w:sz="0" w:space="0" w:color="auto"/>
                    <w:right w:val="none" w:sz="0" w:space="0" w:color="auto"/>
                  </w:divBdr>
                  <w:divsChild>
                    <w:div w:id="34503417">
                      <w:marLeft w:val="0"/>
                      <w:marRight w:val="0"/>
                      <w:marTop w:val="0"/>
                      <w:marBottom w:val="0"/>
                      <w:divBdr>
                        <w:top w:val="none" w:sz="0" w:space="0" w:color="auto"/>
                        <w:left w:val="none" w:sz="0" w:space="0" w:color="auto"/>
                        <w:bottom w:val="none" w:sz="0" w:space="0" w:color="auto"/>
                        <w:right w:val="none" w:sz="0" w:space="0" w:color="auto"/>
                      </w:divBdr>
                      <w:divsChild>
                        <w:div w:id="934485438">
                          <w:marLeft w:val="0"/>
                          <w:marRight w:val="0"/>
                          <w:marTop w:val="0"/>
                          <w:marBottom w:val="0"/>
                          <w:divBdr>
                            <w:top w:val="none" w:sz="0" w:space="0" w:color="auto"/>
                            <w:left w:val="none" w:sz="0" w:space="0" w:color="auto"/>
                            <w:bottom w:val="none" w:sz="0" w:space="0" w:color="auto"/>
                            <w:right w:val="none" w:sz="0" w:space="0" w:color="auto"/>
                          </w:divBdr>
                        </w:div>
                      </w:divsChild>
                    </w:div>
                    <w:div w:id="1189560733">
                      <w:marLeft w:val="0"/>
                      <w:marRight w:val="135"/>
                      <w:marTop w:val="0"/>
                      <w:marBottom w:val="0"/>
                      <w:divBdr>
                        <w:top w:val="none" w:sz="0" w:space="0" w:color="auto"/>
                        <w:left w:val="none" w:sz="0" w:space="0" w:color="auto"/>
                        <w:bottom w:val="none" w:sz="0" w:space="0" w:color="auto"/>
                        <w:right w:val="none" w:sz="0" w:space="0" w:color="auto"/>
                      </w:divBdr>
                    </w:div>
                    <w:div w:id="8880288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3274">
          <w:marLeft w:val="0"/>
          <w:marRight w:val="0"/>
          <w:marTop w:val="0"/>
          <w:marBottom w:val="0"/>
          <w:divBdr>
            <w:top w:val="none" w:sz="0" w:space="0" w:color="auto"/>
            <w:left w:val="none" w:sz="0" w:space="0" w:color="auto"/>
            <w:bottom w:val="none" w:sz="0" w:space="0" w:color="auto"/>
            <w:right w:val="none" w:sz="0" w:space="0" w:color="auto"/>
          </w:divBdr>
          <w:divsChild>
            <w:div w:id="761997394">
              <w:marLeft w:val="0"/>
              <w:marRight w:val="0"/>
              <w:marTop w:val="0"/>
              <w:marBottom w:val="0"/>
              <w:divBdr>
                <w:top w:val="none" w:sz="0" w:space="0" w:color="auto"/>
                <w:left w:val="none" w:sz="0" w:space="0" w:color="auto"/>
                <w:bottom w:val="none" w:sz="0" w:space="0" w:color="auto"/>
                <w:right w:val="none" w:sz="0" w:space="0" w:color="auto"/>
              </w:divBdr>
              <w:divsChild>
                <w:div w:id="965547004">
                  <w:marLeft w:val="0"/>
                  <w:marRight w:val="0"/>
                  <w:marTop w:val="0"/>
                  <w:marBottom w:val="0"/>
                  <w:divBdr>
                    <w:top w:val="none" w:sz="0" w:space="0" w:color="auto"/>
                    <w:left w:val="none" w:sz="0" w:space="0" w:color="auto"/>
                    <w:bottom w:val="none" w:sz="0" w:space="0" w:color="auto"/>
                    <w:right w:val="none" w:sz="0" w:space="0" w:color="auto"/>
                  </w:divBdr>
                </w:div>
              </w:divsChild>
            </w:div>
            <w:div w:id="1463575996">
              <w:marLeft w:val="0"/>
              <w:marRight w:val="0"/>
              <w:marTop w:val="225"/>
              <w:marBottom w:val="0"/>
              <w:divBdr>
                <w:top w:val="none" w:sz="0" w:space="0" w:color="auto"/>
                <w:left w:val="none" w:sz="0" w:space="0" w:color="auto"/>
                <w:bottom w:val="none" w:sz="0" w:space="0" w:color="auto"/>
                <w:right w:val="none" w:sz="0" w:space="0" w:color="auto"/>
              </w:divBdr>
              <w:divsChild>
                <w:div w:id="1389262775">
                  <w:marLeft w:val="0"/>
                  <w:marRight w:val="0"/>
                  <w:marTop w:val="0"/>
                  <w:marBottom w:val="0"/>
                  <w:divBdr>
                    <w:top w:val="none" w:sz="0" w:space="0" w:color="auto"/>
                    <w:left w:val="none" w:sz="0" w:space="0" w:color="auto"/>
                    <w:bottom w:val="none" w:sz="0" w:space="0" w:color="auto"/>
                    <w:right w:val="none" w:sz="0" w:space="0" w:color="auto"/>
                  </w:divBdr>
                </w:div>
              </w:divsChild>
            </w:div>
            <w:div w:id="442113958">
              <w:marLeft w:val="0"/>
              <w:marRight w:val="0"/>
              <w:marTop w:val="375"/>
              <w:marBottom w:val="0"/>
              <w:divBdr>
                <w:top w:val="none" w:sz="0" w:space="0" w:color="auto"/>
                <w:left w:val="none" w:sz="0" w:space="0" w:color="auto"/>
                <w:bottom w:val="none" w:sz="0" w:space="0" w:color="auto"/>
                <w:right w:val="none" w:sz="0" w:space="0" w:color="auto"/>
              </w:divBdr>
              <w:divsChild>
                <w:div w:id="1531722423">
                  <w:marLeft w:val="0"/>
                  <w:marRight w:val="0"/>
                  <w:marTop w:val="0"/>
                  <w:marBottom w:val="0"/>
                  <w:divBdr>
                    <w:top w:val="none" w:sz="0" w:space="0" w:color="auto"/>
                    <w:left w:val="none" w:sz="0" w:space="0" w:color="auto"/>
                    <w:bottom w:val="none" w:sz="0" w:space="0" w:color="auto"/>
                    <w:right w:val="none" w:sz="0" w:space="0" w:color="auto"/>
                  </w:divBdr>
                  <w:divsChild>
                    <w:div w:id="1918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1312932">
      <w:bodyDiv w:val="1"/>
      <w:marLeft w:val="0"/>
      <w:marRight w:val="0"/>
      <w:marTop w:val="0"/>
      <w:marBottom w:val="0"/>
      <w:divBdr>
        <w:top w:val="none" w:sz="0" w:space="0" w:color="auto"/>
        <w:left w:val="none" w:sz="0" w:space="0" w:color="auto"/>
        <w:bottom w:val="none" w:sz="0" w:space="0" w:color="auto"/>
        <w:right w:val="none" w:sz="0" w:space="0" w:color="auto"/>
      </w:divBdr>
      <w:divsChild>
        <w:div w:id="2069761157">
          <w:marLeft w:val="0"/>
          <w:marRight w:val="0"/>
          <w:marTop w:val="0"/>
          <w:marBottom w:val="75"/>
          <w:divBdr>
            <w:top w:val="none" w:sz="0" w:space="0" w:color="auto"/>
            <w:left w:val="none" w:sz="0" w:space="0" w:color="auto"/>
            <w:bottom w:val="none" w:sz="0" w:space="0" w:color="auto"/>
            <w:right w:val="none" w:sz="0" w:space="0" w:color="auto"/>
          </w:divBdr>
        </w:div>
        <w:div w:id="1435205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4154817">
      <w:bodyDiv w:val="1"/>
      <w:marLeft w:val="0"/>
      <w:marRight w:val="0"/>
      <w:marTop w:val="0"/>
      <w:marBottom w:val="0"/>
      <w:divBdr>
        <w:top w:val="none" w:sz="0" w:space="0" w:color="auto"/>
        <w:left w:val="none" w:sz="0" w:space="0" w:color="auto"/>
        <w:bottom w:val="none" w:sz="0" w:space="0" w:color="auto"/>
        <w:right w:val="none" w:sz="0" w:space="0" w:color="auto"/>
      </w:divBdr>
      <w:divsChild>
        <w:div w:id="1396977361">
          <w:marLeft w:val="0"/>
          <w:marRight w:val="150"/>
          <w:marTop w:val="0"/>
          <w:marBottom w:val="75"/>
          <w:divBdr>
            <w:top w:val="none" w:sz="0" w:space="0" w:color="auto"/>
            <w:left w:val="none" w:sz="0" w:space="0" w:color="auto"/>
            <w:bottom w:val="none" w:sz="0" w:space="0" w:color="auto"/>
            <w:right w:val="none" w:sz="0" w:space="0" w:color="auto"/>
          </w:divBdr>
        </w:div>
        <w:div w:id="672100384">
          <w:marLeft w:val="0"/>
          <w:marRight w:val="150"/>
          <w:marTop w:val="150"/>
          <w:marBottom w:val="150"/>
          <w:divBdr>
            <w:top w:val="none" w:sz="0" w:space="0" w:color="auto"/>
            <w:left w:val="none" w:sz="0" w:space="0" w:color="auto"/>
            <w:bottom w:val="none" w:sz="0" w:space="0" w:color="auto"/>
            <w:right w:val="none" w:sz="0" w:space="0" w:color="auto"/>
          </w:divBdr>
        </w:div>
        <w:div w:id="689262933">
          <w:marLeft w:val="0"/>
          <w:marRight w:val="150"/>
          <w:marTop w:val="0"/>
          <w:marBottom w:val="0"/>
          <w:divBdr>
            <w:top w:val="none" w:sz="0" w:space="0" w:color="auto"/>
            <w:left w:val="none" w:sz="0" w:space="0" w:color="auto"/>
            <w:bottom w:val="none" w:sz="0" w:space="0" w:color="auto"/>
            <w:right w:val="none" w:sz="0" w:space="0" w:color="auto"/>
          </w:divBdr>
        </w:div>
      </w:divsChild>
    </w:div>
    <w:div w:id="1484467205">
      <w:bodyDiv w:val="1"/>
      <w:marLeft w:val="0"/>
      <w:marRight w:val="0"/>
      <w:marTop w:val="0"/>
      <w:marBottom w:val="0"/>
      <w:divBdr>
        <w:top w:val="none" w:sz="0" w:space="0" w:color="auto"/>
        <w:left w:val="none" w:sz="0" w:space="0" w:color="auto"/>
        <w:bottom w:val="none" w:sz="0" w:space="0" w:color="auto"/>
        <w:right w:val="none" w:sz="0" w:space="0" w:color="auto"/>
      </w:divBdr>
      <w:divsChild>
        <w:div w:id="26376833">
          <w:marLeft w:val="0"/>
          <w:marRight w:val="375"/>
          <w:marTop w:val="0"/>
          <w:marBottom w:val="0"/>
          <w:divBdr>
            <w:top w:val="none" w:sz="0" w:space="0" w:color="auto"/>
            <w:left w:val="none" w:sz="0" w:space="0" w:color="auto"/>
            <w:bottom w:val="none" w:sz="0" w:space="0" w:color="auto"/>
            <w:right w:val="none" w:sz="0" w:space="0" w:color="auto"/>
          </w:divBdr>
        </w:div>
        <w:div w:id="1135413721">
          <w:marLeft w:val="0"/>
          <w:marRight w:val="0"/>
          <w:marTop w:val="0"/>
          <w:marBottom w:val="0"/>
          <w:divBdr>
            <w:top w:val="none" w:sz="0" w:space="0" w:color="auto"/>
            <w:left w:val="none" w:sz="0" w:space="0" w:color="auto"/>
            <w:bottom w:val="none" w:sz="0" w:space="0" w:color="auto"/>
            <w:right w:val="none" w:sz="0" w:space="0" w:color="auto"/>
          </w:divBdr>
        </w:div>
      </w:divsChild>
    </w:div>
    <w:div w:id="1486511911">
      <w:bodyDiv w:val="1"/>
      <w:marLeft w:val="0"/>
      <w:marRight w:val="0"/>
      <w:marTop w:val="0"/>
      <w:marBottom w:val="0"/>
      <w:divBdr>
        <w:top w:val="none" w:sz="0" w:space="0" w:color="auto"/>
        <w:left w:val="none" w:sz="0" w:space="0" w:color="auto"/>
        <w:bottom w:val="none" w:sz="0" w:space="0" w:color="auto"/>
        <w:right w:val="none" w:sz="0" w:space="0" w:color="auto"/>
      </w:divBdr>
      <w:divsChild>
        <w:div w:id="1356005652">
          <w:marLeft w:val="0"/>
          <w:marRight w:val="0"/>
          <w:marTop w:val="0"/>
          <w:marBottom w:val="75"/>
          <w:divBdr>
            <w:top w:val="none" w:sz="0" w:space="0" w:color="auto"/>
            <w:left w:val="none" w:sz="0" w:space="0" w:color="auto"/>
            <w:bottom w:val="none" w:sz="0" w:space="0" w:color="auto"/>
            <w:right w:val="none" w:sz="0" w:space="0" w:color="auto"/>
          </w:divBdr>
        </w:div>
        <w:div w:id="19588265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7742821">
      <w:bodyDiv w:val="1"/>
      <w:marLeft w:val="0"/>
      <w:marRight w:val="0"/>
      <w:marTop w:val="0"/>
      <w:marBottom w:val="0"/>
      <w:divBdr>
        <w:top w:val="none" w:sz="0" w:space="0" w:color="auto"/>
        <w:left w:val="none" w:sz="0" w:space="0" w:color="auto"/>
        <w:bottom w:val="none" w:sz="0" w:space="0" w:color="auto"/>
        <w:right w:val="none" w:sz="0" w:space="0" w:color="auto"/>
      </w:divBdr>
      <w:divsChild>
        <w:div w:id="1202130719">
          <w:marLeft w:val="0"/>
          <w:marRight w:val="0"/>
          <w:marTop w:val="0"/>
          <w:marBottom w:val="75"/>
          <w:divBdr>
            <w:top w:val="none" w:sz="0" w:space="0" w:color="auto"/>
            <w:left w:val="none" w:sz="0" w:space="0" w:color="auto"/>
            <w:bottom w:val="none" w:sz="0" w:space="0" w:color="auto"/>
            <w:right w:val="none" w:sz="0" w:space="0" w:color="auto"/>
          </w:divBdr>
        </w:div>
        <w:div w:id="8627880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8127697">
      <w:bodyDiv w:val="1"/>
      <w:marLeft w:val="0"/>
      <w:marRight w:val="0"/>
      <w:marTop w:val="0"/>
      <w:marBottom w:val="0"/>
      <w:divBdr>
        <w:top w:val="none" w:sz="0" w:space="0" w:color="auto"/>
        <w:left w:val="none" w:sz="0" w:space="0" w:color="auto"/>
        <w:bottom w:val="none" w:sz="0" w:space="0" w:color="auto"/>
        <w:right w:val="none" w:sz="0" w:space="0" w:color="auto"/>
      </w:divBdr>
      <w:divsChild>
        <w:div w:id="271128767">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51">
      <w:bodyDiv w:val="1"/>
      <w:marLeft w:val="0"/>
      <w:marRight w:val="0"/>
      <w:marTop w:val="0"/>
      <w:marBottom w:val="0"/>
      <w:divBdr>
        <w:top w:val="none" w:sz="0" w:space="0" w:color="auto"/>
        <w:left w:val="none" w:sz="0" w:space="0" w:color="auto"/>
        <w:bottom w:val="none" w:sz="0" w:space="0" w:color="auto"/>
        <w:right w:val="none" w:sz="0" w:space="0" w:color="auto"/>
      </w:divBdr>
      <w:divsChild>
        <w:div w:id="876115056">
          <w:marLeft w:val="0"/>
          <w:marRight w:val="0"/>
          <w:marTop w:val="0"/>
          <w:marBottom w:val="0"/>
          <w:divBdr>
            <w:top w:val="none" w:sz="0" w:space="0" w:color="auto"/>
            <w:left w:val="none" w:sz="0" w:space="0" w:color="auto"/>
            <w:bottom w:val="none" w:sz="0" w:space="0" w:color="auto"/>
            <w:right w:val="none" w:sz="0" w:space="0" w:color="auto"/>
          </w:divBdr>
        </w:div>
        <w:div w:id="684092195">
          <w:marLeft w:val="0"/>
          <w:marRight w:val="0"/>
          <w:marTop w:val="300"/>
          <w:marBottom w:val="300"/>
          <w:divBdr>
            <w:top w:val="none" w:sz="0" w:space="0" w:color="auto"/>
            <w:left w:val="none" w:sz="0" w:space="0" w:color="auto"/>
            <w:bottom w:val="none" w:sz="0" w:space="0" w:color="auto"/>
            <w:right w:val="none" w:sz="0" w:space="0" w:color="auto"/>
          </w:divBdr>
        </w:div>
        <w:div w:id="1773940078">
          <w:marLeft w:val="0"/>
          <w:marRight w:val="0"/>
          <w:marTop w:val="0"/>
          <w:marBottom w:val="0"/>
          <w:divBdr>
            <w:top w:val="none" w:sz="0" w:space="0" w:color="auto"/>
            <w:left w:val="none" w:sz="0" w:space="0" w:color="auto"/>
            <w:bottom w:val="none" w:sz="0" w:space="0" w:color="auto"/>
            <w:right w:val="none" w:sz="0" w:space="0" w:color="auto"/>
          </w:divBdr>
          <w:divsChild>
            <w:div w:id="767117506">
              <w:marLeft w:val="0"/>
              <w:marRight w:val="0"/>
              <w:marTop w:val="300"/>
              <w:marBottom w:val="450"/>
              <w:divBdr>
                <w:top w:val="none" w:sz="0" w:space="0" w:color="auto"/>
                <w:left w:val="none" w:sz="0" w:space="0" w:color="auto"/>
                <w:bottom w:val="none" w:sz="0" w:space="0" w:color="auto"/>
                <w:right w:val="none" w:sz="0" w:space="0" w:color="auto"/>
              </w:divBdr>
              <w:divsChild>
                <w:div w:id="1244954547">
                  <w:marLeft w:val="0"/>
                  <w:marRight w:val="0"/>
                  <w:marTop w:val="0"/>
                  <w:marBottom w:val="0"/>
                  <w:divBdr>
                    <w:top w:val="none" w:sz="0" w:space="0" w:color="auto"/>
                    <w:left w:val="none" w:sz="0" w:space="0" w:color="auto"/>
                    <w:bottom w:val="none" w:sz="0" w:space="0" w:color="auto"/>
                    <w:right w:val="none" w:sz="0" w:space="0" w:color="auto"/>
                  </w:divBdr>
                  <w:divsChild>
                    <w:div w:id="1102069966">
                      <w:marLeft w:val="0"/>
                      <w:marRight w:val="0"/>
                      <w:marTop w:val="0"/>
                      <w:marBottom w:val="0"/>
                      <w:divBdr>
                        <w:top w:val="none" w:sz="0" w:space="0" w:color="auto"/>
                        <w:left w:val="none" w:sz="0" w:space="0" w:color="auto"/>
                        <w:bottom w:val="none" w:sz="0" w:space="0" w:color="auto"/>
                        <w:right w:val="none" w:sz="0" w:space="0" w:color="auto"/>
                      </w:divBdr>
                      <w:divsChild>
                        <w:div w:id="923496157">
                          <w:marLeft w:val="0"/>
                          <w:marRight w:val="0"/>
                          <w:marTop w:val="0"/>
                          <w:marBottom w:val="0"/>
                          <w:divBdr>
                            <w:top w:val="none" w:sz="0" w:space="0" w:color="auto"/>
                            <w:left w:val="none" w:sz="0" w:space="0" w:color="auto"/>
                            <w:bottom w:val="none" w:sz="0" w:space="0" w:color="auto"/>
                            <w:right w:val="none" w:sz="0" w:space="0" w:color="auto"/>
                          </w:divBdr>
                          <w:divsChild>
                            <w:div w:id="1266110204">
                              <w:marLeft w:val="0"/>
                              <w:marRight w:val="0"/>
                              <w:marTop w:val="0"/>
                              <w:marBottom w:val="0"/>
                              <w:divBdr>
                                <w:top w:val="none" w:sz="0" w:space="0" w:color="auto"/>
                                <w:left w:val="none" w:sz="0" w:space="0" w:color="auto"/>
                                <w:bottom w:val="none" w:sz="0" w:space="0" w:color="auto"/>
                                <w:right w:val="none" w:sz="0" w:space="0" w:color="auto"/>
                              </w:divBdr>
                              <w:divsChild>
                                <w:div w:id="1218008302">
                                  <w:marLeft w:val="0"/>
                                  <w:marRight w:val="0"/>
                                  <w:marTop w:val="0"/>
                                  <w:marBottom w:val="0"/>
                                  <w:divBdr>
                                    <w:top w:val="none" w:sz="0" w:space="0" w:color="auto"/>
                                    <w:left w:val="none" w:sz="0" w:space="0" w:color="auto"/>
                                    <w:bottom w:val="none" w:sz="0" w:space="0" w:color="auto"/>
                                    <w:right w:val="none" w:sz="0" w:space="0" w:color="auto"/>
                                  </w:divBdr>
                                  <w:divsChild>
                                    <w:div w:id="858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30667">
          <w:marLeft w:val="0"/>
          <w:marRight w:val="0"/>
          <w:marTop w:val="0"/>
          <w:marBottom w:val="0"/>
          <w:divBdr>
            <w:top w:val="none" w:sz="0" w:space="0" w:color="auto"/>
            <w:left w:val="none" w:sz="0" w:space="0" w:color="auto"/>
            <w:bottom w:val="none" w:sz="0" w:space="0" w:color="auto"/>
            <w:right w:val="none" w:sz="0" w:space="0" w:color="auto"/>
          </w:divBdr>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00380">
      <w:bodyDiv w:val="1"/>
      <w:marLeft w:val="0"/>
      <w:marRight w:val="0"/>
      <w:marTop w:val="0"/>
      <w:marBottom w:val="0"/>
      <w:divBdr>
        <w:top w:val="none" w:sz="0" w:space="0" w:color="auto"/>
        <w:left w:val="none" w:sz="0" w:space="0" w:color="auto"/>
        <w:bottom w:val="none" w:sz="0" w:space="0" w:color="auto"/>
        <w:right w:val="none" w:sz="0" w:space="0" w:color="auto"/>
      </w:divBdr>
      <w:divsChild>
        <w:div w:id="810437237">
          <w:marLeft w:val="0"/>
          <w:marRight w:val="0"/>
          <w:marTop w:val="0"/>
          <w:marBottom w:val="0"/>
          <w:divBdr>
            <w:top w:val="none" w:sz="0" w:space="0" w:color="auto"/>
            <w:left w:val="none" w:sz="0" w:space="0" w:color="auto"/>
            <w:bottom w:val="none" w:sz="0" w:space="0" w:color="auto"/>
            <w:right w:val="none" w:sz="0" w:space="0" w:color="auto"/>
          </w:divBdr>
        </w:div>
        <w:div w:id="542792929">
          <w:marLeft w:val="0"/>
          <w:marRight w:val="0"/>
          <w:marTop w:val="180"/>
          <w:marBottom w:val="0"/>
          <w:divBdr>
            <w:top w:val="none" w:sz="0" w:space="0" w:color="auto"/>
            <w:left w:val="none" w:sz="0" w:space="0" w:color="auto"/>
            <w:bottom w:val="none" w:sz="0" w:space="0" w:color="auto"/>
            <w:right w:val="none" w:sz="0" w:space="0" w:color="auto"/>
          </w:divBdr>
          <w:divsChild>
            <w:div w:id="1037390616">
              <w:marLeft w:val="0"/>
              <w:marRight w:val="0"/>
              <w:marTop w:val="0"/>
              <w:marBottom w:val="0"/>
              <w:divBdr>
                <w:top w:val="none" w:sz="0" w:space="0" w:color="auto"/>
                <w:left w:val="none" w:sz="0" w:space="0" w:color="auto"/>
                <w:bottom w:val="none" w:sz="0" w:space="0" w:color="auto"/>
                <w:right w:val="none" w:sz="0" w:space="0" w:color="auto"/>
              </w:divBdr>
              <w:divsChild>
                <w:div w:id="667946610">
                  <w:marLeft w:val="0"/>
                  <w:marRight w:val="0"/>
                  <w:marTop w:val="0"/>
                  <w:marBottom w:val="0"/>
                  <w:divBdr>
                    <w:top w:val="none" w:sz="0" w:space="0" w:color="auto"/>
                    <w:left w:val="none" w:sz="0" w:space="0" w:color="auto"/>
                    <w:bottom w:val="none" w:sz="0" w:space="0" w:color="auto"/>
                    <w:right w:val="none" w:sz="0" w:space="0" w:color="auto"/>
                  </w:divBdr>
                  <w:divsChild>
                    <w:div w:id="902831310">
                      <w:marLeft w:val="0"/>
                      <w:marRight w:val="0"/>
                      <w:marTop w:val="0"/>
                      <w:marBottom w:val="0"/>
                      <w:divBdr>
                        <w:top w:val="none" w:sz="0" w:space="0" w:color="auto"/>
                        <w:left w:val="none" w:sz="0" w:space="0" w:color="auto"/>
                        <w:bottom w:val="none" w:sz="0" w:space="0" w:color="auto"/>
                        <w:right w:val="none" w:sz="0" w:space="0" w:color="auto"/>
                      </w:divBdr>
                      <w:divsChild>
                        <w:div w:id="1057362973">
                          <w:marLeft w:val="0"/>
                          <w:marRight w:val="0"/>
                          <w:marTop w:val="0"/>
                          <w:marBottom w:val="0"/>
                          <w:divBdr>
                            <w:top w:val="none" w:sz="0" w:space="0" w:color="auto"/>
                            <w:left w:val="none" w:sz="0" w:space="0" w:color="auto"/>
                            <w:bottom w:val="none" w:sz="0" w:space="0" w:color="auto"/>
                            <w:right w:val="none" w:sz="0" w:space="0" w:color="auto"/>
                          </w:divBdr>
                          <w:divsChild>
                            <w:div w:id="928537855">
                              <w:marLeft w:val="0"/>
                              <w:marRight w:val="0"/>
                              <w:marTop w:val="0"/>
                              <w:marBottom w:val="0"/>
                              <w:divBdr>
                                <w:top w:val="none" w:sz="0" w:space="0" w:color="auto"/>
                                <w:left w:val="none" w:sz="0" w:space="0" w:color="auto"/>
                                <w:bottom w:val="none" w:sz="0" w:space="0" w:color="auto"/>
                                <w:right w:val="none" w:sz="0" w:space="0" w:color="auto"/>
                              </w:divBdr>
                              <w:divsChild>
                                <w:div w:id="429743459">
                                  <w:marLeft w:val="0"/>
                                  <w:marRight w:val="0"/>
                                  <w:marTop w:val="0"/>
                                  <w:marBottom w:val="0"/>
                                  <w:divBdr>
                                    <w:top w:val="none" w:sz="0" w:space="0" w:color="auto"/>
                                    <w:left w:val="none" w:sz="0" w:space="0" w:color="auto"/>
                                    <w:bottom w:val="none" w:sz="0" w:space="0" w:color="auto"/>
                                    <w:right w:val="none" w:sz="0" w:space="0" w:color="auto"/>
                                  </w:divBdr>
                                  <w:divsChild>
                                    <w:div w:id="88620861">
                                      <w:marLeft w:val="0"/>
                                      <w:marRight w:val="0"/>
                                      <w:marTop w:val="0"/>
                                      <w:marBottom w:val="0"/>
                                      <w:divBdr>
                                        <w:top w:val="none" w:sz="0" w:space="0" w:color="auto"/>
                                        <w:left w:val="none" w:sz="0" w:space="0" w:color="auto"/>
                                        <w:bottom w:val="none" w:sz="0" w:space="0" w:color="auto"/>
                                        <w:right w:val="none" w:sz="0" w:space="0" w:color="auto"/>
                                      </w:divBdr>
                                      <w:divsChild>
                                        <w:div w:id="418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496">
                          <w:marLeft w:val="0"/>
                          <w:marRight w:val="0"/>
                          <w:marTop w:val="120"/>
                          <w:marBottom w:val="0"/>
                          <w:divBdr>
                            <w:top w:val="none" w:sz="0" w:space="0" w:color="auto"/>
                            <w:left w:val="none" w:sz="0" w:space="0" w:color="auto"/>
                            <w:bottom w:val="none" w:sz="0" w:space="0" w:color="auto"/>
                            <w:right w:val="none" w:sz="0" w:space="0" w:color="auto"/>
                          </w:divBdr>
                          <w:divsChild>
                            <w:div w:id="1026566139">
                              <w:marLeft w:val="0"/>
                              <w:marRight w:val="0"/>
                              <w:marTop w:val="0"/>
                              <w:marBottom w:val="0"/>
                              <w:divBdr>
                                <w:top w:val="none" w:sz="0" w:space="0" w:color="auto"/>
                                <w:left w:val="none" w:sz="0" w:space="0" w:color="auto"/>
                                <w:bottom w:val="none" w:sz="0" w:space="0" w:color="auto"/>
                                <w:right w:val="none" w:sz="0" w:space="0" w:color="auto"/>
                              </w:divBdr>
                              <w:divsChild>
                                <w:div w:id="15927808">
                                  <w:marLeft w:val="0"/>
                                  <w:marRight w:val="0"/>
                                  <w:marTop w:val="0"/>
                                  <w:marBottom w:val="0"/>
                                  <w:divBdr>
                                    <w:top w:val="none" w:sz="0" w:space="0" w:color="auto"/>
                                    <w:left w:val="none" w:sz="0" w:space="0" w:color="auto"/>
                                    <w:bottom w:val="none" w:sz="0" w:space="0" w:color="auto"/>
                                    <w:right w:val="none" w:sz="0" w:space="0" w:color="auto"/>
                                  </w:divBdr>
                                  <w:divsChild>
                                    <w:div w:id="258561343">
                                      <w:marLeft w:val="0"/>
                                      <w:marRight w:val="0"/>
                                      <w:marTop w:val="0"/>
                                      <w:marBottom w:val="0"/>
                                      <w:divBdr>
                                        <w:top w:val="none" w:sz="0" w:space="0" w:color="auto"/>
                                        <w:left w:val="none" w:sz="0" w:space="0" w:color="auto"/>
                                        <w:bottom w:val="none" w:sz="0" w:space="0" w:color="auto"/>
                                        <w:right w:val="none" w:sz="0" w:space="0" w:color="auto"/>
                                      </w:divBdr>
                                      <w:divsChild>
                                        <w:div w:id="7994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2277">
                          <w:marLeft w:val="0"/>
                          <w:marRight w:val="0"/>
                          <w:marTop w:val="120"/>
                          <w:marBottom w:val="0"/>
                          <w:divBdr>
                            <w:top w:val="none" w:sz="0" w:space="0" w:color="auto"/>
                            <w:left w:val="none" w:sz="0" w:space="0" w:color="auto"/>
                            <w:bottom w:val="none" w:sz="0" w:space="0" w:color="auto"/>
                            <w:right w:val="none" w:sz="0" w:space="0" w:color="auto"/>
                          </w:divBdr>
                          <w:divsChild>
                            <w:div w:id="420878202">
                              <w:marLeft w:val="0"/>
                              <w:marRight w:val="0"/>
                              <w:marTop w:val="0"/>
                              <w:marBottom w:val="0"/>
                              <w:divBdr>
                                <w:top w:val="none" w:sz="0" w:space="0" w:color="auto"/>
                                <w:left w:val="none" w:sz="0" w:space="0" w:color="auto"/>
                                <w:bottom w:val="none" w:sz="0" w:space="0" w:color="auto"/>
                                <w:right w:val="none" w:sz="0" w:space="0" w:color="auto"/>
                              </w:divBdr>
                              <w:divsChild>
                                <w:div w:id="292255349">
                                  <w:marLeft w:val="0"/>
                                  <w:marRight w:val="0"/>
                                  <w:marTop w:val="0"/>
                                  <w:marBottom w:val="0"/>
                                  <w:divBdr>
                                    <w:top w:val="none" w:sz="0" w:space="0" w:color="auto"/>
                                    <w:left w:val="none" w:sz="0" w:space="0" w:color="auto"/>
                                    <w:bottom w:val="none" w:sz="0" w:space="0" w:color="auto"/>
                                    <w:right w:val="none" w:sz="0" w:space="0" w:color="auto"/>
                                  </w:divBdr>
                                  <w:divsChild>
                                    <w:div w:id="470680733">
                                      <w:marLeft w:val="0"/>
                                      <w:marRight w:val="0"/>
                                      <w:marTop w:val="0"/>
                                      <w:marBottom w:val="0"/>
                                      <w:divBdr>
                                        <w:top w:val="none" w:sz="0" w:space="0" w:color="auto"/>
                                        <w:left w:val="none" w:sz="0" w:space="0" w:color="auto"/>
                                        <w:bottom w:val="none" w:sz="0" w:space="0" w:color="auto"/>
                                        <w:right w:val="none" w:sz="0" w:space="0" w:color="auto"/>
                                      </w:divBdr>
                                      <w:divsChild>
                                        <w:div w:id="6968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1062">
                          <w:marLeft w:val="0"/>
                          <w:marRight w:val="0"/>
                          <w:marTop w:val="120"/>
                          <w:marBottom w:val="0"/>
                          <w:divBdr>
                            <w:top w:val="none" w:sz="0" w:space="0" w:color="auto"/>
                            <w:left w:val="none" w:sz="0" w:space="0" w:color="auto"/>
                            <w:bottom w:val="none" w:sz="0" w:space="0" w:color="auto"/>
                            <w:right w:val="none" w:sz="0" w:space="0" w:color="auto"/>
                          </w:divBdr>
                          <w:divsChild>
                            <w:div w:id="1160972280">
                              <w:marLeft w:val="0"/>
                              <w:marRight w:val="0"/>
                              <w:marTop w:val="0"/>
                              <w:marBottom w:val="0"/>
                              <w:divBdr>
                                <w:top w:val="none" w:sz="0" w:space="0" w:color="auto"/>
                                <w:left w:val="none" w:sz="0" w:space="0" w:color="auto"/>
                                <w:bottom w:val="none" w:sz="0" w:space="0" w:color="auto"/>
                                <w:right w:val="none" w:sz="0" w:space="0" w:color="auto"/>
                              </w:divBdr>
                              <w:divsChild>
                                <w:div w:id="1828470877">
                                  <w:marLeft w:val="0"/>
                                  <w:marRight w:val="0"/>
                                  <w:marTop w:val="0"/>
                                  <w:marBottom w:val="0"/>
                                  <w:divBdr>
                                    <w:top w:val="none" w:sz="0" w:space="0" w:color="auto"/>
                                    <w:left w:val="none" w:sz="0" w:space="0" w:color="auto"/>
                                    <w:bottom w:val="none" w:sz="0" w:space="0" w:color="auto"/>
                                    <w:right w:val="none" w:sz="0" w:space="0" w:color="auto"/>
                                  </w:divBdr>
                                  <w:divsChild>
                                    <w:div w:id="845444811">
                                      <w:marLeft w:val="0"/>
                                      <w:marRight w:val="0"/>
                                      <w:marTop w:val="0"/>
                                      <w:marBottom w:val="0"/>
                                      <w:divBdr>
                                        <w:top w:val="none" w:sz="0" w:space="0" w:color="auto"/>
                                        <w:left w:val="none" w:sz="0" w:space="0" w:color="auto"/>
                                        <w:bottom w:val="none" w:sz="0" w:space="0" w:color="auto"/>
                                        <w:right w:val="none" w:sz="0" w:space="0" w:color="auto"/>
                                      </w:divBdr>
                                      <w:divsChild>
                                        <w:div w:id="1009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67070046">
              <w:marLeft w:val="0"/>
              <w:marRight w:val="0"/>
              <w:marTop w:val="180"/>
              <w:marBottom w:val="0"/>
              <w:divBdr>
                <w:top w:val="none" w:sz="0" w:space="0" w:color="auto"/>
                <w:left w:val="none" w:sz="0" w:space="0" w:color="auto"/>
                <w:bottom w:val="none" w:sz="0" w:space="0" w:color="auto"/>
                <w:right w:val="none" w:sz="0" w:space="0" w:color="auto"/>
              </w:divBdr>
              <w:divsChild>
                <w:div w:id="1355616544">
                  <w:marLeft w:val="0"/>
                  <w:marRight w:val="0"/>
                  <w:marTop w:val="0"/>
                  <w:marBottom w:val="0"/>
                  <w:divBdr>
                    <w:top w:val="none" w:sz="0" w:space="0" w:color="auto"/>
                    <w:left w:val="none" w:sz="0" w:space="0" w:color="auto"/>
                    <w:bottom w:val="none" w:sz="0" w:space="0" w:color="auto"/>
                    <w:right w:val="none" w:sz="0" w:space="0" w:color="auto"/>
                  </w:divBdr>
                  <w:divsChild>
                    <w:div w:id="1145390971">
                      <w:marLeft w:val="0"/>
                      <w:marRight w:val="0"/>
                      <w:marTop w:val="0"/>
                      <w:marBottom w:val="0"/>
                      <w:divBdr>
                        <w:top w:val="none" w:sz="0" w:space="0" w:color="auto"/>
                        <w:left w:val="none" w:sz="0" w:space="0" w:color="auto"/>
                        <w:bottom w:val="none" w:sz="0" w:space="0" w:color="auto"/>
                        <w:right w:val="none" w:sz="0" w:space="0" w:color="auto"/>
                      </w:divBdr>
                      <w:divsChild>
                        <w:div w:id="1897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5291">
                  <w:marLeft w:val="0"/>
                  <w:marRight w:val="0"/>
                  <w:marTop w:val="0"/>
                  <w:marBottom w:val="0"/>
                  <w:divBdr>
                    <w:top w:val="none" w:sz="0" w:space="0" w:color="auto"/>
                    <w:left w:val="none" w:sz="0" w:space="0" w:color="auto"/>
                    <w:bottom w:val="none" w:sz="0" w:space="0" w:color="auto"/>
                    <w:right w:val="none" w:sz="0" w:space="0" w:color="auto"/>
                  </w:divBdr>
                  <w:divsChild>
                    <w:div w:id="1467770796">
                      <w:marLeft w:val="0"/>
                      <w:marRight w:val="0"/>
                      <w:marTop w:val="0"/>
                      <w:marBottom w:val="0"/>
                      <w:divBdr>
                        <w:top w:val="none" w:sz="0" w:space="0" w:color="auto"/>
                        <w:left w:val="none" w:sz="0" w:space="0" w:color="auto"/>
                        <w:bottom w:val="none" w:sz="0" w:space="0" w:color="auto"/>
                        <w:right w:val="none" w:sz="0" w:space="0" w:color="auto"/>
                      </w:divBdr>
                      <w:divsChild>
                        <w:div w:id="2050718472">
                          <w:marLeft w:val="0"/>
                          <w:marRight w:val="0"/>
                          <w:marTop w:val="0"/>
                          <w:marBottom w:val="0"/>
                          <w:divBdr>
                            <w:top w:val="none" w:sz="0" w:space="0" w:color="auto"/>
                            <w:left w:val="none" w:sz="0" w:space="0" w:color="auto"/>
                            <w:bottom w:val="none" w:sz="0" w:space="0" w:color="auto"/>
                            <w:right w:val="none" w:sz="0" w:space="0" w:color="auto"/>
                          </w:divBdr>
                          <w:divsChild>
                            <w:div w:id="251933913">
                              <w:marLeft w:val="0"/>
                              <w:marRight w:val="0"/>
                              <w:marTop w:val="0"/>
                              <w:marBottom w:val="0"/>
                              <w:divBdr>
                                <w:top w:val="none" w:sz="0" w:space="0" w:color="auto"/>
                                <w:left w:val="none" w:sz="0" w:space="0" w:color="auto"/>
                                <w:bottom w:val="none" w:sz="0" w:space="0" w:color="auto"/>
                                <w:right w:val="none" w:sz="0" w:space="0" w:color="auto"/>
                              </w:divBdr>
                              <w:divsChild>
                                <w:div w:id="2583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559">
                          <w:marLeft w:val="120"/>
                          <w:marRight w:val="0"/>
                          <w:marTop w:val="0"/>
                          <w:marBottom w:val="0"/>
                          <w:divBdr>
                            <w:top w:val="none" w:sz="0" w:space="0" w:color="auto"/>
                            <w:left w:val="none" w:sz="0" w:space="0" w:color="auto"/>
                            <w:bottom w:val="none" w:sz="0" w:space="0" w:color="auto"/>
                            <w:right w:val="none" w:sz="0" w:space="0" w:color="auto"/>
                          </w:divBdr>
                          <w:divsChild>
                            <w:div w:id="1499267595">
                              <w:marLeft w:val="0"/>
                              <w:marRight w:val="0"/>
                              <w:marTop w:val="0"/>
                              <w:marBottom w:val="0"/>
                              <w:divBdr>
                                <w:top w:val="none" w:sz="0" w:space="0" w:color="auto"/>
                                <w:left w:val="none" w:sz="0" w:space="0" w:color="auto"/>
                                <w:bottom w:val="none" w:sz="0" w:space="0" w:color="auto"/>
                                <w:right w:val="none" w:sz="0" w:space="0" w:color="auto"/>
                              </w:divBdr>
                              <w:divsChild>
                                <w:div w:id="330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765">
                          <w:marLeft w:val="120"/>
                          <w:marRight w:val="0"/>
                          <w:marTop w:val="0"/>
                          <w:marBottom w:val="0"/>
                          <w:divBdr>
                            <w:top w:val="none" w:sz="0" w:space="0" w:color="auto"/>
                            <w:left w:val="none" w:sz="0" w:space="0" w:color="auto"/>
                            <w:bottom w:val="none" w:sz="0" w:space="0" w:color="auto"/>
                            <w:right w:val="none" w:sz="0" w:space="0" w:color="auto"/>
                          </w:divBdr>
                          <w:divsChild>
                            <w:div w:id="2137336304">
                              <w:marLeft w:val="0"/>
                              <w:marRight w:val="0"/>
                              <w:marTop w:val="0"/>
                              <w:marBottom w:val="0"/>
                              <w:divBdr>
                                <w:top w:val="none" w:sz="0" w:space="0" w:color="auto"/>
                                <w:left w:val="none" w:sz="0" w:space="0" w:color="auto"/>
                                <w:bottom w:val="none" w:sz="0" w:space="0" w:color="auto"/>
                                <w:right w:val="none" w:sz="0" w:space="0" w:color="auto"/>
                              </w:divBdr>
                              <w:divsChild>
                                <w:div w:id="1084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254">
                          <w:marLeft w:val="120"/>
                          <w:marRight w:val="0"/>
                          <w:marTop w:val="0"/>
                          <w:marBottom w:val="0"/>
                          <w:divBdr>
                            <w:top w:val="none" w:sz="0" w:space="0" w:color="auto"/>
                            <w:left w:val="none" w:sz="0" w:space="0" w:color="auto"/>
                            <w:bottom w:val="none" w:sz="0" w:space="0" w:color="auto"/>
                            <w:right w:val="none" w:sz="0" w:space="0" w:color="auto"/>
                          </w:divBdr>
                          <w:divsChild>
                            <w:div w:id="692270667">
                              <w:marLeft w:val="0"/>
                              <w:marRight w:val="0"/>
                              <w:marTop w:val="0"/>
                              <w:marBottom w:val="0"/>
                              <w:divBdr>
                                <w:top w:val="none" w:sz="0" w:space="0" w:color="auto"/>
                                <w:left w:val="none" w:sz="0" w:space="0" w:color="auto"/>
                                <w:bottom w:val="none" w:sz="0" w:space="0" w:color="auto"/>
                                <w:right w:val="none" w:sz="0" w:space="0" w:color="auto"/>
                              </w:divBdr>
                              <w:divsChild>
                                <w:div w:id="499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409">
                          <w:marLeft w:val="120"/>
                          <w:marRight w:val="0"/>
                          <w:marTop w:val="0"/>
                          <w:marBottom w:val="0"/>
                          <w:divBdr>
                            <w:top w:val="none" w:sz="0" w:space="0" w:color="auto"/>
                            <w:left w:val="none" w:sz="0" w:space="0" w:color="auto"/>
                            <w:bottom w:val="none" w:sz="0" w:space="0" w:color="auto"/>
                            <w:right w:val="none" w:sz="0" w:space="0" w:color="auto"/>
                          </w:divBdr>
                          <w:divsChild>
                            <w:div w:id="855391306">
                              <w:marLeft w:val="0"/>
                              <w:marRight w:val="0"/>
                              <w:marTop w:val="0"/>
                              <w:marBottom w:val="0"/>
                              <w:divBdr>
                                <w:top w:val="none" w:sz="0" w:space="0" w:color="auto"/>
                                <w:left w:val="none" w:sz="0" w:space="0" w:color="auto"/>
                                <w:bottom w:val="none" w:sz="0" w:space="0" w:color="auto"/>
                                <w:right w:val="none" w:sz="0" w:space="0" w:color="auto"/>
                              </w:divBdr>
                              <w:divsChild>
                                <w:div w:id="666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329">
                          <w:marLeft w:val="120"/>
                          <w:marRight w:val="0"/>
                          <w:marTop w:val="0"/>
                          <w:marBottom w:val="0"/>
                          <w:divBdr>
                            <w:top w:val="none" w:sz="0" w:space="0" w:color="auto"/>
                            <w:left w:val="none" w:sz="0" w:space="0" w:color="auto"/>
                            <w:bottom w:val="none" w:sz="0" w:space="0" w:color="auto"/>
                            <w:right w:val="none" w:sz="0" w:space="0" w:color="auto"/>
                          </w:divBdr>
                          <w:divsChild>
                            <w:div w:id="487674910">
                              <w:marLeft w:val="0"/>
                              <w:marRight w:val="0"/>
                              <w:marTop w:val="0"/>
                              <w:marBottom w:val="0"/>
                              <w:divBdr>
                                <w:top w:val="none" w:sz="0" w:space="0" w:color="auto"/>
                                <w:left w:val="none" w:sz="0" w:space="0" w:color="auto"/>
                                <w:bottom w:val="none" w:sz="0" w:space="0" w:color="auto"/>
                                <w:right w:val="none" w:sz="0" w:space="0" w:color="auto"/>
                              </w:divBdr>
                              <w:divsChild>
                                <w:div w:id="9666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8472">
                          <w:marLeft w:val="120"/>
                          <w:marRight w:val="0"/>
                          <w:marTop w:val="0"/>
                          <w:marBottom w:val="0"/>
                          <w:divBdr>
                            <w:top w:val="none" w:sz="0" w:space="0" w:color="auto"/>
                            <w:left w:val="none" w:sz="0" w:space="0" w:color="auto"/>
                            <w:bottom w:val="none" w:sz="0" w:space="0" w:color="auto"/>
                            <w:right w:val="none" w:sz="0" w:space="0" w:color="auto"/>
                          </w:divBdr>
                          <w:divsChild>
                            <w:div w:id="1527984573">
                              <w:marLeft w:val="0"/>
                              <w:marRight w:val="0"/>
                              <w:marTop w:val="0"/>
                              <w:marBottom w:val="0"/>
                              <w:divBdr>
                                <w:top w:val="none" w:sz="0" w:space="0" w:color="auto"/>
                                <w:left w:val="none" w:sz="0" w:space="0" w:color="auto"/>
                                <w:bottom w:val="none" w:sz="0" w:space="0" w:color="auto"/>
                                <w:right w:val="none" w:sz="0" w:space="0" w:color="auto"/>
                              </w:divBdr>
                              <w:divsChild>
                                <w:div w:id="1384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280">
                          <w:marLeft w:val="120"/>
                          <w:marRight w:val="0"/>
                          <w:marTop w:val="0"/>
                          <w:marBottom w:val="0"/>
                          <w:divBdr>
                            <w:top w:val="none" w:sz="0" w:space="0" w:color="auto"/>
                            <w:left w:val="none" w:sz="0" w:space="0" w:color="auto"/>
                            <w:bottom w:val="none" w:sz="0" w:space="0" w:color="auto"/>
                            <w:right w:val="none" w:sz="0" w:space="0" w:color="auto"/>
                          </w:divBdr>
                          <w:divsChild>
                            <w:div w:id="415709728">
                              <w:marLeft w:val="0"/>
                              <w:marRight w:val="0"/>
                              <w:marTop w:val="0"/>
                              <w:marBottom w:val="0"/>
                              <w:divBdr>
                                <w:top w:val="none" w:sz="0" w:space="0" w:color="auto"/>
                                <w:left w:val="none" w:sz="0" w:space="0" w:color="auto"/>
                                <w:bottom w:val="none" w:sz="0" w:space="0" w:color="auto"/>
                                <w:right w:val="none" w:sz="0" w:space="0" w:color="auto"/>
                              </w:divBdr>
                              <w:divsChild>
                                <w:div w:id="98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3245">
                          <w:marLeft w:val="120"/>
                          <w:marRight w:val="0"/>
                          <w:marTop w:val="0"/>
                          <w:marBottom w:val="0"/>
                          <w:divBdr>
                            <w:top w:val="none" w:sz="0" w:space="0" w:color="auto"/>
                            <w:left w:val="none" w:sz="0" w:space="0" w:color="auto"/>
                            <w:bottom w:val="none" w:sz="0" w:space="0" w:color="auto"/>
                            <w:right w:val="none" w:sz="0" w:space="0" w:color="auto"/>
                          </w:divBdr>
                          <w:divsChild>
                            <w:div w:id="870190572">
                              <w:marLeft w:val="0"/>
                              <w:marRight w:val="0"/>
                              <w:marTop w:val="0"/>
                              <w:marBottom w:val="0"/>
                              <w:divBdr>
                                <w:top w:val="none" w:sz="0" w:space="0" w:color="auto"/>
                                <w:left w:val="none" w:sz="0" w:space="0" w:color="auto"/>
                                <w:bottom w:val="none" w:sz="0" w:space="0" w:color="auto"/>
                                <w:right w:val="none" w:sz="0" w:space="0" w:color="auto"/>
                              </w:divBdr>
                              <w:divsChild>
                                <w:div w:id="716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2397">
      <w:bodyDiv w:val="1"/>
      <w:marLeft w:val="0"/>
      <w:marRight w:val="0"/>
      <w:marTop w:val="0"/>
      <w:marBottom w:val="0"/>
      <w:divBdr>
        <w:top w:val="none" w:sz="0" w:space="0" w:color="auto"/>
        <w:left w:val="none" w:sz="0" w:space="0" w:color="auto"/>
        <w:bottom w:val="none" w:sz="0" w:space="0" w:color="auto"/>
        <w:right w:val="none" w:sz="0" w:space="0" w:color="auto"/>
      </w:divBdr>
      <w:divsChild>
        <w:div w:id="338240957">
          <w:marLeft w:val="0"/>
          <w:marRight w:val="150"/>
          <w:marTop w:val="0"/>
          <w:marBottom w:val="75"/>
          <w:divBdr>
            <w:top w:val="none" w:sz="0" w:space="0" w:color="auto"/>
            <w:left w:val="none" w:sz="0" w:space="0" w:color="auto"/>
            <w:bottom w:val="none" w:sz="0" w:space="0" w:color="auto"/>
            <w:right w:val="none" w:sz="0" w:space="0" w:color="auto"/>
          </w:divBdr>
        </w:div>
        <w:div w:id="1748335029">
          <w:marLeft w:val="0"/>
          <w:marRight w:val="150"/>
          <w:marTop w:val="150"/>
          <w:marBottom w:val="150"/>
          <w:divBdr>
            <w:top w:val="none" w:sz="0" w:space="0" w:color="auto"/>
            <w:left w:val="none" w:sz="0" w:space="0" w:color="auto"/>
            <w:bottom w:val="none" w:sz="0" w:space="0" w:color="auto"/>
            <w:right w:val="none" w:sz="0" w:space="0" w:color="auto"/>
          </w:divBdr>
        </w:div>
        <w:div w:id="1146556082">
          <w:marLeft w:val="0"/>
          <w:marRight w:val="150"/>
          <w:marTop w:val="0"/>
          <w:marBottom w:val="0"/>
          <w:divBdr>
            <w:top w:val="none" w:sz="0" w:space="0" w:color="auto"/>
            <w:left w:val="none" w:sz="0" w:space="0" w:color="auto"/>
            <w:bottom w:val="none" w:sz="0" w:space="0" w:color="auto"/>
            <w:right w:val="none" w:sz="0" w:space="0" w:color="auto"/>
          </w:divBdr>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88378">
      <w:bodyDiv w:val="1"/>
      <w:marLeft w:val="0"/>
      <w:marRight w:val="0"/>
      <w:marTop w:val="0"/>
      <w:marBottom w:val="0"/>
      <w:divBdr>
        <w:top w:val="none" w:sz="0" w:space="0" w:color="auto"/>
        <w:left w:val="none" w:sz="0" w:space="0" w:color="auto"/>
        <w:bottom w:val="none" w:sz="0" w:space="0" w:color="auto"/>
        <w:right w:val="none" w:sz="0" w:space="0" w:color="auto"/>
      </w:divBdr>
      <w:divsChild>
        <w:div w:id="1128932766">
          <w:marLeft w:val="0"/>
          <w:marRight w:val="0"/>
          <w:marTop w:val="0"/>
          <w:marBottom w:val="150"/>
          <w:divBdr>
            <w:top w:val="none" w:sz="0" w:space="0" w:color="auto"/>
            <w:left w:val="none" w:sz="0" w:space="0" w:color="auto"/>
            <w:bottom w:val="none" w:sz="0" w:space="0" w:color="auto"/>
            <w:right w:val="none" w:sz="0" w:space="0" w:color="auto"/>
          </w:divBdr>
          <w:divsChild>
            <w:div w:id="1975981524">
              <w:marLeft w:val="0"/>
              <w:marRight w:val="0"/>
              <w:marTop w:val="0"/>
              <w:marBottom w:val="0"/>
              <w:divBdr>
                <w:top w:val="none" w:sz="0" w:space="0" w:color="auto"/>
                <w:left w:val="none" w:sz="0" w:space="0" w:color="auto"/>
                <w:bottom w:val="none" w:sz="0" w:space="0" w:color="auto"/>
                <w:right w:val="none" w:sz="0" w:space="0" w:color="auto"/>
              </w:divBdr>
              <w:divsChild>
                <w:div w:id="1502813533">
                  <w:marLeft w:val="0"/>
                  <w:marRight w:val="150"/>
                  <w:marTop w:val="0"/>
                  <w:marBottom w:val="0"/>
                  <w:divBdr>
                    <w:top w:val="none" w:sz="0" w:space="0" w:color="auto"/>
                    <w:left w:val="none" w:sz="0" w:space="0" w:color="auto"/>
                    <w:bottom w:val="none" w:sz="0" w:space="0" w:color="auto"/>
                    <w:right w:val="none" w:sz="0" w:space="0" w:color="auto"/>
                  </w:divBdr>
                </w:div>
                <w:div w:id="173810540">
                  <w:marLeft w:val="0"/>
                  <w:marRight w:val="150"/>
                  <w:marTop w:val="0"/>
                  <w:marBottom w:val="0"/>
                  <w:divBdr>
                    <w:top w:val="none" w:sz="0" w:space="0" w:color="auto"/>
                    <w:left w:val="none" w:sz="0" w:space="0" w:color="auto"/>
                    <w:bottom w:val="none" w:sz="0" w:space="0" w:color="auto"/>
                    <w:right w:val="none" w:sz="0" w:space="0" w:color="auto"/>
                  </w:divBdr>
                </w:div>
              </w:divsChild>
            </w:div>
            <w:div w:id="629940575">
              <w:marLeft w:val="0"/>
              <w:marRight w:val="0"/>
              <w:marTop w:val="0"/>
              <w:marBottom w:val="0"/>
              <w:divBdr>
                <w:top w:val="none" w:sz="0" w:space="0" w:color="auto"/>
                <w:left w:val="none" w:sz="0" w:space="0" w:color="auto"/>
                <w:bottom w:val="none" w:sz="0" w:space="0" w:color="auto"/>
                <w:right w:val="none" w:sz="0" w:space="0" w:color="auto"/>
              </w:divBdr>
              <w:divsChild>
                <w:div w:id="1693844755">
                  <w:marLeft w:val="0"/>
                  <w:marRight w:val="0"/>
                  <w:marTop w:val="0"/>
                  <w:marBottom w:val="0"/>
                  <w:divBdr>
                    <w:top w:val="none" w:sz="0" w:space="0" w:color="auto"/>
                    <w:left w:val="none" w:sz="0" w:space="0" w:color="auto"/>
                    <w:bottom w:val="none" w:sz="0" w:space="0" w:color="auto"/>
                    <w:right w:val="none" w:sz="0" w:space="0" w:color="auto"/>
                  </w:divBdr>
                  <w:divsChild>
                    <w:div w:id="732236214">
                      <w:marLeft w:val="0"/>
                      <w:marRight w:val="0"/>
                      <w:marTop w:val="0"/>
                      <w:marBottom w:val="0"/>
                      <w:divBdr>
                        <w:top w:val="none" w:sz="0" w:space="0" w:color="auto"/>
                        <w:left w:val="none" w:sz="0" w:space="0" w:color="auto"/>
                        <w:bottom w:val="none" w:sz="0" w:space="0" w:color="auto"/>
                        <w:right w:val="none" w:sz="0" w:space="0" w:color="auto"/>
                      </w:divBdr>
                      <w:divsChild>
                        <w:div w:id="1839493846">
                          <w:marLeft w:val="0"/>
                          <w:marRight w:val="0"/>
                          <w:marTop w:val="0"/>
                          <w:marBottom w:val="0"/>
                          <w:divBdr>
                            <w:top w:val="none" w:sz="0" w:space="0" w:color="auto"/>
                            <w:left w:val="none" w:sz="0" w:space="0" w:color="auto"/>
                            <w:bottom w:val="none" w:sz="0" w:space="0" w:color="auto"/>
                            <w:right w:val="none" w:sz="0" w:space="0" w:color="auto"/>
                          </w:divBdr>
                        </w:div>
                      </w:divsChild>
                    </w:div>
                    <w:div w:id="172500782">
                      <w:marLeft w:val="0"/>
                      <w:marRight w:val="135"/>
                      <w:marTop w:val="0"/>
                      <w:marBottom w:val="0"/>
                      <w:divBdr>
                        <w:top w:val="none" w:sz="0" w:space="0" w:color="auto"/>
                        <w:left w:val="none" w:sz="0" w:space="0" w:color="auto"/>
                        <w:bottom w:val="none" w:sz="0" w:space="0" w:color="auto"/>
                        <w:right w:val="none" w:sz="0" w:space="0" w:color="auto"/>
                      </w:divBdr>
                    </w:div>
                    <w:div w:id="8331869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023">
          <w:marLeft w:val="0"/>
          <w:marRight w:val="0"/>
          <w:marTop w:val="0"/>
          <w:marBottom w:val="0"/>
          <w:divBdr>
            <w:top w:val="none" w:sz="0" w:space="0" w:color="auto"/>
            <w:left w:val="none" w:sz="0" w:space="0" w:color="auto"/>
            <w:bottom w:val="none" w:sz="0" w:space="0" w:color="auto"/>
            <w:right w:val="none" w:sz="0" w:space="0" w:color="auto"/>
          </w:divBdr>
          <w:divsChild>
            <w:div w:id="1557472568">
              <w:marLeft w:val="0"/>
              <w:marRight w:val="0"/>
              <w:marTop w:val="0"/>
              <w:marBottom w:val="0"/>
              <w:divBdr>
                <w:top w:val="none" w:sz="0" w:space="0" w:color="auto"/>
                <w:left w:val="none" w:sz="0" w:space="0" w:color="auto"/>
                <w:bottom w:val="none" w:sz="0" w:space="0" w:color="auto"/>
                <w:right w:val="none" w:sz="0" w:space="0" w:color="auto"/>
              </w:divBdr>
              <w:divsChild>
                <w:div w:id="673411436">
                  <w:marLeft w:val="0"/>
                  <w:marRight w:val="0"/>
                  <w:marTop w:val="0"/>
                  <w:marBottom w:val="0"/>
                  <w:divBdr>
                    <w:top w:val="none" w:sz="0" w:space="0" w:color="auto"/>
                    <w:left w:val="none" w:sz="0" w:space="0" w:color="auto"/>
                    <w:bottom w:val="none" w:sz="0" w:space="0" w:color="auto"/>
                    <w:right w:val="none" w:sz="0" w:space="0" w:color="auto"/>
                  </w:divBdr>
                </w:div>
              </w:divsChild>
            </w:div>
            <w:div w:id="279805177">
              <w:marLeft w:val="0"/>
              <w:marRight w:val="0"/>
              <w:marTop w:val="375"/>
              <w:marBottom w:val="0"/>
              <w:divBdr>
                <w:top w:val="none" w:sz="0" w:space="0" w:color="auto"/>
                <w:left w:val="none" w:sz="0" w:space="0" w:color="auto"/>
                <w:bottom w:val="none" w:sz="0" w:space="0" w:color="auto"/>
                <w:right w:val="none" w:sz="0" w:space="0" w:color="auto"/>
              </w:divBdr>
              <w:divsChild>
                <w:div w:id="2031101601">
                  <w:marLeft w:val="0"/>
                  <w:marRight w:val="0"/>
                  <w:marTop w:val="0"/>
                  <w:marBottom w:val="0"/>
                  <w:divBdr>
                    <w:top w:val="none" w:sz="0" w:space="0" w:color="auto"/>
                    <w:left w:val="none" w:sz="0" w:space="0" w:color="auto"/>
                    <w:bottom w:val="none" w:sz="0" w:space="0" w:color="auto"/>
                    <w:right w:val="none" w:sz="0" w:space="0" w:color="auto"/>
                  </w:divBdr>
                  <w:divsChild>
                    <w:div w:id="1750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6517">
              <w:marLeft w:val="0"/>
              <w:marRight w:val="0"/>
              <w:marTop w:val="375"/>
              <w:marBottom w:val="0"/>
              <w:divBdr>
                <w:top w:val="none" w:sz="0" w:space="0" w:color="auto"/>
                <w:left w:val="none" w:sz="0" w:space="0" w:color="auto"/>
                <w:bottom w:val="none" w:sz="0" w:space="0" w:color="auto"/>
                <w:right w:val="none" w:sz="0" w:space="0" w:color="auto"/>
              </w:divBdr>
              <w:divsChild>
                <w:div w:id="20380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4836630">
      <w:bodyDiv w:val="1"/>
      <w:marLeft w:val="0"/>
      <w:marRight w:val="0"/>
      <w:marTop w:val="0"/>
      <w:marBottom w:val="0"/>
      <w:divBdr>
        <w:top w:val="none" w:sz="0" w:space="0" w:color="auto"/>
        <w:left w:val="none" w:sz="0" w:space="0" w:color="auto"/>
        <w:bottom w:val="none" w:sz="0" w:space="0" w:color="auto"/>
        <w:right w:val="none" w:sz="0" w:space="0" w:color="auto"/>
      </w:divBdr>
      <w:divsChild>
        <w:div w:id="172768011">
          <w:marLeft w:val="0"/>
          <w:marRight w:val="150"/>
          <w:marTop w:val="0"/>
          <w:marBottom w:val="75"/>
          <w:divBdr>
            <w:top w:val="none" w:sz="0" w:space="0" w:color="auto"/>
            <w:left w:val="none" w:sz="0" w:space="0" w:color="auto"/>
            <w:bottom w:val="none" w:sz="0" w:space="0" w:color="auto"/>
            <w:right w:val="none" w:sz="0" w:space="0" w:color="auto"/>
          </w:divBdr>
        </w:div>
        <w:div w:id="896087279">
          <w:marLeft w:val="0"/>
          <w:marRight w:val="150"/>
          <w:marTop w:val="150"/>
          <w:marBottom w:val="150"/>
          <w:divBdr>
            <w:top w:val="none" w:sz="0" w:space="0" w:color="auto"/>
            <w:left w:val="none" w:sz="0" w:space="0" w:color="auto"/>
            <w:bottom w:val="none" w:sz="0" w:space="0" w:color="auto"/>
            <w:right w:val="none" w:sz="0" w:space="0" w:color="auto"/>
          </w:divBdr>
        </w:div>
        <w:div w:id="1277832638">
          <w:marLeft w:val="0"/>
          <w:marRight w:val="150"/>
          <w:marTop w:val="0"/>
          <w:marBottom w:val="0"/>
          <w:divBdr>
            <w:top w:val="none" w:sz="0" w:space="0" w:color="auto"/>
            <w:left w:val="none" w:sz="0" w:space="0" w:color="auto"/>
            <w:bottom w:val="none" w:sz="0" w:space="0" w:color="auto"/>
            <w:right w:val="none" w:sz="0" w:space="0" w:color="auto"/>
          </w:divBdr>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6894">
          <w:marLeft w:val="0"/>
          <w:marRight w:val="0"/>
          <w:marTop w:val="0"/>
          <w:marBottom w:val="300"/>
          <w:divBdr>
            <w:top w:val="none" w:sz="0" w:space="0" w:color="auto"/>
            <w:left w:val="none" w:sz="0" w:space="0" w:color="auto"/>
            <w:bottom w:val="none" w:sz="0" w:space="0" w:color="auto"/>
            <w:right w:val="none" w:sz="0" w:space="0" w:color="auto"/>
          </w:divBdr>
          <w:divsChild>
            <w:div w:id="1269778658">
              <w:marLeft w:val="0"/>
              <w:marRight w:val="0"/>
              <w:marTop w:val="0"/>
              <w:marBottom w:val="0"/>
              <w:divBdr>
                <w:top w:val="none" w:sz="0" w:space="0" w:color="auto"/>
                <w:left w:val="none" w:sz="0" w:space="0" w:color="auto"/>
                <w:bottom w:val="none" w:sz="0" w:space="0" w:color="auto"/>
                <w:right w:val="none" w:sz="0" w:space="0" w:color="auto"/>
              </w:divBdr>
            </w:div>
            <w:div w:id="1454785909">
              <w:marLeft w:val="0"/>
              <w:marRight w:val="0"/>
              <w:marTop w:val="0"/>
              <w:marBottom w:val="0"/>
              <w:divBdr>
                <w:top w:val="none" w:sz="0" w:space="0" w:color="auto"/>
                <w:left w:val="none" w:sz="0" w:space="0" w:color="auto"/>
                <w:bottom w:val="none" w:sz="0" w:space="0" w:color="auto"/>
                <w:right w:val="none" w:sz="0" w:space="0" w:color="auto"/>
              </w:divBdr>
              <w:divsChild>
                <w:div w:id="375811188">
                  <w:marLeft w:val="0"/>
                  <w:marRight w:val="0"/>
                  <w:marTop w:val="0"/>
                  <w:marBottom w:val="0"/>
                  <w:divBdr>
                    <w:top w:val="none" w:sz="0" w:space="0" w:color="auto"/>
                    <w:left w:val="none" w:sz="0" w:space="0" w:color="auto"/>
                    <w:bottom w:val="none" w:sz="0" w:space="0" w:color="auto"/>
                    <w:right w:val="none" w:sz="0" w:space="0" w:color="auto"/>
                  </w:divBdr>
                  <w:divsChild>
                    <w:div w:id="1955938439">
                      <w:marLeft w:val="0"/>
                      <w:marRight w:val="0"/>
                      <w:marTop w:val="0"/>
                      <w:marBottom w:val="0"/>
                      <w:divBdr>
                        <w:top w:val="none" w:sz="0" w:space="0" w:color="auto"/>
                        <w:left w:val="none" w:sz="0" w:space="0" w:color="auto"/>
                        <w:bottom w:val="none" w:sz="0" w:space="0" w:color="auto"/>
                        <w:right w:val="none" w:sz="0" w:space="0" w:color="auto"/>
                      </w:divBdr>
                      <w:divsChild>
                        <w:div w:id="721173491">
                          <w:marLeft w:val="0"/>
                          <w:marRight w:val="0"/>
                          <w:marTop w:val="0"/>
                          <w:marBottom w:val="0"/>
                          <w:divBdr>
                            <w:top w:val="none" w:sz="0" w:space="0" w:color="auto"/>
                            <w:left w:val="none" w:sz="0" w:space="0" w:color="auto"/>
                            <w:bottom w:val="none" w:sz="0" w:space="0" w:color="auto"/>
                            <w:right w:val="none" w:sz="0" w:space="0" w:color="auto"/>
                          </w:divBdr>
                          <w:divsChild>
                            <w:div w:id="1696691007">
                              <w:marLeft w:val="0"/>
                              <w:marRight w:val="0"/>
                              <w:marTop w:val="0"/>
                              <w:marBottom w:val="0"/>
                              <w:divBdr>
                                <w:top w:val="none" w:sz="0" w:space="0" w:color="auto"/>
                                <w:left w:val="none" w:sz="0" w:space="0" w:color="auto"/>
                                <w:bottom w:val="none" w:sz="0" w:space="0" w:color="auto"/>
                                <w:right w:val="none" w:sz="0" w:space="0" w:color="auto"/>
                              </w:divBdr>
                            </w:div>
                            <w:div w:id="172355988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3820">
          <w:marLeft w:val="0"/>
          <w:marRight w:val="0"/>
          <w:marTop w:val="0"/>
          <w:marBottom w:val="30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3623527">
      <w:bodyDiv w:val="1"/>
      <w:marLeft w:val="0"/>
      <w:marRight w:val="0"/>
      <w:marTop w:val="0"/>
      <w:marBottom w:val="0"/>
      <w:divBdr>
        <w:top w:val="none" w:sz="0" w:space="0" w:color="auto"/>
        <w:left w:val="none" w:sz="0" w:space="0" w:color="auto"/>
        <w:bottom w:val="none" w:sz="0" w:space="0" w:color="auto"/>
        <w:right w:val="none" w:sz="0" w:space="0" w:color="auto"/>
      </w:divBdr>
      <w:divsChild>
        <w:div w:id="684942133">
          <w:marLeft w:val="0"/>
          <w:marRight w:val="150"/>
          <w:marTop w:val="0"/>
          <w:marBottom w:val="75"/>
          <w:divBdr>
            <w:top w:val="none" w:sz="0" w:space="0" w:color="auto"/>
            <w:left w:val="none" w:sz="0" w:space="0" w:color="auto"/>
            <w:bottom w:val="none" w:sz="0" w:space="0" w:color="auto"/>
            <w:right w:val="none" w:sz="0" w:space="0" w:color="auto"/>
          </w:divBdr>
        </w:div>
        <w:div w:id="265816388">
          <w:marLeft w:val="0"/>
          <w:marRight w:val="150"/>
          <w:marTop w:val="150"/>
          <w:marBottom w:val="150"/>
          <w:divBdr>
            <w:top w:val="none" w:sz="0" w:space="0" w:color="auto"/>
            <w:left w:val="none" w:sz="0" w:space="0" w:color="auto"/>
            <w:bottom w:val="none" w:sz="0" w:space="0" w:color="auto"/>
            <w:right w:val="none" w:sz="0" w:space="0" w:color="auto"/>
          </w:divBdr>
        </w:div>
        <w:div w:id="160049544">
          <w:marLeft w:val="0"/>
          <w:marRight w:val="150"/>
          <w:marTop w:val="0"/>
          <w:marBottom w:val="0"/>
          <w:divBdr>
            <w:top w:val="none" w:sz="0" w:space="0" w:color="auto"/>
            <w:left w:val="none" w:sz="0" w:space="0" w:color="auto"/>
            <w:bottom w:val="none" w:sz="0" w:space="0" w:color="auto"/>
            <w:right w:val="none" w:sz="0" w:space="0" w:color="auto"/>
          </w:divBdr>
        </w:div>
      </w:divsChild>
    </w:div>
    <w:div w:id="1503740950">
      <w:bodyDiv w:val="1"/>
      <w:marLeft w:val="0"/>
      <w:marRight w:val="0"/>
      <w:marTop w:val="0"/>
      <w:marBottom w:val="0"/>
      <w:divBdr>
        <w:top w:val="none" w:sz="0" w:space="0" w:color="auto"/>
        <w:left w:val="none" w:sz="0" w:space="0" w:color="auto"/>
        <w:bottom w:val="none" w:sz="0" w:space="0" w:color="auto"/>
        <w:right w:val="none" w:sz="0" w:space="0" w:color="auto"/>
      </w:divBdr>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364975">
      <w:bodyDiv w:val="1"/>
      <w:marLeft w:val="0"/>
      <w:marRight w:val="0"/>
      <w:marTop w:val="0"/>
      <w:marBottom w:val="0"/>
      <w:divBdr>
        <w:top w:val="none" w:sz="0" w:space="0" w:color="auto"/>
        <w:left w:val="none" w:sz="0" w:space="0" w:color="auto"/>
        <w:bottom w:val="none" w:sz="0" w:space="0" w:color="auto"/>
        <w:right w:val="none" w:sz="0" w:space="0" w:color="auto"/>
      </w:divBdr>
      <w:divsChild>
        <w:div w:id="1686980675">
          <w:marLeft w:val="0"/>
          <w:marRight w:val="0"/>
          <w:marTop w:val="0"/>
          <w:marBottom w:val="0"/>
          <w:divBdr>
            <w:top w:val="none" w:sz="0" w:space="0" w:color="auto"/>
            <w:left w:val="none" w:sz="0" w:space="0" w:color="auto"/>
            <w:bottom w:val="none" w:sz="0" w:space="0" w:color="auto"/>
            <w:right w:val="none" w:sz="0" w:space="0" w:color="auto"/>
          </w:divBdr>
        </w:div>
        <w:div w:id="1371959640">
          <w:marLeft w:val="0"/>
          <w:marRight w:val="0"/>
          <w:marTop w:val="300"/>
          <w:marBottom w:val="300"/>
          <w:divBdr>
            <w:top w:val="none" w:sz="0" w:space="0" w:color="auto"/>
            <w:left w:val="none" w:sz="0" w:space="0" w:color="auto"/>
            <w:bottom w:val="none" w:sz="0" w:space="0" w:color="auto"/>
            <w:right w:val="none" w:sz="0" w:space="0" w:color="auto"/>
          </w:divBdr>
        </w:div>
        <w:div w:id="666591988">
          <w:marLeft w:val="0"/>
          <w:marRight w:val="0"/>
          <w:marTop w:val="0"/>
          <w:marBottom w:val="0"/>
          <w:divBdr>
            <w:top w:val="none" w:sz="0" w:space="0" w:color="auto"/>
            <w:left w:val="none" w:sz="0" w:space="0" w:color="auto"/>
            <w:bottom w:val="none" w:sz="0" w:space="0" w:color="auto"/>
            <w:right w:val="none" w:sz="0" w:space="0" w:color="auto"/>
          </w:divBdr>
          <w:divsChild>
            <w:div w:id="900751665">
              <w:marLeft w:val="0"/>
              <w:marRight w:val="0"/>
              <w:marTop w:val="300"/>
              <w:marBottom w:val="450"/>
              <w:divBdr>
                <w:top w:val="none" w:sz="0" w:space="0" w:color="auto"/>
                <w:left w:val="none" w:sz="0" w:space="0" w:color="auto"/>
                <w:bottom w:val="none" w:sz="0" w:space="0" w:color="auto"/>
                <w:right w:val="none" w:sz="0" w:space="0" w:color="auto"/>
              </w:divBdr>
              <w:divsChild>
                <w:div w:id="97220057">
                  <w:marLeft w:val="0"/>
                  <w:marRight w:val="0"/>
                  <w:marTop w:val="0"/>
                  <w:marBottom w:val="0"/>
                  <w:divBdr>
                    <w:top w:val="none" w:sz="0" w:space="0" w:color="auto"/>
                    <w:left w:val="none" w:sz="0" w:space="0" w:color="auto"/>
                    <w:bottom w:val="none" w:sz="0" w:space="0" w:color="auto"/>
                    <w:right w:val="none" w:sz="0" w:space="0" w:color="auto"/>
                  </w:divBdr>
                  <w:divsChild>
                    <w:div w:id="2096129972">
                      <w:marLeft w:val="0"/>
                      <w:marRight w:val="0"/>
                      <w:marTop w:val="0"/>
                      <w:marBottom w:val="0"/>
                      <w:divBdr>
                        <w:top w:val="none" w:sz="0" w:space="0" w:color="auto"/>
                        <w:left w:val="none" w:sz="0" w:space="0" w:color="auto"/>
                        <w:bottom w:val="none" w:sz="0" w:space="0" w:color="auto"/>
                        <w:right w:val="none" w:sz="0" w:space="0" w:color="auto"/>
                      </w:divBdr>
                      <w:divsChild>
                        <w:div w:id="96871069">
                          <w:marLeft w:val="0"/>
                          <w:marRight w:val="0"/>
                          <w:marTop w:val="0"/>
                          <w:marBottom w:val="0"/>
                          <w:divBdr>
                            <w:top w:val="none" w:sz="0" w:space="0" w:color="auto"/>
                            <w:left w:val="none" w:sz="0" w:space="0" w:color="auto"/>
                            <w:bottom w:val="none" w:sz="0" w:space="0" w:color="auto"/>
                            <w:right w:val="none" w:sz="0" w:space="0" w:color="auto"/>
                          </w:divBdr>
                          <w:divsChild>
                            <w:div w:id="1106998260">
                              <w:marLeft w:val="0"/>
                              <w:marRight w:val="0"/>
                              <w:marTop w:val="0"/>
                              <w:marBottom w:val="0"/>
                              <w:divBdr>
                                <w:top w:val="none" w:sz="0" w:space="0" w:color="auto"/>
                                <w:left w:val="none" w:sz="0" w:space="0" w:color="auto"/>
                                <w:bottom w:val="none" w:sz="0" w:space="0" w:color="auto"/>
                                <w:right w:val="none" w:sz="0" w:space="0" w:color="auto"/>
                              </w:divBdr>
                              <w:divsChild>
                                <w:div w:id="204414159">
                                  <w:marLeft w:val="0"/>
                                  <w:marRight w:val="0"/>
                                  <w:marTop w:val="0"/>
                                  <w:marBottom w:val="0"/>
                                  <w:divBdr>
                                    <w:top w:val="none" w:sz="0" w:space="0" w:color="auto"/>
                                    <w:left w:val="none" w:sz="0" w:space="0" w:color="auto"/>
                                    <w:bottom w:val="none" w:sz="0" w:space="0" w:color="auto"/>
                                    <w:right w:val="none" w:sz="0" w:space="0" w:color="auto"/>
                                  </w:divBdr>
                                  <w:divsChild>
                                    <w:div w:id="1660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283859">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742171">
      <w:bodyDiv w:val="1"/>
      <w:marLeft w:val="0"/>
      <w:marRight w:val="0"/>
      <w:marTop w:val="0"/>
      <w:marBottom w:val="0"/>
      <w:divBdr>
        <w:top w:val="none" w:sz="0" w:space="0" w:color="auto"/>
        <w:left w:val="none" w:sz="0" w:space="0" w:color="auto"/>
        <w:bottom w:val="none" w:sz="0" w:space="0" w:color="auto"/>
        <w:right w:val="none" w:sz="0" w:space="0" w:color="auto"/>
      </w:divBdr>
      <w:divsChild>
        <w:div w:id="8914193">
          <w:marLeft w:val="0"/>
          <w:marRight w:val="0"/>
          <w:marTop w:val="0"/>
          <w:marBottom w:val="30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08325873">
      <w:bodyDiv w:val="1"/>
      <w:marLeft w:val="0"/>
      <w:marRight w:val="0"/>
      <w:marTop w:val="0"/>
      <w:marBottom w:val="0"/>
      <w:divBdr>
        <w:top w:val="none" w:sz="0" w:space="0" w:color="auto"/>
        <w:left w:val="none" w:sz="0" w:space="0" w:color="auto"/>
        <w:bottom w:val="none" w:sz="0" w:space="0" w:color="auto"/>
        <w:right w:val="none" w:sz="0" w:space="0" w:color="auto"/>
      </w:divBdr>
      <w:divsChild>
        <w:div w:id="1398627703">
          <w:marLeft w:val="0"/>
          <w:marRight w:val="150"/>
          <w:marTop w:val="0"/>
          <w:marBottom w:val="75"/>
          <w:divBdr>
            <w:top w:val="none" w:sz="0" w:space="0" w:color="auto"/>
            <w:left w:val="none" w:sz="0" w:space="0" w:color="auto"/>
            <w:bottom w:val="none" w:sz="0" w:space="0" w:color="auto"/>
            <w:right w:val="none" w:sz="0" w:space="0" w:color="auto"/>
          </w:divBdr>
        </w:div>
        <w:div w:id="1320495374">
          <w:marLeft w:val="0"/>
          <w:marRight w:val="150"/>
          <w:marTop w:val="150"/>
          <w:marBottom w:val="150"/>
          <w:divBdr>
            <w:top w:val="none" w:sz="0" w:space="0" w:color="auto"/>
            <w:left w:val="none" w:sz="0" w:space="0" w:color="auto"/>
            <w:bottom w:val="none" w:sz="0" w:space="0" w:color="auto"/>
            <w:right w:val="none" w:sz="0" w:space="0" w:color="auto"/>
          </w:divBdr>
        </w:div>
        <w:div w:id="542403547">
          <w:marLeft w:val="0"/>
          <w:marRight w:val="150"/>
          <w:marTop w:val="0"/>
          <w:marBottom w:val="0"/>
          <w:divBdr>
            <w:top w:val="none" w:sz="0" w:space="0" w:color="auto"/>
            <w:left w:val="none" w:sz="0" w:space="0" w:color="auto"/>
            <w:bottom w:val="none" w:sz="0" w:space="0" w:color="auto"/>
            <w:right w:val="none" w:sz="0" w:space="0" w:color="auto"/>
          </w:divBdr>
        </w:div>
      </w:divsChild>
    </w:div>
    <w:div w:id="1508866790">
      <w:bodyDiv w:val="1"/>
      <w:marLeft w:val="0"/>
      <w:marRight w:val="0"/>
      <w:marTop w:val="0"/>
      <w:marBottom w:val="0"/>
      <w:divBdr>
        <w:top w:val="none" w:sz="0" w:space="0" w:color="auto"/>
        <w:left w:val="none" w:sz="0" w:space="0" w:color="auto"/>
        <w:bottom w:val="none" w:sz="0" w:space="0" w:color="auto"/>
        <w:right w:val="none" w:sz="0" w:space="0" w:color="auto"/>
      </w:divBdr>
      <w:divsChild>
        <w:div w:id="1883058636">
          <w:marLeft w:val="0"/>
          <w:marRight w:val="150"/>
          <w:marTop w:val="0"/>
          <w:marBottom w:val="75"/>
          <w:divBdr>
            <w:top w:val="none" w:sz="0" w:space="0" w:color="auto"/>
            <w:left w:val="none" w:sz="0" w:space="0" w:color="auto"/>
            <w:bottom w:val="none" w:sz="0" w:space="0" w:color="auto"/>
            <w:right w:val="none" w:sz="0" w:space="0" w:color="auto"/>
          </w:divBdr>
        </w:div>
        <w:div w:id="1697609816">
          <w:marLeft w:val="0"/>
          <w:marRight w:val="150"/>
          <w:marTop w:val="150"/>
          <w:marBottom w:val="150"/>
          <w:divBdr>
            <w:top w:val="none" w:sz="0" w:space="0" w:color="auto"/>
            <w:left w:val="none" w:sz="0" w:space="0" w:color="auto"/>
            <w:bottom w:val="none" w:sz="0" w:space="0" w:color="auto"/>
            <w:right w:val="none" w:sz="0" w:space="0" w:color="auto"/>
          </w:divBdr>
        </w:div>
        <w:div w:id="1798376351">
          <w:marLeft w:val="0"/>
          <w:marRight w:val="150"/>
          <w:marTop w:val="0"/>
          <w:marBottom w:val="0"/>
          <w:divBdr>
            <w:top w:val="none" w:sz="0" w:space="0" w:color="auto"/>
            <w:left w:val="none" w:sz="0" w:space="0" w:color="auto"/>
            <w:bottom w:val="none" w:sz="0" w:space="0" w:color="auto"/>
            <w:right w:val="none" w:sz="0" w:space="0" w:color="auto"/>
          </w:divBdr>
        </w:div>
      </w:divsChild>
    </w:div>
    <w:div w:id="1510560539">
      <w:bodyDiv w:val="1"/>
      <w:marLeft w:val="0"/>
      <w:marRight w:val="0"/>
      <w:marTop w:val="0"/>
      <w:marBottom w:val="0"/>
      <w:divBdr>
        <w:top w:val="none" w:sz="0" w:space="0" w:color="auto"/>
        <w:left w:val="none" w:sz="0" w:space="0" w:color="auto"/>
        <w:bottom w:val="none" w:sz="0" w:space="0" w:color="auto"/>
        <w:right w:val="none" w:sz="0" w:space="0" w:color="auto"/>
      </w:divBdr>
      <w:divsChild>
        <w:div w:id="1914505899">
          <w:marLeft w:val="0"/>
          <w:marRight w:val="0"/>
          <w:marTop w:val="0"/>
          <w:marBottom w:val="375"/>
          <w:divBdr>
            <w:top w:val="none" w:sz="0" w:space="0" w:color="auto"/>
            <w:left w:val="none" w:sz="0" w:space="0" w:color="auto"/>
            <w:bottom w:val="none" w:sz="0" w:space="0" w:color="auto"/>
            <w:right w:val="none" w:sz="0" w:space="0" w:color="auto"/>
          </w:divBdr>
          <w:divsChild>
            <w:div w:id="339280661">
              <w:marLeft w:val="0"/>
              <w:marRight w:val="0"/>
              <w:marTop w:val="0"/>
              <w:marBottom w:val="75"/>
              <w:divBdr>
                <w:top w:val="none" w:sz="0" w:space="0" w:color="auto"/>
                <w:left w:val="none" w:sz="0" w:space="0" w:color="auto"/>
                <w:bottom w:val="none" w:sz="0" w:space="0" w:color="auto"/>
                <w:right w:val="none" w:sz="0" w:space="0" w:color="auto"/>
              </w:divBdr>
            </w:div>
            <w:div w:id="12499243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0876626">
      <w:bodyDiv w:val="1"/>
      <w:marLeft w:val="0"/>
      <w:marRight w:val="0"/>
      <w:marTop w:val="0"/>
      <w:marBottom w:val="0"/>
      <w:divBdr>
        <w:top w:val="none" w:sz="0" w:space="0" w:color="auto"/>
        <w:left w:val="none" w:sz="0" w:space="0" w:color="auto"/>
        <w:bottom w:val="none" w:sz="0" w:space="0" w:color="auto"/>
        <w:right w:val="none" w:sz="0" w:space="0" w:color="auto"/>
      </w:divBdr>
      <w:divsChild>
        <w:div w:id="434860629">
          <w:marLeft w:val="0"/>
          <w:marRight w:val="0"/>
          <w:marTop w:val="150"/>
          <w:marBottom w:val="450"/>
          <w:divBdr>
            <w:top w:val="none" w:sz="0" w:space="0" w:color="auto"/>
            <w:left w:val="none" w:sz="0" w:space="0" w:color="auto"/>
            <w:bottom w:val="none" w:sz="0" w:space="0" w:color="auto"/>
            <w:right w:val="none" w:sz="0" w:space="0" w:color="auto"/>
          </w:divBdr>
        </w:div>
        <w:div w:id="1242060795">
          <w:marLeft w:val="0"/>
          <w:marRight w:val="0"/>
          <w:marTop w:val="0"/>
          <w:marBottom w:val="300"/>
          <w:divBdr>
            <w:top w:val="none" w:sz="0" w:space="0" w:color="auto"/>
            <w:left w:val="none" w:sz="0" w:space="0" w:color="auto"/>
            <w:bottom w:val="none" w:sz="0" w:space="0" w:color="auto"/>
            <w:right w:val="none" w:sz="0" w:space="0" w:color="auto"/>
          </w:divBdr>
        </w:div>
        <w:div w:id="1540170481">
          <w:marLeft w:val="0"/>
          <w:marRight w:val="0"/>
          <w:marTop w:val="495"/>
          <w:marBottom w:val="630"/>
          <w:divBdr>
            <w:top w:val="none" w:sz="0" w:space="0" w:color="auto"/>
            <w:left w:val="none" w:sz="0" w:space="0" w:color="auto"/>
            <w:bottom w:val="none" w:sz="0" w:space="0" w:color="auto"/>
            <w:right w:val="none" w:sz="0" w:space="0" w:color="auto"/>
          </w:divBdr>
        </w:div>
        <w:div w:id="1247114747">
          <w:marLeft w:val="0"/>
          <w:marRight w:val="0"/>
          <w:marTop w:val="0"/>
          <w:marBottom w:val="555"/>
          <w:divBdr>
            <w:top w:val="none" w:sz="0" w:space="0" w:color="auto"/>
            <w:left w:val="none" w:sz="0" w:space="0" w:color="auto"/>
            <w:bottom w:val="none" w:sz="0" w:space="0" w:color="auto"/>
            <w:right w:val="none" w:sz="0" w:space="0" w:color="auto"/>
          </w:divBdr>
          <w:divsChild>
            <w:div w:id="461310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1944232">
      <w:bodyDiv w:val="1"/>
      <w:marLeft w:val="0"/>
      <w:marRight w:val="0"/>
      <w:marTop w:val="0"/>
      <w:marBottom w:val="0"/>
      <w:divBdr>
        <w:top w:val="none" w:sz="0" w:space="0" w:color="auto"/>
        <w:left w:val="none" w:sz="0" w:space="0" w:color="auto"/>
        <w:bottom w:val="none" w:sz="0" w:space="0" w:color="auto"/>
        <w:right w:val="none" w:sz="0" w:space="0" w:color="auto"/>
      </w:divBdr>
      <w:divsChild>
        <w:div w:id="530802976">
          <w:marLeft w:val="0"/>
          <w:marRight w:val="150"/>
          <w:marTop w:val="0"/>
          <w:marBottom w:val="75"/>
          <w:divBdr>
            <w:top w:val="none" w:sz="0" w:space="0" w:color="auto"/>
            <w:left w:val="none" w:sz="0" w:space="0" w:color="auto"/>
            <w:bottom w:val="none" w:sz="0" w:space="0" w:color="auto"/>
            <w:right w:val="none" w:sz="0" w:space="0" w:color="auto"/>
          </w:divBdr>
        </w:div>
        <w:div w:id="435247759">
          <w:marLeft w:val="0"/>
          <w:marRight w:val="150"/>
          <w:marTop w:val="150"/>
          <w:marBottom w:val="150"/>
          <w:divBdr>
            <w:top w:val="none" w:sz="0" w:space="0" w:color="auto"/>
            <w:left w:val="none" w:sz="0" w:space="0" w:color="auto"/>
            <w:bottom w:val="none" w:sz="0" w:space="0" w:color="auto"/>
            <w:right w:val="none" w:sz="0" w:space="0" w:color="auto"/>
          </w:divBdr>
        </w:div>
        <w:div w:id="1437092882">
          <w:marLeft w:val="0"/>
          <w:marRight w:val="150"/>
          <w:marTop w:val="0"/>
          <w:marBottom w:val="0"/>
          <w:divBdr>
            <w:top w:val="none" w:sz="0" w:space="0" w:color="auto"/>
            <w:left w:val="none" w:sz="0" w:space="0" w:color="auto"/>
            <w:bottom w:val="none" w:sz="0" w:space="0" w:color="auto"/>
            <w:right w:val="none" w:sz="0" w:space="0" w:color="auto"/>
          </w:divBdr>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4568896">
      <w:bodyDiv w:val="1"/>
      <w:marLeft w:val="0"/>
      <w:marRight w:val="0"/>
      <w:marTop w:val="0"/>
      <w:marBottom w:val="0"/>
      <w:divBdr>
        <w:top w:val="none" w:sz="0" w:space="0" w:color="auto"/>
        <w:left w:val="none" w:sz="0" w:space="0" w:color="auto"/>
        <w:bottom w:val="none" w:sz="0" w:space="0" w:color="auto"/>
        <w:right w:val="none" w:sz="0" w:space="0" w:color="auto"/>
      </w:divBdr>
      <w:divsChild>
        <w:div w:id="1205367765">
          <w:marLeft w:val="0"/>
          <w:marRight w:val="150"/>
          <w:marTop w:val="0"/>
          <w:marBottom w:val="75"/>
          <w:divBdr>
            <w:top w:val="none" w:sz="0" w:space="0" w:color="auto"/>
            <w:left w:val="none" w:sz="0" w:space="0" w:color="auto"/>
            <w:bottom w:val="none" w:sz="0" w:space="0" w:color="auto"/>
            <w:right w:val="none" w:sz="0" w:space="0" w:color="auto"/>
          </w:divBdr>
        </w:div>
        <w:div w:id="1247421632">
          <w:marLeft w:val="0"/>
          <w:marRight w:val="150"/>
          <w:marTop w:val="150"/>
          <w:marBottom w:val="150"/>
          <w:divBdr>
            <w:top w:val="none" w:sz="0" w:space="0" w:color="auto"/>
            <w:left w:val="none" w:sz="0" w:space="0" w:color="auto"/>
            <w:bottom w:val="none" w:sz="0" w:space="0" w:color="auto"/>
            <w:right w:val="none" w:sz="0" w:space="0" w:color="auto"/>
          </w:divBdr>
        </w:div>
        <w:div w:id="1645965239">
          <w:marLeft w:val="0"/>
          <w:marRight w:val="150"/>
          <w:marTop w:val="0"/>
          <w:marBottom w:val="0"/>
          <w:divBdr>
            <w:top w:val="none" w:sz="0" w:space="0" w:color="auto"/>
            <w:left w:val="none" w:sz="0" w:space="0" w:color="auto"/>
            <w:bottom w:val="none" w:sz="0" w:space="0" w:color="auto"/>
            <w:right w:val="none" w:sz="0" w:space="0" w:color="auto"/>
          </w:divBdr>
        </w:div>
      </w:divsChild>
    </w:div>
    <w:div w:id="1514687685">
      <w:bodyDiv w:val="1"/>
      <w:marLeft w:val="0"/>
      <w:marRight w:val="0"/>
      <w:marTop w:val="0"/>
      <w:marBottom w:val="0"/>
      <w:divBdr>
        <w:top w:val="none" w:sz="0" w:space="0" w:color="auto"/>
        <w:left w:val="none" w:sz="0" w:space="0" w:color="auto"/>
        <w:bottom w:val="none" w:sz="0" w:space="0" w:color="auto"/>
        <w:right w:val="none" w:sz="0" w:space="0" w:color="auto"/>
      </w:divBdr>
      <w:divsChild>
        <w:div w:id="387144798">
          <w:marLeft w:val="0"/>
          <w:marRight w:val="0"/>
          <w:marTop w:val="0"/>
          <w:marBottom w:val="75"/>
          <w:divBdr>
            <w:top w:val="none" w:sz="0" w:space="0" w:color="auto"/>
            <w:left w:val="none" w:sz="0" w:space="0" w:color="auto"/>
            <w:bottom w:val="none" w:sz="0" w:space="0" w:color="auto"/>
            <w:right w:val="none" w:sz="0" w:space="0" w:color="auto"/>
          </w:divBdr>
        </w:div>
        <w:div w:id="3624870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15219493">
      <w:bodyDiv w:val="1"/>
      <w:marLeft w:val="0"/>
      <w:marRight w:val="0"/>
      <w:marTop w:val="0"/>
      <w:marBottom w:val="0"/>
      <w:divBdr>
        <w:top w:val="none" w:sz="0" w:space="0" w:color="auto"/>
        <w:left w:val="none" w:sz="0" w:space="0" w:color="auto"/>
        <w:bottom w:val="none" w:sz="0" w:space="0" w:color="auto"/>
        <w:right w:val="none" w:sz="0" w:space="0" w:color="auto"/>
      </w:divBdr>
      <w:divsChild>
        <w:div w:id="1233851540">
          <w:marLeft w:val="0"/>
          <w:marRight w:val="0"/>
          <w:marTop w:val="0"/>
          <w:marBottom w:val="0"/>
          <w:divBdr>
            <w:top w:val="none" w:sz="0" w:space="0" w:color="auto"/>
            <w:left w:val="none" w:sz="0" w:space="0" w:color="auto"/>
            <w:bottom w:val="none" w:sz="0" w:space="0" w:color="auto"/>
            <w:right w:val="none" w:sz="0" w:space="0" w:color="auto"/>
          </w:divBdr>
        </w:div>
        <w:div w:id="193468563">
          <w:marLeft w:val="0"/>
          <w:marRight w:val="0"/>
          <w:marTop w:val="300"/>
          <w:marBottom w:val="300"/>
          <w:divBdr>
            <w:top w:val="none" w:sz="0" w:space="0" w:color="auto"/>
            <w:left w:val="none" w:sz="0" w:space="0" w:color="auto"/>
            <w:bottom w:val="none" w:sz="0" w:space="0" w:color="auto"/>
            <w:right w:val="none" w:sz="0" w:space="0" w:color="auto"/>
          </w:divBdr>
        </w:div>
        <w:div w:id="188497907">
          <w:marLeft w:val="0"/>
          <w:marRight w:val="0"/>
          <w:marTop w:val="0"/>
          <w:marBottom w:val="0"/>
          <w:divBdr>
            <w:top w:val="none" w:sz="0" w:space="0" w:color="auto"/>
            <w:left w:val="none" w:sz="0" w:space="0" w:color="auto"/>
            <w:bottom w:val="none" w:sz="0" w:space="0" w:color="auto"/>
            <w:right w:val="none" w:sz="0" w:space="0" w:color="auto"/>
          </w:divBdr>
          <w:divsChild>
            <w:div w:id="1955332236">
              <w:marLeft w:val="0"/>
              <w:marRight w:val="0"/>
              <w:marTop w:val="300"/>
              <w:marBottom w:val="450"/>
              <w:divBdr>
                <w:top w:val="none" w:sz="0" w:space="0" w:color="auto"/>
                <w:left w:val="none" w:sz="0" w:space="0" w:color="auto"/>
                <w:bottom w:val="none" w:sz="0" w:space="0" w:color="auto"/>
                <w:right w:val="none" w:sz="0" w:space="0" w:color="auto"/>
              </w:divBdr>
              <w:divsChild>
                <w:div w:id="448357913">
                  <w:marLeft w:val="0"/>
                  <w:marRight w:val="0"/>
                  <w:marTop w:val="0"/>
                  <w:marBottom w:val="0"/>
                  <w:divBdr>
                    <w:top w:val="none" w:sz="0" w:space="0" w:color="auto"/>
                    <w:left w:val="none" w:sz="0" w:space="0" w:color="auto"/>
                    <w:bottom w:val="none" w:sz="0" w:space="0" w:color="auto"/>
                    <w:right w:val="none" w:sz="0" w:space="0" w:color="auto"/>
                  </w:divBdr>
                  <w:divsChild>
                    <w:div w:id="1799954648">
                      <w:marLeft w:val="0"/>
                      <w:marRight w:val="0"/>
                      <w:marTop w:val="0"/>
                      <w:marBottom w:val="0"/>
                      <w:divBdr>
                        <w:top w:val="none" w:sz="0" w:space="0" w:color="auto"/>
                        <w:left w:val="none" w:sz="0" w:space="0" w:color="auto"/>
                        <w:bottom w:val="none" w:sz="0" w:space="0" w:color="auto"/>
                        <w:right w:val="none" w:sz="0" w:space="0" w:color="auto"/>
                      </w:divBdr>
                      <w:divsChild>
                        <w:div w:id="1471441233">
                          <w:marLeft w:val="0"/>
                          <w:marRight w:val="0"/>
                          <w:marTop w:val="0"/>
                          <w:marBottom w:val="0"/>
                          <w:divBdr>
                            <w:top w:val="none" w:sz="0" w:space="0" w:color="auto"/>
                            <w:left w:val="none" w:sz="0" w:space="0" w:color="auto"/>
                            <w:bottom w:val="none" w:sz="0" w:space="0" w:color="auto"/>
                            <w:right w:val="none" w:sz="0" w:space="0" w:color="auto"/>
                          </w:divBdr>
                          <w:divsChild>
                            <w:div w:id="15370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90924">
          <w:marLeft w:val="0"/>
          <w:marRight w:val="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19928909">
      <w:bodyDiv w:val="1"/>
      <w:marLeft w:val="0"/>
      <w:marRight w:val="0"/>
      <w:marTop w:val="0"/>
      <w:marBottom w:val="0"/>
      <w:divBdr>
        <w:top w:val="none" w:sz="0" w:space="0" w:color="auto"/>
        <w:left w:val="none" w:sz="0" w:space="0" w:color="auto"/>
        <w:bottom w:val="none" w:sz="0" w:space="0" w:color="auto"/>
        <w:right w:val="none" w:sz="0" w:space="0" w:color="auto"/>
      </w:divBdr>
      <w:divsChild>
        <w:div w:id="277685243">
          <w:marLeft w:val="0"/>
          <w:marRight w:val="0"/>
          <w:marTop w:val="0"/>
          <w:marBottom w:val="75"/>
          <w:divBdr>
            <w:top w:val="none" w:sz="0" w:space="0" w:color="auto"/>
            <w:left w:val="none" w:sz="0" w:space="0" w:color="auto"/>
            <w:bottom w:val="none" w:sz="0" w:space="0" w:color="auto"/>
            <w:right w:val="none" w:sz="0" w:space="0" w:color="auto"/>
          </w:divBdr>
        </w:div>
        <w:div w:id="17041345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0314412">
      <w:bodyDiv w:val="1"/>
      <w:marLeft w:val="0"/>
      <w:marRight w:val="0"/>
      <w:marTop w:val="0"/>
      <w:marBottom w:val="0"/>
      <w:divBdr>
        <w:top w:val="none" w:sz="0" w:space="0" w:color="auto"/>
        <w:left w:val="none" w:sz="0" w:space="0" w:color="auto"/>
        <w:bottom w:val="none" w:sz="0" w:space="0" w:color="auto"/>
        <w:right w:val="none" w:sz="0" w:space="0" w:color="auto"/>
      </w:divBdr>
      <w:divsChild>
        <w:div w:id="561254380">
          <w:marLeft w:val="0"/>
          <w:marRight w:val="0"/>
          <w:marTop w:val="0"/>
          <w:marBottom w:val="300"/>
          <w:divBdr>
            <w:top w:val="none" w:sz="0" w:space="0" w:color="auto"/>
            <w:left w:val="none" w:sz="0" w:space="0" w:color="auto"/>
            <w:bottom w:val="none" w:sz="0" w:space="0" w:color="auto"/>
            <w:right w:val="none" w:sz="0" w:space="0" w:color="auto"/>
          </w:divBdr>
        </w:div>
        <w:div w:id="1306011439">
          <w:marLeft w:val="0"/>
          <w:marRight w:val="0"/>
          <w:marTop w:val="495"/>
          <w:marBottom w:val="630"/>
          <w:divBdr>
            <w:top w:val="none" w:sz="0" w:space="0" w:color="auto"/>
            <w:left w:val="none" w:sz="0" w:space="0" w:color="auto"/>
            <w:bottom w:val="none" w:sz="0" w:space="0" w:color="auto"/>
            <w:right w:val="none" w:sz="0" w:space="0" w:color="auto"/>
          </w:divBdr>
        </w:div>
      </w:divsChild>
    </w:div>
    <w:div w:id="1522357620">
      <w:bodyDiv w:val="1"/>
      <w:marLeft w:val="0"/>
      <w:marRight w:val="0"/>
      <w:marTop w:val="0"/>
      <w:marBottom w:val="0"/>
      <w:divBdr>
        <w:top w:val="none" w:sz="0" w:space="0" w:color="auto"/>
        <w:left w:val="none" w:sz="0" w:space="0" w:color="auto"/>
        <w:bottom w:val="none" w:sz="0" w:space="0" w:color="auto"/>
        <w:right w:val="none" w:sz="0" w:space="0" w:color="auto"/>
      </w:divBdr>
      <w:divsChild>
        <w:div w:id="752120099">
          <w:marLeft w:val="0"/>
          <w:marRight w:val="150"/>
          <w:marTop w:val="0"/>
          <w:marBottom w:val="75"/>
          <w:divBdr>
            <w:top w:val="none" w:sz="0" w:space="0" w:color="auto"/>
            <w:left w:val="none" w:sz="0" w:space="0" w:color="auto"/>
            <w:bottom w:val="none" w:sz="0" w:space="0" w:color="auto"/>
            <w:right w:val="none" w:sz="0" w:space="0" w:color="auto"/>
          </w:divBdr>
        </w:div>
        <w:div w:id="2143617221">
          <w:marLeft w:val="0"/>
          <w:marRight w:val="150"/>
          <w:marTop w:val="150"/>
          <w:marBottom w:val="150"/>
          <w:divBdr>
            <w:top w:val="none" w:sz="0" w:space="0" w:color="auto"/>
            <w:left w:val="none" w:sz="0" w:space="0" w:color="auto"/>
            <w:bottom w:val="none" w:sz="0" w:space="0" w:color="auto"/>
            <w:right w:val="none" w:sz="0" w:space="0" w:color="auto"/>
          </w:divBdr>
        </w:div>
        <w:div w:id="2061322471">
          <w:marLeft w:val="0"/>
          <w:marRight w:val="150"/>
          <w:marTop w:val="0"/>
          <w:marBottom w:val="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834924">
      <w:bodyDiv w:val="1"/>
      <w:marLeft w:val="0"/>
      <w:marRight w:val="0"/>
      <w:marTop w:val="0"/>
      <w:marBottom w:val="0"/>
      <w:divBdr>
        <w:top w:val="none" w:sz="0" w:space="0" w:color="auto"/>
        <w:left w:val="none" w:sz="0" w:space="0" w:color="auto"/>
        <w:bottom w:val="none" w:sz="0" w:space="0" w:color="auto"/>
        <w:right w:val="none" w:sz="0" w:space="0" w:color="auto"/>
      </w:divBdr>
      <w:divsChild>
        <w:div w:id="1412966936">
          <w:marLeft w:val="0"/>
          <w:marRight w:val="150"/>
          <w:marTop w:val="0"/>
          <w:marBottom w:val="75"/>
          <w:divBdr>
            <w:top w:val="none" w:sz="0" w:space="0" w:color="auto"/>
            <w:left w:val="none" w:sz="0" w:space="0" w:color="auto"/>
            <w:bottom w:val="none" w:sz="0" w:space="0" w:color="auto"/>
            <w:right w:val="none" w:sz="0" w:space="0" w:color="auto"/>
          </w:divBdr>
        </w:div>
        <w:div w:id="1833719867">
          <w:marLeft w:val="0"/>
          <w:marRight w:val="150"/>
          <w:marTop w:val="150"/>
          <w:marBottom w:val="150"/>
          <w:divBdr>
            <w:top w:val="none" w:sz="0" w:space="0" w:color="auto"/>
            <w:left w:val="none" w:sz="0" w:space="0" w:color="auto"/>
            <w:bottom w:val="none" w:sz="0" w:space="0" w:color="auto"/>
            <w:right w:val="none" w:sz="0" w:space="0" w:color="auto"/>
          </w:divBdr>
        </w:div>
        <w:div w:id="51930311">
          <w:marLeft w:val="0"/>
          <w:marRight w:val="150"/>
          <w:marTop w:val="0"/>
          <w:marBottom w:val="0"/>
          <w:divBdr>
            <w:top w:val="none" w:sz="0" w:space="0" w:color="auto"/>
            <w:left w:val="none" w:sz="0" w:space="0" w:color="auto"/>
            <w:bottom w:val="none" w:sz="0" w:space="0" w:color="auto"/>
            <w:right w:val="none" w:sz="0" w:space="0" w:color="auto"/>
          </w:divBdr>
        </w:div>
      </w:divsChild>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9299214">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4">
          <w:marLeft w:val="0"/>
          <w:marRight w:val="0"/>
          <w:marTop w:val="0"/>
          <w:marBottom w:val="150"/>
          <w:divBdr>
            <w:top w:val="none" w:sz="0" w:space="0" w:color="auto"/>
            <w:left w:val="none" w:sz="0" w:space="0" w:color="auto"/>
            <w:bottom w:val="none" w:sz="0" w:space="0" w:color="auto"/>
            <w:right w:val="none" w:sz="0" w:space="0" w:color="auto"/>
          </w:divBdr>
          <w:divsChild>
            <w:div w:id="1720785294">
              <w:marLeft w:val="0"/>
              <w:marRight w:val="0"/>
              <w:marTop w:val="0"/>
              <w:marBottom w:val="0"/>
              <w:divBdr>
                <w:top w:val="none" w:sz="0" w:space="0" w:color="auto"/>
                <w:left w:val="none" w:sz="0" w:space="0" w:color="auto"/>
                <w:bottom w:val="none" w:sz="0" w:space="0" w:color="auto"/>
                <w:right w:val="none" w:sz="0" w:space="0" w:color="auto"/>
              </w:divBdr>
              <w:divsChild>
                <w:div w:id="1580287170">
                  <w:marLeft w:val="0"/>
                  <w:marRight w:val="150"/>
                  <w:marTop w:val="0"/>
                  <w:marBottom w:val="0"/>
                  <w:divBdr>
                    <w:top w:val="none" w:sz="0" w:space="0" w:color="auto"/>
                    <w:left w:val="none" w:sz="0" w:space="0" w:color="auto"/>
                    <w:bottom w:val="none" w:sz="0" w:space="0" w:color="auto"/>
                    <w:right w:val="none" w:sz="0" w:space="0" w:color="auto"/>
                  </w:divBdr>
                </w:div>
                <w:div w:id="1673221235">
                  <w:marLeft w:val="0"/>
                  <w:marRight w:val="150"/>
                  <w:marTop w:val="0"/>
                  <w:marBottom w:val="0"/>
                  <w:divBdr>
                    <w:top w:val="none" w:sz="0" w:space="0" w:color="auto"/>
                    <w:left w:val="none" w:sz="0" w:space="0" w:color="auto"/>
                    <w:bottom w:val="none" w:sz="0" w:space="0" w:color="auto"/>
                    <w:right w:val="none" w:sz="0" w:space="0" w:color="auto"/>
                  </w:divBdr>
                </w:div>
              </w:divsChild>
            </w:div>
            <w:div w:id="1953052695">
              <w:marLeft w:val="0"/>
              <w:marRight w:val="0"/>
              <w:marTop w:val="0"/>
              <w:marBottom w:val="0"/>
              <w:divBdr>
                <w:top w:val="none" w:sz="0" w:space="0" w:color="auto"/>
                <w:left w:val="none" w:sz="0" w:space="0" w:color="auto"/>
                <w:bottom w:val="none" w:sz="0" w:space="0" w:color="auto"/>
                <w:right w:val="none" w:sz="0" w:space="0" w:color="auto"/>
              </w:divBdr>
              <w:divsChild>
                <w:div w:id="2076933909">
                  <w:marLeft w:val="0"/>
                  <w:marRight w:val="0"/>
                  <w:marTop w:val="0"/>
                  <w:marBottom w:val="0"/>
                  <w:divBdr>
                    <w:top w:val="none" w:sz="0" w:space="0" w:color="auto"/>
                    <w:left w:val="none" w:sz="0" w:space="0" w:color="auto"/>
                    <w:bottom w:val="none" w:sz="0" w:space="0" w:color="auto"/>
                    <w:right w:val="none" w:sz="0" w:space="0" w:color="auto"/>
                  </w:divBdr>
                  <w:divsChild>
                    <w:div w:id="643585560">
                      <w:marLeft w:val="0"/>
                      <w:marRight w:val="0"/>
                      <w:marTop w:val="0"/>
                      <w:marBottom w:val="0"/>
                      <w:divBdr>
                        <w:top w:val="none" w:sz="0" w:space="0" w:color="auto"/>
                        <w:left w:val="none" w:sz="0" w:space="0" w:color="auto"/>
                        <w:bottom w:val="none" w:sz="0" w:space="0" w:color="auto"/>
                        <w:right w:val="none" w:sz="0" w:space="0" w:color="auto"/>
                      </w:divBdr>
                      <w:divsChild>
                        <w:div w:id="1492409932">
                          <w:marLeft w:val="0"/>
                          <w:marRight w:val="0"/>
                          <w:marTop w:val="0"/>
                          <w:marBottom w:val="0"/>
                          <w:divBdr>
                            <w:top w:val="none" w:sz="0" w:space="0" w:color="auto"/>
                            <w:left w:val="none" w:sz="0" w:space="0" w:color="auto"/>
                            <w:bottom w:val="none" w:sz="0" w:space="0" w:color="auto"/>
                            <w:right w:val="none" w:sz="0" w:space="0" w:color="auto"/>
                          </w:divBdr>
                        </w:div>
                      </w:divsChild>
                    </w:div>
                    <w:div w:id="2119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7992">
          <w:marLeft w:val="0"/>
          <w:marRight w:val="0"/>
          <w:marTop w:val="0"/>
          <w:marBottom w:val="0"/>
          <w:divBdr>
            <w:top w:val="none" w:sz="0" w:space="0" w:color="auto"/>
            <w:left w:val="none" w:sz="0" w:space="0" w:color="auto"/>
            <w:bottom w:val="none" w:sz="0" w:space="0" w:color="auto"/>
            <w:right w:val="none" w:sz="0" w:space="0" w:color="auto"/>
          </w:divBdr>
          <w:divsChild>
            <w:div w:id="166943887">
              <w:marLeft w:val="0"/>
              <w:marRight w:val="0"/>
              <w:marTop w:val="0"/>
              <w:marBottom w:val="0"/>
              <w:divBdr>
                <w:top w:val="none" w:sz="0" w:space="0" w:color="auto"/>
                <w:left w:val="none" w:sz="0" w:space="0" w:color="auto"/>
                <w:bottom w:val="none" w:sz="0" w:space="0" w:color="auto"/>
                <w:right w:val="none" w:sz="0" w:space="0" w:color="auto"/>
              </w:divBdr>
              <w:divsChild>
                <w:div w:id="1884444345">
                  <w:marLeft w:val="0"/>
                  <w:marRight w:val="0"/>
                  <w:marTop w:val="0"/>
                  <w:marBottom w:val="0"/>
                  <w:divBdr>
                    <w:top w:val="none" w:sz="0" w:space="0" w:color="auto"/>
                    <w:left w:val="none" w:sz="0" w:space="0" w:color="auto"/>
                    <w:bottom w:val="none" w:sz="0" w:space="0" w:color="auto"/>
                    <w:right w:val="none" w:sz="0" w:space="0" w:color="auto"/>
                  </w:divBdr>
                </w:div>
              </w:divsChild>
            </w:div>
            <w:div w:id="947348110">
              <w:marLeft w:val="0"/>
              <w:marRight w:val="0"/>
              <w:marTop w:val="375"/>
              <w:marBottom w:val="0"/>
              <w:divBdr>
                <w:top w:val="none" w:sz="0" w:space="0" w:color="auto"/>
                <w:left w:val="none" w:sz="0" w:space="0" w:color="auto"/>
                <w:bottom w:val="none" w:sz="0" w:space="0" w:color="auto"/>
                <w:right w:val="none" w:sz="0" w:space="0" w:color="auto"/>
              </w:divBdr>
              <w:divsChild>
                <w:div w:id="1886330793">
                  <w:marLeft w:val="0"/>
                  <w:marRight w:val="0"/>
                  <w:marTop w:val="0"/>
                  <w:marBottom w:val="0"/>
                  <w:divBdr>
                    <w:top w:val="none" w:sz="0" w:space="0" w:color="auto"/>
                    <w:left w:val="none" w:sz="0" w:space="0" w:color="auto"/>
                    <w:bottom w:val="none" w:sz="0" w:space="0" w:color="auto"/>
                    <w:right w:val="none" w:sz="0" w:space="0" w:color="auto"/>
                  </w:divBdr>
                  <w:divsChild>
                    <w:div w:id="19530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620">
              <w:marLeft w:val="0"/>
              <w:marRight w:val="0"/>
              <w:marTop w:val="375"/>
              <w:marBottom w:val="0"/>
              <w:divBdr>
                <w:top w:val="none" w:sz="0" w:space="0" w:color="auto"/>
                <w:left w:val="none" w:sz="0" w:space="0" w:color="auto"/>
                <w:bottom w:val="none" w:sz="0" w:space="0" w:color="auto"/>
                <w:right w:val="none" w:sz="0" w:space="0" w:color="auto"/>
              </w:divBdr>
              <w:divsChild>
                <w:div w:id="1973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9898">
      <w:bodyDiv w:val="1"/>
      <w:marLeft w:val="0"/>
      <w:marRight w:val="0"/>
      <w:marTop w:val="0"/>
      <w:marBottom w:val="0"/>
      <w:divBdr>
        <w:top w:val="none" w:sz="0" w:space="0" w:color="auto"/>
        <w:left w:val="none" w:sz="0" w:space="0" w:color="auto"/>
        <w:bottom w:val="none" w:sz="0" w:space="0" w:color="auto"/>
        <w:right w:val="none" w:sz="0" w:space="0" w:color="auto"/>
      </w:divBdr>
      <w:divsChild>
        <w:div w:id="707687605">
          <w:marLeft w:val="0"/>
          <w:marRight w:val="150"/>
          <w:marTop w:val="0"/>
          <w:marBottom w:val="75"/>
          <w:divBdr>
            <w:top w:val="none" w:sz="0" w:space="0" w:color="auto"/>
            <w:left w:val="none" w:sz="0" w:space="0" w:color="auto"/>
            <w:bottom w:val="none" w:sz="0" w:space="0" w:color="auto"/>
            <w:right w:val="none" w:sz="0" w:space="0" w:color="auto"/>
          </w:divBdr>
        </w:div>
        <w:div w:id="2080857714">
          <w:marLeft w:val="0"/>
          <w:marRight w:val="150"/>
          <w:marTop w:val="150"/>
          <w:marBottom w:val="150"/>
          <w:divBdr>
            <w:top w:val="none" w:sz="0" w:space="0" w:color="auto"/>
            <w:left w:val="none" w:sz="0" w:space="0" w:color="auto"/>
            <w:bottom w:val="none" w:sz="0" w:space="0" w:color="auto"/>
            <w:right w:val="none" w:sz="0" w:space="0" w:color="auto"/>
          </w:divBdr>
        </w:div>
        <w:div w:id="1700862290">
          <w:marLeft w:val="0"/>
          <w:marRight w:val="150"/>
          <w:marTop w:val="0"/>
          <w:marBottom w:val="0"/>
          <w:divBdr>
            <w:top w:val="none" w:sz="0" w:space="0" w:color="auto"/>
            <w:left w:val="none" w:sz="0" w:space="0" w:color="auto"/>
            <w:bottom w:val="none" w:sz="0" w:space="0" w:color="auto"/>
            <w:right w:val="none" w:sz="0" w:space="0" w:color="auto"/>
          </w:divBdr>
        </w:div>
      </w:divsChild>
    </w:div>
    <w:div w:id="1530797810">
      <w:bodyDiv w:val="1"/>
      <w:marLeft w:val="0"/>
      <w:marRight w:val="0"/>
      <w:marTop w:val="0"/>
      <w:marBottom w:val="0"/>
      <w:divBdr>
        <w:top w:val="none" w:sz="0" w:space="0" w:color="auto"/>
        <w:left w:val="none" w:sz="0" w:space="0" w:color="auto"/>
        <w:bottom w:val="none" w:sz="0" w:space="0" w:color="auto"/>
        <w:right w:val="none" w:sz="0" w:space="0" w:color="auto"/>
      </w:divBdr>
      <w:divsChild>
        <w:div w:id="95255550">
          <w:marLeft w:val="0"/>
          <w:marRight w:val="0"/>
          <w:marTop w:val="0"/>
          <w:marBottom w:val="300"/>
          <w:divBdr>
            <w:top w:val="none" w:sz="0" w:space="0" w:color="auto"/>
            <w:left w:val="none" w:sz="0" w:space="0" w:color="auto"/>
            <w:bottom w:val="none" w:sz="0" w:space="0" w:color="auto"/>
            <w:right w:val="none" w:sz="0" w:space="0" w:color="auto"/>
          </w:divBdr>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3572471">
      <w:bodyDiv w:val="1"/>
      <w:marLeft w:val="0"/>
      <w:marRight w:val="0"/>
      <w:marTop w:val="0"/>
      <w:marBottom w:val="0"/>
      <w:divBdr>
        <w:top w:val="none" w:sz="0" w:space="0" w:color="auto"/>
        <w:left w:val="none" w:sz="0" w:space="0" w:color="auto"/>
        <w:bottom w:val="none" w:sz="0" w:space="0" w:color="auto"/>
        <w:right w:val="none" w:sz="0" w:space="0" w:color="auto"/>
      </w:divBdr>
      <w:divsChild>
        <w:div w:id="1778981421">
          <w:marLeft w:val="0"/>
          <w:marRight w:val="150"/>
          <w:marTop w:val="0"/>
          <w:marBottom w:val="75"/>
          <w:divBdr>
            <w:top w:val="none" w:sz="0" w:space="0" w:color="auto"/>
            <w:left w:val="none" w:sz="0" w:space="0" w:color="auto"/>
            <w:bottom w:val="none" w:sz="0" w:space="0" w:color="auto"/>
            <w:right w:val="none" w:sz="0" w:space="0" w:color="auto"/>
          </w:divBdr>
        </w:div>
        <w:div w:id="1344434924">
          <w:marLeft w:val="0"/>
          <w:marRight w:val="150"/>
          <w:marTop w:val="150"/>
          <w:marBottom w:val="150"/>
          <w:divBdr>
            <w:top w:val="none" w:sz="0" w:space="0" w:color="auto"/>
            <w:left w:val="none" w:sz="0" w:space="0" w:color="auto"/>
            <w:bottom w:val="none" w:sz="0" w:space="0" w:color="auto"/>
            <w:right w:val="none" w:sz="0" w:space="0" w:color="auto"/>
          </w:divBdr>
        </w:div>
        <w:div w:id="1620992286">
          <w:marLeft w:val="0"/>
          <w:marRight w:val="150"/>
          <w:marTop w:val="0"/>
          <w:marBottom w:val="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651795">
      <w:bodyDiv w:val="1"/>
      <w:marLeft w:val="0"/>
      <w:marRight w:val="0"/>
      <w:marTop w:val="0"/>
      <w:marBottom w:val="0"/>
      <w:divBdr>
        <w:top w:val="none" w:sz="0" w:space="0" w:color="auto"/>
        <w:left w:val="none" w:sz="0" w:space="0" w:color="auto"/>
        <w:bottom w:val="none" w:sz="0" w:space="0" w:color="auto"/>
        <w:right w:val="none" w:sz="0" w:space="0" w:color="auto"/>
      </w:divBdr>
      <w:divsChild>
        <w:div w:id="393359876">
          <w:marLeft w:val="0"/>
          <w:marRight w:val="0"/>
          <w:marTop w:val="0"/>
          <w:marBottom w:val="300"/>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9077768">
      <w:bodyDiv w:val="1"/>
      <w:marLeft w:val="0"/>
      <w:marRight w:val="0"/>
      <w:marTop w:val="0"/>
      <w:marBottom w:val="0"/>
      <w:divBdr>
        <w:top w:val="none" w:sz="0" w:space="0" w:color="auto"/>
        <w:left w:val="none" w:sz="0" w:space="0" w:color="auto"/>
        <w:bottom w:val="none" w:sz="0" w:space="0" w:color="auto"/>
        <w:right w:val="none" w:sz="0" w:space="0" w:color="auto"/>
      </w:divBdr>
      <w:divsChild>
        <w:div w:id="760878613">
          <w:marLeft w:val="0"/>
          <w:marRight w:val="0"/>
          <w:marTop w:val="0"/>
          <w:marBottom w:val="75"/>
          <w:divBdr>
            <w:top w:val="none" w:sz="0" w:space="0" w:color="auto"/>
            <w:left w:val="none" w:sz="0" w:space="0" w:color="auto"/>
            <w:bottom w:val="none" w:sz="0" w:space="0" w:color="auto"/>
            <w:right w:val="none" w:sz="0" w:space="0" w:color="auto"/>
          </w:divBdr>
        </w:div>
        <w:div w:id="532815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135427">
      <w:bodyDiv w:val="1"/>
      <w:marLeft w:val="0"/>
      <w:marRight w:val="0"/>
      <w:marTop w:val="0"/>
      <w:marBottom w:val="0"/>
      <w:divBdr>
        <w:top w:val="none" w:sz="0" w:space="0" w:color="auto"/>
        <w:left w:val="none" w:sz="0" w:space="0" w:color="auto"/>
        <w:bottom w:val="none" w:sz="0" w:space="0" w:color="auto"/>
        <w:right w:val="none" w:sz="0" w:space="0" w:color="auto"/>
      </w:divBdr>
      <w:divsChild>
        <w:div w:id="55706972">
          <w:marLeft w:val="0"/>
          <w:marRight w:val="150"/>
          <w:marTop w:val="0"/>
          <w:marBottom w:val="75"/>
          <w:divBdr>
            <w:top w:val="none" w:sz="0" w:space="0" w:color="auto"/>
            <w:left w:val="none" w:sz="0" w:space="0" w:color="auto"/>
            <w:bottom w:val="none" w:sz="0" w:space="0" w:color="auto"/>
            <w:right w:val="none" w:sz="0" w:space="0" w:color="auto"/>
          </w:divBdr>
        </w:div>
        <w:div w:id="570576820">
          <w:marLeft w:val="0"/>
          <w:marRight w:val="150"/>
          <w:marTop w:val="150"/>
          <w:marBottom w:val="150"/>
          <w:divBdr>
            <w:top w:val="none" w:sz="0" w:space="0" w:color="auto"/>
            <w:left w:val="none" w:sz="0" w:space="0" w:color="auto"/>
            <w:bottom w:val="none" w:sz="0" w:space="0" w:color="auto"/>
            <w:right w:val="none" w:sz="0" w:space="0" w:color="auto"/>
          </w:divBdr>
        </w:div>
        <w:div w:id="1173371927">
          <w:marLeft w:val="0"/>
          <w:marRight w:val="150"/>
          <w:marTop w:val="0"/>
          <w:marBottom w:val="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4441">
      <w:bodyDiv w:val="1"/>
      <w:marLeft w:val="0"/>
      <w:marRight w:val="0"/>
      <w:marTop w:val="0"/>
      <w:marBottom w:val="0"/>
      <w:divBdr>
        <w:top w:val="none" w:sz="0" w:space="0" w:color="auto"/>
        <w:left w:val="none" w:sz="0" w:space="0" w:color="auto"/>
        <w:bottom w:val="none" w:sz="0" w:space="0" w:color="auto"/>
        <w:right w:val="none" w:sz="0" w:space="0" w:color="auto"/>
      </w:divBdr>
      <w:divsChild>
        <w:div w:id="1479346430">
          <w:marLeft w:val="0"/>
          <w:marRight w:val="150"/>
          <w:marTop w:val="0"/>
          <w:marBottom w:val="75"/>
          <w:divBdr>
            <w:top w:val="none" w:sz="0" w:space="0" w:color="auto"/>
            <w:left w:val="none" w:sz="0" w:space="0" w:color="auto"/>
            <w:bottom w:val="none" w:sz="0" w:space="0" w:color="auto"/>
            <w:right w:val="none" w:sz="0" w:space="0" w:color="auto"/>
          </w:divBdr>
        </w:div>
        <w:div w:id="62609304">
          <w:marLeft w:val="0"/>
          <w:marRight w:val="150"/>
          <w:marTop w:val="150"/>
          <w:marBottom w:val="150"/>
          <w:divBdr>
            <w:top w:val="none" w:sz="0" w:space="0" w:color="auto"/>
            <w:left w:val="none" w:sz="0" w:space="0" w:color="auto"/>
            <w:bottom w:val="none" w:sz="0" w:space="0" w:color="auto"/>
            <w:right w:val="none" w:sz="0" w:space="0" w:color="auto"/>
          </w:divBdr>
        </w:div>
        <w:div w:id="188420687">
          <w:marLeft w:val="0"/>
          <w:marRight w:val="150"/>
          <w:marTop w:val="0"/>
          <w:marBottom w:val="0"/>
          <w:divBdr>
            <w:top w:val="none" w:sz="0" w:space="0" w:color="auto"/>
            <w:left w:val="none" w:sz="0" w:space="0" w:color="auto"/>
            <w:bottom w:val="none" w:sz="0" w:space="0" w:color="auto"/>
            <w:right w:val="none" w:sz="0" w:space="0" w:color="auto"/>
          </w:divBdr>
        </w:div>
      </w:divsChild>
    </w:div>
    <w:div w:id="1549105334">
      <w:bodyDiv w:val="1"/>
      <w:marLeft w:val="0"/>
      <w:marRight w:val="0"/>
      <w:marTop w:val="0"/>
      <w:marBottom w:val="0"/>
      <w:divBdr>
        <w:top w:val="none" w:sz="0" w:space="0" w:color="auto"/>
        <w:left w:val="none" w:sz="0" w:space="0" w:color="auto"/>
        <w:bottom w:val="none" w:sz="0" w:space="0" w:color="auto"/>
        <w:right w:val="none" w:sz="0" w:space="0" w:color="auto"/>
      </w:divBdr>
      <w:divsChild>
        <w:div w:id="916016106">
          <w:marLeft w:val="0"/>
          <w:marRight w:val="0"/>
          <w:marTop w:val="0"/>
          <w:marBottom w:val="300"/>
          <w:divBdr>
            <w:top w:val="none" w:sz="0" w:space="0" w:color="auto"/>
            <w:left w:val="none" w:sz="0" w:space="0" w:color="auto"/>
            <w:bottom w:val="none" w:sz="0" w:space="0" w:color="auto"/>
            <w:right w:val="none" w:sz="0" w:space="0" w:color="auto"/>
          </w:divBdr>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0802479">
      <w:bodyDiv w:val="1"/>
      <w:marLeft w:val="0"/>
      <w:marRight w:val="0"/>
      <w:marTop w:val="0"/>
      <w:marBottom w:val="0"/>
      <w:divBdr>
        <w:top w:val="none" w:sz="0" w:space="0" w:color="auto"/>
        <w:left w:val="none" w:sz="0" w:space="0" w:color="auto"/>
        <w:bottom w:val="none" w:sz="0" w:space="0" w:color="auto"/>
        <w:right w:val="none" w:sz="0" w:space="0" w:color="auto"/>
      </w:divBdr>
      <w:divsChild>
        <w:div w:id="648442020">
          <w:marLeft w:val="0"/>
          <w:marRight w:val="0"/>
          <w:marTop w:val="0"/>
          <w:marBottom w:val="30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3729238">
      <w:bodyDiv w:val="1"/>
      <w:marLeft w:val="0"/>
      <w:marRight w:val="0"/>
      <w:marTop w:val="0"/>
      <w:marBottom w:val="0"/>
      <w:divBdr>
        <w:top w:val="none" w:sz="0" w:space="0" w:color="auto"/>
        <w:left w:val="none" w:sz="0" w:space="0" w:color="auto"/>
        <w:bottom w:val="none" w:sz="0" w:space="0" w:color="auto"/>
        <w:right w:val="none" w:sz="0" w:space="0" w:color="auto"/>
      </w:divBdr>
      <w:divsChild>
        <w:div w:id="966467548">
          <w:marLeft w:val="0"/>
          <w:marRight w:val="0"/>
          <w:marTop w:val="0"/>
          <w:marBottom w:val="375"/>
          <w:divBdr>
            <w:top w:val="none" w:sz="0" w:space="0" w:color="auto"/>
            <w:left w:val="none" w:sz="0" w:space="0" w:color="auto"/>
            <w:bottom w:val="none" w:sz="0" w:space="0" w:color="auto"/>
            <w:right w:val="none" w:sz="0" w:space="0" w:color="auto"/>
          </w:divBdr>
          <w:divsChild>
            <w:div w:id="1265655486">
              <w:marLeft w:val="0"/>
              <w:marRight w:val="0"/>
              <w:marTop w:val="0"/>
              <w:marBottom w:val="75"/>
              <w:divBdr>
                <w:top w:val="none" w:sz="0" w:space="0" w:color="auto"/>
                <w:left w:val="none" w:sz="0" w:space="0" w:color="auto"/>
                <w:bottom w:val="none" w:sz="0" w:space="0" w:color="auto"/>
                <w:right w:val="none" w:sz="0" w:space="0" w:color="auto"/>
              </w:divBdr>
            </w:div>
            <w:div w:id="13008468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047314">
      <w:bodyDiv w:val="1"/>
      <w:marLeft w:val="0"/>
      <w:marRight w:val="0"/>
      <w:marTop w:val="0"/>
      <w:marBottom w:val="0"/>
      <w:divBdr>
        <w:top w:val="none" w:sz="0" w:space="0" w:color="auto"/>
        <w:left w:val="none" w:sz="0" w:space="0" w:color="auto"/>
        <w:bottom w:val="none" w:sz="0" w:space="0" w:color="auto"/>
        <w:right w:val="none" w:sz="0" w:space="0" w:color="auto"/>
      </w:divBdr>
      <w:divsChild>
        <w:div w:id="308554042">
          <w:marLeft w:val="0"/>
          <w:marRight w:val="0"/>
          <w:marTop w:val="0"/>
          <w:marBottom w:val="75"/>
          <w:divBdr>
            <w:top w:val="none" w:sz="0" w:space="0" w:color="auto"/>
            <w:left w:val="none" w:sz="0" w:space="0" w:color="auto"/>
            <w:bottom w:val="none" w:sz="0" w:space="0" w:color="auto"/>
            <w:right w:val="none" w:sz="0" w:space="0" w:color="auto"/>
          </w:divBdr>
        </w:div>
        <w:div w:id="705521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213813">
      <w:bodyDiv w:val="1"/>
      <w:marLeft w:val="0"/>
      <w:marRight w:val="0"/>
      <w:marTop w:val="0"/>
      <w:marBottom w:val="0"/>
      <w:divBdr>
        <w:top w:val="none" w:sz="0" w:space="0" w:color="auto"/>
        <w:left w:val="none" w:sz="0" w:space="0" w:color="auto"/>
        <w:bottom w:val="none" w:sz="0" w:space="0" w:color="auto"/>
        <w:right w:val="none" w:sz="0" w:space="0" w:color="auto"/>
      </w:divBdr>
      <w:divsChild>
        <w:div w:id="1543591061">
          <w:marLeft w:val="0"/>
          <w:marRight w:val="0"/>
          <w:marTop w:val="0"/>
          <w:marBottom w:val="375"/>
          <w:divBdr>
            <w:top w:val="none" w:sz="0" w:space="0" w:color="auto"/>
            <w:left w:val="none" w:sz="0" w:space="0" w:color="auto"/>
            <w:bottom w:val="none" w:sz="0" w:space="0" w:color="auto"/>
            <w:right w:val="none" w:sz="0" w:space="0" w:color="auto"/>
          </w:divBdr>
          <w:divsChild>
            <w:div w:id="16081273">
              <w:marLeft w:val="0"/>
              <w:marRight w:val="0"/>
              <w:marTop w:val="0"/>
              <w:marBottom w:val="75"/>
              <w:divBdr>
                <w:top w:val="none" w:sz="0" w:space="0" w:color="auto"/>
                <w:left w:val="none" w:sz="0" w:space="0" w:color="auto"/>
                <w:bottom w:val="none" w:sz="0" w:space="0" w:color="auto"/>
                <w:right w:val="none" w:sz="0" w:space="0" w:color="auto"/>
              </w:divBdr>
            </w:div>
            <w:div w:id="43216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5243441">
      <w:bodyDiv w:val="1"/>
      <w:marLeft w:val="0"/>
      <w:marRight w:val="0"/>
      <w:marTop w:val="0"/>
      <w:marBottom w:val="0"/>
      <w:divBdr>
        <w:top w:val="none" w:sz="0" w:space="0" w:color="auto"/>
        <w:left w:val="none" w:sz="0" w:space="0" w:color="auto"/>
        <w:bottom w:val="none" w:sz="0" w:space="0" w:color="auto"/>
        <w:right w:val="none" w:sz="0" w:space="0" w:color="auto"/>
      </w:divBdr>
      <w:divsChild>
        <w:div w:id="721095823">
          <w:marLeft w:val="0"/>
          <w:marRight w:val="0"/>
          <w:marTop w:val="0"/>
          <w:marBottom w:val="375"/>
          <w:divBdr>
            <w:top w:val="none" w:sz="0" w:space="0" w:color="auto"/>
            <w:left w:val="none" w:sz="0" w:space="0" w:color="auto"/>
            <w:bottom w:val="none" w:sz="0" w:space="0" w:color="auto"/>
            <w:right w:val="none" w:sz="0" w:space="0" w:color="auto"/>
          </w:divBdr>
          <w:divsChild>
            <w:div w:id="1894270729">
              <w:marLeft w:val="0"/>
              <w:marRight w:val="0"/>
              <w:marTop w:val="0"/>
              <w:marBottom w:val="75"/>
              <w:divBdr>
                <w:top w:val="none" w:sz="0" w:space="0" w:color="auto"/>
                <w:left w:val="none" w:sz="0" w:space="0" w:color="auto"/>
                <w:bottom w:val="none" w:sz="0" w:space="0" w:color="auto"/>
                <w:right w:val="none" w:sz="0" w:space="0" w:color="auto"/>
              </w:divBdr>
            </w:div>
            <w:div w:id="13596969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7469552">
      <w:bodyDiv w:val="1"/>
      <w:marLeft w:val="0"/>
      <w:marRight w:val="0"/>
      <w:marTop w:val="0"/>
      <w:marBottom w:val="0"/>
      <w:divBdr>
        <w:top w:val="none" w:sz="0" w:space="0" w:color="auto"/>
        <w:left w:val="none" w:sz="0" w:space="0" w:color="auto"/>
        <w:bottom w:val="none" w:sz="0" w:space="0" w:color="auto"/>
        <w:right w:val="none" w:sz="0" w:space="0" w:color="auto"/>
      </w:divBdr>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2789061">
      <w:bodyDiv w:val="1"/>
      <w:marLeft w:val="0"/>
      <w:marRight w:val="0"/>
      <w:marTop w:val="0"/>
      <w:marBottom w:val="0"/>
      <w:divBdr>
        <w:top w:val="none" w:sz="0" w:space="0" w:color="auto"/>
        <w:left w:val="none" w:sz="0" w:space="0" w:color="auto"/>
        <w:bottom w:val="none" w:sz="0" w:space="0" w:color="auto"/>
        <w:right w:val="none" w:sz="0" w:space="0" w:color="auto"/>
      </w:divBdr>
      <w:divsChild>
        <w:div w:id="1721898662">
          <w:marLeft w:val="0"/>
          <w:marRight w:val="150"/>
          <w:marTop w:val="0"/>
          <w:marBottom w:val="75"/>
          <w:divBdr>
            <w:top w:val="none" w:sz="0" w:space="0" w:color="auto"/>
            <w:left w:val="none" w:sz="0" w:space="0" w:color="auto"/>
            <w:bottom w:val="none" w:sz="0" w:space="0" w:color="auto"/>
            <w:right w:val="none" w:sz="0" w:space="0" w:color="auto"/>
          </w:divBdr>
        </w:div>
        <w:div w:id="1522935714">
          <w:marLeft w:val="0"/>
          <w:marRight w:val="150"/>
          <w:marTop w:val="150"/>
          <w:marBottom w:val="150"/>
          <w:divBdr>
            <w:top w:val="none" w:sz="0" w:space="0" w:color="auto"/>
            <w:left w:val="none" w:sz="0" w:space="0" w:color="auto"/>
            <w:bottom w:val="none" w:sz="0" w:space="0" w:color="auto"/>
            <w:right w:val="none" w:sz="0" w:space="0" w:color="auto"/>
          </w:divBdr>
        </w:div>
        <w:div w:id="107894509">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59180">
      <w:bodyDiv w:val="1"/>
      <w:marLeft w:val="0"/>
      <w:marRight w:val="0"/>
      <w:marTop w:val="0"/>
      <w:marBottom w:val="0"/>
      <w:divBdr>
        <w:top w:val="none" w:sz="0" w:space="0" w:color="auto"/>
        <w:left w:val="none" w:sz="0" w:space="0" w:color="auto"/>
        <w:bottom w:val="none" w:sz="0" w:space="0" w:color="auto"/>
        <w:right w:val="none" w:sz="0" w:space="0" w:color="auto"/>
      </w:divBdr>
      <w:divsChild>
        <w:div w:id="2103137788">
          <w:marLeft w:val="0"/>
          <w:marRight w:val="150"/>
          <w:marTop w:val="0"/>
          <w:marBottom w:val="75"/>
          <w:divBdr>
            <w:top w:val="none" w:sz="0" w:space="0" w:color="auto"/>
            <w:left w:val="none" w:sz="0" w:space="0" w:color="auto"/>
            <w:bottom w:val="none" w:sz="0" w:space="0" w:color="auto"/>
            <w:right w:val="none" w:sz="0" w:space="0" w:color="auto"/>
          </w:divBdr>
        </w:div>
        <w:div w:id="909727447">
          <w:marLeft w:val="0"/>
          <w:marRight w:val="150"/>
          <w:marTop w:val="150"/>
          <w:marBottom w:val="150"/>
          <w:divBdr>
            <w:top w:val="none" w:sz="0" w:space="0" w:color="auto"/>
            <w:left w:val="none" w:sz="0" w:space="0" w:color="auto"/>
            <w:bottom w:val="none" w:sz="0" w:space="0" w:color="auto"/>
            <w:right w:val="none" w:sz="0" w:space="0" w:color="auto"/>
          </w:divBdr>
        </w:div>
        <w:div w:id="379938385">
          <w:marLeft w:val="0"/>
          <w:marRight w:val="150"/>
          <w:marTop w:val="0"/>
          <w:marBottom w:val="0"/>
          <w:divBdr>
            <w:top w:val="none" w:sz="0" w:space="0" w:color="auto"/>
            <w:left w:val="none" w:sz="0" w:space="0" w:color="auto"/>
            <w:bottom w:val="none" w:sz="0" w:space="0" w:color="auto"/>
            <w:right w:val="none" w:sz="0" w:space="0" w:color="auto"/>
          </w:divBdr>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50290">
      <w:bodyDiv w:val="1"/>
      <w:marLeft w:val="0"/>
      <w:marRight w:val="0"/>
      <w:marTop w:val="0"/>
      <w:marBottom w:val="0"/>
      <w:divBdr>
        <w:top w:val="none" w:sz="0" w:space="0" w:color="auto"/>
        <w:left w:val="none" w:sz="0" w:space="0" w:color="auto"/>
        <w:bottom w:val="none" w:sz="0" w:space="0" w:color="auto"/>
        <w:right w:val="none" w:sz="0" w:space="0" w:color="auto"/>
      </w:divBdr>
      <w:divsChild>
        <w:div w:id="75173775">
          <w:marLeft w:val="0"/>
          <w:marRight w:val="0"/>
          <w:marTop w:val="0"/>
          <w:marBottom w:val="300"/>
          <w:divBdr>
            <w:top w:val="none" w:sz="0" w:space="0" w:color="auto"/>
            <w:left w:val="none" w:sz="0" w:space="0" w:color="auto"/>
            <w:bottom w:val="none" w:sz="0" w:space="0" w:color="auto"/>
            <w:right w:val="none" w:sz="0" w:space="0" w:color="auto"/>
          </w:divBdr>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3936">
      <w:bodyDiv w:val="1"/>
      <w:marLeft w:val="0"/>
      <w:marRight w:val="0"/>
      <w:marTop w:val="0"/>
      <w:marBottom w:val="0"/>
      <w:divBdr>
        <w:top w:val="none" w:sz="0" w:space="0" w:color="auto"/>
        <w:left w:val="none" w:sz="0" w:space="0" w:color="auto"/>
        <w:bottom w:val="none" w:sz="0" w:space="0" w:color="auto"/>
        <w:right w:val="none" w:sz="0" w:space="0" w:color="auto"/>
      </w:divBdr>
      <w:divsChild>
        <w:div w:id="1037967159">
          <w:marLeft w:val="0"/>
          <w:marRight w:val="0"/>
          <w:marTop w:val="150"/>
          <w:marBottom w:val="450"/>
          <w:divBdr>
            <w:top w:val="none" w:sz="0" w:space="0" w:color="auto"/>
            <w:left w:val="none" w:sz="0" w:space="0" w:color="auto"/>
            <w:bottom w:val="none" w:sz="0" w:space="0" w:color="auto"/>
            <w:right w:val="none" w:sz="0" w:space="0" w:color="auto"/>
          </w:divBdr>
        </w:div>
        <w:div w:id="35353779">
          <w:marLeft w:val="0"/>
          <w:marRight w:val="0"/>
          <w:marTop w:val="0"/>
          <w:marBottom w:val="300"/>
          <w:divBdr>
            <w:top w:val="none" w:sz="0" w:space="0" w:color="auto"/>
            <w:left w:val="none" w:sz="0" w:space="0" w:color="auto"/>
            <w:bottom w:val="none" w:sz="0" w:space="0" w:color="auto"/>
            <w:right w:val="none" w:sz="0" w:space="0" w:color="auto"/>
          </w:divBdr>
        </w:div>
        <w:div w:id="722296327">
          <w:marLeft w:val="0"/>
          <w:marRight w:val="0"/>
          <w:marTop w:val="495"/>
          <w:marBottom w:val="630"/>
          <w:divBdr>
            <w:top w:val="none" w:sz="0" w:space="0" w:color="auto"/>
            <w:left w:val="none" w:sz="0" w:space="0" w:color="auto"/>
            <w:bottom w:val="none" w:sz="0" w:space="0" w:color="auto"/>
            <w:right w:val="none" w:sz="0" w:space="0" w:color="auto"/>
          </w:divBdr>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5360013">
      <w:bodyDiv w:val="1"/>
      <w:marLeft w:val="0"/>
      <w:marRight w:val="0"/>
      <w:marTop w:val="0"/>
      <w:marBottom w:val="0"/>
      <w:divBdr>
        <w:top w:val="none" w:sz="0" w:space="0" w:color="auto"/>
        <w:left w:val="none" w:sz="0" w:space="0" w:color="auto"/>
        <w:bottom w:val="none" w:sz="0" w:space="0" w:color="auto"/>
        <w:right w:val="none" w:sz="0" w:space="0" w:color="auto"/>
      </w:divBdr>
      <w:divsChild>
        <w:div w:id="1514998991">
          <w:marLeft w:val="0"/>
          <w:marRight w:val="0"/>
          <w:marTop w:val="0"/>
          <w:marBottom w:val="300"/>
          <w:divBdr>
            <w:top w:val="none" w:sz="0" w:space="0" w:color="auto"/>
            <w:left w:val="none" w:sz="0" w:space="0" w:color="auto"/>
            <w:bottom w:val="none" w:sz="0" w:space="0" w:color="auto"/>
            <w:right w:val="none" w:sz="0" w:space="0" w:color="auto"/>
          </w:divBdr>
        </w:div>
      </w:divsChild>
    </w:div>
    <w:div w:id="1596405579">
      <w:bodyDiv w:val="1"/>
      <w:marLeft w:val="0"/>
      <w:marRight w:val="0"/>
      <w:marTop w:val="0"/>
      <w:marBottom w:val="0"/>
      <w:divBdr>
        <w:top w:val="none" w:sz="0" w:space="0" w:color="auto"/>
        <w:left w:val="none" w:sz="0" w:space="0" w:color="auto"/>
        <w:bottom w:val="none" w:sz="0" w:space="0" w:color="auto"/>
        <w:right w:val="none" w:sz="0" w:space="0" w:color="auto"/>
      </w:divBdr>
      <w:divsChild>
        <w:div w:id="754401866">
          <w:marLeft w:val="0"/>
          <w:marRight w:val="150"/>
          <w:marTop w:val="0"/>
          <w:marBottom w:val="75"/>
          <w:divBdr>
            <w:top w:val="none" w:sz="0" w:space="0" w:color="auto"/>
            <w:left w:val="none" w:sz="0" w:space="0" w:color="auto"/>
            <w:bottom w:val="none" w:sz="0" w:space="0" w:color="auto"/>
            <w:right w:val="none" w:sz="0" w:space="0" w:color="auto"/>
          </w:divBdr>
        </w:div>
        <w:div w:id="735476921">
          <w:marLeft w:val="0"/>
          <w:marRight w:val="150"/>
          <w:marTop w:val="150"/>
          <w:marBottom w:val="150"/>
          <w:divBdr>
            <w:top w:val="none" w:sz="0" w:space="0" w:color="auto"/>
            <w:left w:val="none" w:sz="0" w:space="0" w:color="auto"/>
            <w:bottom w:val="none" w:sz="0" w:space="0" w:color="auto"/>
            <w:right w:val="none" w:sz="0" w:space="0" w:color="auto"/>
          </w:divBdr>
        </w:div>
        <w:div w:id="1654404345">
          <w:marLeft w:val="0"/>
          <w:marRight w:val="150"/>
          <w:marTop w:val="0"/>
          <w:marBottom w:val="0"/>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599366981">
      <w:bodyDiv w:val="1"/>
      <w:marLeft w:val="0"/>
      <w:marRight w:val="0"/>
      <w:marTop w:val="0"/>
      <w:marBottom w:val="0"/>
      <w:divBdr>
        <w:top w:val="none" w:sz="0" w:space="0" w:color="auto"/>
        <w:left w:val="none" w:sz="0" w:space="0" w:color="auto"/>
        <w:bottom w:val="none" w:sz="0" w:space="0" w:color="auto"/>
        <w:right w:val="none" w:sz="0" w:space="0" w:color="auto"/>
      </w:divBdr>
      <w:divsChild>
        <w:div w:id="2115854288">
          <w:marLeft w:val="0"/>
          <w:marRight w:val="0"/>
          <w:marTop w:val="0"/>
          <w:marBottom w:val="0"/>
          <w:divBdr>
            <w:top w:val="none" w:sz="0" w:space="0" w:color="auto"/>
            <w:left w:val="none" w:sz="0" w:space="0" w:color="auto"/>
            <w:bottom w:val="none" w:sz="0" w:space="0" w:color="auto"/>
            <w:right w:val="none" w:sz="0" w:space="0" w:color="auto"/>
          </w:divBdr>
        </w:div>
        <w:div w:id="1415584615">
          <w:marLeft w:val="0"/>
          <w:marRight w:val="0"/>
          <w:marTop w:val="300"/>
          <w:marBottom w:val="300"/>
          <w:divBdr>
            <w:top w:val="none" w:sz="0" w:space="0" w:color="auto"/>
            <w:left w:val="none" w:sz="0" w:space="0" w:color="auto"/>
            <w:bottom w:val="none" w:sz="0" w:space="0" w:color="auto"/>
            <w:right w:val="none" w:sz="0" w:space="0" w:color="auto"/>
          </w:divBdr>
        </w:div>
        <w:div w:id="332339568">
          <w:marLeft w:val="0"/>
          <w:marRight w:val="0"/>
          <w:marTop w:val="0"/>
          <w:marBottom w:val="0"/>
          <w:divBdr>
            <w:top w:val="none" w:sz="0" w:space="0" w:color="auto"/>
            <w:left w:val="none" w:sz="0" w:space="0" w:color="auto"/>
            <w:bottom w:val="none" w:sz="0" w:space="0" w:color="auto"/>
            <w:right w:val="none" w:sz="0" w:space="0" w:color="auto"/>
          </w:divBdr>
          <w:divsChild>
            <w:div w:id="778453591">
              <w:marLeft w:val="0"/>
              <w:marRight w:val="0"/>
              <w:marTop w:val="300"/>
              <w:marBottom w:val="450"/>
              <w:divBdr>
                <w:top w:val="none" w:sz="0" w:space="0" w:color="auto"/>
                <w:left w:val="none" w:sz="0" w:space="0" w:color="auto"/>
                <w:bottom w:val="none" w:sz="0" w:space="0" w:color="auto"/>
                <w:right w:val="none" w:sz="0" w:space="0" w:color="auto"/>
              </w:divBdr>
              <w:divsChild>
                <w:div w:id="1829638353">
                  <w:marLeft w:val="0"/>
                  <w:marRight w:val="0"/>
                  <w:marTop w:val="0"/>
                  <w:marBottom w:val="0"/>
                  <w:divBdr>
                    <w:top w:val="none" w:sz="0" w:space="0" w:color="auto"/>
                    <w:left w:val="none" w:sz="0" w:space="0" w:color="auto"/>
                    <w:bottom w:val="none" w:sz="0" w:space="0" w:color="auto"/>
                    <w:right w:val="none" w:sz="0" w:space="0" w:color="auto"/>
                  </w:divBdr>
                  <w:divsChild>
                    <w:div w:id="2058238572">
                      <w:marLeft w:val="0"/>
                      <w:marRight w:val="0"/>
                      <w:marTop w:val="0"/>
                      <w:marBottom w:val="0"/>
                      <w:divBdr>
                        <w:top w:val="none" w:sz="0" w:space="0" w:color="auto"/>
                        <w:left w:val="none" w:sz="0" w:space="0" w:color="auto"/>
                        <w:bottom w:val="none" w:sz="0" w:space="0" w:color="auto"/>
                        <w:right w:val="none" w:sz="0" w:space="0" w:color="auto"/>
                      </w:divBdr>
                      <w:divsChild>
                        <w:div w:id="549726447">
                          <w:marLeft w:val="0"/>
                          <w:marRight w:val="0"/>
                          <w:marTop w:val="0"/>
                          <w:marBottom w:val="0"/>
                          <w:divBdr>
                            <w:top w:val="none" w:sz="0" w:space="0" w:color="auto"/>
                            <w:left w:val="none" w:sz="0" w:space="0" w:color="auto"/>
                            <w:bottom w:val="none" w:sz="0" w:space="0" w:color="auto"/>
                            <w:right w:val="none" w:sz="0" w:space="0" w:color="auto"/>
                          </w:divBdr>
                          <w:divsChild>
                            <w:div w:id="1332216686">
                              <w:marLeft w:val="0"/>
                              <w:marRight w:val="0"/>
                              <w:marTop w:val="0"/>
                              <w:marBottom w:val="0"/>
                              <w:divBdr>
                                <w:top w:val="none" w:sz="0" w:space="0" w:color="auto"/>
                                <w:left w:val="none" w:sz="0" w:space="0" w:color="auto"/>
                                <w:bottom w:val="none" w:sz="0" w:space="0" w:color="auto"/>
                                <w:right w:val="none" w:sz="0" w:space="0" w:color="auto"/>
                              </w:divBdr>
                              <w:divsChild>
                                <w:div w:id="676424740">
                                  <w:marLeft w:val="0"/>
                                  <w:marRight w:val="0"/>
                                  <w:marTop w:val="0"/>
                                  <w:marBottom w:val="0"/>
                                  <w:divBdr>
                                    <w:top w:val="none" w:sz="0" w:space="0" w:color="auto"/>
                                    <w:left w:val="none" w:sz="0" w:space="0" w:color="auto"/>
                                    <w:bottom w:val="none" w:sz="0" w:space="0" w:color="auto"/>
                                    <w:right w:val="none" w:sz="0" w:space="0" w:color="auto"/>
                                  </w:divBdr>
                                  <w:divsChild>
                                    <w:div w:id="10824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8937">
          <w:marLeft w:val="0"/>
          <w:marRight w:val="0"/>
          <w:marTop w:val="0"/>
          <w:marBottom w:val="0"/>
          <w:divBdr>
            <w:top w:val="none" w:sz="0" w:space="0" w:color="auto"/>
            <w:left w:val="none" w:sz="0" w:space="0" w:color="auto"/>
            <w:bottom w:val="none" w:sz="0" w:space="0" w:color="auto"/>
            <w:right w:val="none" w:sz="0" w:space="0" w:color="auto"/>
          </w:divBdr>
        </w:div>
      </w:divsChild>
    </w:div>
    <w:div w:id="1600672939">
      <w:bodyDiv w:val="1"/>
      <w:marLeft w:val="0"/>
      <w:marRight w:val="0"/>
      <w:marTop w:val="0"/>
      <w:marBottom w:val="0"/>
      <w:divBdr>
        <w:top w:val="none" w:sz="0" w:space="0" w:color="auto"/>
        <w:left w:val="none" w:sz="0" w:space="0" w:color="auto"/>
        <w:bottom w:val="none" w:sz="0" w:space="0" w:color="auto"/>
        <w:right w:val="none" w:sz="0" w:space="0" w:color="auto"/>
      </w:divBdr>
      <w:divsChild>
        <w:div w:id="301471236">
          <w:marLeft w:val="0"/>
          <w:marRight w:val="0"/>
          <w:marTop w:val="0"/>
          <w:marBottom w:val="0"/>
          <w:divBdr>
            <w:top w:val="none" w:sz="0" w:space="0" w:color="auto"/>
            <w:left w:val="none" w:sz="0" w:space="0" w:color="auto"/>
            <w:bottom w:val="none" w:sz="0" w:space="0" w:color="auto"/>
            <w:right w:val="none" w:sz="0" w:space="0" w:color="auto"/>
          </w:divBdr>
          <w:divsChild>
            <w:div w:id="1242372588">
              <w:marLeft w:val="0"/>
              <w:marRight w:val="0"/>
              <w:marTop w:val="0"/>
              <w:marBottom w:val="0"/>
              <w:divBdr>
                <w:top w:val="none" w:sz="0" w:space="0" w:color="auto"/>
                <w:left w:val="none" w:sz="0" w:space="0" w:color="auto"/>
                <w:bottom w:val="none" w:sz="0" w:space="0" w:color="auto"/>
                <w:right w:val="none" w:sz="0" w:space="0" w:color="auto"/>
              </w:divBdr>
              <w:divsChild>
                <w:div w:id="744687295">
                  <w:marLeft w:val="0"/>
                  <w:marRight w:val="0"/>
                  <w:marTop w:val="0"/>
                  <w:marBottom w:val="0"/>
                  <w:divBdr>
                    <w:top w:val="none" w:sz="0" w:space="0" w:color="auto"/>
                    <w:left w:val="none" w:sz="0" w:space="0" w:color="auto"/>
                    <w:bottom w:val="none" w:sz="0" w:space="0" w:color="auto"/>
                    <w:right w:val="none" w:sz="0" w:space="0" w:color="auto"/>
                  </w:divBdr>
                  <w:divsChild>
                    <w:div w:id="1193227052">
                      <w:marLeft w:val="495"/>
                      <w:marRight w:val="495"/>
                      <w:marTop w:val="0"/>
                      <w:marBottom w:val="0"/>
                      <w:divBdr>
                        <w:top w:val="none" w:sz="0" w:space="0" w:color="auto"/>
                        <w:left w:val="none" w:sz="0" w:space="0" w:color="auto"/>
                        <w:bottom w:val="none" w:sz="0" w:space="0" w:color="auto"/>
                        <w:right w:val="none" w:sz="0" w:space="0" w:color="auto"/>
                      </w:divBdr>
                      <w:divsChild>
                        <w:div w:id="1111516406">
                          <w:marLeft w:val="0"/>
                          <w:marRight w:val="0"/>
                          <w:marTop w:val="0"/>
                          <w:marBottom w:val="0"/>
                          <w:divBdr>
                            <w:top w:val="none" w:sz="0" w:space="0" w:color="auto"/>
                            <w:left w:val="none" w:sz="0" w:space="0" w:color="auto"/>
                            <w:bottom w:val="none" w:sz="0" w:space="0" w:color="auto"/>
                            <w:right w:val="none" w:sz="0" w:space="0" w:color="auto"/>
                          </w:divBdr>
                          <w:divsChild>
                            <w:div w:id="1106463540">
                              <w:marLeft w:val="0"/>
                              <w:marRight w:val="0"/>
                              <w:marTop w:val="0"/>
                              <w:marBottom w:val="0"/>
                              <w:divBdr>
                                <w:top w:val="none" w:sz="0" w:space="0" w:color="auto"/>
                                <w:left w:val="none" w:sz="0" w:space="0" w:color="auto"/>
                                <w:bottom w:val="none" w:sz="0" w:space="0" w:color="auto"/>
                                <w:right w:val="none" w:sz="0" w:space="0" w:color="auto"/>
                              </w:divBdr>
                              <w:divsChild>
                                <w:div w:id="1543908349">
                                  <w:marLeft w:val="0"/>
                                  <w:marRight w:val="360"/>
                                  <w:marTop w:val="0"/>
                                  <w:marBottom w:val="0"/>
                                  <w:divBdr>
                                    <w:top w:val="single" w:sz="6" w:space="1" w:color="FFFFFF"/>
                                    <w:left w:val="single" w:sz="6" w:space="6" w:color="FFFFFF"/>
                                    <w:bottom w:val="single" w:sz="6" w:space="1" w:color="FFFFFF"/>
                                    <w:right w:val="single" w:sz="6" w:space="6" w:color="FFFFFF"/>
                                  </w:divBdr>
                                  <w:divsChild>
                                    <w:div w:id="1834486030">
                                      <w:marLeft w:val="0"/>
                                      <w:marRight w:val="0"/>
                                      <w:marTop w:val="0"/>
                                      <w:marBottom w:val="0"/>
                                      <w:divBdr>
                                        <w:top w:val="none" w:sz="0" w:space="0" w:color="auto"/>
                                        <w:left w:val="none" w:sz="0" w:space="0" w:color="auto"/>
                                        <w:bottom w:val="none" w:sz="0" w:space="0" w:color="auto"/>
                                        <w:right w:val="none" w:sz="0" w:space="0" w:color="auto"/>
                                      </w:divBdr>
                                    </w:div>
                                  </w:divsChild>
                                </w:div>
                                <w:div w:id="1753433038">
                                  <w:marLeft w:val="0"/>
                                  <w:marRight w:val="0"/>
                                  <w:marTop w:val="0"/>
                                  <w:marBottom w:val="0"/>
                                  <w:divBdr>
                                    <w:top w:val="none" w:sz="0" w:space="0" w:color="auto"/>
                                    <w:left w:val="none" w:sz="0" w:space="0" w:color="auto"/>
                                    <w:bottom w:val="none" w:sz="0" w:space="0" w:color="auto"/>
                                    <w:right w:val="none" w:sz="0" w:space="0" w:color="auto"/>
                                  </w:divBdr>
                                  <w:divsChild>
                                    <w:div w:id="366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07">
                              <w:marLeft w:val="0"/>
                              <w:marRight w:val="0"/>
                              <w:marTop w:val="360"/>
                              <w:marBottom w:val="0"/>
                              <w:divBdr>
                                <w:top w:val="none" w:sz="0" w:space="0" w:color="auto"/>
                                <w:left w:val="none" w:sz="0" w:space="0" w:color="auto"/>
                                <w:bottom w:val="none" w:sz="0" w:space="0" w:color="auto"/>
                                <w:right w:val="none" w:sz="0" w:space="0" w:color="auto"/>
                              </w:divBdr>
                            </w:div>
                            <w:div w:id="2123258914">
                              <w:marLeft w:val="0"/>
                              <w:marRight w:val="0"/>
                              <w:marTop w:val="150"/>
                              <w:marBottom w:val="0"/>
                              <w:divBdr>
                                <w:top w:val="none" w:sz="0" w:space="0" w:color="auto"/>
                                <w:left w:val="none" w:sz="0" w:space="0" w:color="auto"/>
                                <w:bottom w:val="none" w:sz="0" w:space="0" w:color="auto"/>
                                <w:right w:val="none" w:sz="0" w:space="0" w:color="auto"/>
                              </w:divBdr>
                            </w:div>
                            <w:div w:id="278337473">
                              <w:marLeft w:val="0"/>
                              <w:marRight w:val="0"/>
                              <w:marTop w:val="600"/>
                              <w:marBottom w:val="0"/>
                              <w:divBdr>
                                <w:top w:val="none" w:sz="0" w:space="0" w:color="auto"/>
                                <w:left w:val="none" w:sz="0" w:space="0" w:color="auto"/>
                                <w:bottom w:val="none" w:sz="0" w:space="0" w:color="auto"/>
                                <w:right w:val="none" w:sz="0" w:space="0" w:color="auto"/>
                              </w:divBdr>
                              <w:divsChild>
                                <w:div w:id="1479959689">
                                  <w:marLeft w:val="0"/>
                                  <w:marRight w:val="0"/>
                                  <w:marTop w:val="0"/>
                                  <w:marBottom w:val="0"/>
                                  <w:divBdr>
                                    <w:top w:val="none" w:sz="0" w:space="0" w:color="auto"/>
                                    <w:left w:val="none" w:sz="0" w:space="0" w:color="auto"/>
                                    <w:bottom w:val="none" w:sz="0" w:space="0" w:color="auto"/>
                                    <w:right w:val="none" w:sz="0" w:space="0" w:color="auto"/>
                                  </w:divBdr>
                                  <w:divsChild>
                                    <w:div w:id="8940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427">
                              <w:marLeft w:val="0"/>
                              <w:marRight w:val="0"/>
                              <w:marTop w:val="0"/>
                              <w:marBottom w:val="0"/>
                              <w:divBdr>
                                <w:top w:val="none" w:sz="0" w:space="0" w:color="auto"/>
                                <w:left w:val="none" w:sz="0" w:space="0" w:color="auto"/>
                                <w:bottom w:val="none" w:sz="0" w:space="0" w:color="auto"/>
                                <w:right w:val="none" w:sz="0" w:space="0" w:color="auto"/>
                              </w:divBdr>
                              <w:divsChild>
                                <w:div w:id="770055978">
                                  <w:marLeft w:val="0"/>
                                  <w:marRight w:val="0"/>
                                  <w:marTop w:val="0"/>
                                  <w:marBottom w:val="0"/>
                                  <w:divBdr>
                                    <w:top w:val="none" w:sz="0" w:space="0" w:color="auto"/>
                                    <w:left w:val="none" w:sz="0" w:space="0" w:color="auto"/>
                                    <w:bottom w:val="none" w:sz="0" w:space="0" w:color="auto"/>
                                    <w:right w:val="none" w:sz="0" w:space="0" w:color="auto"/>
                                  </w:divBdr>
                                  <w:divsChild>
                                    <w:div w:id="907421970">
                                      <w:marLeft w:val="0"/>
                                      <w:marRight w:val="0"/>
                                      <w:marTop w:val="0"/>
                                      <w:marBottom w:val="0"/>
                                      <w:divBdr>
                                        <w:top w:val="none" w:sz="0" w:space="0" w:color="auto"/>
                                        <w:left w:val="none" w:sz="0" w:space="0" w:color="auto"/>
                                        <w:bottom w:val="none" w:sz="0" w:space="0" w:color="auto"/>
                                        <w:right w:val="none" w:sz="0" w:space="0" w:color="auto"/>
                                      </w:divBdr>
                                      <w:divsChild>
                                        <w:div w:id="354960590">
                                          <w:marLeft w:val="0"/>
                                          <w:marRight w:val="0"/>
                                          <w:marTop w:val="0"/>
                                          <w:marBottom w:val="0"/>
                                          <w:divBdr>
                                            <w:top w:val="none" w:sz="0" w:space="0" w:color="auto"/>
                                            <w:left w:val="none" w:sz="0" w:space="0" w:color="auto"/>
                                            <w:bottom w:val="none" w:sz="0" w:space="0" w:color="auto"/>
                                            <w:right w:val="none" w:sz="0" w:space="0" w:color="auto"/>
                                          </w:divBdr>
                                          <w:divsChild>
                                            <w:div w:id="1869947160">
                                              <w:marLeft w:val="0"/>
                                              <w:marRight w:val="0"/>
                                              <w:marTop w:val="0"/>
                                              <w:marBottom w:val="0"/>
                                              <w:divBdr>
                                                <w:top w:val="none" w:sz="0" w:space="0" w:color="auto"/>
                                                <w:left w:val="none" w:sz="0" w:space="0" w:color="auto"/>
                                                <w:bottom w:val="none" w:sz="0" w:space="0" w:color="auto"/>
                                                <w:right w:val="none" w:sz="0" w:space="0" w:color="auto"/>
                                              </w:divBdr>
                                              <w:divsChild>
                                                <w:div w:id="1957327663">
                                                  <w:marLeft w:val="0"/>
                                                  <w:marRight w:val="0"/>
                                                  <w:marTop w:val="0"/>
                                                  <w:marBottom w:val="0"/>
                                                  <w:divBdr>
                                                    <w:top w:val="none" w:sz="0" w:space="0" w:color="auto"/>
                                                    <w:left w:val="none" w:sz="0" w:space="0" w:color="auto"/>
                                                    <w:bottom w:val="none" w:sz="0" w:space="0" w:color="auto"/>
                                                    <w:right w:val="none" w:sz="0" w:space="0" w:color="auto"/>
                                                  </w:divBdr>
                                                  <w:divsChild>
                                                    <w:div w:id="1608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2872">
                                  <w:marLeft w:val="0"/>
                                  <w:marRight w:val="0"/>
                                  <w:marTop w:val="105"/>
                                  <w:marBottom w:val="0"/>
                                  <w:divBdr>
                                    <w:top w:val="none" w:sz="0" w:space="0" w:color="auto"/>
                                    <w:left w:val="none" w:sz="0" w:space="0" w:color="auto"/>
                                    <w:bottom w:val="none" w:sz="0" w:space="0" w:color="auto"/>
                                    <w:right w:val="none" w:sz="0" w:space="0" w:color="auto"/>
                                  </w:divBdr>
                                  <w:divsChild>
                                    <w:div w:id="508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6373">
          <w:marLeft w:val="0"/>
          <w:marRight w:val="0"/>
          <w:marTop w:val="0"/>
          <w:marBottom w:val="0"/>
          <w:divBdr>
            <w:top w:val="none" w:sz="0" w:space="0" w:color="auto"/>
            <w:left w:val="none" w:sz="0" w:space="0" w:color="auto"/>
            <w:bottom w:val="none" w:sz="0" w:space="0" w:color="auto"/>
            <w:right w:val="none" w:sz="0" w:space="0" w:color="auto"/>
          </w:divBdr>
          <w:divsChild>
            <w:div w:id="1785610052">
              <w:marLeft w:val="495"/>
              <w:marRight w:val="495"/>
              <w:marTop w:val="0"/>
              <w:marBottom w:val="0"/>
              <w:divBdr>
                <w:top w:val="none" w:sz="0" w:space="0" w:color="auto"/>
                <w:left w:val="none" w:sz="0" w:space="0" w:color="auto"/>
                <w:bottom w:val="none" w:sz="0" w:space="0" w:color="auto"/>
                <w:right w:val="none" w:sz="0" w:space="0" w:color="auto"/>
              </w:divBdr>
              <w:divsChild>
                <w:div w:id="1890845215">
                  <w:marLeft w:val="0"/>
                  <w:marRight w:val="0"/>
                  <w:marTop w:val="180"/>
                  <w:marBottom w:val="0"/>
                  <w:divBdr>
                    <w:top w:val="none" w:sz="0" w:space="0" w:color="auto"/>
                    <w:left w:val="none" w:sz="0" w:space="0" w:color="auto"/>
                    <w:bottom w:val="none" w:sz="0" w:space="0" w:color="auto"/>
                    <w:right w:val="none" w:sz="0" w:space="0" w:color="auto"/>
                  </w:divBdr>
                  <w:divsChild>
                    <w:div w:id="879518113">
                      <w:marLeft w:val="0"/>
                      <w:marRight w:val="0"/>
                      <w:marTop w:val="0"/>
                      <w:marBottom w:val="0"/>
                      <w:divBdr>
                        <w:top w:val="none" w:sz="0" w:space="0" w:color="auto"/>
                        <w:left w:val="none" w:sz="0" w:space="0" w:color="auto"/>
                        <w:bottom w:val="none" w:sz="0" w:space="0" w:color="auto"/>
                        <w:right w:val="none" w:sz="0" w:space="0" w:color="auto"/>
                      </w:divBdr>
                      <w:divsChild>
                        <w:div w:id="1301885203">
                          <w:marLeft w:val="0"/>
                          <w:marRight w:val="0"/>
                          <w:marTop w:val="0"/>
                          <w:marBottom w:val="0"/>
                          <w:divBdr>
                            <w:top w:val="none" w:sz="0" w:space="0" w:color="auto"/>
                            <w:left w:val="none" w:sz="0" w:space="0" w:color="auto"/>
                            <w:bottom w:val="none" w:sz="0" w:space="0" w:color="auto"/>
                            <w:right w:val="none" w:sz="0" w:space="0" w:color="auto"/>
                          </w:divBdr>
                          <w:divsChild>
                            <w:div w:id="900680579">
                              <w:marLeft w:val="0"/>
                              <w:marRight w:val="0"/>
                              <w:marTop w:val="0"/>
                              <w:marBottom w:val="0"/>
                              <w:divBdr>
                                <w:top w:val="none" w:sz="0" w:space="0" w:color="auto"/>
                                <w:left w:val="none" w:sz="0" w:space="0" w:color="auto"/>
                                <w:bottom w:val="none" w:sz="0" w:space="0" w:color="auto"/>
                                <w:right w:val="none" w:sz="0" w:space="0" w:color="auto"/>
                              </w:divBdr>
                            </w:div>
                            <w:div w:id="1818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755">
                  <w:marLeft w:val="0"/>
                  <w:marRight w:val="0"/>
                  <w:marTop w:val="0"/>
                  <w:marBottom w:val="0"/>
                  <w:divBdr>
                    <w:top w:val="none" w:sz="0" w:space="0" w:color="auto"/>
                    <w:left w:val="none" w:sz="0" w:space="0" w:color="auto"/>
                    <w:bottom w:val="none" w:sz="0" w:space="0" w:color="auto"/>
                    <w:right w:val="none" w:sz="0" w:space="0" w:color="auto"/>
                  </w:divBdr>
                  <w:divsChild>
                    <w:div w:id="718475810">
                      <w:marLeft w:val="0"/>
                      <w:marRight w:val="0"/>
                      <w:marTop w:val="0"/>
                      <w:marBottom w:val="0"/>
                      <w:divBdr>
                        <w:top w:val="none" w:sz="0" w:space="0" w:color="auto"/>
                        <w:left w:val="none" w:sz="0" w:space="0" w:color="auto"/>
                        <w:bottom w:val="none" w:sz="0" w:space="0" w:color="auto"/>
                        <w:right w:val="none" w:sz="0" w:space="0" w:color="auto"/>
                      </w:divBdr>
                      <w:divsChild>
                        <w:div w:id="1297374602">
                          <w:marLeft w:val="0"/>
                          <w:marRight w:val="0"/>
                          <w:marTop w:val="330"/>
                          <w:marBottom w:val="0"/>
                          <w:divBdr>
                            <w:top w:val="none" w:sz="0" w:space="0" w:color="auto"/>
                            <w:left w:val="none" w:sz="0" w:space="0" w:color="auto"/>
                            <w:bottom w:val="none" w:sz="0" w:space="0" w:color="auto"/>
                            <w:right w:val="none" w:sz="0" w:space="0" w:color="auto"/>
                          </w:divBdr>
                          <w:divsChild>
                            <w:div w:id="308901601">
                              <w:marLeft w:val="0"/>
                              <w:marRight w:val="0"/>
                              <w:marTop w:val="0"/>
                              <w:marBottom w:val="0"/>
                              <w:divBdr>
                                <w:top w:val="none" w:sz="0" w:space="0" w:color="auto"/>
                                <w:left w:val="none" w:sz="0" w:space="0" w:color="auto"/>
                                <w:bottom w:val="none" w:sz="0" w:space="0" w:color="auto"/>
                                <w:right w:val="none" w:sz="0" w:space="0" w:color="auto"/>
                              </w:divBdr>
                              <w:divsChild>
                                <w:div w:id="1535457574">
                                  <w:marLeft w:val="0"/>
                                  <w:marRight w:val="0"/>
                                  <w:marTop w:val="270"/>
                                  <w:marBottom w:val="0"/>
                                  <w:divBdr>
                                    <w:top w:val="none" w:sz="0" w:space="0" w:color="auto"/>
                                    <w:left w:val="none" w:sz="0" w:space="0" w:color="auto"/>
                                    <w:bottom w:val="none" w:sz="0" w:space="0" w:color="auto"/>
                                    <w:right w:val="none" w:sz="0" w:space="0" w:color="auto"/>
                                  </w:divBdr>
                                  <w:divsChild>
                                    <w:div w:id="742291490">
                                      <w:marLeft w:val="0"/>
                                      <w:marRight w:val="0"/>
                                      <w:marTop w:val="0"/>
                                      <w:marBottom w:val="0"/>
                                      <w:divBdr>
                                        <w:top w:val="none" w:sz="0" w:space="0" w:color="auto"/>
                                        <w:left w:val="none" w:sz="0" w:space="0" w:color="auto"/>
                                        <w:bottom w:val="none" w:sz="0" w:space="0" w:color="auto"/>
                                        <w:right w:val="none" w:sz="0" w:space="0" w:color="auto"/>
                                      </w:divBdr>
                                      <w:divsChild>
                                        <w:div w:id="769786327">
                                          <w:marLeft w:val="0"/>
                                          <w:marRight w:val="0"/>
                                          <w:marTop w:val="0"/>
                                          <w:marBottom w:val="0"/>
                                          <w:divBdr>
                                            <w:top w:val="none" w:sz="0" w:space="0" w:color="auto"/>
                                            <w:left w:val="none" w:sz="0" w:space="0" w:color="auto"/>
                                            <w:bottom w:val="none" w:sz="0" w:space="0" w:color="auto"/>
                                            <w:right w:val="none" w:sz="0" w:space="0" w:color="auto"/>
                                          </w:divBdr>
                                          <w:divsChild>
                                            <w:div w:id="1688093370">
                                              <w:marLeft w:val="0"/>
                                              <w:marRight w:val="0"/>
                                              <w:marTop w:val="0"/>
                                              <w:marBottom w:val="0"/>
                                              <w:divBdr>
                                                <w:top w:val="none" w:sz="0" w:space="0" w:color="auto"/>
                                                <w:left w:val="none" w:sz="0" w:space="0" w:color="auto"/>
                                                <w:bottom w:val="none" w:sz="0" w:space="0" w:color="auto"/>
                                                <w:right w:val="none" w:sz="0" w:space="0" w:color="auto"/>
                                              </w:divBdr>
                                            </w:div>
                                            <w:div w:id="2000765177">
                                              <w:marLeft w:val="0"/>
                                              <w:marRight w:val="0"/>
                                              <w:marTop w:val="0"/>
                                              <w:marBottom w:val="0"/>
                                              <w:divBdr>
                                                <w:top w:val="none" w:sz="0" w:space="0" w:color="auto"/>
                                                <w:left w:val="none" w:sz="0" w:space="0" w:color="auto"/>
                                                <w:bottom w:val="none" w:sz="0" w:space="0" w:color="auto"/>
                                                <w:right w:val="none" w:sz="0" w:space="0" w:color="auto"/>
                                              </w:divBdr>
                                            </w:div>
                                            <w:div w:id="490875873">
                                              <w:marLeft w:val="0"/>
                                              <w:marRight w:val="0"/>
                                              <w:marTop w:val="0"/>
                                              <w:marBottom w:val="0"/>
                                              <w:divBdr>
                                                <w:top w:val="none" w:sz="0" w:space="0" w:color="auto"/>
                                                <w:left w:val="none" w:sz="0" w:space="0" w:color="auto"/>
                                                <w:bottom w:val="none" w:sz="0" w:space="0" w:color="auto"/>
                                                <w:right w:val="none" w:sz="0" w:space="0" w:color="auto"/>
                                              </w:divBdr>
                                            </w:div>
                                            <w:div w:id="1542742631">
                                              <w:marLeft w:val="0"/>
                                              <w:marRight w:val="0"/>
                                              <w:marTop w:val="0"/>
                                              <w:marBottom w:val="0"/>
                                              <w:divBdr>
                                                <w:top w:val="none" w:sz="0" w:space="0" w:color="auto"/>
                                                <w:left w:val="none" w:sz="0" w:space="0" w:color="auto"/>
                                                <w:bottom w:val="none" w:sz="0" w:space="0" w:color="auto"/>
                                                <w:right w:val="none" w:sz="0" w:space="0" w:color="auto"/>
                                              </w:divBdr>
                                            </w:div>
                                            <w:div w:id="541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21905">
                          <w:marLeft w:val="0"/>
                          <w:marRight w:val="0"/>
                          <w:marTop w:val="0"/>
                          <w:marBottom w:val="0"/>
                          <w:divBdr>
                            <w:top w:val="none" w:sz="0" w:space="0" w:color="auto"/>
                            <w:left w:val="none" w:sz="0" w:space="0" w:color="auto"/>
                            <w:bottom w:val="none" w:sz="0" w:space="0" w:color="auto"/>
                            <w:right w:val="none" w:sz="0" w:space="0" w:color="auto"/>
                          </w:divBdr>
                          <w:divsChild>
                            <w:div w:id="848180872">
                              <w:marLeft w:val="0"/>
                              <w:marRight w:val="0"/>
                              <w:marTop w:val="0"/>
                              <w:marBottom w:val="300"/>
                              <w:divBdr>
                                <w:top w:val="none" w:sz="0" w:space="0" w:color="auto"/>
                                <w:left w:val="none" w:sz="0" w:space="0" w:color="auto"/>
                                <w:bottom w:val="none" w:sz="0" w:space="0" w:color="auto"/>
                                <w:right w:val="none" w:sz="0" w:space="0" w:color="auto"/>
                              </w:divBdr>
                              <w:divsChild>
                                <w:div w:id="997928247">
                                  <w:marLeft w:val="0"/>
                                  <w:marRight w:val="0"/>
                                  <w:marTop w:val="0"/>
                                  <w:marBottom w:val="0"/>
                                  <w:divBdr>
                                    <w:top w:val="none" w:sz="0" w:space="0" w:color="auto"/>
                                    <w:left w:val="none" w:sz="0" w:space="0" w:color="auto"/>
                                    <w:bottom w:val="none" w:sz="0" w:space="0" w:color="auto"/>
                                    <w:right w:val="none" w:sz="0" w:space="0" w:color="auto"/>
                                  </w:divBdr>
                                  <w:divsChild>
                                    <w:div w:id="1256088518">
                                      <w:marLeft w:val="0"/>
                                      <w:marRight w:val="0"/>
                                      <w:marTop w:val="0"/>
                                      <w:marBottom w:val="0"/>
                                      <w:divBdr>
                                        <w:top w:val="none" w:sz="0" w:space="0" w:color="auto"/>
                                        <w:left w:val="none" w:sz="0" w:space="0" w:color="auto"/>
                                        <w:bottom w:val="none" w:sz="0" w:space="0" w:color="auto"/>
                                        <w:right w:val="none" w:sz="0" w:space="0" w:color="auto"/>
                                      </w:divBdr>
                                      <w:divsChild>
                                        <w:div w:id="1014116844">
                                          <w:marLeft w:val="0"/>
                                          <w:marRight w:val="0"/>
                                          <w:marTop w:val="0"/>
                                          <w:marBottom w:val="0"/>
                                          <w:divBdr>
                                            <w:top w:val="none" w:sz="0" w:space="0" w:color="auto"/>
                                            <w:left w:val="none" w:sz="0" w:space="0" w:color="auto"/>
                                            <w:bottom w:val="none" w:sz="0" w:space="0" w:color="auto"/>
                                            <w:right w:val="none" w:sz="0" w:space="0" w:color="auto"/>
                                          </w:divBdr>
                                          <w:divsChild>
                                            <w:div w:id="191386251">
                                              <w:marLeft w:val="0"/>
                                              <w:marRight w:val="75"/>
                                              <w:marTop w:val="0"/>
                                              <w:marBottom w:val="0"/>
                                              <w:divBdr>
                                                <w:top w:val="none" w:sz="0" w:space="0" w:color="auto"/>
                                                <w:left w:val="none" w:sz="0" w:space="0" w:color="auto"/>
                                                <w:bottom w:val="none" w:sz="0" w:space="0" w:color="auto"/>
                                                <w:right w:val="none" w:sz="0" w:space="0" w:color="auto"/>
                                              </w:divBdr>
                                            </w:div>
                                            <w:div w:id="82262509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1297569194">
                              <w:marLeft w:val="0"/>
                              <w:marRight w:val="0"/>
                              <w:marTop w:val="0"/>
                              <w:marBottom w:val="0"/>
                              <w:divBdr>
                                <w:top w:val="none" w:sz="0" w:space="0" w:color="auto"/>
                                <w:left w:val="none" w:sz="0" w:space="0" w:color="auto"/>
                                <w:bottom w:val="none" w:sz="0" w:space="0" w:color="auto"/>
                                <w:right w:val="none" w:sz="0" w:space="0" w:color="auto"/>
                              </w:divBdr>
                              <w:divsChild>
                                <w:div w:id="196745063">
                                  <w:marLeft w:val="0"/>
                                  <w:marRight w:val="0"/>
                                  <w:marTop w:val="0"/>
                                  <w:marBottom w:val="0"/>
                                  <w:divBdr>
                                    <w:top w:val="none" w:sz="0" w:space="0" w:color="auto"/>
                                    <w:left w:val="none" w:sz="0" w:space="0" w:color="auto"/>
                                    <w:bottom w:val="none" w:sz="0" w:space="0" w:color="auto"/>
                                    <w:right w:val="none" w:sz="0" w:space="0" w:color="auto"/>
                                  </w:divBdr>
                                  <w:divsChild>
                                    <w:div w:id="830828005">
                                      <w:marLeft w:val="0"/>
                                      <w:marRight w:val="0"/>
                                      <w:marTop w:val="0"/>
                                      <w:marBottom w:val="0"/>
                                      <w:divBdr>
                                        <w:top w:val="none" w:sz="0" w:space="0" w:color="auto"/>
                                        <w:left w:val="none" w:sz="0" w:space="0" w:color="auto"/>
                                        <w:bottom w:val="none" w:sz="0" w:space="0" w:color="auto"/>
                                        <w:right w:val="none" w:sz="0" w:space="0" w:color="auto"/>
                                      </w:divBdr>
                                      <w:divsChild>
                                        <w:div w:id="149445537">
                                          <w:marLeft w:val="0"/>
                                          <w:marRight w:val="0"/>
                                          <w:marTop w:val="360"/>
                                          <w:marBottom w:val="345"/>
                                          <w:divBdr>
                                            <w:top w:val="none" w:sz="0" w:space="0" w:color="auto"/>
                                            <w:left w:val="none" w:sz="0" w:space="0" w:color="auto"/>
                                            <w:bottom w:val="none" w:sz="0" w:space="0" w:color="auto"/>
                                            <w:right w:val="none" w:sz="0" w:space="0" w:color="auto"/>
                                          </w:divBdr>
                                          <w:divsChild>
                                            <w:div w:id="450519420">
                                              <w:marLeft w:val="0"/>
                                              <w:marRight w:val="0"/>
                                              <w:marTop w:val="0"/>
                                              <w:marBottom w:val="0"/>
                                              <w:divBdr>
                                                <w:top w:val="none" w:sz="0" w:space="0" w:color="auto"/>
                                                <w:left w:val="none" w:sz="0" w:space="0" w:color="auto"/>
                                                <w:bottom w:val="none" w:sz="0" w:space="0" w:color="auto"/>
                                                <w:right w:val="none" w:sz="0" w:space="0" w:color="auto"/>
                                              </w:divBdr>
                                              <w:divsChild>
                                                <w:div w:id="6495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209">
                                          <w:marLeft w:val="0"/>
                                          <w:marRight w:val="0"/>
                                          <w:marTop w:val="0"/>
                                          <w:marBottom w:val="0"/>
                                          <w:divBdr>
                                            <w:top w:val="none" w:sz="0" w:space="0" w:color="auto"/>
                                            <w:left w:val="none" w:sz="0" w:space="0" w:color="auto"/>
                                            <w:bottom w:val="none" w:sz="0" w:space="0" w:color="auto"/>
                                            <w:right w:val="none" w:sz="0" w:space="0" w:color="auto"/>
                                          </w:divBdr>
                                          <w:divsChild>
                                            <w:div w:id="792209054">
                                              <w:marLeft w:val="0"/>
                                              <w:marRight w:val="0"/>
                                              <w:marTop w:val="0"/>
                                              <w:marBottom w:val="0"/>
                                              <w:divBdr>
                                                <w:top w:val="none" w:sz="0" w:space="0" w:color="auto"/>
                                                <w:left w:val="none" w:sz="0" w:space="0" w:color="auto"/>
                                                <w:bottom w:val="none" w:sz="0" w:space="0" w:color="auto"/>
                                                <w:right w:val="none" w:sz="0" w:space="0" w:color="auto"/>
                                              </w:divBdr>
                                              <w:divsChild>
                                                <w:div w:id="483933255">
                                                  <w:marLeft w:val="0"/>
                                                  <w:marRight w:val="0"/>
                                                  <w:marTop w:val="0"/>
                                                  <w:marBottom w:val="0"/>
                                                  <w:divBdr>
                                                    <w:top w:val="none" w:sz="0" w:space="0" w:color="auto"/>
                                                    <w:left w:val="none" w:sz="0" w:space="0" w:color="auto"/>
                                                    <w:bottom w:val="none" w:sz="0" w:space="0" w:color="auto"/>
                                                    <w:right w:val="none" w:sz="0" w:space="0" w:color="auto"/>
                                                  </w:divBdr>
                                                </w:div>
                                                <w:div w:id="1851020538">
                                                  <w:marLeft w:val="0"/>
                                                  <w:marRight w:val="0"/>
                                                  <w:marTop w:val="0"/>
                                                  <w:marBottom w:val="0"/>
                                                  <w:divBdr>
                                                    <w:top w:val="none" w:sz="0" w:space="0" w:color="auto"/>
                                                    <w:left w:val="none" w:sz="0" w:space="0" w:color="auto"/>
                                                    <w:bottom w:val="none" w:sz="0" w:space="0" w:color="auto"/>
                                                    <w:right w:val="none" w:sz="0" w:space="0" w:color="auto"/>
                                                  </w:divBdr>
                                                  <w:divsChild>
                                                    <w:div w:id="1247569059">
                                                      <w:marLeft w:val="0"/>
                                                      <w:marRight w:val="0"/>
                                                      <w:marTop w:val="0"/>
                                                      <w:marBottom w:val="150"/>
                                                      <w:divBdr>
                                                        <w:top w:val="none" w:sz="0" w:space="0" w:color="auto"/>
                                                        <w:left w:val="none" w:sz="0" w:space="0" w:color="auto"/>
                                                        <w:bottom w:val="none" w:sz="0" w:space="0" w:color="auto"/>
                                                        <w:right w:val="none" w:sz="0" w:space="0" w:color="auto"/>
                                                      </w:divBdr>
                                                    </w:div>
                                                    <w:div w:id="93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27">
                                          <w:marLeft w:val="0"/>
                                          <w:marRight w:val="0"/>
                                          <w:marTop w:val="0"/>
                                          <w:marBottom w:val="0"/>
                                          <w:divBdr>
                                            <w:top w:val="none" w:sz="0" w:space="0" w:color="auto"/>
                                            <w:left w:val="none" w:sz="0" w:space="0" w:color="auto"/>
                                            <w:bottom w:val="none" w:sz="0" w:space="0" w:color="auto"/>
                                            <w:right w:val="none" w:sz="0" w:space="0" w:color="auto"/>
                                          </w:divBdr>
                                          <w:divsChild>
                                            <w:div w:id="684863541">
                                              <w:marLeft w:val="0"/>
                                              <w:marRight w:val="0"/>
                                              <w:marTop w:val="0"/>
                                              <w:marBottom w:val="0"/>
                                              <w:divBdr>
                                                <w:top w:val="none" w:sz="0" w:space="0" w:color="auto"/>
                                                <w:left w:val="none" w:sz="0" w:space="0" w:color="auto"/>
                                                <w:bottom w:val="none" w:sz="0" w:space="0" w:color="auto"/>
                                                <w:right w:val="none" w:sz="0" w:space="0" w:color="auto"/>
                                              </w:divBdr>
                                              <w:divsChild>
                                                <w:div w:id="1653215261">
                                                  <w:marLeft w:val="0"/>
                                                  <w:marRight w:val="0"/>
                                                  <w:marTop w:val="0"/>
                                                  <w:marBottom w:val="0"/>
                                                  <w:divBdr>
                                                    <w:top w:val="none" w:sz="0" w:space="0" w:color="auto"/>
                                                    <w:left w:val="none" w:sz="0" w:space="0" w:color="auto"/>
                                                    <w:bottom w:val="none" w:sz="0" w:space="0" w:color="auto"/>
                                                    <w:right w:val="none" w:sz="0" w:space="0" w:color="auto"/>
                                                  </w:divBdr>
                                                  <w:divsChild>
                                                    <w:div w:id="1940602663">
                                                      <w:marLeft w:val="0"/>
                                                      <w:marRight w:val="0"/>
                                                      <w:marTop w:val="0"/>
                                                      <w:marBottom w:val="0"/>
                                                      <w:divBdr>
                                                        <w:top w:val="none" w:sz="0" w:space="0" w:color="auto"/>
                                                        <w:left w:val="none" w:sz="0" w:space="0" w:color="auto"/>
                                                        <w:bottom w:val="none" w:sz="0" w:space="0" w:color="auto"/>
                                                        <w:right w:val="none" w:sz="0" w:space="0" w:color="auto"/>
                                                      </w:divBdr>
                                                      <w:divsChild>
                                                        <w:div w:id="1943561726">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1449664109">
                                                                  <w:marLeft w:val="0"/>
                                                                  <w:marRight w:val="0"/>
                                                                  <w:marTop w:val="0"/>
                                                                  <w:marBottom w:val="0"/>
                                                                  <w:divBdr>
                                                                    <w:top w:val="none" w:sz="0" w:space="0" w:color="auto"/>
                                                                    <w:left w:val="none" w:sz="0" w:space="0" w:color="auto"/>
                                                                    <w:bottom w:val="none" w:sz="0" w:space="0" w:color="auto"/>
                                                                    <w:right w:val="none" w:sz="0" w:space="0" w:color="auto"/>
                                                                  </w:divBdr>
                                                                  <w:divsChild>
                                                                    <w:div w:id="1702975246">
                                                                      <w:marLeft w:val="0"/>
                                                                      <w:marRight w:val="0"/>
                                                                      <w:marTop w:val="0"/>
                                                                      <w:marBottom w:val="0"/>
                                                                      <w:divBdr>
                                                                        <w:top w:val="none" w:sz="0" w:space="0" w:color="auto"/>
                                                                        <w:left w:val="none" w:sz="0" w:space="0" w:color="auto"/>
                                                                        <w:bottom w:val="none" w:sz="0" w:space="0" w:color="auto"/>
                                                                        <w:right w:val="none" w:sz="0" w:space="0" w:color="auto"/>
                                                                      </w:divBdr>
                                                                      <w:divsChild>
                                                                        <w:div w:id="1486897646">
                                                                          <w:marLeft w:val="0"/>
                                                                          <w:marRight w:val="0"/>
                                                                          <w:marTop w:val="0"/>
                                                                          <w:marBottom w:val="0"/>
                                                                          <w:divBdr>
                                                                            <w:top w:val="none" w:sz="0" w:space="0" w:color="auto"/>
                                                                            <w:left w:val="none" w:sz="0" w:space="0" w:color="auto"/>
                                                                            <w:bottom w:val="none" w:sz="0" w:space="0" w:color="auto"/>
                                                                            <w:right w:val="none" w:sz="0" w:space="0" w:color="auto"/>
                                                                          </w:divBdr>
                                                                          <w:divsChild>
                                                                            <w:div w:id="1603562946">
                                                                              <w:marLeft w:val="0"/>
                                                                              <w:marRight w:val="0"/>
                                                                              <w:marTop w:val="0"/>
                                                                              <w:marBottom w:val="0"/>
                                                                              <w:divBdr>
                                                                                <w:top w:val="none" w:sz="0" w:space="0" w:color="auto"/>
                                                                                <w:left w:val="none" w:sz="0" w:space="0" w:color="auto"/>
                                                                                <w:bottom w:val="none" w:sz="0" w:space="0" w:color="auto"/>
                                                                                <w:right w:val="none" w:sz="0" w:space="0" w:color="auto"/>
                                                                              </w:divBdr>
                                                                              <w:divsChild>
                                                                                <w:div w:id="841050399">
                                                                                  <w:marLeft w:val="0"/>
                                                                                  <w:marRight w:val="0"/>
                                                                                  <w:marTop w:val="0"/>
                                                                                  <w:marBottom w:val="0"/>
                                                                                  <w:divBdr>
                                                                                    <w:top w:val="none" w:sz="0" w:space="0" w:color="auto"/>
                                                                                    <w:left w:val="none" w:sz="0" w:space="0" w:color="auto"/>
                                                                                    <w:bottom w:val="none" w:sz="0" w:space="0" w:color="auto"/>
                                                                                    <w:right w:val="none" w:sz="0" w:space="0" w:color="auto"/>
                                                                                  </w:divBdr>
                                                                                  <w:divsChild>
                                                                                    <w:div w:id="21186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645">
                                                                  <w:marLeft w:val="0"/>
                                                                  <w:marRight w:val="0"/>
                                                                  <w:marTop w:val="0"/>
                                                                  <w:marBottom w:val="0"/>
                                                                  <w:divBdr>
                                                                    <w:top w:val="none" w:sz="0" w:space="0" w:color="auto"/>
                                                                    <w:left w:val="none" w:sz="0" w:space="0" w:color="auto"/>
                                                                    <w:bottom w:val="none" w:sz="0" w:space="0" w:color="auto"/>
                                                                    <w:right w:val="none" w:sz="0" w:space="0" w:color="auto"/>
                                                                  </w:divBdr>
                                                                  <w:divsChild>
                                                                    <w:div w:id="1226338811">
                                                                      <w:marLeft w:val="0"/>
                                                                      <w:marRight w:val="0"/>
                                                                      <w:marTop w:val="0"/>
                                                                      <w:marBottom w:val="0"/>
                                                                      <w:divBdr>
                                                                        <w:top w:val="none" w:sz="0" w:space="0" w:color="auto"/>
                                                                        <w:left w:val="none" w:sz="0" w:space="0" w:color="auto"/>
                                                                        <w:bottom w:val="none" w:sz="0" w:space="0" w:color="auto"/>
                                                                        <w:right w:val="none" w:sz="0" w:space="0" w:color="auto"/>
                                                                      </w:divBdr>
                                                                      <w:divsChild>
                                                                        <w:div w:id="983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9114">
                                          <w:marLeft w:val="0"/>
                                          <w:marRight w:val="0"/>
                                          <w:marTop w:val="360"/>
                                          <w:marBottom w:val="345"/>
                                          <w:divBdr>
                                            <w:top w:val="none" w:sz="0" w:space="0" w:color="auto"/>
                                            <w:left w:val="none" w:sz="0" w:space="0" w:color="auto"/>
                                            <w:bottom w:val="none" w:sz="0" w:space="0" w:color="auto"/>
                                            <w:right w:val="none" w:sz="0" w:space="0" w:color="auto"/>
                                          </w:divBdr>
                                          <w:divsChild>
                                            <w:div w:id="1265458758">
                                              <w:marLeft w:val="0"/>
                                              <w:marRight w:val="0"/>
                                              <w:marTop w:val="0"/>
                                              <w:marBottom w:val="0"/>
                                              <w:divBdr>
                                                <w:top w:val="none" w:sz="0" w:space="0" w:color="auto"/>
                                                <w:left w:val="none" w:sz="0" w:space="0" w:color="auto"/>
                                                <w:bottom w:val="none" w:sz="0" w:space="0" w:color="auto"/>
                                                <w:right w:val="none" w:sz="0" w:space="0" w:color="auto"/>
                                              </w:divBdr>
                                              <w:divsChild>
                                                <w:div w:id="157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8584">
                                          <w:marLeft w:val="0"/>
                                          <w:marRight w:val="0"/>
                                          <w:marTop w:val="0"/>
                                          <w:marBottom w:val="0"/>
                                          <w:divBdr>
                                            <w:top w:val="none" w:sz="0" w:space="0" w:color="auto"/>
                                            <w:left w:val="none" w:sz="0" w:space="0" w:color="auto"/>
                                            <w:bottom w:val="none" w:sz="0" w:space="0" w:color="auto"/>
                                            <w:right w:val="none" w:sz="0" w:space="0" w:color="auto"/>
                                          </w:divBdr>
                                          <w:divsChild>
                                            <w:div w:id="508721018">
                                              <w:marLeft w:val="0"/>
                                              <w:marRight w:val="0"/>
                                              <w:marTop w:val="0"/>
                                              <w:marBottom w:val="0"/>
                                              <w:divBdr>
                                                <w:top w:val="none" w:sz="0" w:space="0" w:color="auto"/>
                                                <w:left w:val="none" w:sz="0" w:space="0" w:color="auto"/>
                                                <w:bottom w:val="none" w:sz="0" w:space="0" w:color="auto"/>
                                                <w:right w:val="none" w:sz="0" w:space="0" w:color="auto"/>
                                              </w:divBdr>
                                              <w:divsChild>
                                                <w:div w:id="936793335">
                                                  <w:marLeft w:val="0"/>
                                                  <w:marRight w:val="0"/>
                                                  <w:marTop w:val="0"/>
                                                  <w:marBottom w:val="0"/>
                                                  <w:divBdr>
                                                    <w:top w:val="none" w:sz="0" w:space="0" w:color="auto"/>
                                                    <w:left w:val="none" w:sz="0" w:space="0" w:color="auto"/>
                                                    <w:bottom w:val="none" w:sz="0" w:space="0" w:color="auto"/>
                                                    <w:right w:val="none" w:sz="0" w:space="0" w:color="auto"/>
                                                  </w:divBdr>
                                                </w:div>
                                                <w:div w:id="816845165">
                                                  <w:marLeft w:val="0"/>
                                                  <w:marRight w:val="0"/>
                                                  <w:marTop w:val="0"/>
                                                  <w:marBottom w:val="0"/>
                                                  <w:divBdr>
                                                    <w:top w:val="none" w:sz="0" w:space="0" w:color="auto"/>
                                                    <w:left w:val="none" w:sz="0" w:space="0" w:color="auto"/>
                                                    <w:bottom w:val="none" w:sz="0" w:space="0" w:color="auto"/>
                                                    <w:right w:val="none" w:sz="0" w:space="0" w:color="auto"/>
                                                  </w:divBdr>
                                                  <w:divsChild>
                                                    <w:div w:id="1643848619">
                                                      <w:marLeft w:val="0"/>
                                                      <w:marRight w:val="0"/>
                                                      <w:marTop w:val="0"/>
                                                      <w:marBottom w:val="150"/>
                                                      <w:divBdr>
                                                        <w:top w:val="none" w:sz="0" w:space="0" w:color="auto"/>
                                                        <w:left w:val="none" w:sz="0" w:space="0" w:color="auto"/>
                                                        <w:bottom w:val="none" w:sz="0" w:space="0" w:color="auto"/>
                                                        <w:right w:val="none" w:sz="0" w:space="0" w:color="auto"/>
                                                      </w:divBdr>
                                                    </w:div>
                                                    <w:div w:id="863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1880">
                                          <w:marLeft w:val="0"/>
                                          <w:marRight w:val="0"/>
                                          <w:marTop w:val="360"/>
                                          <w:marBottom w:val="345"/>
                                          <w:divBdr>
                                            <w:top w:val="none" w:sz="0" w:space="0" w:color="auto"/>
                                            <w:left w:val="none" w:sz="0" w:space="0" w:color="auto"/>
                                            <w:bottom w:val="none" w:sz="0" w:space="0" w:color="auto"/>
                                            <w:right w:val="none" w:sz="0" w:space="0" w:color="auto"/>
                                          </w:divBdr>
                                          <w:divsChild>
                                            <w:div w:id="388070916">
                                              <w:marLeft w:val="0"/>
                                              <w:marRight w:val="0"/>
                                              <w:marTop w:val="0"/>
                                              <w:marBottom w:val="0"/>
                                              <w:divBdr>
                                                <w:top w:val="none" w:sz="0" w:space="0" w:color="auto"/>
                                                <w:left w:val="none" w:sz="0" w:space="0" w:color="auto"/>
                                                <w:bottom w:val="none" w:sz="0" w:space="0" w:color="auto"/>
                                                <w:right w:val="none" w:sz="0" w:space="0" w:color="auto"/>
                                              </w:divBdr>
                                              <w:divsChild>
                                                <w:div w:id="17312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423">
                                          <w:marLeft w:val="0"/>
                                          <w:marRight w:val="0"/>
                                          <w:marTop w:val="0"/>
                                          <w:marBottom w:val="0"/>
                                          <w:divBdr>
                                            <w:top w:val="none" w:sz="0" w:space="0" w:color="auto"/>
                                            <w:left w:val="none" w:sz="0" w:space="0" w:color="auto"/>
                                            <w:bottom w:val="none" w:sz="0" w:space="0" w:color="auto"/>
                                            <w:right w:val="none" w:sz="0" w:space="0" w:color="auto"/>
                                          </w:divBdr>
                                          <w:divsChild>
                                            <w:div w:id="1583635612">
                                              <w:marLeft w:val="0"/>
                                              <w:marRight w:val="0"/>
                                              <w:marTop w:val="0"/>
                                              <w:marBottom w:val="0"/>
                                              <w:divBdr>
                                                <w:top w:val="none" w:sz="0" w:space="0" w:color="auto"/>
                                                <w:left w:val="none" w:sz="0" w:space="0" w:color="auto"/>
                                                <w:bottom w:val="none" w:sz="0" w:space="0" w:color="auto"/>
                                                <w:right w:val="none" w:sz="0" w:space="0" w:color="auto"/>
                                              </w:divBdr>
                                              <w:divsChild>
                                                <w:div w:id="2129204327">
                                                  <w:marLeft w:val="0"/>
                                                  <w:marRight w:val="0"/>
                                                  <w:marTop w:val="0"/>
                                                  <w:marBottom w:val="0"/>
                                                  <w:divBdr>
                                                    <w:top w:val="none" w:sz="0" w:space="0" w:color="auto"/>
                                                    <w:left w:val="none" w:sz="0" w:space="0" w:color="auto"/>
                                                    <w:bottom w:val="none" w:sz="0" w:space="0" w:color="auto"/>
                                                    <w:right w:val="none" w:sz="0" w:space="0" w:color="auto"/>
                                                  </w:divBdr>
                                                </w:div>
                                                <w:div w:id="121383961">
                                                  <w:marLeft w:val="0"/>
                                                  <w:marRight w:val="0"/>
                                                  <w:marTop w:val="0"/>
                                                  <w:marBottom w:val="0"/>
                                                  <w:divBdr>
                                                    <w:top w:val="none" w:sz="0" w:space="0" w:color="auto"/>
                                                    <w:left w:val="none" w:sz="0" w:space="0" w:color="auto"/>
                                                    <w:bottom w:val="none" w:sz="0" w:space="0" w:color="auto"/>
                                                    <w:right w:val="none" w:sz="0" w:space="0" w:color="auto"/>
                                                  </w:divBdr>
                                                  <w:divsChild>
                                                    <w:div w:id="209462854">
                                                      <w:marLeft w:val="0"/>
                                                      <w:marRight w:val="0"/>
                                                      <w:marTop w:val="0"/>
                                                      <w:marBottom w:val="150"/>
                                                      <w:divBdr>
                                                        <w:top w:val="none" w:sz="0" w:space="0" w:color="auto"/>
                                                        <w:left w:val="none" w:sz="0" w:space="0" w:color="auto"/>
                                                        <w:bottom w:val="none" w:sz="0" w:space="0" w:color="auto"/>
                                                        <w:right w:val="none" w:sz="0" w:space="0" w:color="auto"/>
                                                      </w:divBdr>
                                                    </w:div>
                                                    <w:div w:id="13045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863">
      <w:bodyDiv w:val="1"/>
      <w:marLeft w:val="0"/>
      <w:marRight w:val="0"/>
      <w:marTop w:val="0"/>
      <w:marBottom w:val="0"/>
      <w:divBdr>
        <w:top w:val="none" w:sz="0" w:space="0" w:color="auto"/>
        <w:left w:val="none" w:sz="0" w:space="0" w:color="auto"/>
        <w:bottom w:val="none" w:sz="0" w:space="0" w:color="auto"/>
        <w:right w:val="none" w:sz="0" w:space="0" w:color="auto"/>
      </w:divBdr>
      <w:divsChild>
        <w:div w:id="1192843713">
          <w:marLeft w:val="0"/>
          <w:marRight w:val="0"/>
          <w:marTop w:val="0"/>
          <w:marBottom w:val="75"/>
          <w:divBdr>
            <w:top w:val="none" w:sz="0" w:space="0" w:color="auto"/>
            <w:left w:val="none" w:sz="0" w:space="0" w:color="auto"/>
            <w:bottom w:val="none" w:sz="0" w:space="0" w:color="auto"/>
            <w:right w:val="none" w:sz="0" w:space="0" w:color="auto"/>
          </w:divBdr>
        </w:div>
        <w:div w:id="16583419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4865">
      <w:bodyDiv w:val="1"/>
      <w:marLeft w:val="0"/>
      <w:marRight w:val="0"/>
      <w:marTop w:val="0"/>
      <w:marBottom w:val="0"/>
      <w:divBdr>
        <w:top w:val="none" w:sz="0" w:space="0" w:color="auto"/>
        <w:left w:val="none" w:sz="0" w:space="0" w:color="auto"/>
        <w:bottom w:val="none" w:sz="0" w:space="0" w:color="auto"/>
        <w:right w:val="none" w:sz="0" w:space="0" w:color="auto"/>
      </w:divBdr>
      <w:divsChild>
        <w:div w:id="1180511916">
          <w:marLeft w:val="0"/>
          <w:marRight w:val="150"/>
          <w:marTop w:val="0"/>
          <w:marBottom w:val="75"/>
          <w:divBdr>
            <w:top w:val="none" w:sz="0" w:space="0" w:color="auto"/>
            <w:left w:val="none" w:sz="0" w:space="0" w:color="auto"/>
            <w:bottom w:val="none" w:sz="0" w:space="0" w:color="auto"/>
            <w:right w:val="none" w:sz="0" w:space="0" w:color="auto"/>
          </w:divBdr>
        </w:div>
        <w:div w:id="21178044">
          <w:marLeft w:val="0"/>
          <w:marRight w:val="150"/>
          <w:marTop w:val="150"/>
          <w:marBottom w:val="150"/>
          <w:divBdr>
            <w:top w:val="none" w:sz="0" w:space="0" w:color="auto"/>
            <w:left w:val="none" w:sz="0" w:space="0" w:color="auto"/>
            <w:bottom w:val="none" w:sz="0" w:space="0" w:color="auto"/>
            <w:right w:val="none" w:sz="0" w:space="0" w:color="auto"/>
          </w:divBdr>
        </w:div>
        <w:div w:id="504898975">
          <w:marLeft w:val="0"/>
          <w:marRight w:val="150"/>
          <w:marTop w:val="0"/>
          <w:marBottom w:val="0"/>
          <w:divBdr>
            <w:top w:val="none" w:sz="0" w:space="0" w:color="auto"/>
            <w:left w:val="none" w:sz="0" w:space="0" w:color="auto"/>
            <w:bottom w:val="none" w:sz="0" w:space="0" w:color="auto"/>
            <w:right w:val="none" w:sz="0" w:space="0" w:color="auto"/>
          </w:divBdr>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89757">
      <w:bodyDiv w:val="1"/>
      <w:marLeft w:val="0"/>
      <w:marRight w:val="0"/>
      <w:marTop w:val="0"/>
      <w:marBottom w:val="0"/>
      <w:divBdr>
        <w:top w:val="none" w:sz="0" w:space="0" w:color="auto"/>
        <w:left w:val="none" w:sz="0" w:space="0" w:color="auto"/>
        <w:bottom w:val="none" w:sz="0" w:space="0" w:color="auto"/>
        <w:right w:val="none" w:sz="0" w:space="0" w:color="auto"/>
      </w:divBdr>
      <w:divsChild>
        <w:div w:id="19674035">
          <w:marLeft w:val="0"/>
          <w:marRight w:val="150"/>
          <w:marTop w:val="0"/>
          <w:marBottom w:val="75"/>
          <w:divBdr>
            <w:top w:val="none" w:sz="0" w:space="0" w:color="auto"/>
            <w:left w:val="none" w:sz="0" w:space="0" w:color="auto"/>
            <w:bottom w:val="none" w:sz="0" w:space="0" w:color="auto"/>
            <w:right w:val="none" w:sz="0" w:space="0" w:color="auto"/>
          </w:divBdr>
        </w:div>
        <w:div w:id="1876305560">
          <w:marLeft w:val="0"/>
          <w:marRight w:val="150"/>
          <w:marTop w:val="150"/>
          <w:marBottom w:val="150"/>
          <w:divBdr>
            <w:top w:val="none" w:sz="0" w:space="0" w:color="auto"/>
            <w:left w:val="none" w:sz="0" w:space="0" w:color="auto"/>
            <w:bottom w:val="none" w:sz="0" w:space="0" w:color="auto"/>
            <w:right w:val="none" w:sz="0" w:space="0" w:color="auto"/>
          </w:divBdr>
        </w:div>
        <w:div w:id="374046187">
          <w:marLeft w:val="0"/>
          <w:marRight w:val="15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9311542">
      <w:bodyDiv w:val="1"/>
      <w:marLeft w:val="0"/>
      <w:marRight w:val="0"/>
      <w:marTop w:val="0"/>
      <w:marBottom w:val="0"/>
      <w:divBdr>
        <w:top w:val="none" w:sz="0" w:space="0" w:color="auto"/>
        <w:left w:val="none" w:sz="0" w:space="0" w:color="auto"/>
        <w:bottom w:val="none" w:sz="0" w:space="0" w:color="auto"/>
        <w:right w:val="none" w:sz="0" w:space="0" w:color="auto"/>
      </w:divBdr>
      <w:divsChild>
        <w:div w:id="1527862350">
          <w:marLeft w:val="0"/>
          <w:marRight w:val="0"/>
          <w:marTop w:val="0"/>
          <w:marBottom w:val="375"/>
          <w:divBdr>
            <w:top w:val="none" w:sz="0" w:space="0" w:color="auto"/>
            <w:left w:val="none" w:sz="0" w:space="0" w:color="auto"/>
            <w:bottom w:val="none" w:sz="0" w:space="0" w:color="auto"/>
            <w:right w:val="none" w:sz="0" w:space="0" w:color="auto"/>
          </w:divBdr>
          <w:divsChild>
            <w:div w:id="1655329022">
              <w:marLeft w:val="0"/>
              <w:marRight w:val="0"/>
              <w:marTop w:val="0"/>
              <w:marBottom w:val="75"/>
              <w:divBdr>
                <w:top w:val="none" w:sz="0" w:space="0" w:color="auto"/>
                <w:left w:val="none" w:sz="0" w:space="0" w:color="auto"/>
                <w:bottom w:val="none" w:sz="0" w:space="0" w:color="auto"/>
                <w:right w:val="none" w:sz="0" w:space="0" w:color="auto"/>
              </w:divBdr>
            </w:div>
            <w:div w:id="9195565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99">
      <w:bodyDiv w:val="1"/>
      <w:marLeft w:val="0"/>
      <w:marRight w:val="0"/>
      <w:marTop w:val="0"/>
      <w:marBottom w:val="0"/>
      <w:divBdr>
        <w:top w:val="none" w:sz="0" w:space="0" w:color="auto"/>
        <w:left w:val="none" w:sz="0" w:space="0" w:color="auto"/>
        <w:bottom w:val="none" w:sz="0" w:space="0" w:color="auto"/>
        <w:right w:val="none" w:sz="0" w:space="0" w:color="auto"/>
      </w:divBdr>
      <w:divsChild>
        <w:div w:id="2024427825">
          <w:marLeft w:val="0"/>
          <w:marRight w:val="0"/>
          <w:marTop w:val="0"/>
          <w:marBottom w:val="150"/>
          <w:divBdr>
            <w:top w:val="none" w:sz="0" w:space="0" w:color="auto"/>
            <w:left w:val="none" w:sz="0" w:space="0" w:color="auto"/>
            <w:bottom w:val="none" w:sz="0" w:space="0" w:color="auto"/>
            <w:right w:val="none" w:sz="0" w:space="0" w:color="auto"/>
          </w:divBdr>
          <w:divsChild>
            <w:div w:id="1061517936">
              <w:marLeft w:val="0"/>
              <w:marRight w:val="0"/>
              <w:marTop w:val="0"/>
              <w:marBottom w:val="0"/>
              <w:divBdr>
                <w:top w:val="none" w:sz="0" w:space="0" w:color="auto"/>
                <w:left w:val="none" w:sz="0" w:space="0" w:color="auto"/>
                <w:bottom w:val="none" w:sz="0" w:space="0" w:color="auto"/>
                <w:right w:val="none" w:sz="0" w:space="0" w:color="auto"/>
              </w:divBdr>
              <w:divsChild>
                <w:div w:id="1005129168">
                  <w:marLeft w:val="0"/>
                  <w:marRight w:val="150"/>
                  <w:marTop w:val="0"/>
                  <w:marBottom w:val="0"/>
                  <w:divBdr>
                    <w:top w:val="none" w:sz="0" w:space="0" w:color="auto"/>
                    <w:left w:val="none" w:sz="0" w:space="0" w:color="auto"/>
                    <w:bottom w:val="none" w:sz="0" w:space="0" w:color="auto"/>
                    <w:right w:val="none" w:sz="0" w:space="0" w:color="auto"/>
                  </w:divBdr>
                </w:div>
                <w:div w:id="1890261893">
                  <w:marLeft w:val="0"/>
                  <w:marRight w:val="150"/>
                  <w:marTop w:val="0"/>
                  <w:marBottom w:val="0"/>
                  <w:divBdr>
                    <w:top w:val="none" w:sz="0" w:space="0" w:color="auto"/>
                    <w:left w:val="none" w:sz="0" w:space="0" w:color="auto"/>
                    <w:bottom w:val="none" w:sz="0" w:space="0" w:color="auto"/>
                    <w:right w:val="none" w:sz="0" w:space="0" w:color="auto"/>
                  </w:divBdr>
                </w:div>
              </w:divsChild>
            </w:div>
            <w:div w:id="44528938">
              <w:marLeft w:val="0"/>
              <w:marRight w:val="0"/>
              <w:marTop w:val="0"/>
              <w:marBottom w:val="0"/>
              <w:divBdr>
                <w:top w:val="none" w:sz="0" w:space="0" w:color="auto"/>
                <w:left w:val="none" w:sz="0" w:space="0" w:color="auto"/>
                <w:bottom w:val="none" w:sz="0" w:space="0" w:color="auto"/>
                <w:right w:val="none" w:sz="0" w:space="0" w:color="auto"/>
              </w:divBdr>
              <w:divsChild>
                <w:div w:id="337385740">
                  <w:marLeft w:val="0"/>
                  <w:marRight w:val="0"/>
                  <w:marTop w:val="0"/>
                  <w:marBottom w:val="0"/>
                  <w:divBdr>
                    <w:top w:val="none" w:sz="0" w:space="0" w:color="auto"/>
                    <w:left w:val="none" w:sz="0" w:space="0" w:color="auto"/>
                    <w:bottom w:val="none" w:sz="0" w:space="0" w:color="auto"/>
                    <w:right w:val="none" w:sz="0" w:space="0" w:color="auto"/>
                  </w:divBdr>
                  <w:divsChild>
                    <w:div w:id="1770005177">
                      <w:marLeft w:val="0"/>
                      <w:marRight w:val="0"/>
                      <w:marTop w:val="0"/>
                      <w:marBottom w:val="0"/>
                      <w:divBdr>
                        <w:top w:val="none" w:sz="0" w:space="0" w:color="auto"/>
                        <w:left w:val="none" w:sz="0" w:space="0" w:color="auto"/>
                        <w:bottom w:val="none" w:sz="0" w:space="0" w:color="auto"/>
                        <w:right w:val="none" w:sz="0" w:space="0" w:color="auto"/>
                      </w:divBdr>
                      <w:divsChild>
                        <w:div w:id="1193498232">
                          <w:marLeft w:val="0"/>
                          <w:marRight w:val="0"/>
                          <w:marTop w:val="0"/>
                          <w:marBottom w:val="0"/>
                          <w:divBdr>
                            <w:top w:val="none" w:sz="0" w:space="0" w:color="auto"/>
                            <w:left w:val="none" w:sz="0" w:space="0" w:color="auto"/>
                            <w:bottom w:val="none" w:sz="0" w:space="0" w:color="auto"/>
                            <w:right w:val="none" w:sz="0" w:space="0" w:color="auto"/>
                          </w:divBdr>
                        </w:div>
                      </w:divsChild>
                    </w:div>
                    <w:div w:id="809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6969">
          <w:marLeft w:val="0"/>
          <w:marRight w:val="0"/>
          <w:marTop w:val="0"/>
          <w:marBottom w:val="0"/>
          <w:divBdr>
            <w:top w:val="none" w:sz="0" w:space="0" w:color="auto"/>
            <w:left w:val="none" w:sz="0" w:space="0" w:color="auto"/>
            <w:bottom w:val="none" w:sz="0" w:space="0" w:color="auto"/>
            <w:right w:val="none" w:sz="0" w:space="0" w:color="auto"/>
          </w:divBdr>
          <w:divsChild>
            <w:div w:id="2100330489">
              <w:marLeft w:val="0"/>
              <w:marRight w:val="0"/>
              <w:marTop w:val="0"/>
              <w:marBottom w:val="0"/>
              <w:divBdr>
                <w:top w:val="none" w:sz="0" w:space="0" w:color="auto"/>
                <w:left w:val="none" w:sz="0" w:space="0" w:color="auto"/>
                <w:bottom w:val="none" w:sz="0" w:space="0" w:color="auto"/>
                <w:right w:val="none" w:sz="0" w:space="0" w:color="auto"/>
              </w:divBdr>
              <w:divsChild>
                <w:div w:id="1829400841">
                  <w:marLeft w:val="0"/>
                  <w:marRight w:val="0"/>
                  <w:marTop w:val="0"/>
                  <w:marBottom w:val="0"/>
                  <w:divBdr>
                    <w:top w:val="none" w:sz="0" w:space="0" w:color="auto"/>
                    <w:left w:val="none" w:sz="0" w:space="0" w:color="auto"/>
                    <w:bottom w:val="none" w:sz="0" w:space="0" w:color="auto"/>
                    <w:right w:val="none" w:sz="0" w:space="0" w:color="auto"/>
                  </w:divBdr>
                </w:div>
              </w:divsChild>
            </w:div>
            <w:div w:id="768739698">
              <w:marLeft w:val="0"/>
              <w:marRight w:val="0"/>
              <w:marTop w:val="375"/>
              <w:marBottom w:val="0"/>
              <w:divBdr>
                <w:top w:val="none" w:sz="0" w:space="0" w:color="auto"/>
                <w:left w:val="none" w:sz="0" w:space="0" w:color="auto"/>
                <w:bottom w:val="none" w:sz="0" w:space="0" w:color="auto"/>
                <w:right w:val="none" w:sz="0" w:space="0" w:color="auto"/>
              </w:divBdr>
              <w:divsChild>
                <w:div w:id="1352952650">
                  <w:marLeft w:val="0"/>
                  <w:marRight w:val="0"/>
                  <w:marTop w:val="0"/>
                  <w:marBottom w:val="0"/>
                  <w:divBdr>
                    <w:top w:val="none" w:sz="0" w:space="0" w:color="auto"/>
                    <w:left w:val="none" w:sz="0" w:space="0" w:color="auto"/>
                    <w:bottom w:val="none" w:sz="0" w:space="0" w:color="auto"/>
                    <w:right w:val="none" w:sz="0" w:space="0" w:color="auto"/>
                  </w:divBdr>
                  <w:divsChild>
                    <w:div w:id="800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780">
              <w:marLeft w:val="0"/>
              <w:marRight w:val="0"/>
              <w:marTop w:val="375"/>
              <w:marBottom w:val="0"/>
              <w:divBdr>
                <w:top w:val="none" w:sz="0" w:space="0" w:color="auto"/>
                <w:left w:val="none" w:sz="0" w:space="0" w:color="auto"/>
                <w:bottom w:val="none" w:sz="0" w:space="0" w:color="auto"/>
                <w:right w:val="none" w:sz="0" w:space="0" w:color="auto"/>
              </w:divBdr>
              <w:divsChild>
                <w:div w:id="193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4547">
      <w:bodyDiv w:val="1"/>
      <w:marLeft w:val="0"/>
      <w:marRight w:val="0"/>
      <w:marTop w:val="0"/>
      <w:marBottom w:val="0"/>
      <w:divBdr>
        <w:top w:val="none" w:sz="0" w:space="0" w:color="auto"/>
        <w:left w:val="none" w:sz="0" w:space="0" w:color="auto"/>
        <w:bottom w:val="none" w:sz="0" w:space="0" w:color="auto"/>
        <w:right w:val="none" w:sz="0" w:space="0" w:color="auto"/>
      </w:divBdr>
      <w:divsChild>
        <w:div w:id="1302810335">
          <w:marLeft w:val="0"/>
          <w:marRight w:val="0"/>
          <w:marTop w:val="0"/>
          <w:marBottom w:val="375"/>
          <w:divBdr>
            <w:top w:val="none" w:sz="0" w:space="0" w:color="auto"/>
            <w:left w:val="none" w:sz="0" w:space="0" w:color="auto"/>
            <w:bottom w:val="none" w:sz="0" w:space="0" w:color="auto"/>
            <w:right w:val="none" w:sz="0" w:space="0" w:color="auto"/>
          </w:divBdr>
          <w:divsChild>
            <w:div w:id="1747802876">
              <w:marLeft w:val="0"/>
              <w:marRight w:val="0"/>
              <w:marTop w:val="0"/>
              <w:marBottom w:val="75"/>
              <w:divBdr>
                <w:top w:val="none" w:sz="0" w:space="0" w:color="auto"/>
                <w:left w:val="none" w:sz="0" w:space="0" w:color="auto"/>
                <w:bottom w:val="none" w:sz="0" w:space="0" w:color="auto"/>
                <w:right w:val="none" w:sz="0" w:space="0" w:color="auto"/>
              </w:divBdr>
            </w:div>
            <w:div w:id="1946619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11283849">
      <w:bodyDiv w:val="1"/>
      <w:marLeft w:val="0"/>
      <w:marRight w:val="0"/>
      <w:marTop w:val="0"/>
      <w:marBottom w:val="0"/>
      <w:divBdr>
        <w:top w:val="none" w:sz="0" w:space="0" w:color="auto"/>
        <w:left w:val="none" w:sz="0" w:space="0" w:color="auto"/>
        <w:bottom w:val="none" w:sz="0" w:space="0" w:color="auto"/>
        <w:right w:val="none" w:sz="0" w:space="0" w:color="auto"/>
      </w:divBdr>
      <w:divsChild>
        <w:div w:id="748968305">
          <w:marLeft w:val="0"/>
          <w:marRight w:val="0"/>
          <w:marTop w:val="0"/>
          <w:marBottom w:val="0"/>
          <w:divBdr>
            <w:top w:val="none" w:sz="0" w:space="0" w:color="auto"/>
            <w:left w:val="none" w:sz="0" w:space="0" w:color="auto"/>
            <w:bottom w:val="none" w:sz="0" w:space="0" w:color="auto"/>
            <w:right w:val="none" w:sz="0" w:space="0" w:color="auto"/>
          </w:divBdr>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2086796">
      <w:bodyDiv w:val="1"/>
      <w:marLeft w:val="0"/>
      <w:marRight w:val="0"/>
      <w:marTop w:val="0"/>
      <w:marBottom w:val="0"/>
      <w:divBdr>
        <w:top w:val="none" w:sz="0" w:space="0" w:color="auto"/>
        <w:left w:val="none" w:sz="0" w:space="0" w:color="auto"/>
        <w:bottom w:val="none" w:sz="0" w:space="0" w:color="auto"/>
        <w:right w:val="none" w:sz="0" w:space="0" w:color="auto"/>
      </w:divBdr>
      <w:divsChild>
        <w:div w:id="543179993">
          <w:marLeft w:val="0"/>
          <w:marRight w:val="0"/>
          <w:marTop w:val="0"/>
          <w:marBottom w:val="300"/>
          <w:divBdr>
            <w:top w:val="none" w:sz="0" w:space="0" w:color="auto"/>
            <w:left w:val="none" w:sz="0" w:space="0" w:color="auto"/>
            <w:bottom w:val="none" w:sz="0" w:space="0" w:color="auto"/>
            <w:right w:val="none" w:sz="0" w:space="0" w:color="auto"/>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586315">
      <w:bodyDiv w:val="1"/>
      <w:marLeft w:val="0"/>
      <w:marRight w:val="0"/>
      <w:marTop w:val="0"/>
      <w:marBottom w:val="0"/>
      <w:divBdr>
        <w:top w:val="none" w:sz="0" w:space="0" w:color="auto"/>
        <w:left w:val="none" w:sz="0" w:space="0" w:color="auto"/>
        <w:bottom w:val="none" w:sz="0" w:space="0" w:color="auto"/>
        <w:right w:val="none" w:sz="0" w:space="0" w:color="auto"/>
      </w:divBdr>
      <w:divsChild>
        <w:div w:id="258372817">
          <w:marLeft w:val="0"/>
          <w:marRight w:val="150"/>
          <w:marTop w:val="0"/>
          <w:marBottom w:val="75"/>
          <w:divBdr>
            <w:top w:val="none" w:sz="0" w:space="0" w:color="auto"/>
            <w:left w:val="none" w:sz="0" w:space="0" w:color="auto"/>
            <w:bottom w:val="none" w:sz="0" w:space="0" w:color="auto"/>
            <w:right w:val="none" w:sz="0" w:space="0" w:color="auto"/>
          </w:divBdr>
        </w:div>
        <w:div w:id="370417789">
          <w:marLeft w:val="0"/>
          <w:marRight w:val="150"/>
          <w:marTop w:val="150"/>
          <w:marBottom w:val="150"/>
          <w:divBdr>
            <w:top w:val="none" w:sz="0" w:space="0" w:color="auto"/>
            <w:left w:val="none" w:sz="0" w:space="0" w:color="auto"/>
            <w:bottom w:val="none" w:sz="0" w:space="0" w:color="auto"/>
            <w:right w:val="none" w:sz="0" w:space="0" w:color="auto"/>
          </w:divBdr>
        </w:div>
        <w:div w:id="1646545377">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6013">
      <w:bodyDiv w:val="1"/>
      <w:marLeft w:val="0"/>
      <w:marRight w:val="0"/>
      <w:marTop w:val="0"/>
      <w:marBottom w:val="0"/>
      <w:divBdr>
        <w:top w:val="none" w:sz="0" w:space="0" w:color="auto"/>
        <w:left w:val="none" w:sz="0" w:space="0" w:color="auto"/>
        <w:bottom w:val="none" w:sz="0" w:space="0" w:color="auto"/>
        <w:right w:val="none" w:sz="0" w:space="0" w:color="auto"/>
      </w:divBdr>
      <w:divsChild>
        <w:div w:id="48766430">
          <w:marLeft w:val="0"/>
          <w:marRight w:val="150"/>
          <w:marTop w:val="0"/>
          <w:marBottom w:val="75"/>
          <w:divBdr>
            <w:top w:val="none" w:sz="0" w:space="0" w:color="auto"/>
            <w:left w:val="none" w:sz="0" w:space="0" w:color="auto"/>
            <w:bottom w:val="none" w:sz="0" w:space="0" w:color="auto"/>
            <w:right w:val="none" w:sz="0" w:space="0" w:color="auto"/>
          </w:divBdr>
        </w:div>
        <w:div w:id="1658073976">
          <w:marLeft w:val="0"/>
          <w:marRight w:val="150"/>
          <w:marTop w:val="150"/>
          <w:marBottom w:val="150"/>
          <w:divBdr>
            <w:top w:val="none" w:sz="0" w:space="0" w:color="auto"/>
            <w:left w:val="none" w:sz="0" w:space="0" w:color="auto"/>
            <w:bottom w:val="none" w:sz="0" w:space="0" w:color="auto"/>
            <w:right w:val="none" w:sz="0" w:space="0" w:color="auto"/>
          </w:divBdr>
        </w:div>
        <w:div w:id="121584917">
          <w:marLeft w:val="0"/>
          <w:marRight w:val="150"/>
          <w:marTop w:val="0"/>
          <w:marBottom w:val="0"/>
          <w:divBdr>
            <w:top w:val="none" w:sz="0" w:space="0" w:color="auto"/>
            <w:left w:val="none" w:sz="0" w:space="0" w:color="auto"/>
            <w:bottom w:val="none" w:sz="0" w:space="0" w:color="auto"/>
            <w:right w:val="none" w:sz="0" w:space="0" w:color="auto"/>
          </w:divBdr>
        </w:div>
      </w:divsChild>
    </w:div>
    <w:div w:id="1616209241">
      <w:bodyDiv w:val="1"/>
      <w:marLeft w:val="0"/>
      <w:marRight w:val="0"/>
      <w:marTop w:val="0"/>
      <w:marBottom w:val="0"/>
      <w:divBdr>
        <w:top w:val="none" w:sz="0" w:space="0" w:color="auto"/>
        <w:left w:val="none" w:sz="0" w:space="0" w:color="auto"/>
        <w:bottom w:val="none" w:sz="0" w:space="0" w:color="auto"/>
        <w:right w:val="none" w:sz="0" w:space="0" w:color="auto"/>
      </w:divBdr>
      <w:divsChild>
        <w:div w:id="1778793412">
          <w:marLeft w:val="0"/>
          <w:marRight w:val="0"/>
          <w:marTop w:val="0"/>
          <w:marBottom w:val="300"/>
          <w:divBdr>
            <w:top w:val="none" w:sz="0" w:space="0" w:color="auto"/>
            <w:left w:val="none" w:sz="0" w:space="0" w:color="auto"/>
            <w:bottom w:val="none" w:sz="0" w:space="0" w:color="auto"/>
            <w:right w:val="none" w:sz="0" w:space="0" w:color="auto"/>
          </w:divBdr>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8834508">
      <w:bodyDiv w:val="1"/>
      <w:marLeft w:val="0"/>
      <w:marRight w:val="0"/>
      <w:marTop w:val="0"/>
      <w:marBottom w:val="0"/>
      <w:divBdr>
        <w:top w:val="none" w:sz="0" w:space="0" w:color="auto"/>
        <w:left w:val="none" w:sz="0" w:space="0" w:color="auto"/>
        <w:bottom w:val="none" w:sz="0" w:space="0" w:color="auto"/>
        <w:right w:val="none" w:sz="0" w:space="0" w:color="auto"/>
      </w:divBdr>
      <w:divsChild>
        <w:div w:id="279915968">
          <w:marLeft w:val="0"/>
          <w:marRight w:val="150"/>
          <w:marTop w:val="0"/>
          <w:marBottom w:val="75"/>
          <w:divBdr>
            <w:top w:val="none" w:sz="0" w:space="0" w:color="auto"/>
            <w:left w:val="none" w:sz="0" w:space="0" w:color="auto"/>
            <w:bottom w:val="none" w:sz="0" w:space="0" w:color="auto"/>
            <w:right w:val="none" w:sz="0" w:space="0" w:color="auto"/>
          </w:divBdr>
        </w:div>
        <w:div w:id="1097797106">
          <w:marLeft w:val="0"/>
          <w:marRight w:val="150"/>
          <w:marTop w:val="150"/>
          <w:marBottom w:val="150"/>
          <w:divBdr>
            <w:top w:val="none" w:sz="0" w:space="0" w:color="auto"/>
            <w:left w:val="none" w:sz="0" w:space="0" w:color="auto"/>
            <w:bottom w:val="none" w:sz="0" w:space="0" w:color="auto"/>
            <w:right w:val="none" w:sz="0" w:space="0" w:color="auto"/>
          </w:divBdr>
        </w:div>
        <w:div w:id="2113671699">
          <w:marLeft w:val="0"/>
          <w:marRight w:val="15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118">
      <w:bodyDiv w:val="1"/>
      <w:marLeft w:val="0"/>
      <w:marRight w:val="0"/>
      <w:marTop w:val="0"/>
      <w:marBottom w:val="0"/>
      <w:divBdr>
        <w:top w:val="none" w:sz="0" w:space="0" w:color="auto"/>
        <w:left w:val="none" w:sz="0" w:space="0" w:color="auto"/>
        <w:bottom w:val="none" w:sz="0" w:space="0" w:color="auto"/>
        <w:right w:val="none" w:sz="0" w:space="0" w:color="auto"/>
      </w:divBdr>
      <w:divsChild>
        <w:div w:id="1762600748">
          <w:marLeft w:val="0"/>
          <w:marRight w:val="0"/>
          <w:marTop w:val="0"/>
          <w:marBottom w:val="75"/>
          <w:divBdr>
            <w:top w:val="none" w:sz="0" w:space="0" w:color="auto"/>
            <w:left w:val="none" w:sz="0" w:space="0" w:color="auto"/>
            <w:bottom w:val="none" w:sz="0" w:space="0" w:color="auto"/>
            <w:right w:val="none" w:sz="0" w:space="0" w:color="auto"/>
          </w:divBdr>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sChild>
        <w:div w:id="811826435">
          <w:marLeft w:val="0"/>
          <w:marRight w:val="0"/>
          <w:marTop w:val="0"/>
          <w:marBottom w:val="150"/>
          <w:divBdr>
            <w:top w:val="none" w:sz="0" w:space="0" w:color="auto"/>
            <w:left w:val="none" w:sz="0" w:space="0" w:color="auto"/>
            <w:bottom w:val="none" w:sz="0" w:space="0" w:color="auto"/>
            <w:right w:val="none" w:sz="0" w:space="0" w:color="auto"/>
          </w:divBdr>
          <w:divsChild>
            <w:div w:id="1955822546">
              <w:marLeft w:val="0"/>
              <w:marRight w:val="0"/>
              <w:marTop w:val="0"/>
              <w:marBottom w:val="0"/>
              <w:divBdr>
                <w:top w:val="none" w:sz="0" w:space="0" w:color="auto"/>
                <w:left w:val="none" w:sz="0" w:space="0" w:color="auto"/>
                <w:bottom w:val="none" w:sz="0" w:space="0" w:color="auto"/>
                <w:right w:val="none" w:sz="0" w:space="0" w:color="auto"/>
              </w:divBdr>
              <w:divsChild>
                <w:div w:id="1286738739">
                  <w:marLeft w:val="0"/>
                  <w:marRight w:val="150"/>
                  <w:marTop w:val="0"/>
                  <w:marBottom w:val="0"/>
                  <w:divBdr>
                    <w:top w:val="none" w:sz="0" w:space="0" w:color="auto"/>
                    <w:left w:val="none" w:sz="0" w:space="0" w:color="auto"/>
                    <w:bottom w:val="none" w:sz="0" w:space="0" w:color="auto"/>
                    <w:right w:val="none" w:sz="0" w:space="0" w:color="auto"/>
                  </w:divBdr>
                </w:div>
                <w:div w:id="217862216">
                  <w:marLeft w:val="0"/>
                  <w:marRight w:val="150"/>
                  <w:marTop w:val="0"/>
                  <w:marBottom w:val="0"/>
                  <w:divBdr>
                    <w:top w:val="none" w:sz="0" w:space="0" w:color="auto"/>
                    <w:left w:val="none" w:sz="0" w:space="0" w:color="auto"/>
                    <w:bottom w:val="none" w:sz="0" w:space="0" w:color="auto"/>
                    <w:right w:val="none" w:sz="0" w:space="0" w:color="auto"/>
                  </w:divBdr>
                </w:div>
              </w:divsChild>
            </w:div>
            <w:div w:id="126434106">
              <w:marLeft w:val="0"/>
              <w:marRight w:val="0"/>
              <w:marTop w:val="0"/>
              <w:marBottom w:val="0"/>
              <w:divBdr>
                <w:top w:val="none" w:sz="0" w:space="0" w:color="auto"/>
                <w:left w:val="none" w:sz="0" w:space="0" w:color="auto"/>
                <w:bottom w:val="none" w:sz="0" w:space="0" w:color="auto"/>
                <w:right w:val="none" w:sz="0" w:space="0" w:color="auto"/>
              </w:divBdr>
              <w:divsChild>
                <w:div w:id="1592202839">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1240408014">
                          <w:marLeft w:val="0"/>
                          <w:marRight w:val="0"/>
                          <w:marTop w:val="0"/>
                          <w:marBottom w:val="0"/>
                          <w:divBdr>
                            <w:top w:val="none" w:sz="0" w:space="0" w:color="auto"/>
                            <w:left w:val="none" w:sz="0" w:space="0" w:color="auto"/>
                            <w:bottom w:val="none" w:sz="0" w:space="0" w:color="auto"/>
                            <w:right w:val="none" w:sz="0" w:space="0" w:color="auto"/>
                          </w:divBdr>
                        </w:div>
                      </w:divsChild>
                    </w:div>
                    <w:div w:id="317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2405">
          <w:marLeft w:val="0"/>
          <w:marRight w:val="0"/>
          <w:marTop w:val="0"/>
          <w:marBottom w:val="0"/>
          <w:divBdr>
            <w:top w:val="none" w:sz="0" w:space="0" w:color="auto"/>
            <w:left w:val="none" w:sz="0" w:space="0" w:color="auto"/>
            <w:bottom w:val="none" w:sz="0" w:space="0" w:color="auto"/>
            <w:right w:val="none" w:sz="0" w:space="0" w:color="auto"/>
          </w:divBdr>
          <w:divsChild>
            <w:div w:id="2145079765">
              <w:marLeft w:val="0"/>
              <w:marRight w:val="0"/>
              <w:marTop w:val="0"/>
              <w:marBottom w:val="0"/>
              <w:divBdr>
                <w:top w:val="none" w:sz="0" w:space="0" w:color="auto"/>
                <w:left w:val="none" w:sz="0" w:space="0" w:color="auto"/>
                <w:bottom w:val="none" w:sz="0" w:space="0" w:color="auto"/>
                <w:right w:val="none" w:sz="0" w:space="0" w:color="auto"/>
              </w:divBdr>
              <w:divsChild>
                <w:div w:id="20866819">
                  <w:marLeft w:val="0"/>
                  <w:marRight w:val="0"/>
                  <w:marTop w:val="0"/>
                  <w:marBottom w:val="0"/>
                  <w:divBdr>
                    <w:top w:val="none" w:sz="0" w:space="0" w:color="auto"/>
                    <w:left w:val="none" w:sz="0" w:space="0" w:color="auto"/>
                    <w:bottom w:val="none" w:sz="0" w:space="0" w:color="auto"/>
                    <w:right w:val="none" w:sz="0" w:space="0" w:color="auto"/>
                  </w:divBdr>
                </w:div>
              </w:divsChild>
            </w:div>
            <w:div w:id="887835727">
              <w:marLeft w:val="0"/>
              <w:marRight w:val="0"/>
              <w:marTop w:val="225"/>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
              </w:divsChild>
            </w:div>
            <w:div w:id="2003074709">
              <w:marLeft w:val="0"/>
              <w:marRight w:val="0"/>
              <w:marTop w:val="375"/>
              <w:marBottom w:val="0"/>
              <w:divBdr>
                <w:top w:val="none" w:sz="0" w:space="0" w:color="auto"/>
                <w:left w:val="none" w:sz="0" w:space="0" w:color="auto"/>
                <w:bottom w:val="none" w:sz="0" w:space="0" w:color="auto"/>
                <w:right w:val="none" w:sz="0" w:space="0" w:color="auto"/>
              </w:divBdr>
              <w:divsChild>
                <w:div w:id="1928225702">
                  <w:marLeft w:val="0"/>
                  <w:marRight w:val="0"/>
                  <w:marTop w:val="0"/>
                  <w:marBottom w:val="0"/>
                  <w:divBdr>
                    <w:top w:val="none" w:sz="0" w:space="0" w:color="auto"/>
                    <w:left w:val="none" w:sz="0" w:space="0" w:color="auto"/>
                    <w:bottom w:val="none" w:sz="0" w:space="0" w:color="auto"/>
                    <w:right w:val="none" w:sz="0" w:space="0" w:color="auto"/>
                  </w:divBdr>
                  <w:divsChild>
                    <w:div w:id="542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8012">
              <w:marLeft w:val="0"/>
              <w:marRight w:val="0"/>
              <w:marTop w:val="375"/>
              <w:marBottom w:val="0"/>
              <w:divBdr>
                <w:top w:val="none" w:sz="0" w:space="0" w:color="auto"/>
                <w:left w:val="none" w:sz="0" w:space="0" w:color="auto"/>
                <w:bottom w:val="none" w:sz="0" w:space="0" w:color="auto"/>
                <w:right w:val="none" w:sz="0" w:space="0" w:color="auto"/>
              </w:divBdr>
              <w:divsChild>
                <w:div w:id="1095632953">
                  <w:marLeft w:val="0"/>
                  <w:marRight w:val="0"/>
                  <w:marTop w:val="0"/>
                  <w:marBottom w:val="0"/>
                  <w:divBdr>
                    <w:top w:val="none" w:sz="0" w:space="0" w:color="auto"/>
                    <w:left w:val="none" w:sz="0" w:space="0" w:color="auto"/>
                    <w:bottom w:val="none" w:sz="0" w:space="0" w:color="auto"/>
                    <w:right w:val="none" w:sz="0" w:space="0" w:color="auto"/>
                  </w:divBdr>
                </w:div>
              </w:divsChild>
            </w:div>
            <w:div w:id="1752044641">
              <w:marLeft w:val="0"/>
              <w:marRight w:val="0"/>
              <w:marTop w:val="225"/>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sChild>
                    <w:div w:id="1135830222">
                      <w:marLeft w:val="0"/>
                      <w:marRight w:val="0"/>
                      <w:marTop w:val="0"/>
                      <w:marBottom w:val="0"/>
                      <w:divBdr>
                        <w:top w:val="single" w:sz="6" w:space="0" w:color="D9D9D9"/>
                        <w:left w:val="none" w:sz="0" w:space="0" w:color="auto"/>
                        <w:bottom w:val="single" w:sz="6" w:space="0" w:color="D9D9D9"/>
                        <w:right w:val="none" w:sz="0" w:space="0" w:color="auto"/>
                      </w:divBdr>
                      <w:divsChild>
                        <w:div w:id="1805150284">
                          <w:marLeft w:val="0"/>
                          <w:marRight w:val="0"/>
                          <w:marTop w:val="0"/>
                          <w:marBottom w:val="0"/>
                          <w:divBdr>
                            <w:top w:val="none" w:sz="0" w:space="0" w:color="auto"/>
                            <w:left w:val="none" w:sz="0" w:space="0" w:color="auto"/>
                            <w:bottom w:val="none" w:sz="0" w:space="0" w:color="auto"/>
                            <w:right w:val="none" w:sz="0" w:space="0" w:color="auto"/>
                          </w:divBdr>
                          <w:divsChild>
                            <w:div w:id="94905049">
                              <w:marLeft w:val="0"/>
                              <w:marRight w:val="0"/>
                              <w:marTop w:val="0"/>
                              <w:marBottom w:val="0"/>
                              <w:divBdr>
                                <w:top w:val="none" w:sz="0" w:space="0" w:color="auto"/>
                                <w:left w:val="none" w:sz="0" w:space="0" w:color="auto"/>
                                <w:bottom w:val="none" w:sz="0" w:space="0" w:color="auto"/>
                                <w:right w:val="none" w:sz="0" w:space="0" w:color="auto"/>
                              </w:divBdr>
                              <w:divsChild>
                                <w:div w:id="1637686698">
                                  <w:marLeft w:val="0"/>
                                  <w:marRight w:val="0"/>
                                  <w:marTop w:val="0"/>
                                  <w:marBottom w:val="0"/>
                                  <w:divBdr>
                                    <w:top w:val="none" w:sz="0" w:space="0" w:color="auto"/>
                                    <w:left w:val="none" w:sz="0" w:space="0" w:color="auto"/>
                                    <w:bottom w:val="none" w:sz="0" w:space="0" w:color="auto"/>
                                    <w:right w:val="none" w:sz="0" w:space="0" w:color="auto"/>
                                  </w:divBdr>
                                  <w:divsChild>
                                    <w:div w:id="606696792">
                                      <w:marLeft w:val="0"/>
                                      <w:marRight w:val="0"/>
                                      <w:marTop w:val="0"/>
                                      <w:marBottom w:val="0"/>
                                      <w:divBdr>
                                        <w:top w:val="none" w:sz="0" w:space="0" w:color="auto"/>
                                        <w:left w:val="none" w:sz="0" w:space="0" w:color="auto"/>
                                        <w:bottom w:val="none" w:sz="0" w:space="0" w:color="auto"/>
                                        <w:right w:val="none" w:sz="0" w:space="0" w:color="auto"/>
                                      </w:divBdr>
                                      <w:divsChild>
                                        <w:div w:id="687097451">
                                          <w:marLeft w:val="0"/>
                                          <w:marRight w:val="0"/>
                                          <w:marTop w:val="0"/>
                                          <w:marBottom w:val="0"/>
                                          <w:divBdr>
                                            <w:top w:val="none" w:sz="0" w:space="0" w:color="auto"/>
                                            <w:left w:val="none" w:sz="0" w:space="0" w:color="auto"/>
                                            <w:bottom w:val="none" w:sz="0" w:space="0" w:color="auto"/>
                                            <w:right w:val="none" w:sz="0" w:space="0" w:color="auto"/>
                                          </w:divBdr>
                                          <w:divsChild>
                                            <w:div w:id="1584758624">
                                              <w:marLeft w:val="0"/>
                                              <w:marRight w:val="0"/>
                                              <w:marTop w:val="0"/>
                                              <w:marBottom w:val="0"/>
                                              <w:divBdr>
                                                <w:top w:val="none" w:sz="0" w:space="0" w:color="auto"/>
                                                <w:left w:val="none" w:sz="0" w:space="0" w:color="auto"/>
                                                <w:bottom w:val="none" w:sz="0" w:space="0" w:color="auto"/>
                                                <w:right w:val="none" w:sz="0" w:space="0" w:color="auto"/>
                                              </w:divBdr>
                                              <w:divsChild>
                                                <w:div w:id="700665066">
                                                  <w:marLeft w:val="0"/>
                                                  <w:marRight w:val="0"/>
                                                  <w:marTop w:val="0"/>
                                                  <w:marBottom w:val="0"/>
                                                  <w:divBdr>
                                                    <w:top w:val="none" w:sz="0" w:space="0" w:color="auto"/>
                                                    <w:left w:val="none" w:sz="0" w:space="0" w:color="auto"/>
                                                    <w:bottom w:val="none" w:sz="0" w:space="0" w:color="auto"/>
                                                    <w:right w:val="none" w:sz="0" w:space="0" w:color="auto"/>
                                                  </w:divBdr>
                                                  <w:divsChild>
                                                    <w:div w:id="1495414455">
                                                      <w:marLeft w:val="0"/>
                                                      <w:marRight w:val="0"/>
                                                      <w:marTop w:val="0"/>
                                                      <w:marBottom w:val="0"/>
                                                      <w:divBdr>
                                                        <w:top w:val="none" w:sz="0" w:space="0" w:color="auto"/>
                                                        <w:left w:val="none" w:sz="0" w:space="0" w:color="auto"/>
                                                        <w:bottom w:val="none" w:sz="0" w:space="0" w:color="auto"/>
                                                        <w:right w:val="none" w:sz="0" w:space="0" w:color="auto"/>
                                                      </w:divBdr>
                                                      <w:divsChild>
                                                        <w:div w:id="323438993">
                                                          <w:marLeft w:val="0"/>
                                                          <w:marRight w:val="0"/>
                                                          <w:marTop w:val="0"/>
                                                          <w:marBottom w:val="0"/>
                                                          <w:divBdr>
                                                            <w:top w:val="none" w:sz="0" w:space="0" w:color="auto"/>
                                                            <w:left w:val="none" w:sz="0" w:space="0" w:color="auto"/>
                                                            <w:bottom w:val="none" w:sz="0" w:space="0" w:color="auto"/>
                                                            <w:right w:val="none" w:sz="0" w:space="0" w:color="auto"/>
                                                          </w:divBdr>
                                                          <w:divsChild>
                                                            <w:div w:id="1590313305">
                                                              <w:marLeft w:val="0"/>
                                                              <w:marRight w:val="0"/>
                                                              <w:marTop w:val="0"/>
                                                              <w:marBottom w:val="0"/>
                                                              <w:divBdr>
                                                                <w:top w:val="none" w:sz="0" w:space="0" w:color="auto"/>
                                                                <w:left w:val="none" w:sz="0" w:space="0" w:color="auto"/>
                                                                <w:bottom w:val="none" w:sz="0" w:space="0" w:color="auto"/>
                                                                <w:right w:val="none" w:sz="0" w:space="0" w:color="auto"/>
                                                              </w:divBdr>
                                                              <w:divsChild>
                                                                <w:div w:id="377631813">
                                                                  <w:marLeft w:val="0"/>
                                                                  <w:marRight w:val="0"/>
                                                                  <w:marTop w:val="0"/>
                                                                  <w:marBottom w:val="0"/>
                                                                  <w:divBdr>
                                                                    <w:top w:val="none" w:sz="0" w:space="0" w:color="auto"/>
                                                                    <w:left w:val="none" w:sz="0" w:space="0" w:color="auto"/>
                                                                    <w:bottom w:val="none" w:sz="0" w:space="0" w:color="auto"/>
                                                                    <w:right w:val="none" w:sz="0" w:space="0" w:color="auto"/>
                                                                  </w:divBdr>
                                                                  <w:divsChild>
                                                                    <w:div w:id="1940914907">
                                                                      <w:marLeft w:val="0"/>
                                                                      <w:marRight w:val="0"/>
                                                                      <w:marTop w:val="0"/>
                                                                      <w:marBottom w:val="0"/>
                                                                      <w:divBdr>
                                                                        <w:top w:val="none" w:sz="0" w:space="0" w:color="auto"/>
                                                                        <w:left w:val="none" w:sz="0" w:space="0" w:color="auto"/>
                                                                        <w:bottom w:val="none" w:sz="0" w:space="0" w:color="auto"/>
                                                                        <w:right w:val="none" w:sz="0" w:space="0" w:color="auto"/>
                                                                      </w:divBdr>
                                                                      <w:divsChild>
                                                                        <w:div w:id="641345174">
                                                                          <w:marLeft w:val="0"/>
                                                                          <w:marRight w:val="0"/>
                                                                          <w:marTop w:val="0"/>
                                                                          <w:marBottom w:val="0"/>
                                                                          <w:divBdr>
                                                                            <w:top w:val="none" w:sz="0" w:space="0" w:color="auto"/>
                                                                            <w:left w:val="none" w:sz="0" w:space="0" w:color="auto"/>
                                                                            <w:bottom w:val="none" w:sz="0" w:space="0" w:color="auto"/>
                                                                            <w:right w:val="none" w:sz="0" w:space="0" w:color="auto"/>
                                                                          </w:divBdr>
                                                                        </w:div>
                                                                        <w:div w:id="1477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8701215">
              <w:marLeft w:val="0"/>
              <w:marRight w:val="0"/>
              <w:marTop w:val="225"/>
              <w:marBottom w:val="0"/>
              <w:divBdr>
                <w:top w:val="none" w:sz="0" w:space="0" w:color="auto"/>
                <w:left w:val="none" w:sz="0" w:space="0" w:color="auto"/>
                <w:bottom w:val="none" w:sz="0" w:space="0" w:color="auto"/>
                <w:right w:val="none" w:sz="0" w:space="0" w:color="auto"/>
              </w:divBdr>
              <w:divsChild>
                <w:div w:id="1647052092">
                  <w:marLeft w:val="0"/>
                  <w:marRight w:val="0"/>
                  <w:marTop w:val="0"/>
                  <w:marBottom w:val="0"/>
                  <w:divBdr>
                    <w:top w:val="none" w:sz="0" w:space="0" w:color="auto"/>
                    <w:left w:val="none" w:sz="0" w:space="0" w:color="auto"/>
                    <w:bottom w:val="none" w:sz="0" w:space="0" w:color="auto"/>
                    <w:right w:val="none" w:sz="0" w:space="0" w:color="auto"/>
                  </w:divBdr>
                </w:div>
              </w:divsChild>
            </w:div>
            <w:div w:id="1046755085">
              <w:marLeft w:val="0"/>
              <w:marRight w:val="0"/>
              <w:marTop w:val="225"/>
              <w:marBottom w:val="0"/>
              <w:divBdr>
                <w:top w:val="none" w:sz="0" w:space="0" w:color="auto"/>
                <w:left w:val="none" w:sz="0" w:space="0" w:color="auto"/>
                <w:bottom w:val="none" w:sz="0" w:space="0" w:color="auto"/>
                <w:right w:val="none" w:sz="0" w:space="0" w:color="auto"/>
              </w:divBdr>
              <w:divsChild>
                <w:div w:id="2041129668">
                  <w:marLeft w:val="0"/>
                  <w:marRight w:val="0"/>
                  <w:marTop w:val="0"/>
                  <w:marBottom w:val="0"/>
                  <w:divBdr>
                    <w:top w:val="none" w:sz="0" w:space="0" w:color="auto"/>
                    <w:left w:val="none" w:sz="0" w:space="0" w:color="auto"/>
                    <w:bottom w:val="none" w:sz="0" w:space="0" w:color="auto"/>
                    <w:right w:val="none" w:sz="0" w:space="0" w:color="auto"/>
                  </w:divBdr>
                </w:div>
              </w:divsChild>
            </w:div>
            <w:div w:id="731927866">
              <w:marLeft w:val="0"/>
              <w:marRight w:val="0"/>
              <w:marTop w:val="225"/>
              <w:marBottom w:val="0"/>
              <w:divBdr>
                <w:top w:val="none" w:sz="0" w:space="0" w:color="auto"/>
                <w:left w:val="none" w:sz="0" w:space="0" w:color="auto"/>
                <w:bottom w:val="none" w:sz="0" w:space="0" w:color="auto"/>
                <w:right w:val="none" w:sz="0" w:space="0" w:color="auto"/>
              </w:divBdr>
              <w:divsChild>
                <w:div w:id="43219507">
                  <w:marLeft w:val="0"/>
                  <w:marRight w:val="0"/>
                  <w:marTop w:val="0"/>
                  <w:marBottom w:val="0"/>
                  <w:divBdr>
                    <w:top w:val="none" w:sz="0" w:space="0" w:color="auto"/>
                    <w:left w:val="none" w:sz="0" w:space="0" w:color="auto"/>
                    <w:bottom w:val="none" w:sz="0" w:space="0" w:color="auto"/>
                    <w:right w:val="none" w:sz="0" w:space="0" w:color="auto"/>
                  </w:divBdr>
                </w:div>
              </w:divsChild>
            </w:div>
            <w:div w:id="6174347">
              <w:marLeft w:val="0"/>
              <w:marRight w:val="0"/>
              <w:marTop w:val="225"/>
              <w:marBottom w:val="0"/>
              <w:divBdr>
                <w:top w:val="none" w:sz="0" w:space="0" w:color="auto"/>
                <w:left w:val="none" w:sz="0" w:space="0" w:color="auto"/>
                <w:bottom w:val="none" w:sz="0" w:space="0" w:color="auto"/>
                <w:right w:val="none" w:sz="0" w:space="0" w:color="auto"/>
              </w:divBdr>
              <w:divsChild>
                <w:div w:id="936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3779451">
      <w:bodyDiv w:val="1"/>
      <w:marLeft w:val="0"/>
      <w:marRight w:val="0"/>
      <w:marTop w:val="0"/>
      <w:marBottom w:val="0"/>
      <w:divBdr>
        <w:top w:val="none" w:sz="0" w:space="0" w:color="auto"/>
        <w:left w:val="none" w:sz="0" w:space="0" w:color="auto"/>
        <w:bottom w:val="none" w:sz="0" w:space="0" w:color="auto"/>
        <w:right w:val="none" w:sz="0" w:space="0" w:color="auto"/>
      </w:divBdr>
      <w:divsChild>
        <w:div w:id="1391537879">
          <w:marLeft w:val="0"/>
          <w:marRight w:val="0"/>
          <w:marTop w:val="0"/>
          <w:marBottom w:val="150"/>
          <w:divBdr>
            <w:top w:val="none" w:sz="0" w:space="0" w:color="auto"/>
            <w:left w:val="none" w:sz="0" w:space="0" w:color="auto"/>
            <w:bottom w:val="none" w:sz="0" w:space="0" w:color="auto"/>
            <w:right w:val="none" w:sz="0" w:space="0" w:color="auto"/>
          </w:divBdr>
          <w:divsChild>
            <w:div w:id="1726442834">
              <w:marLeft w:val="0"/>
              <w:marRight w:val="0"/>
              <w:marTop w:val="0"/>
              <w:marBottom w:val="0"/>
              <w:divBdr>
                <w:top w:val="none" w:sz="0" w:space="0" w:color="auto"/>
                <w:left w:val="none" w:sz="0" w:space="0" w:color="auto"/>
                <w:bottom w:val="none" w:sz="0" w:space="0" w:color="auto"/>
                <w:right w:val="none" w:sz="0" w:space="0" w:color="auto"/>
              </w:divBdr>
              <w:divsChild>
                <w:div w:id="719016903">
                  <w:marLeft w:val="0"/>
                  <w:marRight w:val="150"/>
                  <w:marTop w:val="0"/>
                  <w:marBottom w:val="0"/>
                  <w:divBdr>
                    <w:top w:val="none" w:sz="0" w:space="0" w:color="auto"/>
                    <w:left w:val="none" w:sz="0" w:space="0" w:color="auto"/>
                    <w:bottom w:val="none" w:sz="0" w:space="0" w:color="auto"/>
                    <w:right w:val="none" w:sz="0" w:space="0" w:color="auto"/>
                  </w:divBdr>
                </w:div>
                <w:div w:id="720398196">
                  <w:marLeft w:val="0"/>
                  <w:marRight w:val="150"/>
                  <w:marTop w:val="0"/>
                  <w:marBottom w:val="0"/>
                  <w:divBdr>
                    <w:top w:val="none" w:sz="0" w:space="0" w:color="auto"/>
                    <w:left w:val="none" w:sz="0" w:space="0" w:color="auto"/>
                    <w:bottom w:val="none" w:sz="0" w:space="0" w:color="auto"/>
                    <w:right w:val="none" w:sz="0" w:space="0" w:color="auto"/>
                  </w:divBdr>
                </w:div>
              </w:divsChild>
            </w:div>
            <w:div w:id="963147746">
              <w:marLeft w:val="0"/>
              <w:marRight w:val="0"/>
              <w:marTop w:val="0"/>
              <w:marBottom w:val="0"/>
              <w:divBdr>
                <w:top w:val="none" w:sz="0" w:space="0" w:color="auto"/>
                <w:left w:val="none" w:sz="0" w:space="0" w:color="auto"/>
                <w:bottom w:val="none" w:sz="0" w:space="0" w:color="auto"/>
                <w:right w:val="none" w:sz="0" w:space="0" w:color="auto"/>
              </w:divBdr>
              <w:divsChild>
                <w:div w:id="1784304901">
                  <w:marLeft w:val="0"/>
                  <w:marRight w:val="0"/>
                  <w:marTop w:val="0"/>
                  <w:marBottom w:val="0"/>
                  <w:divBdr>
                    <w:top w:val="none" w:sz="0" w:space="0" w:color="auto"/>
                    <w:left w:val="none" w:sz="0" w:space="0" w:color="auto"/>
                    <w:bottom w:val="none" w:sz="0" w:space="0" w:color="auto"/>
                    <w:right w:val="none" w:sz="0" w:space="0" w:color="auto"/>
                  </w:divBdr>
                  <w:divsChild>
                    <w:div w:id="1733190911">
                      <w:marLeft w:val="0"/>
                      <w:marRight w:val="0"/>
                      <w:marTop w:val="0"/>
                      <w:marBottom w:val="0"/>
                      <w:divBdr>
                        <w:top w:val="none" w:sz="0" w:space="0" w:color="auto"/>
                        <w:left w:val="none" w:sz="0" w:space="0" w:color="auto"/>
                        <w:bottom w:val="none" w:sz="0" w:space="0" w:color="auto"/>
                        <w:right w:val="none" w:sz="0" w:space="0" w:color="auto"/>
                      </w:divBdr>
                      <w:divsChild>
                        <w:div w:id="343946426">
                          <w:marLeft w:val="0"/>
                          <w:marRight w:val="0"/>
                          <w:marTop w:val="0"/>
                          <w:marBottom w:val="0"/>
                          <w:divBdr>
                            <w:top w:val="none" w:sz="0" w:space="0" w:color="auto"/>
                            <w:left w:val="none" w:sz="0" w:space="0" w:color="auto"/>
                            <w:bottom w:val="none" w:sz="0" w:space="0" w:color="auto"/>
                            <w:right w:val="none" w:sz="0" w:space="0" w:color="auto"/>
                          </w:divBdr>
                        </w:div>
                      </w:divsChild>
                    </w:div>
                    <w:div w:id="795224802">
                      <w:marLeft w:val="0"/>
                      <w:marRight w:val="135"/>
                      <w:marTop w:val="0"/>
                      <w:marBottom w:val="0"/>
                      <w:divBdr>
                        <w:top w:val="none" w:sz="0" w:space="0" w:color="auto"/>
                        <w:left w:val="none" w:sz="0" w:space="0" w:color="auto"/>
                        <w:bottom w:val="none" w:sz="0" w:space="0" w:color="auto"/>
                        <w:right w:val="none" w:sz="0" w:space="0" w:color="auto"/>
                      </w:divBdr>
                    </w:div>
                    <w:div w:id="885533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0119">
          <w:marLeft w:val="0"/>
          <w:marRight w:val="0"/>
          <w:marTop w:val="0"/>
          <w:marBottom w:val="0"/>
          <w:divBdr>
            <w:top w:val="none" w:sz="0" w:space="0" w:color="auto"/>
            <w:left w:val="none" w:sz="0" w:space="0" w:color="auto"/>
            <w:bottom w:val="none" w:sz="0" w:space="0" w:color="auto"/>
            <w:right w:val="none" w:sz="0" w:space="0" w:color="auto"/>
          </w:divBdr>
          <w:divsChild>
            <w:div w:id="1122305651">
              <w:marLeft w:val="0"/>
              <w:marRight w:val="0"/>
              <w:marTop w:val="0"/>
              <w:marBottom w:val="0"/>
              <w:divBdr>
                <w:top w:val="none" w:sz="0" w:space="0" w:color="auto"/>
                <w:left w:val="none" w:sz="0" w:space="0" w:color="auto"/>
                <w:bottom w:val="none" w:sz="0" w:space="0" w:color="auto"/>
                <w:right w:val="none" w:sz="0" w:space="0" w:color="auto"/>
              </w:divBdr>
              <w:divsChild>
                <w:div w:id="2109544718">
                  <w:marLeft w:val="0"/>
                  <w:marRight w:val="0"/>
                  <w:marTop w:val="0"/>
                  <w:marBottom w:val="0"/>
                  <w:divBdr>
                    <w:top w:val="none" w:sz="0" w:space="0" w:color="auto"/>
                    <w:left w:val="none" w:sz="0" w:space="0" w:color="auto"/>
                    <w:bottom w:val="none" w:sz="0" w:space="0" w:color="auto"/>
                    <w:right w:val="none" w:sz="0" w:space="0" w:color="auto"/>
                  </w:divBdr>
                </w:div>
              </w:divsChild>
            </w:div>
            <w:div w:id="1073897684">
              <w:marLeft w:val="0"/>
              <w:marRight w:val="0"/>
              <w:marTop w:val="225"/>
              <w:marBottom w:val="0"/>
              <w:divBdr>
                <w:top w:val="none" w:sz="0" w:space="0" w:color="auto"/>
                <w:left w:val="none" w:sz="0" w:space="0" w:color="auto"/>
                <w:bottom w:val="none" w:sz="0" w:space="0" w:color="auto"/>
                <w:right w:val="none" w:sz="0" w:space="0" w:color="auto"/>
              </w:divBdr>
              <w:divsChild>
                <w:div w:id="1619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8314">
      <w:bodyDiv w:val="1"/>
      <w:marLeft w:val="0"/>
      <w:marRight w:val="0"/>
      <w:marTop w:val="0"/>
      <w:marBottom w:val="0"/>
      <w:divBdr>
        <w:top w:val="none" w:sz="0" w:space="0" w:color="auto"/>
        <w:left w:val="none" w:sz="0" w:space="0" w:color="auto"/>
        <w:bottom w:val="none" w:sz="0" w:space="0" w:color="auto"/>
        <w:right w:val="none" w:sz="0" w:space="0" w:color="auto"/>
      </w:divBdr>
      <w:divsChild>
        <w:div w:id="730691627">
          <w:marLeft w:val="0"/>
          <w:marRight w:val="150"/>
          <w:marTop w:val="0"/>
          <w:marBottom w:val="75"/>
          <w:divBdr>
            <w:top w:val="none" w:sz="0" w:space="0" w:color="auto"/>
            <w:left w:val="none" w:sz="0" w:space="0" w:color="auto"/>
            <w:bottom w:val="none" w:sz="0" w:space="0" w:color="auto"/>
            <w:right w:val="none" w:sz="0" w:space="0" w:color="auto"/>
          </w:divBdr>
        </w:div>
        <w:div w:id="805468900">
          <w:marLeft w:val="0"/>
          <w:marRight w:val="150"/>
          <w:marTop w:val="150"/>
          <w:marBottom w:val="150"/>
          <w:divBdr>
            <w:top w:val="none" w:sz="0" w:space="0" w:color="auto"/>
            <w:left w:val="none" w:sz="0" w:space="0" w:color="auto"/>
            <w:bottom w:val="none" w:sz="0" w:space="0" w:color="auto"/>
            <w:right w:val="none" w:sz="0" w:space="0" w:color="auto"/>
          </w:divBdr>
        </w:div>
        <w:div w:id="536624899">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1886596">
      <w:bodyDiv w:val="1"/>
      <w:marLeft w:val="0"/>
      <w:marRight w:val="0"/>
      <w:marTop w:val="0"/>
      <w:marBottom w:val="0"/>
      <w:divBdr>
        <w:top w:val="none" w:sz="0" w:space="0" w:color="auto"/>
        <w:left w:val="none" w:sz="0" w:space="0" w:color="auto"/>
        <w:bottom w:val="none" w:sz="0" w:space="0" w:color="auto"/>
        <w:right w:val="none" w:sz="0" w:space="0" w:color="auto"/>
      </w:divBdr>
      <w:divsChild>
        <w:div w:id="1241867462">
          <w:marLeft w:val="0"/>
          <w:marRight w:val="150"/>
          <w:marTop w:val="0"/>
          <w:marBottom w:val="75"/>
          <w:divBdr>
            <w:top w:val="none" w:sz="0" w:space="0" w:color="auto"/>
            <w:left w:val="none" w:sz="0" w:space="0" w:color="auto"/>
            <w:bottom w:val="none" w:sz="0" w:space="0" w:color="auto"/>
            <w:right w:val="none" w:sz="0" w:space="0" w:color="auto"/>
          </w:divBdr>
        </w:div>
        <w:div w:id="766000646">
          <w:marLeft w:val="0"/>
          <w:marRight w:val="150"/>
          <w:marTop w:val="150"/>
          <w:marBottom w:val="150"/>
          <w:divBdr>
            <w:top w:val="none" w:sz="0" w:space="0" w:color="auto"/>
            <w:left w:val="none" w:sz="0" w:space="0" w:color="auto"/>
            <w:bottom w:val="none" w:sz="0" w:space="0" w:color="auto"/>
            <w:right w:val="none" w:sz="0" w:space="0" w:color="auto"/>
          </w:divBdr>
        </w:div>
        <w:div w:id="2077050060">
          <w:marLeft w:val="0"/>
          <w:marRight w:val="150"/>
          <w:marTop w:val="0"/>
          <w:marBottom w:val="0"/>
          <w:divBdr>
            <w:top w:val="none" w:sz="0" w:space="0" w:color="auto"/>
            <w:left w:val="none" w:sz="0" w:space="0" w:color="auto"/>
            <w:bottom w:val="none" w:sz="0" w:space="0" w:color="auto"/>
            <w:right w:val="none" w:sz="0" w:space="0" w:color="auto"/>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8777723">
      <w:bodyDiv w:val="1"/>
      <w:marLeft w:val="0"/>
      <w:marRight w:val="0"/>
      <w:marTop w:val="0"/>
      <w:marBottom w:val="0"/>
      <w:divBdr>
        <w:top w:val="none" w:sz="0" w:space="0" w:color="auto"/>
        <w:left w:val="none" w:sz="0" w:space="0" w:color="auto"/>
        <w:bottom w:val="none" w:sz="0" w:space="0" w:color="auto"/>
        <w:right w:val="none" w:sz="0" w:space="0" w:color="auto"/>
      </w:divBdr>
      <w:divsChild>
        <w:div w:id="190342632">
          <w:marLeft w:val="0"/>
          <w:marRight w:val="150"/>
          <w:marTop w:val="0"/>
          <w:marBottom w:val="75"/>
          <w:divBdr>
            <w:top w:val="none" w:sz="0" w:space="0" w:color="auto"/>
            <w:left w:val="none" w:sz="0" w:space="0" w:color="auto"/>
            <w:bottom w:val="none" w:sz="0" w:space="0" w:color="auto"/>
            <w:right w:val="none" w:sz="0" w:space="0" w:color="auto"/>
          </w:divBdr>
        </w:div>
        <w:div w:id="154146905">
          <w:marLeft w:val="0"/>
          <w:marRight w:val="150"/>
          <w:marTop w:val="150"/>
          <w:marBottom w:val="150"/>
          <w:divBdr>
            <w:top w:val="none" w:sz="0" w:space="0" w:color="auto"/>
            <w:left w:val="none" w:sz="0" w:space="0" w:color="auto"/>
            <w:bottom w:val="none" w:sz="0" w:space="0" w:color="auto"/>
            <w:right w:val="none" w:sz="0" w:space="0" w:color="auto"/>
          </w:divBdr>
        </w:div>
        <w:div w:id="307978763">
          <w:marLeft w:val="0"/>
          <w:marRight w:val="150"/>
          <w:marTop w:val="0"/>
          <w:marBottom w:val="0"/>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50136508">
      <w:bodyDiv w:val="1"/>
      <w:marLeft w:val="0"/>
      <w:marRight w:val="0"/>
      <w:marTop w:val="0"/>
      <w:marBottom w:val="0"/>
      <w:divBdr>
        <w:top w:val="none" w:sz="0" w:space="0" w:color="auto"/>
        <w:left w:val="none" w:sz="0" w:space="0" w:color="auto"/>
        <w:bottom w:val="none" w:sz="0" w:space="0" w:color="auto"/>
        <w:right w:val="none" w:sz="0" w:space="0" w:color="auto"/>
      </w:divBdr>
      <w:divsChild>
        <w:div w:id="338850460">
          <w:marLeft w:val="0"/>
          <w:marRight w:val="150"/>
          <w:marTop w:val="0"/>
          <w:marBottom w:val="75"/>
          <w:divBdr>
            <w:top w:val="none" w:sz="0" w:space="0" w:color="auto"/>
            <w:left w:val="none" w:sz="0" w:space="0" w:color="auto"/>
            <w:bottom w:val="none" w:sz="0" w:space="0" w:color="auto"/>
            <w:right w:val="none" w:sz="0" w:space="0" w:color="auto"/>
          </w:divBdr>
        </w:div>
        <w:div w:id="1948155579">
          <w:marLeft w:val="0"/>
          <w:marRight w:val="150"/>
          <w:marTop w:val="150"/>
          <w:marBottom w:val="150"/>
          <w:divBdr>
            <w:top w:val="none" w:sz="0" w:space="0" w:color="auto"/>
            <w:left w:val="none" w:sz="0" w:space="0" w:color="auto"/>
            <w:bottom w:val="none" w:sz="0" w:space="0" w:color="auto"/>
            <w:right w:val="none" w:sz="0" w:space="0" w:color="auto"/>
          </w:divBdr>
        </w:div>
        <w:div w:id="1747799458">
          <w:marLeft w:val="0"/>
          <w:marRight w:val="150"/>
          <w:marTop w:val="0"/>
          <w:marBottom w:val="0"/>
          <w:divBdr>
            <w:top w:val="none" w:sz="0" w:space="0" w:color="auto"/>
            <w:left w:val="none" w:sz="0" w:space="0" w:color="auto"/>
            <w:bottom w:val="none" w:sz="0" w:space="0" w:color="auto"/>
            <w:right w:val="none" w:sz="0" w:space="0" w:color="auto"/>
          </w:divBdr>
        </w:div>
      </w:divsChild>
    </w:div>
    <w:div w:id="1651060331">
      <w:bodyDiv w:val="1"/>
      <w:marLeft w:val="0"/>
      <w:marRight w:val="0"/>
      <w:marTop w:val="0"/>
      <w:marBottom w:val="0"/>
      <w:divBdr>
        <w:top w:val="none" w:sz="0" w:space="0" w:color="auto"/>
        <w:left w:val="none" w:sz="0" w:space="0" w:color="auto"/>
        <w:bottom w:val="none" w:sz="0" w:space="0" w:color="auto"/>
        <w:right w:val="none" w:sz="0" w:space="0" w:color="auto"/>
      </w:divBdr>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407">
      <w:bodyDiv w:val="1"/>
      <w:marLeft w:val="0"/>
      <w:marRight w:val="0"/>
      <w:marTop w:val="0"/>
      <w:marBottom w:val="0"/>
      <w:divBdr>
        <w:top w:val="none" w:sz="0" w:space="0" w:color="auto"/>
        <w:left w:val="none" w:sz="0" w:space="0" w:color="auto"/>
        <w:bottom w:val="none" w:sz="0" w:space="0" w:color="auto"/>
        <w:right w:val="none" w:sz="0" w:space="0" w:color="auto"/>
      </w:divBdr>
      <w:divsChild>
        <w:div w:id="607468020">
          <w:marLeft w:val="0"/>
          <w:marRight w:val="150"/>
          <w:marTop w:val="0"/>
          <w:marBottom w:val="75"/>
          <w:divBdr>
            <w:top w:val="none" w:sz="0" w:space="0" w:color="auto"/>
            <w:left w:val="none" w:sz="0" w:space="0" w:color="auto"/>
            <w:bottom w:val="none" w:sz="0" w:space="0" w:color="auto"/>
            <w:right w:val="none" w:sz="0" w:space="0" w:color="auto"/>
          </w:divBdr>
        </w:div>
        <w:div w:id="1654681115">
          <w:marLeft w:val="0"/>
          <w:marRight w:val="150"/>
          <w:marTop w:val="150"/>
          <w:marBottom w:val="150"/>
          <w:divBdr>
            <w:top w:val="none" w:sz="0" w:space="0" w:color="auto"/>
            <w:left w:val="none" w:sz="0" w:space="0" w:color="auto"/>
            <w:bottom w:val="none" w:sz="0" w:space="0" w:color="auto"/>
            <w:right w:val="none" w:sz="0" w:space="0" w:color="auto"/>
          </w:divBdr>
        </w:div>
        <w:div w:id="509219163">
          <w:marLeft w:val="0"/>
          <w:marRight w:val="150"/>
          <w:marTop w:val="0"/>
          <w:marBottom w:val="0"/>
          <w:divBdr>
            <w:top w:val="none" w:sz="0" w:space="0" w:color="auto"/>
            <w:left w:val="none" w:sz="0" w:space="0" w:color="auto"/>
            <w:bottom w:val="none" w:sz="0" w:space="0" w:color="auto"/>
            <w:right w:val="none" w:sz="0" w:space="0" w:color="auto"/>
          </w:divBdr>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1420125">
      <w:bodyDiv w:val="1"/>
      <w:marLeft w:val="0"/>
      <w:marRight w:val="0"/>
      <w:marTop w:val="0"/>
      <w:marBottom w:val="0"/>
      <w:divBdr>
        <w:top w:val="none" w:sz="0" w:space="0" w:color="auto"/>
        <w:left w:val="none" w:sz="0" w:space="0" w:color="auto"/>
        <w:bottom w:val="none" w:sz="0" w:space="0" w:color="auto"/>
        <w:right w:val="none" w:sz="0" w:space="0" w:color="auto"/>
      </w:divBdr>
      <w:divsChild>
        <w:div w:id="675229054">
          <w:marLeft w:val="0"/>
          <w:marRight w:val="0"/>
          <w:marTop w:val="0"/>
          <w:marBottom w:val="300"/>
          <w:divBdr>
            <w:top w:val="none" w:sz="0" w:space="0" w:color="auto"/>
            <w:left w:val="none" w:sz="0" w:space="0" w:color="auto"/>
            <w:bottom w:val="none" w:sz="0" w:space="0" w:color="auto"/>
            <w:right w:val="none" w:sz="0" w:space="0" w:color="auto"/>
          </w:divBdr>
        </w:div>
      </w:divsChild>
    </w:div>
    <w:div w:id="1662267153">
      <w:bodyDiv w:val="1"/>
      <w:marLeft w:val="0"/>
      <w:marRight w:val="0"/>
      <w:marTop w:val="0"/>
      <w:marBottom w:val="0"/>
      <w:divBdr>
        <w:top w:val="none" w:sz="0" w:space="0" w:color="auto"/>
        <w:left w:val="none" w:sz="0" w:space="0" w:color="auto"/>
        <w:bottom w:val="none" w:sz="0" w:space="0" w:color="auto"/>
        <w:right w:val="none" w:sz="0" w:space="0" w:color="auto"/>
      </w:divBdr>
      <w:divsChild>
        <w:div w:id="330643147">
          <w:marLeft w:val="0"/>
          <w:marRight w:val="0"/>
          <w:marTop w:val="0"/>
          <w:marBottom w:val="150"/>
          <w:divBdr>
            <w:top w:val="none" w:sz="0" w:space="0" w:color="auto"/>
            <w:left w:val="none" w:sz="0" w:space="0" w:color="auto"/>
            <w:bottom w:val="none" w:sz="0" w:space="0" w:color="auto"/>
            <w:right w:val="none" w:sz="0" w:space="0" w:color="auto"/>
          </w:divBdr>
          <w:divsChild>
            <w:div w:id="228883376">
              <w:marLeft w:val="0"/>
              <w:marRight w:val="0"/>
              <w:marTop w:val="0"/>
              <w:marBottom w:val="0"/>
              <w:divBdr>
                <w:top w:val="none" w:sz="0" w:space="0" w:color="auto"/>
                <w:left w:val="none" w:sz="0" w:space="0" w:color="auto"/>
                <w:bottom w:val="none" w:sz="0" w:space="0" w:color="auto"/>
                <w:right w:val="none" w:sz="0" w:space="0" w:color="auto"/>
              </w:divBdr>
              <w:divsChild>
                <w:div w:id="1311209651">
                  <w:marLeft w:val="0"/>
                  <w:marRight w:val="150"/>
                  <w:marTop w:val="0"/>
                  <w:marBottom w:val="0"/>
                  <w:divBdr>
                    <w:top w:val="none" w:sz="0" w:space="0" w:color="auto"/>
                    <w:left w:val="none" w:sz="0" w:space="0" w:color="auto"/>
                    <w:bottom w:val="none" w:sz="0" w:space="0" w:color="auto"/>
                    <w:right w:val="none" w:sz="0" w:space="0" w:color="auto"/>
                  </w:divBdr>
                </w:div>
                <w:div w:id="511186495">
                  <w:marLeft w:val="0"/>
                  <w:marRight w:val="150"/>
                  <w:marTop w:val="0"/>
                  <w:marBottom w:val="0"/>
                  <w:divBdr>
                    <w:top w:val="none" w:sz="0" w:space="0" w:color="auto"/>
                    <w:left w:val="none" w:sz="0" w:space="0" w:color="auto"/>
                    <w:bottom w:val="none" w:sz="0" w:space="0" w:color="auto"/>
                    <w:right w:val="none" w:sz="0" w:space="0" w:color="auto"/>
                  </w:divBdr>
                </w:div>
              </w:divsChild>
            </w:div>
            <w:div w:id="1426606349">
              <w:marLeft w:val="0"/>
              <w:marRight w:val="0"/>
              <w:marTop w:val="0"/>
              <w:marBottom w:val="0"/>
              <w:divBdr>
                <w:top w:val="none" w:sz="0" w:space="0" w:color="auto"/>
                <w:left w:val="none" w:sz="0" w:space="0" w:color="auto"/>
                <w:bottom w:val="none" w:sz="0" w:space="0" w:color="auto"/>
                <w:right w:val="none" w:sz="0" w:space="0" w:color="auto"/>
              </w:divBdr>
              <w:divsChild>
                <w:div w:id="2031880919">
                  <w:marLeft w:val="0"/>
                  <w:marRight w:val="0"/>
                  <w:marTop w:val="0"/>
                  <w:marBottom w:val="0"/>
                  <w:divBdr>
                    <w:top w:val="none" w:sz="0" w:space="0" w:color="auto"/>
                    <w:left w:val="none" w:sz="0" w:space="0" w:color="auto"/>
                    <w:bottom w:val="none" w:sz="0" w:space="0" w:color="auto"/>
                    <w:right w:val="none" w:sz="0" w:space="0" w:color="auto"/>
                  </w:divBdr>
                  <w:divsChild>
                    <w:div w:id="945885659">
                      <w:marLeft w:val="0"/>
                      <w:marRight w:val="0"/>
                      <w:marTop w:val="0"/>
                      <w:marBottom w:val="0"/>
                      <w:divBdr>
                        <w:top w:val="none" w:sz="0" w:space="0" w:color="auto"/>
                        <w:left w:val="none" w:sz="0" w:space="0" w:color="auto"/>
                        <w:bottom w:val="none" w:sz="0" w:space="0" w:color="auto"/>
                        <w:right w:val="none" w:sz="0" w:space="0" w:color="auto"/>
                      </w:divBdr>
                      <w:divsChild>
                        <w:div w:id="924417258">
                          <w:marLeft w:val="0"/>
                          <w:marRight w:val="0"/>
                          <w:marTop w:val="0"/>
                          <w:marBottom w:val="0"/>
                          <w:divBdr>
                            <w:top w:val="none" w:sz="0" w:space="0" w:color="auto"/>
                            <w:left w:val="none" w:sz="0" w:space="0" w:color="auto"/>
                            <w:bottom w:val="none" w:sz="0" w:space="0" w:color="auto"/>
                            <w:right w:val="none" w:sz="0" w:space="0" w:color="auto"/>
                          </w:divBdr>
                        </w:div>
                      </w:divsChild>
                    </w:div>
                    <w:div w:id="208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4979">
          <w:marLeft w:val="0"/>
          <w:marRight w:val="0"/>
          <w:marTop w:val="0"/>
          <w:marBottom w:val="0"/>
          <w:divBdr>
            <w:top w:val="none" w:sz="0" w:space="0" w:color="auto"/>
            <w:left w:val="none" w:sz="0" w:space="0" w:color="auto"/>
            <w:bottom w:val="none" w:sz="0" w:space="0" w:color="auto"/>
            <w:right w:val="none" w:sz="0" w:space="0" w:color="auto"/>
          </w:divBdr>
          <w:divsChild>
            <w:div w:id="1298604161">
              <w:marLeft w:val="0"/>
              <w:marRight w:val="0"/>
              <w:marTop w:val="0"/>
              <w:marBottom w:val="0"/>
              <w:divBdr>
                <w:top w:val="none" w:sz="0" w:space="0" w:color="auto"/>
                <w:left w:val="none" w:sz="0" w:space="0" w:color="auto"/>
                <w:bottom w:val="none" w:sz="0" w:space="0" w:color="auto"/>
                <w:right w:val="none" w:sz="0" w:space="0" w:color="auto"/>
              </w:divBdr>
              <w:divsChild>
                <w:div w:id="556665665">
                  <w:marLeft w:val="0"/>
                  <w:marRight w:val="0"/>
                  <w:marTop w:val="0"/>
                  <w:marBottom w:val="0"/>
                  <w:divBdr>
                    <w:top w:val="none" w:sz="0" w:space="0" w:color="auto"/>
                    <w:left w:val="none" w:sz="0" w:space="0" w:color="auto"/>
                    <w:bottom w:val="none" w:sz="0" w:space="0" w:color="auto"/>
                    <w:right w:val="none" w:sz="0" w:space="0" w:color="auto"/>
                  </w:divBdr>
                </w:div>
              </w:divsChild>
            </w:div>
            <w:div w:id="2102482539">
              <w:marLeft w:val="0"/>
              <w:marRight w:val="0"/>
              <w:marTop w:val="225"/>
              <w:marBottom w:val="0"/>
              <w:divBdr>
                <w:top w:val="none" w:sz="0" w:space="0" w:color="auto"/>
                <w:left w:val="none" w:sz="0" w:space="0" w:color="auto"/>
                <w:bottom w:val="none" w:sz="0" w:space="0" w:color="auto"/>
                <w:right w:val="none" w:sz="0" w:space="0" w:color="auto"/>
              </w:divBdr>
              <w:divsChild>
                <w:div w:id="103695585">
                  <w:marLeft w:val="0"/>
                  <w:marRight w:val="0"/>
                  <w:marTop w:val="0"/>
                  <w:marBottom w:val="0"/>
                  <w:divBdr>
                    <w:top w:val="none" w:sz="0" w:space="0" w:color="auto"/>
                    <w:left w:val="none" w:sz="0" w:space="0" w:color="auto"/>
                    <w:bottom w:val="none" w:sz="0" w:space="0" w:color="auto"/>
                    <w:right w:val="none" w:sz="0" w:space="0" w:color="auto"/>
                  </w:divBdr>
                </w:div>
              </w:divsChild>
            </w:div>
            <w:div w:id="1714846617">
              <w:marLeft w:val="0"/>
              <w:marRight w:val="0"/>
              <w:marTop w:val="225"/>
              <w:marBottom w:val="0"/>
              <w:divBdr>
                <w:top w:val="none" w:sz="0" w:space="0" w:color="auto"/>
                <w:left w:val="none" w:sz="0" w:space="0" w:color="auto"/>
                <w:bottom w:val="none" w:sz="0" w:space="0" w:color="auto"/>
                <w:right w:val="none" w:sz="0" w:space="0" w:color="auto"/>
              </w:divBdr>
              <w:divsChild>
                <w:div w:id="1507401152">
                  <w:marLeft w:val="0"/>
                  <w:marRight w:val="0"/>
                  <w:marTop w:val="0"/>
                  <w:marBottom w:val="0"/>
                  <w:divBdr>
                    <w:top w:val="none" w:sz="0" w:space="0" w:color="auto"/>
                    <w:left w:val="none" w:sz="0" w:space="0" w:color="auto"/>
                    <w:bottom w:val="none" w:sz="0" w:space="0" w:color="auto"/>
                    <w:right w:val="none" w:sz="0" w:space="0" w:color="auto"/>
                  </w:divBdr>
                </w:div>
              </w:divsChild>
            </w:div>
            <w:div w:id="18630636">
              <w:marLeft w:val="0"/>
              <w:marRight w:val="0"/>
              <w:marTop w:val="375"/>
              <w:marBottom w:val="0"/>
              <w:divBdr>
                <w:top w:val="none" w:sz="0" w:space="0" w:color="auto"/>
                <w:left w:val="none" w:sz="0" w:space="0" w:color="auto"/>
                <w:bottom w:val="none" w:sz="0" w:space="0" w:color="auto"/>
                <w:right w:val="none" w:sz="0" w:space="0" w:color="auto"/>
              </w:divBdr>
              <w:divsChild>
                <w:div w:id="1998075374">
                  <w:marLeft w:val="0"/>
                  <w:marRight w:val="0"/>
                  <w:marTop w:val="0"/>
                  <w:marBottom w:val="0"/>
                  <w:divBdr>
                    <w:top w:val="none" w:sz="0" w:space="0" w:color="auto"/>
                    <w:left w:val="none" w:sz="0" w:space="0" w:color="auto"/>
                    <w:bottom w:val="none" w:sz="0" w:space="0" w:color="auto"/>
                    <w:right w:val="none" w:sz="0" w:space="0" w:color="auto"/>
                  </w:divBdr>
                  <w:divsChild>
                    <w:div w:id="1191533754">
                      <w:marLeft w:val="0"/>
                      <w:marRight w:val="0"/>
                      <w:marTop w:val="0"/>
                      <w:marBottom w:val="0"/>
                      <w:divBdr>
                        <w:top w:val="none" w:sz="0" w:space="0" w:color="auto"/>
                        <w:left w:val="none" w:sz="0" w:space="0" w:color="auto"/>
                        <w:bottom w:val="none" w:sz="0" w:space="0" w:color="auto"/>
                        <w:right w:val="none" w:sz="0" w:space="0" w:color="auto"/>
                      </w:divBdr>
                    </w:div>
                    <w:div w:id="2010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6697">
              <w:marLeft w:val="0"/>
              <w:marRight w:val="0"/>
              <w:marTop w:val="375"/>
              <w:marBottom w:val="0"/>
              <w:divBdr>
                <w:top w:val="none" w:sz="0" w:space="0" w:color="auto"/>
                <w:left w:val="none" w:sz="0" w:space="0" w:color="auto"/>
                <w:bottom w:val="none" w:sz="0" w:space="0" w:color="auto"/>
                <w:right w:val="none" w:sz="0" w:space="0" w:color="auto"/>
              </w:divBdr>
              <w:divsChild>
                <w:div w:id="1026641258">
                  <w:marLeft w:val="0"/>
                  <w:marRight w:val="0"/>
                  <w:marTop w:val="0"/>
                  <w:marBottom w:val="0"/>
                  <w:divBdr>
                    <w:top w:val="none" w:sz="0" w:space="0" w:color="auto"/>
                    <w:left w:val="none" w:sz="0" w:space="0" w:color="auto"/>
                    <w:bottom w:val="none" w:sz="0" w:space="0" w:color="auto"/>
                    <w:right w:val="none" w:sz="0" w:space="0" w:color="auto"/>
                  </w:divBdr>
                </w:div>
              </w:divsChild>
            </w:div>
            <w:div w:id="246303950">
              <w:marLeft w:val="0"/>
              <w:marRight w:val="0"/>
              <w:marTop w:val="225"/>
              <w:marBottom w:val="0"/>
              <w:divBdr>
                <w:top w:val="none" w:sz="0" w:space="0" w:color="auto"/>
                <w:left w:val="none" w:sz="0" w:space="0" w:color="auto"/>
                <w:bottom w:val="none" w:sz="0" w:space="0" w:color="auto"/>
                <w:right w:val="none" w:sz="0" w:space="0" w:color="auto"/>
              </w:divBdr>
              <w:divsChild>
                <w:div w:id="490145062">
                  <w:marLeft w:val="0"/>
                  <w:marRight w:val="0"/>
                  <w:marTop w:val="0"/>
                  <w:marBottom w:val="0"/>
                  <w:divBdr>
                    <w:top w:val="none" w:sz="0" w:space="0" w:color="auto"/>
                    <w:left w:val="none" w:sz="0" w:space="0" w:color="auto"/>
                    <w:bottom w:val="none" w:sz="0" w:space="0" w:color="auto"/>
                    <w:right w:val="none" w:sz="0" w:space="0" w:color="auto"/>
                  </w:divBdr>
                </w:div>
              </w:divsChild>
            </w:div>
            <w:div w:id="1697196893">
              <w:marLeft w:val="0"/>
              <w:marRight w:val="0"/>
              <w:marTop w:val="225"/>
              <w:marBottom w:val="0"/>
              <w:divBdr>
                <w:top w:val="none" w:sz="0" w:space="0" w:color="auto"/>
                <w:left w:val="none" w:sz="0" w:space="0" w:color="auto"/>
                <w:bottom w:val="none" w:sz="0" w:space="0" w:color="auto"/>
                <w:right w:val="none" w:sz="0" w:space="0" w:color="auto"/>
              </w:divBdr>
              <w:divsChild>
                <w:div w:id="669866607">
                  <w:marLeft w:val="0"/>
                  <w:marRight w:val="0"/>
                  <w:marTop w:val="0"/>
                  <w:marBottom w:val="0"/>
                  <w:divBdr>
                    <w:top w:val="none" w:sz="0" w:space="0" w:color="auto"/>
                    <w:left w:val="none" w:sz="0" w:space="0" w:color="auto"/>
                    <w:bottom w:val="none" w:sz="0" w:space="0" w:color="auto"/>
                    <w:right w:val="none" w:sz="0" w:space="0" w:color="auto"/>
                  </w:divBdr>
                </w:div>
              </w:divsChild>
            </w:div>
            <w:div w:id="857475432">
              <w:marLeft w:val="0"/>
              <w:marRight w:val="0"/>
              <w:marTop w:val="375"/>
              <w:marBottom w:val="0"/>
              <w:divBdr>
                <w:top w:val="none" w:sz="0" w:space="0" w:color="auto"/>
                <w:left w:val="none" w:sz="0" w:space="0" w:color="auto"/>
                <w:bottom w:val="none" w:sz="0" w:space="0" w:color="auto"/>
                <w:right w:val="none" w:sz="0" w:space="0" w:color="auto"/>
              </w:divBdr>
              <w:divsChild>
                <w:div w:id="2046904420">
                  <w:marLeft w:val="0"/>
                  <w:marRight w:val="0"/>
                  <w:marTop w:val="0"/>
                  <w:marBottom w:val="0"/>
                  <w:divBdr>
                    <w:top w:val="none" w:sz="0" w:space="0" w:color="auto"/>
                    <w:left w:val="none" w:sz="0" w:space="0" w:color="auto"/>
                    <w:bottom w:val="none" w:sz="0" w:space="0" w:color="auto"/>
                    <w:right w:val="none" w:sz="0" w:space="0" w:color="auto"/>
                  </w:divBdr>
                  <w:divsChild>
                    <w:div w:id="516773199">
                      <w:marLeft w:val="0"/>
                      <w:marRight w:val="0"/>
                      <w:marTop w:val="0"/>
                      <w:marBottom w:val="0"/>
                      <w:divBdr>
                        <w:top w:val="none" w:sz="0" w:space="0" w:color="auto"/>
                        <w:left w:val="none" w:sz="0" w:space="0" w:color="auto"/>
                        <w:bottom w:val="none" w:sz="0" w:space="0" w:color="auto"/>
                        <w:right w:val="none" w:sz="0" w:space="0" w:color="auto"/>
                      </w:divBdr>
                    </w:div>
                    <w:div w:id="15809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88">
              <w:marLeft w:val="0"/>
              <w:marRight w:val="0"/>
              <w:marTop w:val="375"/>
              <w:marBottom w:val="0"/>
              <w:divBdr>
                <w:top w:val="none" w:sz="0" w:space="0" w:color="auto"/>
                <w:left w:val="none" w:sz="0" w:space="0" w:color="auto"/>
                <w:bottom w:val="none" w:sz="0" w:space="0" w:color="auto"/>
                <w:right w:val="none" w:sz="0" w:space="0" w:color="auto"/>
              </w:divBdr>
              <w:divsChild>
                <w:div w:id="1701010823">
                  <w:marLeft w:val="0"/>
                  <w:marRight w:val="0"/>
                  <w:marTop w:val="0"/>
                  <w:marBottom w:val="0"/>
                  <w:divBdr>
                    <w:top w:val="none" w:sz="0" w:space="0" w:color="auto"/>
                    <w:left w:val="none" w:sz="0" w:space="0" w:color="auto"/>
                    <w:bottom w:val="none" w:sz="0" w:space="0" w:color="auto"/>
                    <w:right w:val="none" w:sz="0" w:space="0" w:color="auto"/>
                  </w:divBdr>
                </w:div>
              </w:divsChild>
            </w:div>
            <w:div w:id="1892572911">
              <w:marLeft w:val="0"/>
              <w:marRight w:val="0"/>
              <w:marTop w:val="225"/>
              <w:marBottom w:val="0"/>
              <w:divBdr>
                <w:top w:val="none" w:sz="0" w:space="0" w:color="auto"/>
                <w:left w:val="none" w:sz="0" w:space="0" w:color="auto"/>
                <w:bottom w:val="none" w:sz="0" w:space="0" w:color="auto"/>
                <w:right w:val="none" w:sz="0" w:space="0" w:color="auto"/>
              </w:divBdr>
              <w:divsChild>
                <w:div w:id="11428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7584">
      <w:bodyDiv w:val="1"/>
      <w:marLeft w:val="0"/>
      <w:marRight w:val="0"/>
      <w:marTop w:val="0"/>
      <w:marBottom w:val="0"/>
      <w:divBdr>
        <w:top w:val="none" w:sz="0" w:space="0" w:color="auto"/>
        <w:left w:val="none" w:sz="0" w:space="0" w:color="auto"/>
        <w:bottom w:val="none" w:sz="0" w:space="0" w:color="auto"/>
        <w:right w:val="none" w:sz="0" w:space="0" w:color="auto"/>
      </w:divBdr>
      <w:divsChild>
        <w:div w:id="1945578664">
          <w:marLeft w:val="0"/>
          <w:marRight w:val="150"/>
          <w:marTop w:val="0"/>
          <w:marBottom w:val="75"/>
          <w:divBdr>
            <w:top w:val="none" w:sz="0" w:space="0" w:color="auto"/>
            <w:left w:val="none" w:sz="0" w:space="0" w:color="auto"/>
            <w:bottom w:val="none" w:sz="0" w:space="0" w:color="auto"/>
            <w:right w:val="none" w:sz="0" w:space="0" w:color="auto"/>
          </w:divBdr>
        </w:div>
        <w:div w:id="1168012466">
          <w:marLeft w:val="0"/>
          <w:marRight w:val="150"/>
          <w:marTop w:val="150"/>
          <w:marBottom w:val="150"/>
          <w:divBdr>
            <w:top w:val="none" w:sz="0" w:space="0" w:color="auto"/>
            <w:left w:val="none" w:sz="0" w:space="0" w:color="auto"/>
            <w:bottom w:val="none" w:sz="0" w:space="0" w:color="auto"/>
            <w:right w:val="none" w:sz="0" w:space="0" w:color="auto"/>
          </w:divBdr>
        </w:div>
        <w:div w:id="27032731">
          <w:marLeft w:val="0"/>
          <w:marRight w:val="150"/>
          <w:marTop w:val="0"/>
          <w:marBottom w:val="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2662504">
      <w:bodyDiv w:val="1"/>
      <w:marLeft w:val="0"/>
      <w:marRight w:val="0"/>
      <w:marTop w:val="0"/>
      <w:marBottom w:val="0"/>
      <w:divBdr>
        <w:top w:val="none" w:sz="0" w:space="0" w:color="auto"/>
        <w:left w:val="none" w:sz="0" w:space="0" w:color="auto"/>
        <w:bottom w:val="none" w:sz="0" w:space="0" w:color="auto"/>
        <w:right w:val="none" w:sz="0" w:space="0" w:color="auto"/>
      </w:divBdr>
      <w:divsChild>
        <w:div w:id="1547137663">
          <w:marLeft w:val="0"/>
          <w:marRight w:val="150"/>
          <w:marTop w:val="0"/>
          <w:marBottom w:val="75"/>
          <w:divBdr>
            <w:top w:val="none" w:sz="0" w:space="0" w:color="auto"/>
            <w:left w:val="none" w:sz="0" w:space="0" w:color="auto"/>
            <w:bottom w:val="none" w:sz="0" w:space="0" w:color="auto"/>
            <w:right w:val="none" w:sz="0" w:space="0" w:color="auto"/>
          </w:divBdr>
        </w:div>
        <w:div w:id="345598752">
          <w:marLeft w:val="0"/>
          <w:marRight w:val="150"/>
          <w:marTop w:val="150"/>
          <w:marBottom w:val="150"/>
          <w:divBdr>
            <w:top w:val="none" w:sz="0" w:space="0" w:color="auto"/>
            <w:left w:val="none" w:sz="0" w:space="0" w:color="auto"/>
            <w:bottom w:val="none" w:sz="0" w:space="0" w:color="auto"/>
            <w:right w:val="none" w:sz="0" w:space="0" w:color="auto"/>
          </w:divBdr>
        </w:div>
        <w:div w:id="1508792115">
          <w:marLeft w:val="0"/>
          <w:marRight w:val="150"/>
          <w:marTop w:val="0"/>
          <w:marBottom w:val="0"/>
          <w:divBdr>
            <w:top w:val="none" w:sz="0" w:space="0" w:color="auto"/>
            <w:left w:val="none" w:sz="0" w:space="0" w:color="auto"/>
            <w:bottom w:val="none" w:sz="0" w:space="0" w:color="auto"/>
            <w:right w:val="none" w:sz="0" w:space="0" w:color="auto"/>
          </w:divBdr>
        </w:div>
      </w:divsChild>
    </w:div>
    <w:div w:id="1663580607">
      <w:bodyDiv w:val="1"/>
      <w:marLeft w:val="0"/>
      <w:marRight w:val="0"/>
      <w:marTop w:val="0"/>
      <w:marBottom w:val="0"/>
      <w:divBdr>
        <w:top w:val="none" w:sz="0" w:space="0" w:color="auto"/>
        <w:left w:val="none" w:sz="0" w:space="0" w:color="auto"/>
        <w:bottom w:val="none" w:sz="0" w:space="0" w:color="auto"/>
        <w:right w:val="none" w:sz="0" w:space="0" w:color="auto"/>
      </w:divBdr>
      <w:divsChild>
        <w:div w:id="895043078">
          <w:marLeft w:val="0"/>
          <w:marRight w:val="150"/>
          <w:marTop w:val="0"/>
          <w:marBottom w:val="75"/>
          <w:divBdr>
            <w:top w:val="none" w:sz="0" w:space="0" w:color="auto"/>
            <w:left w:val="none" w:sz="0" w:space="0" w:color="auto"/>
            <w:bottom w:val="none" w:sz="0" w:space="0" w:color="auto"/>
            <w:right w:val="none" w:sz="0" w:space="0" w:color="auto"/>
          </w:divBdr>
        </w:div>
        <w:div w:id="30039546">
          <w:marLeft w:val="0"/>
          <w:marRight w:val="150"/>
          <w:marTop w:val="150"/>
          <w:marBottom w:val="150"/>
          <w:divBdr>
            <w:top w:val="none" w:sz="0" w:space="0" w:color="auto"/>
            <w:left w:val="none" w:sz="0" w:space="0" w:color="auto"/>
            <w:bottom w:val="none" w:sz="0" w:space="0" w:color="auto"/>
            <w:right w:val="none" w:sz="0" w:space="0" w:color="auto"/>
          </w:divBdr>
        </w:div>
        <w:div w:id="1810828341">
          <w:marLeft w:val="0"/>
          <w:marRight w:val="150"/>
          <w:marTop w:val="0"/>
          <w:marBottom w:val="0"/>
          <w:divBdr>
            <w:top w:val="none" w:sz="0" w:space="0" w:color="auto"/>
            <w:left w:val="none" w:sz="0" w:space="0" w:color="auto"/>
            <w:bottom w:val="none" w:sz="0" w:space="0" w:color="auto"/>
            <w:right w:val="none" w:sz="0" w:space="0" w:color="auto"/>
          </w:divBdr>
        </w:div>
      </w:divsChild>
    </w:div>
    <w:div w:id="1663854832">
      <w:bodyDiv w:val="1"/>
      <w:marLeft w:val="0"/>
      <w:marRight w:val="0"/>
      <w:marTop w:val="0"/>
      <w:marBottom w:val="0"/>
      <w:divBdr>
        <w:top w:val="none" w:sz="0" w:space="0" w:color="auto"/>
        <w:left w:val="none" w:sz="0" w:space="0" w:color="auto"/>
        <w:bottom w:val="none" w:sz="0" w:space="0" w:color="auto"/>
        <w:right w:val="none" w:sz="0" w:space="0" w:color="auto"/>
      </w:divBdr>
      <w:divsChild>
        <w:div w:id="598559345">
          <w:marLeft w:val="0"/>
          <w:marRight w:val="0"/>
          <w:marTop w:val="150"/>
          <w:marBottom w:val="450"/>
          <w:divBdr>
            <w:top w:val="none" w:sz="0" w:space="0" w:color="auto"/>
            <w:left w:val="none" w:sz="0" w:space="0" w:color="auto"/>
            <w:bottom w:val="none" w:sz="0" w:space="0" w:color="auto"/>
            <w:right w:val="none" w:sz="0" w:space="0" w:color="auto"/>
          </w:divBdr>
        </w:div>
        <w:div w:id="1916740062">
          <w:marLeft w:val="0"/>
          <w:marRight w:val="0"/>
          <w:marTop w:val="0"/>
          <w:marBottom w:val="300"/>
          <w:divBdr>
            <w:top w:val="none" w:sz="0" w:space="0" w:color="auto"/>
            <w:left w:val="none" w:sz="0" w:space="0" w:color="auto"/>
            <w:bottom w:val="none" w:sz="0" w:space="0" w:color="auto"/>
            <w:right w:val="none" w:sz="0" w:space="0" w:color="auto"/>
          </w:divBdr>
        </w:div>
        <w:div w:id="1488130358">
          <w:marLeft w:val="0"/>
          <w:marRight w:val="0"/>
          <w:marTop w:val="495"/>
          <w:marBottom w:val="630"/>
          <w:divBdr>
            <w:top w:val="none" w:sz="0" w:space="0" w:color="auto"/>
            <w:left w:val="none" w:sz="0" w:space="0" w:color="auto"/>
            <w:bottom w:val="none" w:sz="0" w:space="0" w:color="auto"/>
            <w:right w:val="none" w:sz="0" w:space="0" w:color="auto"/>
          </w:divBdr>
        </w:div>
      </w:divsChild>
    </w:div>
    <w:div w:id="1664623317">
      <w:bodyDiv w:val="1"/>
      <w:marLeft w:val="0"/>
      <w:marRight w:val="0"/>
      <w:marTop w:val="0"/>
      <w:marBottom w:val="0"/>
      <w:divBdr>
        <w:top w:val="none" w:sz="0" w:space="0" w:color="auto"/>
        <w:left w:val="none" w:sz="0" w:space="0" w:color="auto"/>
        <w:bottom w:val="none" w:sz="0" w:space="0" w:color="auto"/>
        <w:right w:val="none" w:sz="0" w:space="0" w:color="auto"/>
      </w:divBdr>
      <w:divsChild>
        <w:div w:id="676612127">
          <w:marLeft w:val="0"/>
          <w:marRight w:val="0"/>
          <w:marTop w:val="0"/>
          <w:marBottom w:val="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6204481">
      <w:bodyDiv w:val="1"/>
      <w:marLeft w:val="0"/>
      <w:marRight w:val="0"/>
      <w:marTop w:val="0"/>
      <w:marBottom w:val="0"/>
      <w:divBdr>
        <w:top w:val="none" w:sz="0" w:space="0" w:color="auto"/>
        <w:left w:val="none" w:sz="0" w:space="0" w:color="auto"/>
        <w:bottom w:val="none" w:sz="0" w:space="0" w:color="auto"/>
        <w:right w:val="none" w:sz="0" w:space="0" w:color="auto"/>
      </w:divBdr>
      <w:divsChild>
        <w:div w:id="913122442">
          <w:marLeft w:val="0"/>
          <w:marRight w:val="0"/>
          <w:marTop w:val="0"/>
          <w:marBottom w:val="300"/>
          <w:divBdr>
            <w:top w:val="none" w:sz="0" w:space="0" w:color="auto"/>
            <w:left w:val="none" w:sz="0" w:space="0" w:color="auto"/>
            <w:bottom w:val="none" w:sz="0" w:space="0" w:color="auto"/>
            <w:right w:val="none" w:sz="0" w:space="0" w:color="auto"/>
          </w:divBdr>
        </w:div>
      </w:divsChild>
    </w:div>
    <w:div w:id="1667053920">
      <w:bodyDiv w:val="1"/>
      <w:marLeft w:val="0"/>
      <w:marRight w:val="0"/>
      <w:marTop w:val="0"/>
      <w:marBottom w:val="0"/>
      <w:divBdr>
        <w:top w:val="none" w:sz="0" w:space="0" w:color="auto"/>
        <w:left w:val="none" w:sz="0" w:space="0" w:color="auto"/>
        <w:bottom w:val="none" w:sz="0" w:space="0" w:color="auto"/>
        <w:right w:val="none" w:sz="0" w:space="0" w:color="auto"/>
      </w:divBdr>
      <w:divsChild>
        <w:div w:id="202444210">
          <w:marLeft w:val="0"/>
          <w:marRight w:val="150"/>
          <w:marTop w:val="0"/>
          <w:marBottom w:val="75"/>
          <w:divBdr>
            <w:top w:val="none" w:sz="0" w:space="0" w:color="auto"/>
            <w:left w:val="none" w:sz="0" w:space="0" w:color="auto"/>
            <w:bottom w:val="none" w:sz="0" w:space="0" w:color="auto"/>
            <w:right w:val="none" w:sz="0" w:space="0" w:color="auto"/>
          </w:divBdr>
        </w:div>
        <w:div w:id="2095280935">
          <w:marLeft w:val="0"/>
          <w:marRight w:val="150"/>
          <w:marTop w:val="150"/>
          <w:marBottom w:val="150"/>
          <w:divBdr>
            <w:top w:val="none" w:sz="0" w:space="0" w:color="auto"/>
            <w:left w:val="none" w:sz="0" w:space="0" w:color="auto"/>
            <w:bottom w:val="none" w:sz="0" w:space="0" w:color="auto"/>
            <w:right w:val="none" w:sz="0" w:space="0" w:color="auto"/>
          </w:divBdr>
        </w:div>
        <w:div w:id="1131359768">
          <w:marLeft w:val="0"/>
          <w:marRight w:val="150"/>
          <w:marTop w:val="0"/>
          <w:marBottom w:val="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675305">
      <w:bodyDiv w:val="1"/>
      <w:marLeft w:val="0"/>
      <w:marRight w:val="0"/>
      <w:marTop w:val="0"/>
      <w:marBottom w:val="0"/>
      <w:divBdr>
        <w:top w:val="none" w:sz="0" w:space="0" w:color="auto"/>
        <w:left w:val="none" w:sz="0" w:space="0" w:color="auto"/>
        <w:bottom w:val="none" w:sz="0" w:space="0" w:color="auto"/>
        <w:right w:val="none" w:sz="0" w:space="0" w:color="auto"/>
      </w:divBdr>
      <w:divsChild>
        <w:div w:id="609897113">
          <w:marLeft w:val="0"/>
          <w:marRight w:val="150"/>
          <w:marTop w:val="0"/>
          <w:marBottom w:val="75"/>
          <w:divBdr>
            <w:top w:val="none" w:sz="0" w:space="0" w:color="auto"/>
            <w:left w:val="none" w:sz="0" w:space="0" w:color="auto"/>
            <w:bottom w:val="none" w:sz="0" w:space="0" w:color="auto"/>
            <w:right w:val="none" w:sz="0" w:space="0" w:color="auto"/>
          </w:divBdr>
        </w:div>
        <w:div w:id="1973365546">
          <w:marLeft w:val="0"/>
          <w:marRight w:val="150"/>
          <w:marTop w:val="150"/>
          <w:marBottom w:val="150"/>
          <w:divBdr>
            <w:top w:val="none" w:sz="0" w:space="0" w:color="auto"/>
            <w:left w:val="none" w:sz="0" w:space="0" w:color="auto"/>
            <w:bottom w:val="none" w:sz="0" w:space="0" w:color="auto"/>
            <w:right w:val="none" w:sz="0" w:space="0" w:color="auto"/>
          </w:divBdr>
        </w:div>
        <w:div w:id="229195282">
          <w:marLeft w:val="0"/>
          <w:marRight w:val="150"/>
          <w:marTop w:val="0"/>
          <w:marBottom w:val="0"/>
          <w:divBdr>
            <w:top w:val="none" w:sz="0" w:space="0" w:color="auto"/>
            <w:left w:val="none" w:sz="0" w:space="0" w:color="auto"/>
            <w:bottom w:val="none" w:sz="0" w:space="0" w:color="auto"/>
            <w:right w:val="none" w:sz="0" w:space="0" w:color="auto"/>
          </w:divBdr>
        </w:div>
      </w:divsChild>
    </w:div>
    <w:div w:id="1671446191">
      <w:bodyDiv w:val="1"/>
      <w:marLeft w:val="0"/>
      <w:marRight w:val="0"/>
      <w:marTop w:val="0"/>
      <w:marBottom w:val="0"/>
      <w:divBdr>
        <w:top w:val="none" w:sz="0" w:space="0" w:color="auto"/>
        <w:left w:val="none" w:sz="0" w:space="0" w:color="auto"/>
        <w:bottom w:val="none" w:sz="0" w:space="0" w:color="auto"/>
        <w:right w:val="none" w:sz="0" w:space="0" w:color="auto"/>
      </w:divBdr>
      <w:divsChild>
        <w:div w:id="2042896594">
          <w:marLeft w:val="0"/>
          <w:marRight w:val="0"/>
          <w:marTop w:val="0"/>
          <w:marBottom w:val="0"/>
          <w:divBdr>
            <w:top w:val="none" w:sz="0" w:space="0" w:color="auto"/>
            <w:left w:val="none" w:sz="0" w:space="0" w:color="auto"/>
            <w:bottom w:val="none" w:sz="0" w:space="0" w:color="auto"/>
            <w:right w:val="none" w:sz="0" w:space="0" w:color="auto"/>
          </w:divBdr>
        </w:div>
        <w:div w:id="603734448">
          <w:marLeft w:val="0"/>
          <w:marRight w:val="0"/>
          <w:marTop w:val="300"/>
          <w:marBottom w:val="300"/>
          <w:divBdr>
            <w:top w:val="none" w:sz="0" w:space="0" w:color="auto"/>
            <w:left w:val="none" w:sz="0" w:space="0" w:color="auto"/>
            <w:bottom w:val="none" w:sz="0" w:space="0" w:color="auto"/>
            <w:right w:val="none" w:sz="0" w:space="0" w:color="auto"/>
          </w:divBdr>
        </w:div>
        <w:div w:id="757751765">
          <w:marLeft w:val="0"/>
          <w:marRight w:val="0"/>
          <w:marTop w:val="0"/>
          <w:marBottom w:val="0"/>
          <w:divBdr>
            <w:top w:val="none" w:sz="0" w:space="0" w:color="auto"/>
            <w:left w:val="none" w:sz="0" w:space="0" w:color="auto"/>
            <w:bottom w:val="none" w:sz="0" w:space="0" w:color="auto"/>
            <w:right w:val="none" w:sz="0" w:space="0" w:color="auto"/>
          </w:divBdr>
          <w:divsChild>
            <w:div w:id="862984328">
              <w:marLeft w:val="0"/>
              <w:marRight w:val="0"/>
              <w:marTop w:val="300"/>
              <w:marBottom w:val="450"/>
              <w:divBdr>
                <w:top w:val="none" w:sz="0" w:space="0" w:color="auto"/>
                <w:left w:val="none" w:sz="0" w:space="0" w:color="auto"/>
                <w:bottom w:val="none" w:sz="0" w:space="0" w:color="auto"/>
                <w:right w:val="none" w:sz="0" w:space="0" w:color="auto"/>
              </w:divBdr>
              <w:divsChild>
                <w:div w:id="1714698055">
                  <w:marLeft w:val="0"/>
                  <w:marRight w:val="0"/>
                  <w:marTop w:val="0"/>
                  <w:marBottom w:val="0"/>
                  <w:divBdr>
                    <w:top w:val="none" w:sz="0" w:space="0" w:color="auto"/>
                    <w:left w:val="none" w:sz="0" w:space="0" w:color="auto"/>
                    <w:bottom w:val="none" w:sz="0" w:space="0" w:color="auto"/>
                    <w:right w:val="none" w:sz="0" w:space="0" w:color="auto"/>
                  </w:divBdr>
                  <w:divsChild>
                    <w:div w:id="2068409554">
                      <w:marLeft w:val="0"/>
                      <w:marRight w:val="0"/>
                      <w:marTop w:val="0"/>
                      <w:marBottom w:val="0"/>
                      <w:divBdr>
                        <w:top w:val="none" w:sz="0" w:space="0" w:color="auto"/>
                        <w:left w:val="none" w:sz="0" w:space="0" w:color="auto"/>
                        <w:bottom w:val="none" w:sz="0" w:space="0" w:color="auto"/>
                        <w:right w:val="none" w:sz="0" w:space="0" w:color="auto"/>
                      </w:divBdr>
                      <w:divsChild>
                        <w:div w:id="210920285">
                          <w:marLeft w:val="0"/>
                          <w:marRight w:val="0"/>
                          <w:marTop w:val="0"/>
                          <w:marBottom w:val="0"/>
                          <w:divBdr>
                            <w:top w:val="none" w:sz="0" w:space="0" w:color="auto"/>
                            <w:left w:val="none" w:sz="0" w:space="0" w:color="auto"/>
                            <w:bottom w:val="none" w:sz="0" w:space="0" w:color="auto"/>
                            <w:right w:val="none" w:sz="0" w:space="0" w:color="auto"/>
                          </w:divBdr>
                          <w:divsChild>
                            <w:div w:id="4132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8280">
          <w:marLeft w:val="0"/>
          <w:marRight w:val="0"/>
          <w:marTop w:val="0"/>
          <w:marBottom w:val="0"/>
          <w:divBdr>
            <w:top w:val="none" w:sz="0" w:space="0" w:color="auto"/>
            <w:left w:val="none" w:sz="0" w:space="0" w:color="auto"/>
            <w:bottom w:val="none" w:sz="0" w:space="0" w:color="auto"/>
            <w:right w:val="none" w:sz="0" w:space="0" w:color="auto"/>
          </w:divBdr>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071136">
      <w:bodyDiv w:val="1"/>
      <w:marLeft w:val="0"/>
      <w:marRight w:val="0"/>
      <w:marTop w:val="0"/>
      <w:marBottom w:val="0"/>
      <w:divBdr>
        <w:top w:val="none" w:sz="0" w:space="0" w:color="auto"/>
        <w:left w:val="none" w:sz="0" w:space="0" w:color="auto"/>
        <w:bottom w:val="none" w:sz="0" w:space="0" w:color="auto"/>
        <w:right w:val="none" w:sz="0" w:space="0" w:color="auto"/>
      </w:divBdr>
      <w:divsChild>
        <w:div w:id="2013484816">
          <w:marLeft w:val="0"/>
          <w:marRight w:val="150"/>
          <w:marTop w:val="0"/>
          <w:marBottom w:val="75"/>
          <w:divBdr>
            <w:top w:val="none" w:sz="0" w:space="0" w:color="auto"/>
            <w:left w:val="none" w:sz="0" w:space="0" w:color="auto"/>
            <w:bottom w:val="none" w:sz="0" w:space="0" w:color="auto"/>
            <w:right w:val="none" w:sz="0" w:space="0" w:color="auto"/>
          </w:divBdr>
        </w:div>
        <w:div w:id="675225615">
          <w:marLeft w:val="0"/>
          <w:marRight w:val="150"/>
          <w:marTop w:val="150"/>
          <w:marBottom w:val="150"/>
          <w:divBdr>
            <w:top w:val="none" w:sz="0" w:space="0" w:color="auto"/>
            <w:left w:val="none" w:sz="0" w:space="0" w:color="auto"/>
            <w:bottom w:val="none" w:sz="0" w:space="0" w:color="auto"/>
            <w:right w:val="none" w:sz="0" w:space="0" w:color="auto"/>
          </w:divBdr>
        </w:div>
        <w:div w:id="12195137">
          <w:marLeft w:val="0"/>
          <w:marRight w:val="150"/>
          <w:marTop w:val="0"/>
          <w:marBottom w:val="0"/>
          <w:divBdr>
            <w:top w:val="none" w:sz="0" w:space="0" w:color="auto"/>
            <w:left w:val="none" w:sz="0" w:space="0" w:color="auto"/>
            <w:bottom w:val="none" w:sz="0" w:space="0" w:color="auto"/>
            <w:right w:val="none" w:sz="0" w:space="0" w:color="auto"/>
          </w:divBdr>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5186168">
      <w:bodyDiv w:val="1"/>
      <w:marLeft w:val="0"/>
      <w:marRight w:val="0"/>
      <w:marTop w:val="0"/>
      <w:marBottom w:val="0"/>
      <w:divBdr>
        <w:top w:val="none" w:sz="0" w:space="0" w:color="auto"/>
        <w:left w:val="none" w:sz="0" w:space="0" w:color="auto"/>
        <w:bottom w:val="none" w:sz="0" w:space="0" w:color="auto"/>
        <w:right w:val="none" w:sz="0" w:space="0" w:color="auto"/>
      </w:divBdr>
      <w:divsChild>
        <w:div w:id="1595936091">
          <w:marLeft w:val="0"/>
          <w:marRight w:val="0"/>
          <w:marTop w:val="0"/>
          <w:marBottom w:val="0"/>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1422027">
      <w:bodyDiv w:val="1"/>
      <w:marLeft w:val="0"/>
      <w:marRight w:val="0"/>
      <w:marTop w:val="0"/>
      <w:marBottom w:val="0"/>
      <w:divBdr>
        <w:top w:val="none" w:sz="0" w:space="0" w:color="auto"/>
        <w:left w:val="none" w:sz="0" w:space="0" w:color="auto"/>
        <w:bottom w:val="none" w:sz="0" w:space="0" w:color="auto"/>
        <w:right w:val="none" w:sz="0" w:space="0" w:color="auto"/>
      </w:divBdr>
      <w:divsChild>
        <w:div w:id="345061671">
          <w:marLeft w:val="0"/>
          <w:marRight w:val="375"/>
          <w:marTop w:val="0"/>
          <w:marBottom w:val="0"/>
          <w:divBdr>
            <w:top w:val="none" w:sz="0" w:space="0" w:color="auto"/>
            <w:left w:val="none" w:sz="0" w:space="0" w:color="auto"/>
            <w:bottom w:val="none" w:sz="0" w:space="0" w:color="auto"/>
            <w:right w:val="none" w:sz="0" w:space="0" w:color="auto"/>
          </w:divBdr>
        </w:div>
        <w:div w:id="506481829">
          <w:marLeft w:val="0"/>
          <w:marRight w:val="0"/>
          <w:marTop w:val="0"/>
          <w:marBottom w:val="0"/>
          <w:divBdr>
            <w:top w:val="none" w:sz="0" w:space="0" w:color="auto"/>
            <w:left w:val="none" w:sz="0" w:space="0" w:color="auto"/>
            <w:bottom w:val="none" w:sz="0" w:space="0" w:color="auto"/>
            <w:right w:val="none" w:sz="0" w:space="0" w:color="auto"/>
          </w:divBdr>
        </w:div>
      </w:divsChild>
    </w:div>
    <w:div w:id="1681470173">
      <w:bodyDiv w:val="1"/>
      <w:marLeft w:val="0"/>
      <w:marRight w:val="0"/>
      <w:marTop w:val="0"/>
      <w:marBottom w:val="0"/>
      <w:divBdr>
        <w:top w:val="none" w:sz="0" w:space="0" w:color="auto"/>
        <w:left w:val="none" w:sz="0" w:space="0" w:color="auto"/>
        <w:bottom w:val="none" w:sz="0" w:space="0" w:color="auto"/>
        <w:right w:val="none" w:sz="0" w:space="0" w:color="auto"/>
      </w:divBdr>
      <w:divsChild>
        <w:div w:id="1064454292">
          <w:marLeft w:val="0"/>
          <w:marRight w:val="375"/>
          <w:marTop w:val="0"/>
          <w:marBottom w:val="0"/>
          <w:divBdr>
            <w:top w:val="none" w:sz="0" w:space="0" w:color="auto"/>
            <w:left w:val="none" w:sz="0" w:space="0" w:color="auto"/>
            <w:bottom w:val="none" w:sz="0" w:space="0" w:color="auto"/>
            <w:right w:val="none" w:sz="0" w:space="0" w:color="auto"/>
          </w:divBdr>
        </w:div>
        <w:div w:id="1995261002">
          <w:marLeft w:val="0"/>
          <w:marRight w:val="0"/>
          <w:marTop w:val="0"/>
          <w:marBottom w:val="0"/>
          <w:divBdr>
            <w:top w:val="none" w:sz="0" w:space="0" w:color="auto"/>
            <w:left w:val="none" w:sz="0" w:space="0" w:color="auto"/>
            <w:bottom w:val="none" w:sz="0" w:space="0" w:color="auto"/>
            <w:right w:val="none" w:sz="0" w:space="0" w:color="auto"/>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4091332">
      <w:bodyDiv w:val="1"/>
      <w:marLeft w:val="0"/>
      <w:marRight w:val="0"/>
      <w:marTop w:val="0"/>
      <w:marBottom w:val="0"/>
      <w:divBdr>
        <w:top w:val="none" w:sz="0" w:space="0" w:color="auto"/>
        <w:left w:val="none" w:sz="0" w:space="0" w:color="auto"/>
        <w:bottom w:val="none" w:sz="0" w:space="0" w:color="auto"/>
        <w:right w:val="none" w:sz="0" w:space="0" w:color="auto"/>
      </w:divBdr>
      <w:divsChild>
        <w:div w:id="48696614">
          <w:marLeft w:val="0"/>
          <w:marRight w:val="0"/>
          <w:marTop w:val="0"/>
          <w:marBottom w:val="30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90327992">
      <w:bodyDiv w:val="1"/>
      <w:marLeft w:val="0"/>
      <w:marRight w:val="0"/>
      <w:marTop w:val="0"/>
      <w:marBottom w:val="0"/>
      <w:divBdr>
        <w:top w:val="none" w:sz="0" w:space="0" w:color="auto"/>
        <w:left w:val="none" w:sz="0" w:space="0" w:color="auto"/>
        <w:bottom w:val="none" w:sz="0" w:space="0" w:color="auto"/>
        <w:right w:val="none" w:sz="0" w:space="0" w:color="auto"/>
      </w:divBdr>
      <w:divsChild>
        <w:div w:id="1425109246">
          <w:marLeft w:val="0"/>
          <w:marRight w:val="0"/>
          <w:marTop w:val="0"/>
          <w:marBottom w:val="375"/>
          <w:divBdr>
            <w:top w:val="none" w:sz="0" w:space="0" w:color="auto"/>
            <w:left w:val="none" w:sz="0" w:space="0" w:color="auto"/>
            <w:bottom w:val="none" w:sz="0" w:space="0" w:color="auto"/>
            <w:right w:val="none" w:sz="0" w:space="0" w:color="auto"/>
          </w:divBdr>
          <w:divsChild>
            <w:div w:id="765615596">
              <w:marLeft w:val="0"/>
              <w:marRight w:val="0"/>
              <w:marTop w:val="0"/>
              <w:marBottom w:val="75"/>
              <w:divBdr>
                <w:top w:val="none" w:sz="0" w:space="0" w:color="auto"/>
                <w:left w:val="none" w:sz="0" w:space="0" w:color="auto"/>
                <w:bottom w:val="none" w:sz="0" w:space="0" w:color="auto"/>
                <w:right w:val="none" w:sz="0" w:space="0" w:color="auto"/>
              </w:divBdr>
            </w:div>
            <w:div w:id="9607660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90519626">
      <w:bodyDiv w:val="1"/>
      <w:marLeft w:val="0"/>
      <w:marRight w:val="0"/>
      <w:marTop w:val="0"/>
      <w:marBottom w:val="0"/>
      <w:divBdr>
        <w:top w:val="none" w:sz="0" w:space="0" w:color="auto"/>
        <w:left w:val="none" w:sz="0" w:space="0" w:color="auto"/>
        <w:bottom w:val="none" w:sz="0" w:space="0" w:color="auto"/>
        <w:right w:val="none" w:sz="0" w:space="0" w:color="auto"/>
      </w:divBdr>
      <w:divsChild>
        <w:div w:id="119804131">
          <w:marLeft w:val="0"/>
          <w:marRight w:val="0"/>
          <w:marTop w:val="0"/>
          <w:marBottom w:val="150"/>
          <w:divBdr>
            <w:top w:val="none" w:sz="0" w:space="0" w:color="auto"/>
            <w:left w:val="none" w:sz="0" w:space="0" w:color="auto"/>
            <w:bottom w:val="none" w:sz="0" w:space="0" w:color="auto"/>
            <w:right w:val="none" w:sz="0" w:space="0" w:color="auto"/>
          </w:divBdr>
          <w:divsChild>
            <w:div w:id="687214288">
              <w:marLeft w:val="0"/>
              <w:marRight w:val="0"/>
              <w:marTop w:val="0"/>
              <w:marBottom w:val="0"/>
              <w:divBdr>
                <w:top w:val="none" w:sz="0" w:space="0" w:color="auto"/>
                <w:left w:val="none" w:sz="0" w:space="0" w:color="auto"/>
                <w:bottom w:val="none" w:sz="0" w:space="0" w:color="auto"/>
                <w:right w:val="none" w:sz="0" w:space="0" w:color="auto"/>
              </w:divBdr>
              <w:divsChild>
                <w:div w:id="551775364">
                  <w:marLeft w:val="0"/>
                  <w:marRight w:val="150"/>
                  <w:marTop w:val="0"/>
                  <w:marBottom w:val="0"/>
                  <w:divBdr>
                    <w:top w:val="none" w:sz="0" w:space="0" w:color="auto"/>
                    <w:left w:val="none" w:sz="0" w:space="0" w:color="auto"/>
                    <w:bottom w:val="none" w:sz="0" w:space="0" w:color="auto"/>
                    <w:right w:val="none" w:sz="0" w:space="0" w:color="auto"/>
                  </w:divBdr>
                </w:div>
                <w:div w:id="959342674">
                  <w:marLeft w:val="0"/>
                  <w:marRight w:val="150"/>
                  <w:marTop w:val="0"/>
                  <w:marBottom w:val="0"/>
                  <w:divBdr>
                    <w:top w:val="none" w:sz="0" w:space="0" w:color="auto"/>
                    <w:left w:val="none" w:sz="0" w:space="0" w:color="auto"/>
                    <w:bottom w:val="none" w:sz="0" w:space="0" w:color="auto"/>
                    <w:right w:val="none" w:sz="0" w:space="0" w:color="auto"/>
                  </w:divBdr>
                </w:div>
              </w:divsChild>
            </w:div>
            <w:div w:id="1434739382">
              <w:marLeft w:val="0"/>
              <w:marRight w:val="0"/>
              <w:marTop w:val="0"/>
              <w:marBottom w:val="0"/>
              <w:divBdr>
                <w:top w:val="none" w:sz="0" w:space="0" w:color="auto"/>
                <w:left w:val="none" w:sz="0" w:space="0" w:color="auto"/>
                <w:bottom w:val="none" w:sz="0" w:space="0" w:color="auto"/>
                <w:right w:val="none" w:sz="0" w:space="0" w:color="auto"/>
              </w:divBdr>
              <w:divsChild>
                <w:div w:id="410858478">
                  <w:marLeft w:val="0"/>
                  <w:marRight w:val="0"/>
                  <w:marTop w:val="0"/>
                  <w:marBottom w:val="0"/>
                  <w:divBdr>
                    <w:top w:val="none" w:sz="0" w:space="0" w:color="auto"/>
                    <w:left w:val="none" w:sz="0" w:space="0" w:color="auto"/>
                    <w:bottom w:val="none" w:sz="0" w:space="0" w:color="auto"/>
                    <w:right w:val="none" w:sz="0" w:space="0" w:color="auto"/>
                  </w:divBdr>
                  <w:divsChild>
                    <w:div w:id="1513950885">
                      <w:marLeft w:val="0"/>
                      <w:marRight w:val="0"/>
                      <w:marTop w:val="0"/>
                      <w:marBottom w:val="0"/>
                      <w:divBdr>
                        <w:top w:val="none" w:sz="0" w:space="0" w:color="auto"/>
                        <w:left w:val="none" w:sz="0" w:space="0" w:color="auto"/>
                        <w:bottom w:val="none" w:sz="0" w:space="0" w:color="auto"/>
                        <w:right w:val="none" w:sz="0" w:space="0" w:color="auto"/>
                      </w:divBdr>
                      <w:divsChild>
                        <w:div w:id="1234314405">
                          <w:marLeft w:val="0"/>
                          <w:marRight w:val="0"/>
                          <w:marTop w:val="0"/>
                          <w:marBottom w:val="0"/>
                          <w:divBdr>
                            <w:top w:val="none" w:sz="0" w:space="0" w:color="auto"/>
                            <w:left w:val="none" w:sz="0" w:space="0" w:color="auto"/>
                            <w:bottom w:val="none" w:sz="0" w:space="0" w:color="auto"/>
                            <w:right w:val="none" w:sz="0" w:space="0" w:color="auto"/>
                          </w:divBdr>
                        </w:div>
                      </w:divsChild>
                    </w:div>
                    <w:div w:id="1471901683">
                      <w:marLeft w:val="0"/>
                      <w:marRight w:val="135"/>
                      <w:marTop w:val="0"/>
                      <w:marBottom w:val="0"/>
                      <w:divBdr>
                        <w:top w:val="none" w:sz="0" w:space="0" w:color="auto"/>
                        <w:left w:val="none" w:sz="0" w:space="0" w:color="auto"/>
                        <w:bottom w:val="none" w:sz="0" w:space="0" w:color="auto"/>
                        <w:right w:val="none" w:sz="0" w:space="0" w:color="auto"/>
                      </w:divBdr>
                    </w:div>
                    <w:div w:id="150293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8944">
          <w:marLeft w:val="0"/>
          <w:marRight w:val="0"/>
          <w:marTop w:val="0"/>
          <w:marBottom w:val="0"/>
          <w:divBdr>
            <w:top w:val="none" w:sz="0" w:space="0" w:color="auto"/>
            <w:left w:val="none" w:sz="0" w:space="0" w:color="auto"/>
            <w:bottom w:val="none" w:sz="0" w:space="0" w:color="auto"/>
            <w:right w:val="none" w:sz="0" w:space="0" w:color="auto"/>
          </w:divBdr>
          <w:divsChild>
            <w:div w:id="1792898030">
              <w:marLeft w:val="0"/>
              <w:marRight w:val="0"/>
              <w:marTop w:val="0"/>
              <w:marBottom w:val="0"/>
              <w:divBdr>
                <w:top w:val="none" w:sz="0" w:space="0" w:color="auto"/>
                <w:left w:val="none" w:sz="0" w:space="0" w:color="auto"/>
                <w:bottom w:val="none" w:sz="0" w:space="0" w:color="auto"/>
                <w:right w:val="none" w:sz="0" w:space="0" w:color="auto"/>
              </w:divBdr>
              <w:divsChild>
                <w:div w:id="1502892517">
                  <w:marLeft w:val="0"/>
                  <w:marRight w:val="0"/>
                  <w:marTop w:val="0"/>
                  <w:marBottom w:val="0"/>
                  <w:divBdr>
                    <w:top w:val="none" w:sz="0" w:space="0" w:color="auto"/>
                    <w:left w:val="none" w:sz="0" w:space="0" w:color="auto"/>
                    <w:bottom w:val="none" w:sz="0" w:space="0" w:color="auto"/>
                    <w:right w:val="none" w:sz="0" w:space="0" w:color="auto"/>
                  </w:divBdr>
                </w:div>
              </w:divsChild>
            </w:div>
            <w:div w:id="1178930299">
              <w:marLeft w:val="0"/>
              <w:marRight w:val="0"/>
              <w:marTop w:val="225"/>
              <w:marBottom w:val="0"/>
              <w:divBdr>
                <w:top w:val="none" w:sz="0" w:space="0" w:color="auto"/>
                <w:left w:val="none" w:sz="0" w:space="0" w:color="auto"/>
                <w:bottom w:val="none" w:sz="0" w:space="0" w:color="auto"/>
                <w:right w:val="none" w:sz="0" w:space="0" w:color="auto"/>
              </w:divBdr>
              <w:divsChild>
                <w:div w:id="757992077">
                  <w:marLeft w:val="0"/>
                  <w:marRight w:val="0"/>
                  <w:marTop w:val="0"/>
                  <w:marBottom w:val="0"/>
                  <w:divBdr>
                    <w:top w:val="none" w:sz="0" w:space="0" w:color="auto"/>
                    <w:left w:val="none" w:sz="0" w:space="0" w:color="auto"/>
                    <w:bottom w:val="none" w:sz="0" w:space="0" w:color="auto"/>
                    <w:right w:val="none" w:sz="0" w:space="0" w:color="auto"/>
                  </w:divBdr>
                </w:div>
              </w:divsChild>
            </w:div>
            <w:div w:id="413359047">
              <w:marLeft w:val="0"/>
              <w:marRight w:val="0"/>
              <w:marTop w:val="225"/>
              <w:marBottom w:val="0"/>
              <w:divBdr>
                <w:top w:val="none" w:sz="0" w:space="0" w:color="auto"/>
                <w:left w:val="none" w:sz="0" w:space="0" w:color="auto"/>
                <w:bottom w:val="none" w:sz="0" w:space="0" w:color="auto"/>
                <w:right w:val="none" w:sz="0" w:space="0" w:color="auto"/>
              </w:divBdr>
              <w:divsChild>
                <w:div w:id="1374189447">
                  <w:marLeft w:val="0"/>
                  <w:marRight w:val="0"/>
                  <w:marTop w:val="0"/>
                  <w:marBottom w:val="0"/>
                  <w:divBdr>
                    <w:top w:val="none" w:sz="0" w:space="0" w:color="auto"/>
                    <w:left w:val="none" w:sz="0" w:space="0" w:color="auto"/>
                    <w:bottom w:val="none" w:sz="0" w:space="0" w:color="auto"/>
                    <w:right w:val="none" w:sz="0" w:space="0" w:color="auto"/>
                  </w:divBdr>
                </w:div>
              </w:divsChild>
            </w:div>
            <w:div w:id="1355153839">
              <w:marLeft w:val="0"/>
              <w:marRight w:val="0"/>
              <w:marTop w:val="375"/>
              <w:marBottom w:val="0"/>
              <w:divBdr>
                <w:top w:val="none" w:sz="0" w:space="0" w:color="auto"/>
                <w:left w:val="none" w:sz="0" w:space="0" w:color="auto"/>
                <w:bottom w:val="none" w:sz="0" w:space="0" w:color="auto"/>
                <w:right w:val="none" w:sz="0" w:space="0" w:color="auto"/>
              </w:divBdr>
              <w:divsChild>
                <w:div w:id="1116295192">
                  <w:marLeft w:val="0"/>
                  <w:marRight w:val="0"/>
                  <w:marTop w:val="0"/>
                  <w:marBottom w:val="0"/>
                  <w:divBdr>
                    <w:top w:val="none" w:sz="0" w:space="0" w:color="auto"/>
                    <w:left w:val="none" w:sz="0" w:space="0" w:color="auto"/>
                    <w:bottom w:val="none" w:sz="0" w:space="0" w:color="auto"/>
                    <w:right w:val="none" w:sz="0" w:space="0" w:color="auto"/>
                  </w:divBdr>
                  <w:divsChild>
                    <w:div w:id="327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133">
              <w:marLeft w:val="0"/>
              <w:marRight w:val="0"/>
              <w:marTop w:val="375"/>
              <w:marBottom w:val="0"/>
              <w:divBdr>
                <w:top w:val="none" w:sz="0" w:space="0" w:color="auto"/>
                <w:left w:val="none" w:sz="0" w:space="0" w:color="auto"/>
                <w:bottom w:val="none" w:sz="0" w:space="0" w:color="auto"/>
                <w:right w:val="none" w:sz="0" w:space="0" w:color="auto"/>
              </w:divBdr>
              <w:divsChild>
                <w:div w:id="818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4190235">
      <w:bodyDiv w:val="1"/>
      <w:marLeft w:val="0"/>
      <w:marRight w:val="0"/>
      <w:marTop w:val="0"/>
      <w:marBottom w:val="0"/>
      <w:divBdr>
        <w:top w:val="none" w:sz="0" w:space="0" w:color="auto"/>
        <w:left w:val="none" w:sz="0" w:space="0" w:color="auto"/>
        <w:bottom w:val="none" w:sz="0" w:space="0" w:color="auto"/>
        <w:right w:val="none" w:sz="0" w:space="0" w:color="auto"/>
      </w:divBdr>
      <w:divsChild>
        <w:div w:id="326984872">
          <w:marLeft w:val="0"/>
          <w:marRight w:val="375"/>
          <w:marTop w:val="0"/>
          <w:marBottom w:val="0"/>
          <w:divBdr>
            <w:top w:val="none" w:sz="0" w:space="0" w:color="auto"/>
            <w:left w:val="none" w:sz="0" w:space="0" w:color="auto"/>
            <w:bottom w:val="none" w:sz="0" w:space="0" w:color="auto"/>
            <w:right w:val="none" w:sz="0" w:space="0" w:color="auto"/>
          </w:divBdr>
        </w:div>
        <w:div w:id="823862517">
          <w:marLeft w:val="0"/>
          <w:marRight w:val="0"/>
          <w:marTop w:val="0"/>
          <w:marBottom w:val="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8509225">
      <w:bodyDiv w:val="1"/>
      <w:marLeft w:val="0"/>
      <w:marRight w:val="0"/>
      <w:marTop w:val="0"/>
      <w:marBottom w:val="0"/>
      <w:divBdr>
        <w:top w:val="none" w:sz="0" w:space="0" w:color="auto"/>
        <w:left w:val="none" w:sz="0" w:space="0" w:color="auto"/>
        <w:bottom w:val="none" w:sz="0" w:space="0" w:color="auto"/>
        <w:right w:val="none" w:sz="0" w:space="0" w:color="auto"/>
      </w:divBdr>
      <w:divsChild>
        <w:div w:id="1484275544">
          <w:marLeft w:val="0"/>
          <w:marRight w:val="0"/>
          <w:marTop w:val="0"/>
          <w:marBottom w:val="75"/>
          <w:divBdr>
            <w:top w:val="none" w:sz="0" w:space="0" w:color="auto"/>
            <w:left w:val="none" w:sz="0" w:space="0" w:color="auto"/>
            <w:bottom w:val="none" w:sz="0" w:space="0" w:color="auto"/>
            <w:right w:val="none" w:sz="0" w:space="0" w:color="auto"/>
          </w:divBdr>
        </w:div>
        <w:div w:id="974599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699161395">
      <w:bodyDiv w:val="1"/>
      <w:marLeft w:val="0"/>
      <w:marRight w:val="0"/>
      <w:marTop w:val="0"/>
      <w:marBottom w:val="0"/>
      <w:divBdr>
        <w:top w:val="none" w:sz="0" w:space="0" w:color="auto"/>
        <w:left w:val="none" w:sz="0" w:space="0" w:color="auto"/>
        <w:bottom w:val="none" w:sz="0" w:space="0" w:color="auto"/>
        <w:right w:val="none" w:sz="0" w:space="0" w:color="auto"/>
      </w:divBdr>
      <w:divsChild>
        <w:div w:id="1819571535">
          <w:marLeft w:val="0"/>
          <w:marRight w:val="375"/>
          <w:marTop w:val="0"/>
          <w:marBottom w:val="0"/>
          <w:divBdr>
            <w:top w:val="none" w:sz="0" w:space="0" w:color="auto"/>
            <w:left w:val="none" w:sz="0" w:space="0" w:color="auto"/>
            <w:bottom w:val="none" w:sz="0" w:space="0" w:color="auto"/>
            <w:right w:val="none" w:sz="0" w:space="0" w:color="auto"/>
          </w:divBdr>
        </w:div>
        <w:div w:id="1954746185">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30918">
      <w:bodyDiv w:val="1"/>
      <w:marLeft w:val="0"/>
      <w:marRight w:val="0"/>
      <w:marTop w:val="0"/>
      <w:marBottom w:val="0"/>
      <w:divBdr>
        <w:top w:val="none" w:sz="0" w:space="0" w:color="auto"/>
        <w:left w:val="none" w:sz="0" w:space="0" w:color="auto"/>
        <w:bottom w:val="none" w:sz="0" w:space="0" w:color="auto"/>
        <w:right w:val="none" w:sz="0" w:space="0" w:color="auto"/>
      </w:divBdr>
      <w:divsChild>
        <w:div w:id="1596092866">
          <w:marLeft w:val="0"/>
          <w:marRight w:val="0"/>
          <w:marTop w:val="0"/>
          <w:marBottom w:val="75"/>
          <w:divBdr>
            <w:top w:val="none" w:sz="0" w:space="0" w:color="auto"/>
            <w:left w:val="none" w:sz="0" w:space="0" w:color="auto"/>
            <w:bottom w:val="none" w:sz="0" w:space="0" w:color="auto"/>
            <w:right w:val="none" w:sz="0" w:space="0" w:color="auto"/>
          </w:divBdr>
        </w:div>
        <w:div w:id="12756013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57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48">
          <w:marLeft w:val="0"/>
          <w:marRight w:val="0"/>
          <w:marTop w:val="0"/>
          <w:marBottom w:val="0"/>
          <w:divBdr>
            <w:top w:val="none" w:sz="0" w:space="0" w:color="auto"/>
            <w:left w:val="none" w:sz="0" w:space="0" w:color="auto"/>
            <w:bottom w:val="none" w:sz="0" w:space="0" w:color="auto"/>
            <w:right w:val="none" w:sz="0" w:space="0" w:color="auto"/>
          </w:divBdr>
        </w:div>
        <w:div w:id="1221400761">
          <w:marLeft w:val="0"/>
          <w:marRight w:val="0"/>
          <w:marTop w:val="300"/>
          <w:marBottom w:val="300"/>
          <w:divBdr>
            <w:top w:val="none" w:sz="0" w:space="0" w:color="auto"/>
            <w:left w:val="none" w:sz="0" w:space="0" w:color="auto"/>
            <w:bottom w:val="none" w:sz="0" w:space="0" w:color="auto"/>
            <w:right w:val="none" w:sz="0" w:space="0" w:color="auto"/>
          </w:divBdr>
        </w:div>
        <w:div w:id="822544918">
          <w:marLeft w:val="0"/>
          <w:marRight w:val="0"/>
          <w:marTop w:val="0"/>
          <w:marBottom w:val="0"/>
          <w:divBdr>
            <w:top w:val="none" w:sz="0" w:space="0" w:color="auto"/>
            <w:left w:val="none" w:sz="0" w:space="0" w:color="auto"/>
            <w:bottom w:val="none" w:sz="0" w:space="0" w:color="auto"/>
            <w:right w:val="none" w:sz="0" w:space="0" w:color="auto"/>
          </w:divBdr>
          <w:divsChild>
            <w:div w:id="1591574071">
              <w:marLeft w:val="0"/>
              <w:marRight w:val="0"/>
              <w:marTop w:val="300"/>
              <w:marBottom w:val="450"/>
              <w:divBdr>
                <w:top w:val="none" w:sz="0" w:space="0" w:color="auto"/>
                <w:left w:val="none" w:sz="0" w:space="0" w:color="auto"/>
                <w:bottom w:val="none" w:sz="0" w:space="0" w:color="auto"/>
                <w:right w:val="none" w:sz="0" w:space="0" w:color="auto"/>
              </w:divBdr>
              <w:divsChild>
                <w:div w:id="798646538">
                  <w:marLeft w:val="0"/>
                  <w:marRight w:val="0"/>
                  <w:marTop w:val="0"/>
                  <w:marBottom w:val="0"/>
                  <w:divBdr>
                    <w:top w:val="none" w:sz="0" w:space="0" w:color="auto"/>
                    <w:left w:val="none" w:sz="0" w:space="0" w:color="auto"/>
                    <w:bottom w:val="none" w:sz="0" w:space="0" w:color="auto"/>
                    <w:right w:val="none" w:sz="0" w:space="0" w:color="auto"/>
                  </w:divBdr>
                  <w:divsChild>
                    <w:div w:id="1839035768">
                      <w:marLeft w:val="0"/>
                      <w:marRight w:val="0"/>
                      <w:marTop w:val="0"/>
                      <w:marBottom w:val="0"/>
                      <w:divBdr>
                        <w:top w:val="none" w:sz="0" w:space="0" w:color="auto"/>
                        <w:left w:val="none" w:sz="0" w:space="0" w:color="auto"/>
                        <w:bottom w:val="none" w:sz="0" w:space="0" w:color="auto"/>
                        <w:right w:val="none" w:sz="0" w:space="0" w:color="auto"/>
                      </w:divBdr>
                      <w:divsChild>
                        <w:div w:id="82342723">
                          <w:marLeft w:val="0"/>
                          <w:marRight w:val="0"/>
                          <w:marTop w:val="0"/>
                          <w:marBottom w:val="0"/>
                          <w:divBdr>
                            <w:top w:val="none" w:sz="0" w:space="0" w:color="auto"/>
                            <w:left w:val="none" w:sz="0" w:space="0" w:color="auto"/>
                            <w:bottom w:val="none" w:sz="0" w:space="0" w:color="auto"/>
                            <w:right w:val="none" w:sz="0" w:space="0" w:color="auto"/>
                          </w:divBdr>
                          <w:divsChild>
                            <w:div w:id="95833287">
                              <w:marLeft w:val="0"/>
                              <w:marRight w:val="0"/>
                              <w:marTop w:val="0"/>
                              <w:marBottom w:val="0"/>
                              <w:divBdr>
                                <w:top w:val="none" w:sz="0" w:space="0" w:color="auto"/>
                                <w:left w:val="none" w:sz="0" w:space="0" w:color="auto"/>
                                <w:bottom w:val="none" w:sz="0" w:space="0" w:color="auto"/>
                                <w:right w:val="none" w:sz="0" w:space="0" w:color="auto"/>
                              </w:divBdr>
                              <w:divsChild>
                                <w:div w:id="1436629780">
                                  <w:marLeft w:val="0"/>
                                  <w:marRight w:val="0"/>
                                  <w:marTop w:val="0"/>
                                  <w:marBottom w:val="0"/>
                                  <w:divBdr>
                                    <w:top w:val="none" w:sz="0" w:space="0" w:color="auto"/>
                                    <w:left w:val="none" w:sz="0" w:space="0" w:color="auto"/>
                                    <w:bottom w:val="none" w:sz="0" w:space="0" w:color="auto"/>
                                    <w:right w:val="none" w:sz="0" w:space="0" w:color="auto"/>
                                  </w:divBdr>
                                  <w:divsChild>
                                    <w:div w:id="245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70677">
          <w:marLeft w:val="0"/>
          <w:marRight w:val="0"/>
          <w:marTop w:val="0"/>
          <w:marBottom w:val="0"/>
          <w:divBdr>
            <w:top w:val="none" w:sz="0" w:space="0" w:color="auto"/>
            <w:left w:val="none" w:sz="0" w:space="0" w:color="auto"/>
            <w:bottom w:val="none" w:sz="0" w:space="0" w:color="auto"/>
            <w:right w:val="none" w:sz="0" w:space="0" w:color="auto"/>
          </w:divBdr>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37681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672">
          <w:marLeft w:val="0"/>
          <w:marRight w:val="0"/>
          <w:marTop w:val="0"/>
          <w:marBottom w:val="300"/>
          <w:divBdr>
            <w:top w:val="none" w:sz="0" w:space="0" w:color="auto"/>
            <w:left w:val="none" w:sz="0" w:space="0" w:color="auto"/>
            <w:bottom w:val="none" w:sz="0" w:space="0" w:color="auto"/>
            <w:right w:val="none" w:sz="0" w:space="0" w:color="auto"/>
          </w:divBdr>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6346853">
      <w:bodyDiv w:val="1"/>
      <w:marLeft w:val="0"/>
      <w:marRight w:val="0"/>
      <w:marTop w:val="0"/>
      <w:marBottom w:val="0"/>
      <w:divBdr>
        <w:top w:val="none" w:sz="0" w:space="0" w:color="auto"/>
        <w:left w:val="none" w:sz="0" w:space="0" w:color="auto"/>
        <w:bottom w:val="none" w:sz="0" w:space="0" w:color="auto"/>
        <w:right w:val="none" w:sz="0" w:space="0" w:color="auto"/>
      </w:divBdr>
      <w:divsChild>
        <w:div w:id="1480687032">
          <w:marLeft w:val="0"/>
          <w:marRight w:val="0"/>
          <w:marTop w:val="150"/>
          <w:marBottom w:val="450"/>
          <w:divBdr>
            <w:top w:val="none" w:sz="0" w:space="0" w:color="auto"/>
            <w:left w:val="none" w:sz="0" w:space="0" w:color="auto"/>
            <w:bottom w:val="none" w:sz="0" w:space="0" w:color="auto"/>
            <w:right w:val="none" w:sz="0" w:space="0" w:color="auto"/>
          </w:divBdr>
        </w:div>
        <w:div w:id="498274570">
          <w:marLeft w:val="0"/>
          <w:marRight w:val="0"/>
          <w:marTop w:val="0"/>
          <w:marBottom w:val="300"/>
          <w:divBdr>
            <w:top w:val="none" w:sz="0" w:space="0" w:color="auto"/>
            <w:left w:val="none" w:sz="0" w:space="0" w:color="auto"/>
            <w:bottom w:val="none" w:sz="0" w:space="0" w:color="auto"/>
            <w:right w:val="none" w:sz="0" w:space="0" w:color="auto"/>
          </w:divBdr>
        </w:div>
        <w:div w:id="807866753">
          <w:marLeft w:val="0"/>
          <w:marRight w:val="0"/>
          <w:marTop w:val="495"/>
          <w:marBottom w:val="630"/>
          <w:divBdr>
            <w:top w:val="none" w:sz="0" w:space="0" w:color="auto"/>
            <w:left w:val="none" w:sz="0" w:space="0" w:color="auto"/>
            <w:bottom w:val="none" w:sz="0" w:space="0" w:color="auto"/>
            <w:right w:val="none" w:sz="0" w:space="0" w:color="auto"/>
          </w:divBdr>
        </w:div>
        <w:div w:id="889144831">
          <w:marLeft w:val="0"/>
          <w:marRight w:val="0"/>
          <w:marTop w:val="0"/>
          <w:marBottom w:val="555"/>
          <w:divBdr>
            <w:top w:val="none" w:sz="0" w:space="0" w:color="auto"/>
            <w:left w:val="none" w:sz="0" w:space="0" w:color="auto"/>
            <w:bottom w:val="none" w:sz="0" w:space="0" w:color="auto"/>
            <w:right w:val="none" w:sz="0" w:space="0" w:color="auto"/>
          </w:divBdr>
          <w:divsChild>
            <w:div w:id="518081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19550030">
      <w:bodyDiv w:val="1"/>
      <w:marLeft w:val="0"/>
      <w:marRight w:val="0"/>
      <w:marTop w:val="0"/>
      <w:marBottom w:val="0"/>
      <w:divBdr>
        <w:top w:val="none" w:sz="0" w:space="0" w:color="auto"/>
        <w:left w:val="none" w:sz="0" w:space="0" w:color="auto"/>
        <w:bottom w:val="none" w:sz="0" w:space="0" w:color="auto"/>
        <w:right w:val="none" w:sz="0" w:space="0" w:color="auto"/>
      </w:divBdr>
      <w:divsChild>
        <w:div w:id="123618620">
          <w:marLeft w:val="0"/>
          <w:marRight w:val="375"/>
          <w:marTop w:val="0"/>
          <w:marBottom w:val="0"/>
          <w:divBdr>
            <w:top w:val="none" w:sz="0" w:space="0" w:color="auto"/>
            <w:left w:val="none" w:sz="0" w:space="0" w:color="auto"/>
            <w:bottom w:val="none" w:sz="0" w:space="0" w:color="auto"/>
            <w:right w:val="none" w:sz="0" w:space="0" w:color="auto"/>
          </w:divBdr>
        </w:div>
        <w:div w:id="727654271">
          <w:marLeft w:val="0"/>
          <w:marRight w:val="0"/>
          <w:marTop w:val="0"/>
          <w:marBottom w:val="0"/>
          <w:divBdr>
            <w:top w:val="none" w:sz="0" w:space="0" w:color="auto"/>
            <w:left w:val="none" w:sz="0" w:space="0" w:color="auto"/>
            <w:bottom w:val="none" w:sz="0" w:space="0" w:color="auto"/>
            <w:right w:val="none" w:sz="0" w:space="0" w:color="auto"/>
          </w:divBdr>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0855593">
      <w:bodyDiv w:val="1"/>
      <w:marLeft w:val="0"/>
      <w:marRight w:val="0"/>
      <w:marTop w:val="0"/>
      <w:marBottom w:val="0"/>
      <w:divBdr>
        <w:top w:val="none" w:sz="0" w:space="0" w:color="auto"/>
        <w:left w:val="none" w:sz="0" w:space="0" w:color="auto"/>
        <w:bottom w:val="none" w:sz="0" w:space="0" w:color="auto"/>
        <w:right w:val="none" w:sz="0" w:space="0" w:color="auto"/>
      </w:divBdr>
      <w:divsChild>
        <w:div w:id="1100298834">
          <w:marLeft w:val="0"/>
          <w:marRight w:val="0"/>
          <w:marTop w:val="0"/>
          <w:marBottom w:val="300"/>
          <w:divBdr>
            <w:top w:val="none" w:sz="0" w:space="0" w:color="auto"/>
            <w:left w:val="none" w:sz="0" w:space="0" w:color="auto"/>
            <w:bottom w:val="none" w:sz="0" w:space="0" w:color="auto"/>
            <w:right w:val="none" w:sz="0" w:space="0" w:color="auto"/>
          </w:divBdr>
        </w:div>
      </w:divsChild>
    </w:div>
    <w:div w:id="1720860748">
      <w:bodyDiv w:val="1"/>
      <w:marLeft w:val="0"/>
      <w:marRight w:val="0"/>
      <w:marTop w:val="0"/>
      <w:marBottom w:val="0"/>
      <w:divBdr>
        <w:top w:val="none" w:sz="0" w:space="0" w:color="auto"/>
        <w:left w:val="none" w:sz="0" w:space="0" w:color="auto"/>
        <w:bottom w:val="none" w:sz="0" w:space="0" w:color="auto"/>
        <w:right w:val="none" w:sz="0" w:space="0" w:color="auto"/>
      </w:divBdr>
      <w:divsChild>
        <w:div w:id="46497609">
          <w:marLeft w:val="0"/>
          <w:marRight w:val="150"/>
          <w:marTop w:val="0"/>
          <w:marBottom w:val="75"/>
          <w:divBdr>
            <w:top w:val="none" w:sz="0" w:space="0" w:color="auto"/>
            <w:left w:val="none" w:sz="0" w:space="0" w:color="auto"/>
            <w:bottom w:val="none" w:sz="0" w:space="0" w:color="auto"/>
            <w:right w:val="none" w:sz="0" w:space="0" w:color="auto"/>
          </w:divBdr>
        </w:div>
        <w:div w:id="1267344790">
          <w:marLeft w:val="0"/>
          <w:marRight w:val="150"/>
          <w:marTop w:val="150"/>
          <w:marBottom w:val="150"/>
          <w:divBdr>
            <w:top w:val="none" w:sz="0" w:space="0" w:color="auto"/>
            <w:left w:val="none" w:sz="0" w:space="0" w:color="auto"/>
            <w:bottom w:val="none" w:sz="0" w:space="0" w:color="auto"/>
            <w:right w:val="none" w:sz="0" w:space="0" w:color="auto"/>
          </w:divBdr>
        </w:div>
        <w:div w:id="415901725">
          <w:marLeft w:val="0"/>
          <w:marRight w:val="150"/>
          <w:marTop w:val="0"/>
          <w:marBottom w:val="0"/>
          <w:divBdr>
            <w:top w:val="none" w:sz="0" w:space="0" w:color="auto"/>
            <w:left w:val="none" w:sz="0" w:space="0" w:color="auto"/>
            <w:bottom w:val="none" w:sz="0" w:space="0" w:color="auto"/>
            <w:right w:val="none" w:sz="0" w:space="0" w:color="auto"/>
          </w:divBdr>
          <w:divsChild>
            <w:div w:id="1708600732">
              <w:marLeft w:val="0"/>
              <w:marRight w:val="0"/>
              <w:marTop w:val="120"/>
              <w:marBottom w:val="0"/>
              <w:divBdr>
                <w:top w:val="none" w:sz="0" w:space="0" w:color="auto"/>
                <w:left w:val="none" w:sz="0" w:space="0" w:color="auto"/>
                <w:bottom w:val="none" w:sz="0" w:space="0" w:color="auto"/>
                <w:right w:val="none" w:sz="0" w:space="0" w:color="auto"/>
              </w:divBdr>
              <w:divsChild>
                <w:div w:id="44499193">
                  <w:marLeft w:val="0"/>
                  <w:marRight w:val="0"/>
                  <w:marTop w:val="0"/>
                  <w:marBottom w:val="0"/>
                  <w:divBdr>
                    <w:top w:val="none" w:sz="0" w:space="0" w:color="auto"/>
                    <w:left w:val="none" w:sz="0" w:space="0" w:color="auto"/>
                    <w:bottom w:val="none" w:sz="0" w:space="0" w:color="auto"/>
                    <w:right w:val="none" w:sz="0" w:space="0" w:color="auto"/>
                  </w:divBdr>
                </w:div>
                <w:div w:id="1419522707">
                  <w:marLeft w:val="0"/>
                  <w:marRight w:val="0"/>
                  <w:marTop w:val="0"/>
                  <w:marBottom w:val="0"/>
                  <w:divBdr>
                    <w:top w:val="none" w:sz="0" w:space="0" w:color="auto"/>
                    <w:left w:val="none" w:sz="0" w:space="0" w:color="auto"/>
                    <w:bottom w:val="none" w:sz="0" w:space="0" w:color="auto"/>
                    <w:right w:val="none" w:sz="0" w:space="0" w:color="auto"/>
                  </w:divBdr>
                </w:div>
                <w:div w:id="1491435253">
                  <w:marLeft w:val="0"/>
                  <w:marRight w:val="0"/>
                  <w:marTop w:val="0"/>
                  <w:marBottom w:val="0"/>
                  <w:divBdr>
                    <w:top w:val="none" w:sz="0" w:space="0" w:color="auto"/>
                    <w:left w:val="none" w:sz="0" w:space="0" w:color="auto"/>
                    <w:bottom w:val="none" w:sz="0" w:space="0" w:color="auto"/>
                    <w:right w:val="none" w:sz="0" w:space="0" w:color="auto"/>
                  </w:divBdr>
                </w:div>
                <w:div w:id="1041203198">
                  <w:marLeft w:val="0"/>
                  <w:marRight w:val="0"/>
                  <w:marTop w:val="0"/>
                  <w:marBottom w:val="0"/>
                  <w:divBdr>
                    <w:top w:val="none" w:sz="0" w:space="0" w:color="auto"/>
                    <w:left w:val="none" w:sz="0" w:space="0" w:color="auto"/>
                    <w:bottom w:val="none" w:sz="0" w:space="0" w:color="auto"/>
                    <w:right w:val="none" w:sz="0" w:space="0" w:color="auto"/>
                  </w:divBdr>
                </w:div>
              </w:divsChild>
            </w:div>
            <w:div w:id="538278146">
              <w:marLeft w:val="0"/>
              <w:marRight w:val="0"/>
              <w:marTop w:val="120"/>
              <w:marBottom w:val="0"/>
              <w:divBdr>
                <w:top w:val="none" w:sz="0" w:space="0" w:color="auto"/>
                <w:left w:val="none" w:sz="0" w:space="0" w:color="auto"/>
                <w:bottom w:val="none" w:sz="0" w:space="0" w:color="auto"/>
                <w:right w:val="none" w:sz="0" w:space="0" w:color="auto"/>
              </w:divBdr>
              <w:divsChild>
                <w:div w:id="1023441519">
                  <w:marLeft w:val="0"/>
                  <w:marRight w:val="0"/>
                  <w:marTop w:val="0"/>
                  <w:marBottom w:val="0"/>
                  <w:divBdr>
                    <w:top w:val="none" w:sz="0" w:space="0" w:color="auto"/>
                    <w:left w:val="none" w:sz="0" w:space="0" w:color="auto"/>
                    <w:bottom w:val="none" w:sz="0" w:space="0" w:color="auto"/>
                    <w:right w:val="none" w:sz="0" w:space="0" w:color="auto"/>
                  </w:divBdr>
                </w:div>
                <w:div w:id="747459786">
                  <w:marLeft w:val="0"/>
                  <w:marRight w:val="0"/>
                  <w:marTop w:val="0"/>
                  <w:marBottom w:val="0"/>
                  <w:divBdr>
                    <w:top w:val="none" w:sz="0" w:space="0" w:color="auto"/>
                    <w:left w:val="none" w:sz="0" w:space="0" w:color="auto"/>
                    <w:bottom w:val="none" w:sz="0" w:space="0" w:color="auto"/>
                    <w:right w:val="none" w:sz="0" w:space="0" w:color="auto"/>
                  </w:divBdr>
                </w:div>
                <w:div w:id="1843230139">
                  <w:marLeft w:val="0"/>
                  <w:marRight w:val="0"/>
                  <w:marTop w:val="0"/>
                  <w:marBottom w:val="0"/>
                  <w:divBdr>
                    <w:top w:val="none" w:sz="0" w:space="0" w:color="auto"/>
                    <w:left w:val="none" w:sz="0" w:space="0" w:color="auto"/>
                    <w:bottom w:val="none" w:sz="0" w:space="0" w:color="auto"/>
                    <w:right w:val="none" w:sz="0" w:space="0" w:color="auto"/>
                  </w:divBdr>
                </w:div>
                <w:div w:id="951590089">
                  <w:marLeft w:val="0"/>
                  <w:marRight w:val="0"/>
                  <w:marTop w:val="0"/>
                  <w:marBottom w:val="0"/>
                  <w:divBdr>
                    <w:top w:val="none" w:sz="0" w:space="0" w:color="auto"/>
                    <w:left w:val="none" w:sz="0" w:space="0" w:color="auto"/>
                    <w:bottom w:val="none" w:sz="0" w:space="0" w:color="auto"/>
                    <w:right w:val="none" w:sz="0" w:space="0" w:color="auto"/>
                  </w:divBdr>
                </w:div>
                <w:div w:id="1738478038">
                  <w:marLeft w:val="0"/>
                  <w:marRight w:val="0"/>
                  <w:marTop w:val="0"/>
                  <w:marBottom w:val="0"/>
                  <w:divBdr>
                    <w:top w:val="none" w:sz="0" w:space="0" w:color="auto"/>
                    <w:left w:val="none" w:sz="0" w:space="0" w:color="auto"/>
                    <w:bottom w:val="none" w:sz="0" w:space="0" w:color="auto"/>
                    <w:right w:val="none" w:sz="0" w:space="0" w:color="auto"/>
                  </w:divBdr>
                </w:div>
                <w:div w:id="1343775588">
                  <w:marLeft w:val="0"/>
                  <w:marRight w:val="0"/>
                  <w:marTop w:val="0"/>
                  <w:marBottom w:val="0"/>
                  <w:divBdr>
                    <w:top w:val="none" w:sz="0" w:space="0" w:color="auto"/>
                    <w:left w:val="none" w:sz="0" w:space="0" w:color="auto"/>
                    <w:bottom w:val="none" w:sz="0" w:space="0" w:color="auto"/>
                    <w:right w:val="none" w:sz="0" w:space="0" w:color="auto"/>
                  </w:divBdr>
                </w:div>
              </w:divsChild>
            </w:div>
            <w:div w:id="1732147951">
              <w:marLeft w:val="0"/>
              <w:marRight w:val="0"/>
              <w:marTop w:val="120"/>
              <w:marBottom w:val="0"/>
              <w:divBdr>
                <w:top w:val="none" w:sz="0" w:space="0" w:color="auto"/>
                <w:left w:val="none" w:sz="0" w:space="0" w:color="auto"/>
                <w:bottom w:val="none" w:sz="0" w:space="0" w:color="auto"/>
                <w:right w:val="none" w:sz="0" w:space="0" w:color="auto"/>
              </w:divBdr>
              <w:divsChild>
                <w:div w:id="1995718857">
                  <w:marLeft w:val="0"/>
                  <w:marRight w:val="0"/>
                  <w:marTop w:val="0"/>
                  <w:marBottom w:val="0"/>
                  <w:divBdr>
                    <w:top w:val="none" w:sz="0" w:space="0" w:color="auto"/>
                    <w:left w:val="none" w:sz="0" w:space="0" w:color="auto"/>
                    <w:bottom w:val="none" w:sz="0" w:space="0" w:color="auto"/>
                    <w:right w:val="none" w:sz="0" w:space="0" w:color="auto"/>
                  </w:divBdr>
                </w:div>
                <w:div w:id="135491805">
                  <w:marLeft w:val="0"/>
                  <w:marRight w:val="0"/>
                  <w:marTop w:val="0"/>
                  <w:marBottom w:val="0"/>
                  <w:divBdr>
                    <w:top w:val="none" w:sz="0" w:space="0" w:color="auto"/>
                    <w:left w:val="none" w:sz="0" w:space="0" w:color="auto"/>
                    <w:bottom w:val="none" w:sz="0" w:space="0" w:color="auto"/>
                    <w:right w:val="none" w:sz="0" w:space="0" w:color="auto"/>
                  </w:divBdr>
                </w:div>
                <w:div w:id="2075352244">
                  <w:marLeft w:val="0"/>
                  <w:marRight w:val="0"/>
                  <w:marTop w:val="0"/>
                  <w:marBottom w:val="0"/>
                  <w:divBdr>
                    <w:top w:val="none" w:sz="0" w:space="0" w:color="auto"/>
                    <w:left w:val="none" w:sz="0" w:space="0" w:color="auto"/>
                    <w:bottom w:val="none" w:sz="0" w:space="0" w:color="auto"/>
                    <w:right w:val="none" w:sz="0" w:space="0" w:color="auto"/>
                  </w:divBdr>
                </w:div>
                <w:div w:id="69617649">
                  <w:marLeft w:val="0"/>
                  <w:marRight w:val="0"/>
                  <w:marTop w:val="0"/>
                  <w:marBottom w:val="0"/>
                  <w:divBdr>
                    <w:top w:val="none" w:sz="0" w:space="0" w:color="auto"/>
                    <w:left w:val="none" w:sz="0" w:space="0" w:color="auto"/>
                    <w:bottom w:val="none" w:sz="0" w:space="0" w:color="auto"/>
                    <w:right w:val="none" w:sz="0" w:space="0" w:color="auto"/>
                  </w:divBdr>
                </w:div>
                <w:div w:id="1934046831">
                  <w:marLeft w:val="0"/>
                  <w:marRight w:val="0"/>
                  <w:marTop w:val="0"/>
                  <w:marBottom w:val="0"/>
                  <w:divBdr>
                    <w:top w:val="none" w:sz="0" w:space="0" w:color="auto"/>
                    <w:left w:val="none" w:sz="0" w:space="0" w:color="auto"/>
                    <w:bottom w:val="none" w:sz="0" w:space="0" w:color="auto"/>
                    <w:right w:val="none" w:sz="0" w:space="0" w:color="auto"/>
                  </w:divBdr>
                </w:div>
                <w:div w:id="1765414381">
                  <w:marLeft w:val="0"/>
                  <w:marRight w:val="0"/>
                  <w:marTop w:val="0"/>
                  <w:marBottom w:val="0"/>
                  <w:divBdr>
                    <w:top w:val="none" w:sz="0" w:space="0" w:color="auto"/>
                    <w:left w:val="none" w:sz="0" w:space="0" w:color="auto"/>
                    <w:bottom w:val="none" w:sz="0" w:space="0" w:color="auto"/>
                    <w:right w:val="none" w:sz="0" w:space="0" w:color="auto"/>
                  </w:divBdr>
                </w:div>
                <w:div w:id="1126123588">
                  <w:marLeft w:val="0"/>
                  <w:marRight w:val="0"/>
                  <w:marTop w:val="0"/>
                  <w:marBottom w:val="0"/>
                  <w:divBdr>
                    <w:top w:val="none" w:sz="0" w:space="0" w:color="auto"/>
                    <w:left w:val="none" w:sz="0" w:space="0" w:color="auto"/>
                    <w:bottom w:val="none" w:sz="0" w:space="0" w:color="auto"/>
                    <w:right w:val="none" w:sz="0" w:space="0" w:color="auto"/>
                  </w:divBdr>
                </w:div>
                <w:div w:id="2056536439">
                  <w:marLeft w:val="0"/>
                  <w:marRight w:val="0"/>
                  <w:marTop w:val="0"/>
                  <w:marBottom w:val="0"/>
                  <w:divBdr>
                    <w:top w:val="none" w:sz="0" w:space="0" w:color="auto"/>
                    <w:left w:val="none" w:sz="0" w:space="0" w:color="auto"/>
                    <w:bottom w:val="none" w:sz="0" w:space="0" w:color="auto"/>
                    <w:right w:val="none" w:sz="0" w:space="0" w:color="auto"/>
                  </w:divBdr>
                </w:div>
                <w:div w:id="2087258508">
                  <w:marLeft w:val="0"/>
                  <w:marRight w:val="0"/>
                  <w:marTop w:val="0"/>
                  <w:marBottom w:val="0"/>
                  <w:divBdr>
                    <w:top w:val="none" w:sz="0" w:space="0" w:color="auto"/>
                    <w:left w:val="none" w:sz="0" w:space="0" w:color="auto"/>
                    <w:bottom w:val="none" w:sz="0" w:space="0" w:color="auto"/>
                    <w:right w:val="none" w:sz="0" w:space="0" w:color="auto"/>
                  </w:divBdr>
                </w:div>
                <w:div w:id="1500192423">
                  <w:marLeft w:val="0"/>
                  <w:marRight w:val="0"/>
                  <w:marTop w:val="0"/>
                  <w:marBottom w:val="0"/>
                  <w:divBdr>
                    <w:top w:val="none" w:sz="0" w:space="0" w:color="auto"/>
                    <w:left w:val="none" w:sz="0" w:space="0" w:color="auto"/>
                    <w:bottom w:val="none" w:sz="0" w:space="0" w:color="auto"/>
                    <w:right w:val="none" w:sz="0" w:space="0" w:color="auto"/>
                  </w:divBdr>
                </w:div>
                <w:div w:id="1791433601">
                  <w:marLeft w:val="0"/>
                  <w:marRight w:val="0"/>
                  <w:marTop w:val="0"/>
                  <w:marBottom w:val="0"/>
                  <w:divBdr>
                    <w:top w:val="none" w:sz="0" w:space="0" w:color="auto"/>
                    <w:left w:val="none" w:sz="0" w:space="0" w:color="auto"/>
                    <w:bottom w:val="none" w:sz="0" w:space="0" w:color="auto"/>
                    <w:right w:val="none" w:sz="0" w:space="0" w:color="auto"/>
                  </w:divBdr>
                </w:div>
                <w:div w:id="589197821">
                  <w:marLeft w:val="0"/>
                  <w:marRight w:val="0"/>
                  <w:marTop w:val="0"/>
                  <w:marBottom w:val="0"/>
                  <w:divBdr>
                    <w:top w:val="none" w:sz="0" w:space="0" w:color="auto"/>
                    <w:left w:val="none" w:sz="0" w:space="0" w:color="auto"/>
                    <w:bottom w:val="none" w:sz="0" w:space="0" w:color="auto"/>
                    <w:right w:val="none" w:sz="0" w:space="0" w:color="auto"/>
                  </w:divBdr>
                </w:div>
                <w:div w:id="821968083">
                  <w:marLeft w:val="0"/>
                  <w:marRight w:val="0"/>
                  <w:marTop w:val="0"/>
                  <w:marBottom w:val="0"/>
                  <w:divBdr>
                    <w:top w:val="none" w:sz="0" w:space="0" w:color="auto"/>
                    <w:left w:val="none" w:sz="0" w:space="0" w:color="auto"/>
                    <w:bottom w:val="none" w:sz="0" w:space="0" w:color="auto"/>
                    <w:right w:val="none" w:sz="0" w:space="0" w:color="auto"/>
                  </w:divBdr>
                </w:div>
                <w:div w:id="127355996">
                  <w:marLeft w:val="0"/>
                  <w:marRight w:val="0"/>
                  <w:marTop w:val="0"/>
                  <w:marBottom w:val="0"/>
                  <w:divBdr>
                    <w:top w:val="none" w:sz="0" w:space="0" w:color="auto"/>
                    <w:left w:val="none" w:sz="0" w:space="0" w:color="auto"/>
                    <w:bottom w:val="none" w:sz="0" w:space="0" w:color="auto"/>
                    <w:right w:val="none" w:sz="0" w:space="0" w:color="auto"/>
                  </w:divBdr>
                </w:div>
                <w:div w:id="63798449">
                  <w:marLeft w:val="0"/>
                  <w:marRight w:val="0"/>
                  <w:marTop w:val="0"/>
                  <w:marBottom w:val="0"/>
                  <w:divBdr>
                    <w:top w:val="none" w:sz="0" w:space="0" w:color="auto"/>
                    <w:left w:val="none" w:sz="0" w:space="0" w:color="auto"/>
                    <w:bottom w:val="none" w:sz="0" w:space="0" w:color="auto"/>
                    <w:right w:val="none" w:sz="0" w:space="0" w:color="auto"/>
                  </w:divBdr>
                </w:div>
                <w:div w:id="1000541925">
                  <w:marLeft w:val="0"/>
                  <w:marRight w:val="0"/>
                  <w:marTop w:val="0"/>
                  <w:marBottom w:val="0"/>
                  <w:divBdr>
                    <w:top w:val="none" w:sz="0" w:space="0" w:color="auto"/>
                    <w:left w:val="none" w:sz="0" w:space="0" w:color="auto"/>
                    <w:bottom w:val="none" w:sz="0" w:space="0" w:color="auto"/>
                    <w:right w:val="none" w:sz="0" w:space="0" w:color="auto"/>
                  </w:divBdr>
                </w:div>
                <w:div w:id="1837526800">
                  <w:marLeft w:val="0"/>
                  <w:marRight w:val="0"/>
                  <w:marTop w:val="0"/>
                  <w:marBottom w:val="0"/>
                  <w:divBdr>
                    <w:top w:val="none" w:sz="0" w:space="0" w:color="auto"/>
                    <w:left w:val="none" w:sz="0" w:space="0" w:color="auto"/>
                    <w:bottom w:val="none" w:sz="0" w:space="0" w:color="auto"/>
                    <w:right w:val="none" w:sz="0" w:space="0" w:color="auto"/>
                  </w:divBdr>
                </w:div>
                <w:div w:id="1530795203">
                  <w:marLeft w:val="0"/>
                  <w:marRight w:val="0"/>
                  <w:marTop w:val="0"/>
                  <w:marBottom w:val="0"/>
                  <w:divBdr>
                    <w:top w:val="none" w:sz="0" w:space="0" w:color="auto"/>
                    <w:left w:val="none" w:sz="0" w:space="0" w:color="auto"/>
                    <w:bottom w:val="none" w:sz="0" w:space="0" w:color="auto"/>
                    <w:right w:val="none" w:sz="0" w:space="0" w:color="auto"/>
                  </w:divBdr>
                </w:div>
                <w:div w:id="407121832">
                  <w:marLeft w:val="0"/>
                  <w:marRight w:val="0"/>
                  <w:marTop w:val="0"/>
                  <w:marBottom w:val="0"/>
                  <w:divBdr>
                    <w:top w:val="none" w:sz="0" w:space="0" w:color="auto"/>
                    <w:left w:val="none" w:sz="0" w:space="0" w:color="auto"/>
                    <w:bottom w:val="none" w:sz="0" w:space="0" w:color="auto"/>
                    <w:right w:val="none" w:sz="0" w:space="0" w:color="auto"/>
                  </w:divBdr>
                </w:div>
              </w:divsChild>
            </w:div>
            <w:div w:id="1564490255">
              <w:marLeft w:val="0"/>
              <w:marRight w:val="0"/>
              <w:marTop w:val="120"/>
              <w:marBottom w:val="0"/>
              <w:divBdr>
                <w:top w:val="none" w:sz="0" w:space="0" w:color="auto"/>
                <w:left w:val="none" w:sz="0" w:space="0" w:color="auto"/>
                <w:bottom w:val="none" w:sz="0" w:space="0" w:color="auto"/>
                <w:right w:val="none" w:sz="0" w:space="0" w:color="auto"/>
              </w:divBdr>
              <w:divsChild>
                <w:div w:id="1558466452">
                  <w:marLeft w:val="0"/>
                  <w:marRight w:val="0"/>
                  <w:marTop w:val="0"/>
                  <w:marBottom w:val="0"/>
                  <w:divBdr>
                    <w:top w:val="none" w:sz="0" w:space="0" w:color="auto"/>
                    <w:left w:val="none" w:sz="0" w:space="0" w:color="auto"/>
                    <w:bottom w:val="none" w:sz="0" w:space="0" w:color="auto"/>
                    <w:right w:val="none" w:sz="0" w:space="0" w:color="auto"/>
                  </w:divBdr>
                </w:div>
                <w:div w:id="1915624392">
                  <w:marLeft w:val="0"/>
                  <w:marRight w:val="0"/>
                  <w:marTop w:val="0"/>
                  <w:marBottom w:val="0"/>
                  <w:divBdr>
                    <w:top w:val="none" w:sz="0" w:space="0" w:color="auto"/>
                    <w:left w:val="none" w:sz="0" w:space="0" w:color="auto"/>
                    <w:bottom w:val="none" w:sz="0" w:space="0" w:color="auto"/>
                    <w:right w:val="none" w:sz="0" w:space="0" w:color="auto"/>
                  </w:divBdr>
                </w:div>
                <w:div w:id="1667511115">
                  <w:marLeft w:val="0"/>
                  <w:marRight w:val="0"/>
                  <w:marTop w:val="0"/>
                  <w:marBottom w:val="0"/>
                  <w:divBdr>
                    <w:top w:val="none" w:sz="0" w:space="0" w:color="auto"/>
                    <w:left w:val="none" w:sz="0" w:space="0" w:color="auto"/>
                    <w:bottom w:val="none" w:sz="0" w:space="0" w:color="auto"/>
                    <w:right w:val="none" w:sz="0" w:space="0" w:color="auto"/>
                  </w:divBdr>
                </w:div>
                <w:div w:id="1697121983">
                  <w:marLeft w:val="0"/>
                  <w:marRight w:val="0"/>
                  <w:marTop w:val="0"/>
                  <w:marBottom w:val="0"/>
                  <w:divBdr>
                    <w:top w:val="none" w:sz="0" w:space="0" w:color="auto"/>
                    <w:left w:val="none" w:sz="0" w:space="0" w:color="auto"/>
                    <w:bottom w:val="none" w:sz="0" w:space="0" w:color="auto"/>
                    <w:right w:val="none" w:sz="0" w:space="0" w:color="auto"/>
                  </w:divBdr>
                </w:div>
                <w:div w:id="1696155858">
                  <w:marLeft w:val="0"/>
                  <w:marRight w:val="0"/>
                  <w:marTop w:val="0"/>
                  <w:marBottom w:val="0"/>
                  <w:divBdr>
                    <w:top w:val="none" w:sz="0" w:space="0" w:color="auto"/>
                    <w:left w:val="none" w:sz="0" w:space="0" w:color="auto"/>
                    <w:bottom w:val="none" w:sz="0" w:space="0" w:color="auto"/>
                    <w:right w:val="none" w:sz="0" w:space="0" w:color="auto"/>
                  </w:divBdr>
                </w:div>
                <w:div w:id="1197238815">
                  <w:marLeft w:val="0"/>
                  <w:marRight w:val="0"/>
                  <w:marTop w:val="0"/>
                  <w:marBottom w:val="0"/>
                  <w:divBdr>
                    <w:top w:val="none" w:sz="0" w:space="0" w:color="auto"/>
                    <w:left w:val="none" w:sz="0" w:space="0" w:color="auto"/>
                    <w:bottom w:val="none" w:sz="0" w:space="0" w:color="auto"/>
                    <w:right w:val="none" w:sz="0" w:space="0" w:color="auto"/>
                  </w:divBdr>
                </w:div>
                <w:div w:id="1489983194">
                  <w:marLeft w:val="0"/>
                  <w:marRight w:val="0"/>
                  <w:marTop w:val="0"/>
                  <w:marBottom w:val="0"/>
                  <w:divBdr>
                    <w:top w:val="none" w:sz="0" w:space="0" w:color="auto"/>
                    <w:left w:val="none" w:sz="0" w:space="0" w:color="auto"/>
                    <w:bottom w:val="none" w:sz="0" w:space="0" w:color="auto"/>
                    <w:right w:val="none" w:sz="0" w:space="0" w:color="auto"/>
                  </w:divBdr>
                </w:div>
                <w:div w:id="96563177">
                  <w:marLeft w:val="0"/>
                  <w:marRight w:val="0"/>
                  <w:marTop w:val="0"/>
                  <w:marBottom w:val="0"/>
                  <w:divBdr>
                    <w:top w:val="none" w:sz="0" w:space="0" w:color="auto"/>
                    <w:left w:val="none" w:sz="0" w:space="0" w:color="auto"/>
                    <w:bottom w:val="none" w:sz="0" w:space="0" w:color="auto"/>
                    <w:right w:val="none" w:sz="0" w:space="0" w:color="auto"/>
                  </w:divBdr>
                </w:div>
                <w:div w:id="1687710486">
                  <w:marLeft w:val="0"/>
                  <w:marRight w:val="0"/>
                  <w:marTop w:val="0"/>
                  <w:marBottom w:val="0"/>
                  <w:divBdr>
                    <w:top w:val="none" w:sz="0" w:space="0" w:color="auto"/>
                    <w:left w:val="none" w:sz="0" w:space="0" w:color="auto"/>
                    <w:bottom w:val="none" w:sz="0" w:space="0" w:color="auto"/>
                    <w:right w:val="none" w:sz="0" w:space="0" w:color="auto"/>
                  </w:divBdr>
                </w:div>
              </w:divsChild>
            </w:div>
            <w:div w:id="304119137">
              <w:marLeft w:val="0"/>
              <w:marRight w:val="0"/>
              <w:marTop w:val="120"/>
              <w:marBottom w:val="0"/>
              <w:divBdr>
                <w:top w:val="none" w:sz="0" w:space="0" w:color="auto"/>
                <w:left w:val="none" w:sz="0" w:space="0" w:color="auto"/>
                <w:bottom w:val="none" w:sz="0" w:space="0" w:color="auto"/>
                <w:right w:val="none" w:sz="0" w:space="0" w:color="auto"/>
              </w:divBdr>
              <w:divsChild>
                <w:div w:id="1515344852">
                  <w:marLeft w:val="0"/>
                  <w:marRight w:val="0"/>
                  <w:marTop w:val="0"/>
                  <w:marBottom w:val="0"/>
                  <w:divBdr>
                    <w:top w:val="none" w:sz="0" w:space="0" w:color="auto"/>
                    <w:left w:val="none" w:sz="0" w:space="0" w:color="auto"/>
                    <w:bottom w:val="none" w:sz="0" w:space="0" w:color="auto"/>
                    <w:right w:val="none" w:sz="0" w:space="0" w:color="auto"/>
                  </w:divBdr>
                </w:div>
                <w:div w:id="296228975">
                  <w:marLeft w:val="0"/>
                  <w:marRight w:val="0"/>
                  <w:marTop w:val="0"/>
                  <w:marBottom w:val="0"/>
                  <w:divBdr>
                    <w:top w:val="none" w:sz="0" w:space="0" w:color="auto"/>
                    <w:left w:val="none" w:sz="0" w:space="0" w:color="auto"/>
                    <w:bottom w:val="none" w:sz="0" w:space="0" w:color="auto"/>
                    <w:right w:val="none" w:sz="0" w:space="0" w:color="auto"/>
                  </w:divBdr>
                </w:div>
                <w:div w:id="1469858954">
                  <w:marLeft w:val="0"/>
                  <w:marRight w:val="0"/>
                  <w:marTop w:val="0"/>
                  <w:marBottom w:val="0"/>
                  <w:divBdr>
                    <w:top w:val="none" w:sz="0" w:space="0" w:color="auto"/>
                    <w:left w:val="none" w:sz="0" w:space="0" w:color="auto"/>
                    <w:bottom w:val="none" w:sz="0" w:space="0" w:color="auto"/>
                    <w:right w:val="none" w:sz="0" w:space="0" w:color="auto"/>
                  </w:divBdr>
                </w:div>
                <w:div w:id="1946301715">
                  <w:marLeft w:val="0"/>
                  <w:marRight w:val="0"/>
                  <w:marTop w:val="0"/>
                  <w:marBottom w:val="0"/>
                  <w:divBdr>
                    <w:top w:val="none" w:sz="0" w:space="0" w:color="auto"/>
                    <w:left w:val="none" w:sz="0" w:space="0" w:color="auto"/>
                    <w:bottom w:val="none" w:sz="0" w:space="0" w:color="auto"/>
                    <w:right w:val="none" w:sz="0" w:space="0" w:color="auto"/>
                  </w:divBdr>
                </w:div>
                <w:div w:id="883761592">
                  <w:marLeft w:val="0"/>
                  <w:marRight w:val="0"/>
                  <w:marTop w:val="0"/>
                  <w:marBottom w:val="0"/>
                  <w:divBdr>
                    <w:top w:val="none" w:sz="0" w:space="0" w:color="auto"/>
                    <w:left w:val="none" w:sz="0" w:space="0" w:color="auto"/>
                    <w:bottom w:val="none" w:sz="0" w:space="0" w:color="auto"/>
                    <w:right w:val="none" w:sz="0" w:space="0" w:color="auto"/>
                  </w:divBdr>
                </w:div>
                <w:div w:id="872227237">
                  <w:marLeft w:val="0"/>
                  <w:marRight w:val="0"/>
                  <w:marTop w:val="0"/>
                  <w:marBottom w:val="0"/>
                  <w:divBdr>
                    <w:top w:val="none" w:sz="0" w:space="0" w:color="auto"/>
                    <w:left w:val="none" w:sz="0" w:space="0" w:color="auto"/>
                    <w:bottom w:val="none" w:sz="0" w:space="0" w:color="auto"/>
                    <w:right w:val="none" w:sz="0" w:space="0" w:color="auto"/>
                  </w:divBdr>
                </w:div>
                <w:div w:id="1227685972">
                  <w:marLeft w:val="0"/>
                  <w:marRight w:val="0"/>
                  <w:marTop w:val="0"/>
                  <w:marBottom w:val="0"/>
                  <w:divBdr>
                    <w:top w:val="none" w:sz="0" w:space="0" w:color="auto"/>
                    <w:left w:val="none" w:sz="0" w:space="0" w:color="auto"/>
                    <w:bottom w:val="none" w:sz="0" w:space="0" w:color="auto"/>
                    <w:right w:val="none" w:sz="0" w:space="0" w:color="auto"/>
                  </w:divBdr>
                </w:div>
                <w:div w:id="611325875">
                  <w:marLeft w:val="0"/>
                  <w:marRight w:val="0"/>
                  <w:marTop w:val="0"/>
                  <w:marBottom w:val="0"/>
                  <w:divBdr>
                    <w:top w:val="none" w:sz="0" w:space="0" w:color="auto"/>
                    <w:left w:val="none" w:sz="0" w:space="0" w:color="auto"/>
                    <w:bottom w:val="none" w:sz="0" w:space="0" w:color="auto"/>
                    <w:right w:val="none" w:sz="0" w:space="0" w:color="auto"/>
                  </w:divBdr>
                </w:div>
                <w:div w:id="1222906537">
                  <w:marLeft w:val="0"/>
                  <w:marRight w:val="0"/>
                  <w:marTop w:val="0"/>
                  <w:marBottom w:val="0"/>
                  <w:divBdr>
                    <w:top w:val="none" w:sz="0" w:space="0" w:color="auto"/>
                    <w:left w:val="none" w:sz="0" w:space="0" w:color="auto"/>
                    <w:bottom w:val="none" w:sz="0" w:space="0" w:color="auto"/>
                    <w:right w:val="none" w:sz="0" w:space="0" w:color="auto"/>
                  </w:divBdr>
                </w:div>
                <w:div w:id="1574001396">
                  <w:marLeft w:val="0"/>
                  <w:marRight w:val="0"/>
                  <w:marTop w:val="0"/>
                  <w:marBottom w:val="0"/>
                  <w:divBdr>
                    <w:top w:val="none" w:sz="0" w:space="0" w:color="auto"/>
                    <w:left w:val="none" w:sz="0" w:space="0" w:color="auto"/>
                    <w:bottom w:val="none" w:sz="0" w:space="0" w:color="auto"/>
                    <w:right w:val="none" w:sz="0" w:space="0" w:color="auto"/>
                  </w:divBdr>
                </w:div>
                <w:div w:id="1770856913">
                  <w:marLeft w:val="0"/>
                  <w:marRight w:val="0"/>
                  <w:marTop w:val="0"/>
                  <w:marBottom w:val="0"/>
                  <w:divBdr>
                    <w:top w:val="none" w:sz="0" w:space="0" w:color="auto"/>
                    <w:left w:val="none" w:sz="0" w:space="0" w:color="auto"/>
                    <w:bottom w:val="none" w:sz="0" w:space="0" w:color="auto"/>
                    <w:right w:val="none" w:sz="0" w:space="0" w:color="auto"/>
                  </w:divBdr>
                </w:div>
                <w:div w:id="1512334626">
                  <w:marLeft w:val="0"/>
                  <w:marRight w:val="0"/>
                  <w:marTop w:val="0"/>
                  <w:marBottom w:val="0"/>
                  <w:divBdr>
                    <w:top w:val="none" w:sz="0" w:space="0" w:color="auto"/>
                    <w:left w:val="none" w:sz="0" w:space="0" w:color="auto"/>
                    <w:bottom w:val="none" w:sz="0" w:space="0" w:color="auto"/>
                    <w:right w:val="none" w:sz="0" w:space="0" w:color="auto"/>
                  </w:divBdr>
                </w:div>
                <w:div w:id="1847358057">
                  <w:marLeft w:val="0"/>
                  <w:marRight w:val="0"/>
                  <w:marTop w:val="0"/>
                  <w:marBottom w:val="0"/>
                  <w:divBdr>
                    <w:top w:val="none" w:sz="0" w:space="0" w:color="auto"/>
                    <w:left w:val="none" w:sz="0" w:space="0" w:color="auto"/>
                    <w:bottom w:val="none" w:sz="0" w:space="0" w:color="auto"/>
                    <w:right w:val="none" w:sz="0" w:space="0" w:color="auto"/>
                  </w:divBdr>
                </w:div>
                <w:div w:id="16674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6946">
      <w:bodyDiv w:val="1"/>
      <w:marLeft w:val="0"/>
      <w:marRight w:val="0"/>
      <w:marTop w:val="0"/>
      <w:marBottom w:val="0"/>
      <w:divBdr>
        <w:top w:val="none" w:sz="0" w:space="0" w:color="auto"/>
        <w:left w:val="none" w:sz="0" w:space="0" w:color="auto"/>
        <w:bottom w:val="none" w:sz="0" w:space="0" w:color="auto"/>
        <w:right w:val="none" w:sz="0" w:space="0" w:color="auto"/>
      </w:divBdr>
      <w:divsChild>
        <w:div w:id="570193668">
          <w:marLeft w:val="0"/>
          <w:marRight w:val="0"/>
          <w:marTop w:val="0"/>
          <w:marBottom w:val="75"/>
          <w:divBdr>
            <w:top w:val="none" w:sz="0" w:space="0" w:color="auto"/>
            <w:left w:val="none" w:sz="0" w:space="0" w:color="auto"/>
            <w:bottom w:val="none" w:sz="0" w:space="0" w:color="auto"/>
            <w:right w:val="none" w:sz="0" w:space="0" w:color="auto"/>
          </w:divBdr>
        </w:div>
        <w:div w:id="185854291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4673523">
      <w:bodyDiv w:val="1"/>
      <w:marLeft w:val="0"/>
      <w:marRight w:val="0"/>
      <w:marTop w:val="0"/>
      <w:marBottom w:val="0"/>
      <w:divBdr>
        <w:top w:val="none" w:sz="0" w:space="0" w:color="auto"/>
        <w:left w:val="none" w:sz="0" w:space="0" w:color="auto"/>
        <w:bottom w:val="none" w:sz="0" w:space="0" w:color="auto"/>
        <w:right w:val="none" w:sz="0" w:space="0" w:color="auto"/>
      </w:divBdr>
      <w:divsChild>
        <w:div w:id="1721897424">
          <w:marLeft w:val="0"/>
          <w:marRight w:val="0"/>
          <w:marTop w:val="0"/>
          <w:marBottom w:val="300"/>
          <w:divBdr>
            <w:top w:val="none" w:sz="0" w:space="0" w:color="auto"/>
            <w:left w:val="none" w:sz="0" w:space="0" w:color="auto"/>
            <w:bottom w:val="none" w:sz="0" w:space="0" w:color="auto"/>
            <w:right w:val="none" w:sz="0" w:space="0" w:color="auto"/>
          </w:divBdr>
        </w:div>
      </w:divsChild>
    </w:div>
    <w:div w:id="1725251893">
      <w:bodyDiv w:val="1"/>
      <w:marLeft w:val="0"/>
      <w:marRight w:val="0"/>
      <w:marTop w:val="0"/>
      <w:marBottom w:val="0"/>
      <w:divBdr>
        <w:top w:val="none" w:sz="0" w:space="0" w:color="auto"/>
        <w:left w:val="none" w:sz="0" w:space="0" w:color="auto"/>
        <w:bottom w:val="none" w:sz="0" w:space="0" w:color="auto"/>
        <w:right w:val="none" w:sz="0" w:space="0" w:color="auto"/>
      </w:divBdr>
      <w:divsChild>
        <w:div w:id="692075323">
          <w:marLeft w:val="0"/>
          <w:marRight w:val="0"/>
          <w:marTop w:val="0"/>
          <w:marBottom w:val="300"/>
          <w:divBdr>
            <w:top w:val="none" w:sz="0" w:space="0" w:color="auto"/>
            <w:left w:val="none" w:sz="0" w:space="0" w:color="auto"/>
            <w:bottom w:val="none" w:sz="0" w:space="0" w:color="auto"/>
            <w:right w:val="none" w:sz="0" w:space="0" w:color="auto"/>
          </w:divBdr>
          <w:divsChild>
            <w:div w:id="501119519">
              <w:marLeft w:val="0"/>
              <w:marRight w:val="0"/>
              <w:marTop w:val="0"/>
              <w:marBottom w:val="0"/>
              <w:divBdr>
                <w:top w:val="none" w:sz="0" w:space="0" w:color="auto"/>
                <w:left w:val="none" w:sz="0" w:space="0" w:color="auto"/>
                <w:bottom w:val="none" w:sz="0" w:space="0" w:color="auto"/>
                <w:right w:val="none" w:sz="0" w:space="0" w:color="auto"/>
              </w:divBdr>
              <w:divsChild>
                <w:div w:id="661127562">
                  <w:marLeft w:val="0"/>
                  <w:marRight w:val="0"/>
                  <w:marTop w:val="0"/>
                  <w:marBottom w:val="0"/>
                  <w:divBdr>
                    <w:top w:val="single" w:sz="8" w:space="1" w:color="F79646"/>
                    <w:left w:val="none" w:sz="0" w:space="0" w:color="auto"/>
                    <w:bottom w:val="single" w:sz="8" w:space="1" w:color="F79646"/>
                    <w:right w:val="none" w:sz="0" w:space="0" w:color="auto"/>
                  </w:divBdr>
                  <w:divsChild>
                    <w:div w:id="206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567930">
      <w:bodyDiv w:val="1"/>
      <w:marLeft w:val="0"/>
      <w:marRight w:val="0"/>
      <w:marTop w:val="0"/>
      <w:marBottom w:val="0"/>
      <w:divBdr>
        <w:top w:val="none" w:sz="0" w:space="0" w:color="auto"/>
        <w:left w:val="none" w:sz="0" w:space="0" w:color="auto"/>
        <w:bottom w:val="none" w:sz="0" w:space="0" w:color="auto"/>
        <w:right w:val="none" w:sz="0" w:space="0" w:color="auto"/>
      </w:divBdr>
      <w:divsChild>
        <w:div w:id="1940480443">
          <w:marLeft w:val="0"/>
          <w:marRight w:val="0"/>
          <w:marTop w:val="0"/>
          <w:marBottom w:val="30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8802015">
      <w:bodyDiv w:val="1"/>
      <w:marLeft w:val="0"/>
      <w:marRight w:val="0"/>
      <w:marTop w:val="0"/>
      <w:marBottom w:val="0"/>
      <w:divBdr>
        <w:top w:val="none" w:sz="0" w:space="0" w:color="auto"/>
        <w:left w:val="none" w:sz="0" w:space="0" w:color="auto"/>
        <w:bottom w:val="none" w:sz="0" w:space="0" w:color="auto"/>
        <w:right w:val="none" w:sz="0" w:space="0" w:color="auto"/>
      </w:divBdr>
      <w:divsChild>
        <w:div w:id="1222594288">
          <w:marLeft w:val="0"/>
          <w:marRight w:val="0"/>
          <w:marTop w:val="0"/>
          <w:marBottom w:val="0"/>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27">
      <w:bodyDiv w:val="1"/>
      <w:marLeft w:val="0"/>
      <w:marRight w:val="0"/>
      <w:marTop w:val="0"/>
      <w:marBottom w:val="0"/>
      <w:divBdr>
        <w:top w:val="none" w:sz="0" w:space="0" w:color="auto"/>
        <w:left w:val="none" w:sz="0" w:space="0" w:color="auto"/>
        <w:bottom w:val="none" w:sz="0" w:space="0" w:color="auto"/>
        <w:right w:val="none" w:sz="0" w:space="0" w:color="auto"/>
      </w:divBdr>
      <w:divsChild>
        <w:div w:id="63647668">
          <w:marLeft w:val="0"/>
          <w:marRight w:val="0"/>
          <w:marTop w:val="0"/>
          <w:marBottom w:val="0"/>
          <w:divBdr>
            <w:top w:val="none" w:sz="0" w:space="0" w:color="auto"/>
            <w:left w:val="none" w:sz="0" w:space="0" w:color="auto"/>
            <w:bottom w:val="none" w:sz="0" w:space="0" w:color="auto"/>
            <w:right w:val="none" w:sz="0" w:space="0" w:color="auto"/>
          </w:divBdr>
        </w:div>
        <w:div w:id="709458324">
          <w:marLeft w:val="0"/>
          <w:marRight w:val="0"/>
          <w:marTop w:val="300"/>
          <w:marBottom w:val="300"/>
          <w:divBdr>
            <w:top w:val="none" w:sz="0" w:space="0" w:color="auto"/>
            <w:left w:val="none" w:sz="0" w:space="0" w:color="auto"/>
            <w:bottom w:val="none" w:sz="0" w:space="0" w:color="auto"/>
            <w:right w:val="none" w:sz="0" w:space="0" w:color="auto"/>
          </w:divBdr>
        </w:div>
        <w:div w:id="1596935065">
          <w:marLeft w:val="0"/>
          <w:marRight w:val="0"/>
          <w:marTop w:val="0"/>
          <w:marBottom w:val="0"/>
          <w:divBdr>
            <w:top w:val="none" w:sz="0" w:space="0" w:color="auto"/>
            <w:left w:val="none" w:sz="0" w:space="0" w:color="auto"/>
            <w:bottom w:val="none" w:sz="0" w:space="0" w:color="auto"/>
            <w:right w:val="none" w:sz="0" w:space="0" w:color="auto"/>
          </w:divBdr>
          <w:divsChild>
            <w:div w:id="1579169071">
              <w:marLeft w:val="0"/>
              <w:marRight w:val="0"/>
              <w:marTop w:val="300"/>
              <w:marBottom w:val="450"/>
              <w:divBdr>
                <w:top w:val="none" w:sz="0" w:space="0" w:color="auto"/>
                <w:left w:val="none" w:sz="0" w:space="0" w:color="auto"/>
                <w:bottom w:val="none" w:sz="0" w:space="0" w:color="auto"/>
                <w:right w:val="none" w:sz="0" w:space="0" w:color="auto"/>
              </w:divBdr>
              <w:divsChild>
                <w:div w:id="1566334922">
                  <w:marLeft w:val="0"/>
                  <w:marRight w:val="0"/>
                  <w:marTop w:val="0"/>
                  <w:marBottom w:val="0"/>
                  <w:divBdr>
                    <w:top w:val="none" w:sz="0" w:space="0" w:color="auto"/>
                    <w:left w:val="none" w:sz="0" w:space="0" w:color="auto"/>
                    <w:bottom w:val="none" w:sz="0" w:space="0" w:color="auto"/>
                    <w:right w:val="none" w:sz="0" w:space="0" w:color="auto"/>
                  </w:divBdr>
                  <w:divsChild>
                    <w:div w:id="1319114295">
                      <w:marLeft w:val="0"/>
                      <w:marRight w:val="0"/>
                      <w:marTop w:val="0"/>
                      <w:marBottom w:val="0"/>
                      <w:divBdr>
                        <w:top w:val="none" w:sz="0" w:space="0" w:color="auto"/>
                        <w:left w:val="none" w:sz="0" w:space="0" w:color="auto"/>
                        <w:bottom w:val="none" w:sz="0" w:space="0" w:color="auto"/>
                        <w:right w:val="none" w:sz="0" w:space="0" w:color="auto"/>
                      </w:divBdr>
                      <w:divsChild>
                        <w:div w:id="901213404">
                          <w:marLeft w:val="0"/>
                          <w:marRight w:val="0"/>
                          <w:marTop w:val="0"/>
                          <w:marBottom w:val="0"/>
                          <w:divBdr>
                            <w:top w:val="none" w:sz="0" w:space="0" w:color="auto"/>
                            <w:left w:val="none" w:sz="0" w:space="0" w:color="auto"/>
                            <w:bottom w:val="none" w:sz="0" w:space="0" w:color="auto"/>
                            <w:right w:val="none" w:sz="0" w:space="0" w:color="auto"/>
                          </w:divBdr>
                          <w:divsChild>
                            <w:div w:id="1674452492">
                              <w:marLeft w:val="0"/>
                              <w:marRight w:val="0"/>
                              <w:marTop w:val="0"/>
                              <w:marBottom w:val="0"/>
                              <w:divBdr>
                                <w:top w:val="none" w:sz="0" w:space="0" w:color="auto"/>
                                <w:left w:val="none" w:sz="0" w:space="0" w:color="auto"/>
                                <w:bottom w:val="none" w:sz="0" w:space="0" w:color="auto"/>
                                <w:right w:val="none" w:sz="0" w:space="0" w:color="auto"/>
                              </w:divBdr>
                              <w:divsChild>
                                <w:div w:id="1529835093">
                                  <w:marLeft w:val="0"/>
                                  <w:marRight w:val="0"/>
                                  <w:marTop w:val="0"/>
                                  <w:marBottom w:val="0"/>
                                  <w:divBdr>
                                    <w:top w:val="none" w:sz="0" w:space="0" w:color="auto"/>
                                    <w:left w:val="none" w:sz="0" w:space="0" w:color="auto"/>
                                    <w:bottom w:val="none" w:sz="0" w:space="0" w:color="auto"/>
                                    <w:right w:val="none" w:sz="0" w:space="0" w:color="auto"/>
                                  </w:divBdr>
                                  <w:divsChild>
                                    <w:div w:id="158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5528">
          <w:marLeft w:val="0"/>
          <w:marRight w:val="0"/>
          <w:marTop w:val="0"/>
          <w:marBottom w:val="0"/>
          <w:divBdr>
            <w:top w:val="none" w:sz="0" w:space="0" w:color="auto"/>
            <w:left w:val="none" w:sz="0" w:space="0" w:color="auto"/>
            <w:bottom w:val="none" w:sz="0" w:space="0" w:color="auto"/>
            <w:right w:val="none" w:sz="0" w:space="0" w:color="auto"/>
          </w:divBdr>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5931878">
      <w:bodyDiv w:val="1"/>
      <w:marLeft w:val="0"/>
      <w:marRight w:val="0"/>
      <w:marTop w:val="0"/>
      <w:marBottom w:val="0"/>
      <w:divBdr>
        <w:top w:val="none" w:sz="0" w:space="0" w:color="auto"/>
        <w:left w:val="none" w:sz="0" w:space="0" w:color="auto"/>
        <w:bottom w:val="none" w:sz="0" w:space="0" w:color="auto"/>
        <w:right w:val="none" w:sz="0" w:space="0" w:color="auto"/>
      </w:divBdr>
      <w:divsChild>
        <w:div w:id="18628334">
          <w:marLeft w:val="0"/>
          <w:marRight w:val="0"/>
          <w:marTop w:val="0"/>
          <w:marBottom w:val="150"/>
          <w:divBdr>
            <w:top w:val="none" w:sz="0" w:space="0" w:color="auto"/>
            <w:left w:val="none" w:sz="0" w:space="0" w:color="auto"/>
            <w:bottom w:val="none" w:sz="0" w:space="0" w:color="auto"/>
            <w:right w:val="none" w:sz="0" w:space="0" w:color="auto"/>
          </w:divBdr>
          <w:divsChild>
            <w:div w:id="2045010395">
              <w:marLeft w:val="0"/>
              <w:marRight w:val="0"/>
              <w:marTop w:val="0"/>
              <w:marBottom w:val="0"/>
              <w:divBdr>
                <w:top w:val="none" w:sz="0" w:space="0" w:color="auto"/>
                <w:left w:val="none" w:sz="0" w:space="0" w:color="auto"/>
                <w:bottom w:val="none" w:sz="0" w:space="0" w:color="auto"/>
                <w:right w:val="none" w:sz="0" w:space="0" w:color="auto"/>
              </w:divBdr>
              <w:divsChild>
                <w:div w:id="996808431">
                  <w:marLeft w:val="0"/>
                  <w:marRight w:val="150"/>
                  <w:marTop w:val="0"/>
                  <w:marBottom w:val="0"/>
                  <w:divBdr>
                    <w:top w:val="none" w:sz="0" w:space="0" w:color="auto"/>
                    <w:left w:val="none" w:sz="0" w:space="0" w:color="auto"/>
                    <w:bottom w:val="none" w:sz="0" w:space="0" w:color="auto"/>
                    <w:right w:val="none" w:sz="0" w:space="0" w:color="auto"/>
                  </w:divBdr>
                </w:div>
                <w:div w:id="1704986534">
                  <w:marLeft w:val="0"/>
                  <w:marRight w:val="150"/>
                  <w:marTop w:val="0"/>
                  <w:marBottom w:val="0"/>
                  <w:divBdr>
                    <w:top w:val="none" w:sz="0" w:space="0" w:color="auto"/>
                    <w:left w:val="none" w:sz="0" w:space="0" w:color="auto"/>
                    <w:bottom w:val="none" w:sz="0" w:space="0" w:color="auto"/>
                    <w:right w:val="none" w:sz="0" w:space="0" w:color="auto"/>
                  </w:divBdr>
                </w:div>
              </w:divsChild>
            </w:div>
            <w:div w:id="700861775">
              <w:marLeft w:val="0"/>
              <w:marRight w:val="0"/>
              <w:marTop w:val="0"/>
              <w:marBottom w:val="0"/>
              <w:divBdr>
                <w:top w:val="none" w:sz="0" w:space="0" w:color="auto"/>
                <w:left w:val="none" w:sz="0" w:space="0" w:color="auto"/>
                <w:bottom w:val="none" w:sz="0" w:space="0" w:color="auto"/>
                <w:right w:val="none" w:sz="0" w:space="0" w:color="auto"/>
              </w:divBdr>
              <w:divsChild>
                <w:div w:id="1876891974">
                  <w:marLeft w:val="0"/>
                  <w:marRight w:val="0"/>
                  <w:marTop w:val="0"/>
                  <w:marBottom w:val="0"/>
                  <w:divBdr>
                    <w:top w:val="none" w:sz="0" w:space="0" w:color="auto"/>
                    <w:left w:val="none" w:sz="0" w:space="0" w:color="auto"/>
                    <w:bottom w:val="none" w:sz="0" w:space="0" w:color="auto"/>
                    <w:right w:val="none" w:sz="0" w:space="0" w:color="auto"/>
                  </w:divBdr>
                  <w:divsChild>
                    <w:div w:id="1130200043">
                      <w:marLeft w:val="0"/>
                      <w:marRight w:val="0"/>
                      <w:marTop w:val="0"/>
                      <w:marBottom w:val="0"/>
                      <w:divBdr>
                        <w:top w:val="none" w:sz="0" w:space="0" w:color="auto"/>
                        <w:left w:val="none" w:sz="0" w:space="0" w:color="auto"/>
                        <w:bottom w:val="none" w:sz="0" w:space="0" w:color="auto"/>
                        <w:right w:val="none" w:sz="0" w:space="0" w:color="auto"/>
                      </w:divBdr>
                      <w:divsChild>
                        <w:div w:id="946040348">
                          <w:marLeft w:val="0"/>
                          <w:marRight w:val="0"/>
                          <w:marTop w:val="0"/>
                          <w:marBottom w:val="0"/>
                          <w:divBdr>
                            <w:top w:val="none" w:sz="0" w:space="0" w:color="auto"/>
                            <w:left w:val="none" w:sz="0" w:space="0" w:color="auto"/>
                            <w:bottom w:val="none" w:sz="0" w:space="0" w:color="auto"/>
                            <w:right w:val="none" w:sz="0" w:space="0" w:color="auto"/>
                          </w:divBdr>
                        </w:div>
                      </w:divsChild>
                    </w:div>
                    <w:div w:id="380253882">
                      <w:marLeft w:val="0"/>
                      <w:marRight w:val="135"/>
                      <w:marTop w:val="0"/>
                      <w:marBottom w:val="0"/>
                      <w:divBdr>
                        <w:top w:val="none" w:sz="0" w:space="0" w:color="auto"/>
                        <w:left w:val="none" w:sz="0" w:space="0" w:color="auto"/>
                        <w:bottom w:val="none" w:sz="0" w:space="0" w:color="auto"/>
                        <w:right w:val="none" w:sz="0" w:space="0" w:color="auto"/>
                      </w:divBdr>
                    </w:div>
                    <w:div w:id="6764663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960">
          <w:marLeft w:val="0"/>
          <w:marRight w:val="0"/>
          <w:marTop w:val="0"/>
          <w:marBottom w:val="0"/>
          <w:divBdr>
            <w:top w:val="none" w:sz="0" w:space="0" w:color="auto"/>
            <w:left w:val="none" w:sz="0" w:space="0" w:color="auto"/>
            <w:bottom w:val="none" w:sz="0" w:space="0" w:color="auto"/>
            <w:right w:val="none" w:sz="0" w:space="0" w:color="auto"/>
          </w:divBdr>
          <w:divsChild>
            <w:div w:id="914626776">
              <w:marLeft w:val="0"/>
              <w:marRight w:val="0"/>
              <w:marTop w:val="0"/>
              <w:marBottom w:val="0"/>
              <w:divBdr>
                <w:top w:val="none" w:sz="0" w:space="0" w:color="auto"/>
                <w:left w:val="none" w:sz="0" w:space="0" w:color="auto"/>
                <w:bottom w:val="none" w:sz="0" w:space="0" w:color="auto"/>
                <w:right w:val="none" w:sz="0" w:space="0" w:color="auto"/>
              </w:divBdr>
              <w:divsChild>
                <w:div w:id="1481773809">
                  <w:marLeft w:val="0"/>
                  <w:marRight w:val="0"/>
                  <w:marTop w:val="0"/>
                  <w:marBottom w:val="0"/>
                  <w:divBdr>
                    <w:top w:val="none" w:sz="0" w:space="0" w:color="auto"/>
                    <w:left w:val="none" w:sz="0" w:space="0" w:color="auto"/>
                    <w:bottom w:val="none" w:sz="0" w:space="0" w:color="auto"/>
                    <w:right w:val="none" w:sz="0" w:space="0" w:color="auto"/>
                  </w:divBdr>
                </w:div>
              </w:divsChild>
            </w:div>
            <w:div w:id="503787185">
              <w:marLeft w:val="0"/>
              <w:marRight w:val="0"/>
              <w:marTop w:val="375"/>
              <w:marBottom w:val="0"/>
              <w:divBdr>
                <w:top w:val="none" w:sz="0" w:space="0" w:color="auto"/>
                <w:left w:val="none" w:sz="0" w:space="0" w:color="auto"/>
                <w:bottom w:val="none" w:sz="0" w:space="0" w:color="auto"/>
                <w:right w:val="none" w:sz="0" w:space="0" w:color="auto"/>
              </w:divBdr>
              <w:divsChild>
                <w:div w:id="1056078077">
                  <w:marLeft w:val="0"/>
                  <w:marRight w:val="0"/>
                  <w:marTop w:val="0"/>
                  <w:marBottom w:val="0"/>
                  <w:divBdr>
                    <w:top w:val="none" w:sz="0" w:space="0" w:color="auto"/>
                    <w:left w:val="none" w:sz="0" w:space="0" w:color="auto"/>
                    <w:bottom w:val="none" w:sz="0" w:space="0" w:color="auto"/>
                    <w:right w:val="none" w:sz="0" w:space="0" w:color="auto"/>
                  </w:divBdr>
                  <w:divsChild>
                    <w:div w:id="763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7700">
              <w:marLeft w:val="0"/>
              <w:marRight w:val="0"/>
              <w:marTop w:val="375"/>
              <w:marBottom w:val="0"/>
              <w:divBdr>
                <w:top w:val="none" w:sz="0" w:space="0" w:color="auto"/>
                <w:left w:val="none" w:sz="0" w:space="0" w:color="auto"/>
                <w:bottom w:val="none" w:sz="0" w:space="0" w:color="auto"/>
                <w:right w:val="none" w:sz="0" w:space="0" w:color="auto"/>
              </w:divBdr>
              <w:divsChild>
                <w:div w:id="1659843888">
                  <w:marLeft w:val="0"/>
                  <w:marRight w:val="0"/>
                  <w:marTop w:val="0"/>
                  <w:marBottom w:val="0"/>
                  <w:divBdr>
                    <w:top w:val="none" w:sz="0" w:space="0" w:color="auto"/>
                    <w:left w:val="none" w:sz="0" w:space="0" w:color="auto"/>
                    <w:bottom w:val="none" w:sz="0" w:space="0" w:color="auto"/>
                    <w:right w:val="none" w:sz="0" w:space="0" w:color="auto"/>
                  </w:divBdr>
                </w:div>
              </w:divsChild>
            </w:div>
            <w:div w:id="1244531877">
              <w:marLeft w:val="0"/>
              <w:marRight w:val="0"/>
              <w:marTop w:val="225"/>
              <w:marBottom w:val="0"/>
              <w:divBdr>
                <w:top w:val="none" w:sz="0" w:space="0" w:color="auto"/>
                <w:left w:val="none" w:sz="0" w:space="0" w:color="auto"/>
                <w:bottom w:val="none" w:sz="0" w:space="0" w:color="auto"/>
                <w:right w:val="none" w:sz="0" w:space="0" w:color="auto"/>
              </w:divBdr>
              <w:divsChild>
                <w:div w:id="685134926">
                  <w:marLeft w:val="0"/>
                  <w:marRight w:val="0"/>
                  <w:marTop w:val="0"/>
                  <w:marBottom w:val="0"/>
                  <w:divBdr>
                    <w:top w:val="none" w:sz="0" w:space="0" w:color="auto"/>
                    <w:left w:val="none" w:sz="0" w:space="0" w:color="auto"/>
                    <w:bottom w:val="none" w:sz="0" w:space="0" w:color="auto"/>
                    <w:right w:val="none" w:sz="0" w:space="0" w:color="auto"/>
                  </w:divBdr>
                  <w:divsChild>
                    <w:div w:id="1043096424">
                      <w:marLeft w:val="0"/>
                      <w:marRight w:val="0"/>
                      <w:marTop w:val="0"/>
                      <w:marBottom w:val="0"/>
                      <w:divBdr>
                        <w:top w:val="single" w:sz="6" w:space="0" w:color="D9D9D9"/>
                        <w:left w:val="none" w:sz="0" w:space="0" w:color="auto"/>
                        <w:bottom w:val="single" w:sz="6" w:space="0" w:color="D9D9D9"/>
                        <w:right w:val="none" w:sz="0" w:space="0" w:color="auto"/>
                      </w:divBdr>
                      <w:divsChild>
                        <w:div w:id="1900551115">
                          <w:marLeft w:val="0"/>
                          <w:marRight w:val="0"/>
                          <w:marTop w:val="0"/>
                          <w:marBottom w:val="0"/>
                          <w:divBdr>
                            <w:top w:val="none" w:sz="0" w:space="0" w:color="auto"/>
                            <w:left w:val="none" w:sz="0" w:space="0" w:color="auto"/>
                            <w:bottom w:val="none" w:sz="0" w:space="0" w:color="auto"/>
                            <w:right w:val="none" w:sz="0" w:space="0" w:color="auto"/>
                          </w:divBdr>
                          <w:divsChild>
                            <w:div w:id="877274725">
                              <w:marLeft w:val="0"/>
                              <w:marRight w:val="0"/>
                              <w:marTop w:val="0"/>
                              <w:marBottom w:val="0"/>
                              <w:divBdr>
                                <w:top w:val="none" w:sz="0" w:space="0" w:color="auto"/>
                                <w:left w:val="none" w:sz="0" w:space="0" w:color="auto"/>
                                <w:bottom w:val="none" w:sz="0" w:space="0" w:color="auto"/>
                                <w:right w:val="none" w:sz="0" w:space="0" w:color="auto"/>
                              </w:divBdr>
                              <w:divsChild>
                                <w:div w:id="2038113924">
                                  <w:marLeft w:val="0"/>
                                  <w:marRight w:val="0"/>
                                  <w:marTop w:val="0"/>
                                  <w:marBottom w:val="0"/>
                                  <w:divBdr>
                                    <w:top w:val="none" w:sz="0" w:space="0" w:color="auto"/>
                                    <w:left w:val="none" w:sz="0" w:space="0" w:color="auto"/>
                                    <w:bottom w:val="none" w:sz="0" w:space="0" w:color="auto"/>
                                    <w:right w:val="none" w:sz="0" w:space="0" w:color="auto"/>
                                  </w:divBdr>
                                  <w:divsChild>
                                    <w:div w:id="493299471">
                                      <w:marLeft w:val="0"/>
                                      <w:marRight w:val="0"/>
                                      <w:marTop w:val="0"/>
                                      <w:marBottom w:val="0"/>
                                      <w:divBdr>
                                        <w:top w:val="none" w:sz="0" w:space="0" w:color="auto"/>
                                        <w:left w:val="none" w:sz="0" w:space="0" w:color="auto"/>
                                        <w:bottom w:val="none" w:sz="0" w:space="0" w:color="auto"/>
                                        <w:right w:val="none" w:sz="0" w:space="0" w:color="auto"/>
                                      </w:divBdr>
                                      <w:divsChild>
                                        <w:div w:id="314646568">
                                          <w:marLeft w:val="0"/>
                                          <w:marRight w:val="0"/>
                                          <w:marTop w:val="0"/>
                                          <w:marBottom w:val="0"/>
                                          <w:divBdr>
                                            <w:top w:val="none" w:sz="0" w:space="0" w:color="auto"/>
                                            <w:left w:val="none" w:sz="0" w:space="0" w:color="auto"/>
                                            <w:bottom w:val="none" w:sz="0" w:space="0" w:color="auto"/>
                                            <w:right w:val="none" w:sz="0" w:space="0" w:color="auto"/>
                                          </w:divBdr>
                                          <w:divsChild>
                                            <w:div w:id="1129086231">
                                              <w:marLeft w:val="0"/>
                                              <w:marRight w:val="0"/>
                                              <w:marTop w:val="0"/>
                                              <w:marBottom w:val="0"/>
                                              <w:divBdr>
                                                <w:top w:val="none" w:sz="0" w:space="0" w:color="auto"/>
                                                <w:left w:val="none" w:sz="0" w:space="0" w:color="auto"/>
                                                <w:bottom w:val="none" w:sz="0" w:space="0" w:color="auto"/>
                                                <w:right w:val="none" w:sz="0" w:space="0" w:color="auto"/>
                                              </w:divBdr>
                                              <w:divsChild>
                                                <w:div w:id="666522421">
                                                  <w:marLeft w:val="0"/>
                                                  <w:marRight w:val="0"/>
                                                  <w:marTop w:val="0"/>
                                                  <w:marBottom w:val="0"/>
                                                  <w:divBdr>
                                                    <w:top w:val="none" w:sz="0" w:space="0" w:color="auto"/>
                                                    <w:left w:val="none" w:sz="0" w:space="0" w:color="auto"/>
                                                    <w:bottom w:val="none" w:sz="0" w:space="0" w:color="auto"/>
                                                    <w:right w:val="none" w:sz="0" w:space="0" w:color="auto"/>
                                                  </w:divBdr>
                                                  <w:divsChild>
                                                    <w:div w:id="1506827028">
                                                      <w:marLeft w:val="0"/>
                                                      <w:marRight w:val="0"/>
                                                      <w:marTop w:val="0"/>
                                                      <w:marBottom w:val="0"/>
                                                      <w:divBdr>
                                                        <w:top w:val="none" w:sz="0" w:space="0" w:color="auto"/>
                                                        <w:left w:val="none" w:sz="0" w:space="0" w:color="auto"/>
                                                        <w:bottom w:val="none" w:sz="0" w:space="0" w:color="auto"/>
                                                        <w:right w:val="none" w:sz="0" w:space="0" w:color="auto"/>
                                                      </w:divBdr>
                                                      <w:divsChild>
                                                        <w:div w:id="380642249">
                                                          <w:marLeft w:val="0"/>
                                                          <w:marRight w:val="0"/>
                                                          <w:marTop w:val="0"/>
                                                          <w:marBottom w:val="0"/>
                                                          <w:divBdr>
                                                            <w:top w:val="none" w:sz="0" w:space="0" w:color="auto"/>
                                                            <w:left w:val="none" w:sz="0" w:space="0" w:color="auto"/>
                                                            <w:bottom w:val="none" w:sz="0" w:space="0" w:color="auto"/>
                                                            <w:right w:val="none" w:sz="0" w:space="0" w:color="auto"/>
                                                          </w:divBdr>
                                                          <w:divsChild>
                                                            <w:div w:id="1025061882">
                                                              <w:marLeft w:val="0"/>
                                                              <w:marRight w:val="0"/>
                                                              <w:marTop w:val="0"/>
                                                              <w:marBottom w:val="0"/>
                                                              <w:divBdr>
                                                                <w:top w:val="none" w:sz="0" w:space="0" w:color="auto"/>
                                                                <w:left w:val="none" w:sz="0" w:space="0" w:color="auto"/>
                                                                <w:bottom w:val="none" w:sz="0" w:space="0" w:color="auto"/>
                                                                <w:right w:val="none" w:sz="0" w:space="0" w:color="auto"/>
                                                              </w:divBdr>
                                                              <w:divsChild>
                                                                <w:div w:id="506293140">
                                                                  <w:marLeft w:val="0"/>
                                                                  <w:marRight w:val="0"/>
                                                                  <w:marTop w:val="0"/>
                                                                  <w:marBottom w:val="0"/>
                                                                  <w:divBdr>
                                                                    <w:top w:val="none" w:sz="0" w:space="0" w:color="auto"/>
                                                                    <w:left w:val="none" w:sz="0" w:space="0" w:color="auto"/>
                                                                    <w:bottom w:val="none" w:sz="0" w:space="0" w:color="auto"/>
                                                                    <w:right w:val="none" w:sz="0" w:space="0" w:color="auto"/>
                                                                  </w:divBdr>
                                                                  <w:divsChild>
                                                                    <w:div w:id="201094235">
                                                                      <w:marLeft w:val="0"/>
                                                                      <w:marRight w:val="0"/>
                                                                      <w:marTop w:val="0"/>
                                                                      <w:marBottom w:val="0"/>
                                                                      <w:divBdr>
                                                                        <w:top w:val="none" w:sz="0" w:space="0" w:color="auto"/>
                                                                        <w:left w:val="none" w:sz="0" w:space="0" w:color="auto"/>
                                                                        <w:bottom w:val="none" w:sz="0" w:space="0" w:color="auto"/>
                                                                        <w:right w:val="none" w:sz="0" w:space="0" w:color="auto"/>
                                                                      </w:divBdr>
                                                                      <w:divsChild>
                                                                        <w:div w:id="987517980">
                                                                          <w:marLeft w:val="0"/>
                                                                          <w:marRight w:val="0"/>
                                                                          <w:marTop w:val="0"/>
                                                                          <w:marBottom w:val="330"/>
                                                                          <w:divBdr>
                                                                            <w:top w:val="none" w:sz="0" w:space="0" w:color="auto"/>
                                                                            <w:left w:val="none" w:sz="0" w:space="0" w:color="auto"/>
                                                                            <w:bottom w:val="none" w:sz="0" w:space="0" w:color="auto"/>
                                                                            <w:right w:val="none" w:sz="0" w:space="0" w:color="auto"/>
                                                                          </w:divBdr>
                                                                          <w:divsChild>
                                                                            <w:div w:id="641159285">
                                                                              <w:marLeft w:val="0"/>
                                                                              <w:marRight w:val="0"/>
                                                                              <w:marTop w:val="0"/>
                                                                              <w:marBottom w:val="0"/>
                                                                              <w:divBdr>
                                                                                <w:top w:val="none" w:sz="0" w:space="0" w:color="auto"/>
                                                                                <w:left w:val="none" w:sz="0" w:space="0" w:color="auto"/>
                                                                                <w:bottom w:val="none" w:sz="0" w:space="0" w:color="auto"/>
                                                                                <w:right w:val="none" w:sz="0" w:space="0" w:color="auto"/>
                                                                              </w:divBdr>
                                                                              <w:divsChild>
                                                                                <w:div w:id="2132817318">
                                                                                  <w:marLeft w:val="0"/>
                                                                                  <w:marRight w:val="0"/>
                                                                                  <w:marTop w:val="0"/>
                                                                                  <w:marBottom w:val="0"/>
                                                                                  <w:divBdr>
                                                                                    <w:top w:val="none" w:sz="0" w:space="0" w:color="auto"/>
                                                                                    <w:left w:val="none" w:sz="0" w:space="0" w:color="auto"/>
                                                                                    <w:bottom w:val="none" w:sz="0" w:space="0" w:color="auto"/>
                                                                                    <w:right w:val="none" w:sz="0" w:space="0" w:color="auto"/>
                                                                                  </w:divBdr>
                                                                                  <w:divsChild>
                                                                                    <w:div w:id="818232407">
                                                                                      <w:marLeft w:val="0"/>
                                                                                      <w:marRight w:val="0"/>
                                                                                      <w:marTop w:val="0"/>
                                                                                      <w:marBottom w:val="0"/>
                                                                                      <w:divBdr>
                                                                                        <w:top w:val="none" w:sz="0" w:space="0" w:color="auto"/>
                                                                                        <w:left w:val="none" w:sz="0" w:space="0" w:color="auto"/>
                                                                                        <w:bottom w:val="none" w:sz="0" w:space="0" w:color="auto"/>
                                                                                        <w:right w:val="none" w:sz="0" w:space="0" w:color="auto"/>
                                                                                      </w:divBdr>
                                                                                      <w:divsChild>
                                                                                        <w:div w:id="5169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20031">
                                                                          <w:marLeft w:val="0"/>
                                                                          <w:marRight w:val="0"/>
                                                                          <w:marTop w:val="0"/>
                                                                          <w:marBottom w:val="0"/>
                                                                          <w:divBdr>
                                                                            <w:top w:val="none" w:sz="0" w:space="0" w:color="auto"/>
                                                                            <w:left w:val="none" w:sz="0" w:space="0" w:color="auto"/>
                                                                            <w:bottom w:val="none" w:sz="0" w:space="0" w:color="auto"/>
                                                                            <w:right w:val="none" w:sz="0" w:space="0" w:color="auto"/>
                                                                          </w:divBdr>
                                                                        </w:div>
                                                                        <w:div w:id="2061006750">
                                                                          <w:marLeft w:val="0"/>
                                                                          <w:marRight w:val="0"/>
                                                                          <w:marTop w:val="0"/>
                                                                          <w:marBottom w:val="0"/>
                                                                          <w:divBdr>
                                                                            <w:top w:val="none" w:sz="0" w:space="0" w:color="auto"/>
                                                                            <w:left w:val="none" w:sz="0" w:space="0" w:color="auto"/>
                                                                            <w:bottom w:val="none" w:sz="0" w:space="0" w:color="auto"/>
                                                                            <w:right w:val="none" w:sz="0" w:space="0" w:color="auto"/>
                                                                          </w:divBdr>
                                                                        </w:div>
                                                                      </w:divsChild>
                                                                    </w:div>
                                                                    <w:div w:id="1886405154">
                                                                      <w:marLeft w:val="0"/>
                                                                      <w:marRight w:val="0"/>
                                                                      <w:marTop w:val="0"/>
                                                                      <w:marBottom w:val="0"/>
                                                                      <w:divBdr>
                                                                        <w:top w:val="none" w:sz="0" w:space="0" w:color="auto"/>
                                                                        <w:left w:val="none" w:sz="0" w:space="0" w:color="auto"/>
                                                                        <w:bottom w:val="none" w:sz="0" w:space="0" w:color="auto"/>
                                                                        <w:right w:val="none" w:sz="0" w:space="0" w:color="auto"/>
                                                                      </w:divBdr>
                                                                      <w:divsChild>
                                                                        <w:div w:id="50425256">
                                                                          <w:marLeft w:val="0"/>
                                                                          <w:marRight w:val="0"/>
                                                                          <w:marTop w:val="0"/>
                                                                          <w:marBottom w:val="0"/>
                                                                          <w:divBdr>
                                                                            <w:top w:val="none" w:sz="0" w:space="0" w:color="auto"/>
                                                                            <w:left w:val="none" w:sz="0" w:space="0" w:color="auto"/>
                                                                            <w:bottom w:val="none" w:sz="0" w:space="0" w:color="auto"/>
                                                                            <w:right w:val="none" w:sz="0" w:space="0" w:color="auto"/>
                                                                          </w:divBdr>
                                                                          <w:divsChild>
                                                                            <w:div w:id="1117915250">
                                                                              <w:marLeft w:val="8970"/>
                                                                              <w:marRight w:val="0"/>
                                                                              <w:marTop w:val="0"/>
                                                                              <w:marBottom w:val="0"/>
                                                                              <w:divBdr>
                                                                                <w:top w:val="none" w:sz="0" w:space="0" w:color="auto"/>
                                                                                <w:left w:val="none" w:sz="0" w:space="0" w:color="auto"/>
                                                                                <w:bottom w:val="none" w:sz="0" w:space="0" w:color="auto"/>
                                                                                <w:right w:val="none" w:sz="0" w:space="0" w:color="auto"/>
                                                                              </w:divBdr>
                                                                              <w:divsChild>
                                                                                <w:div w:id="635380537">
                                                                                  <w:marLeft w:val="0"/>
                                                                                  <w:marRight w:val="0"/>
                                                                                  <w:marTop w:val="0"/>
                                                                                  <w:marBottom w:val="0"/>
                                                                                  <w:divBdr>
                                                                                    <w:top w:val="none" w:sz="0" w:space="0" w:color="auto"/>
                                                                                    <w:left w:val="none" w:sz="0" w:space="0" w:color="auto"/>
                                                                                    <w:bottom w:val="none" w:sz="0" w:space="0" w:color="auto"/>
                                                                                    <w:right w:val="none" w:sz="0" w:space="0" w:color="auto"/>
                                                                                  </w:divBdr>
                                                                                  <w:divsChild>
                                                                                    <w:div w:id="431315975">
                                                                                      <w:marLeft w:val="0"/>
                                                                                      <w:marRight w:val="0"/>
                                                                                      <w:marTop w:val="0"/>
                                                                                      <w:marBottom w:val="0"/>
                                                                                      <w:divBdr>
                                                                                        <w:top w:val="none" w:sz="0" w:space="0" w:color="auto"/>
                                                                                        <w:left w:val="none" w:sz="0" w:space="0" w:color="auto"/>
                                                                                        <w:bottom w:val="none" w:sz="0" w:space="0" w:color="auto"/>
                                                                                        <w:right w:val="none" w:sz="0" w:space="0" w:color="auto"/>
                                                                                      </w:divBdr>
                                                                                      <w:divsChild>
                                                                                        <w:div w:id="1361053534">
                                                                                          <w:marLeft w:val="0"/>
                                                                                          <w:marRight w:val="0"/>
                                                                                          <w:marTop w:val="0"/>
                                                                                          <w:marBottom w:val="0"/>
                                                                                          <w:divBdr>
                                                                                            <w:top w:val="none" w:sz="0" w:space="0" w:color="auto"/>
                                                                                            <w:left w:val="none" w:sz="0" w:space="0" w:color="auto"/>
                                                                                            <w:bottom w:val="none" w:sz="0" w:space="0" w:color="auto"/>
                                                                                            <w:right w:val="none" w:sz="0" w:space="0" w:color="auto"/>
                                                                                          </w:divBdr>
                                                                                          <w:divsChild>
                                                                                            <w:div w:id="733770742">
                                                                                              <w:marLeft w:val="0"/>
                                                                                              <w:marRight w:val="0"/>
                                                                                              <w:marTop w:val="0"/>
                                                                                              <w:marBottom w:val="0"/>
                                                                                              <w:divBdr>
                                                                                                <w:top w:val="none" w:sz="0" w:space="0" w:color="auto"/>
                                                                                                <w:left w:val="none" w:sz="0" w:space="0" w:color="auto"/>
                                                                                                <w:bottom w:val="none" w:sz="0" w:space="0" w:color="auto"/>
                                                                                                <w:right w:val="none" w:sz="0" w:space="0" w:color="auto"/>
                                                                                              </w:divBdr>
                                                                                              <w:divsChild>
                                                                                                <w:div w:id="162207669">
                                                                                                  <w:marLeft w:val="0"/>
                                                                                                  <w:marRight w:val="0"/>
                                                                                                  <w:marTop w:val="75"/>
                                                                                                  <w:marBottom w:val="0"/>
                                                                                                  <w:divBdr>
                                                                                                    <w:top w:val="single" w:sz="6" w:space="4" w:color="C8C8C8"/>
                                                                                                    <w:left w:val="single" w:sz="6" w:space="4" w:color="C8C8C8"/>
                                                                                                    <w:bottom w:val="single" w:sz="6" w:space="4" w:color="C8C8C8"/>
                                                                                                    <w:right w:val="single" w:sz="6" w:space="4" w:color="C8C8C8"/>
                                                                                                  </w:divBdr>
                                                                                                </w:div>
                                                                                                <w:div w:id="2137478273">
                                                                                                  <w:marLeft w:val="0"/>
                                                                                                  <w:marRight w:val="0"/>
                                                                                                  <w:marTop w:val="75"/>
                                                                                                  <w:marBottom w:val="0"/>
                                                                                                  <w:divBdr>
                                                                                                    <w:top w:val="single" w:sz="6" w:space="4" w:color="C8C8C8"/>
                                                                                                    <w:left w:val="single" w:sz="6" w:space="4" w:color="C8C8C8"/>
                                                                                                    <w:bottom w:val="single" w:sz="6" w:space="4" w:color="C8C8C8"/>
                                                                                                    <w:right w:val="single" w:sz="6" w:space="4" w:color="C8C8C8"/>
                                                                                                  </w:divBdr>
                                                                                                </w:div>
                                                                                                <w:div w:id="763763265">
                                                                                                  <w:marLeft w:val="0"/>
                                                                                                  <w:marRight w:val="0"/>
                                                                                                  <w:marTop w:val="75"/>
                                                                                                  <w:marBottom w:val="0"/>
                                                                                                  <w:divBdr>
                                                                                                    <w:top w:val="single" w:sz="6" w:space="4" w:color="C8C8C8"/>
                                                                                                    <w:left w:val="single" w:sz="6" w:space="4" w:color="C8C8C8"/>
                                                                                                    <w:bottom w:val="single" w:sz="6" w:space="4" w:color="C8C8C8"/>
                                                                                                    <w:right w:val="single" w:sz="6" w:space="4" w:color="C8C8C8"/>
                                                                                                  </w:divBdr>
                                                                                                </w:div>
                                                                                                <w:div w:id="56938366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126710">
              <w:marLeft w:val="0"/>
              <w:marRight w:val="0"/>
              <w:marTop w:val="225"/>
              <w:marBottom w:val="0"/>
              <w:divBdr>
                <w:top w:val="none" w:sz="0" w:space="0" w:color="auto"/>
                <w:left w:val="none" w:sz="0" w:space="0" w:color="auto"/>
                <w:bottom w:val="none" w:sz="0" w:space="0" w:color="auto"/>
                <w:right w:val="none" w:sz="0" w:space="0" w:color="auto"/>
              </w:divBdr>
              <w:divsChild>
                <w:div w:id="458567674">
                  <w:marLeft w:val="0"/>
                  <w:marRight w:val="0"/>
                  <w:marTop w:val="0"/>
                  <w:marBottom w:val="0"/>
                  <w:divBdr>
                    <w:top w:val="none" w:sz="0" w:space="0" w:color="auto"/>
                    <w:left w:val="none" w:sz="0" w:space="0" w:color="auto"/>
                    <w:bottom w:val="none" w:sz="0" w:space="0" w:color="auto"/>
                    <w:right w:val="none" w:sz="0" w:space="0" w:color="auto"/>
                  </w:divBdr>
                </w:div>
              </w:divsChild>
            </w:div>
            <w:div w:id="1631083568">
              <w:marLeft w:val="0"/>
              <w:marRight w:val="0"/>
              <w:marTop w:val="225"/>
              <w:marBottom w:val="0"/>
              <w:divBdr>
                <w:top w:val="none" w:sz="0" w:space="0" w:color="auto"/>
                <w:left w:val="none" w:sz="0" w:space="0" w:color="auto"/>
                <w:bottom w:val="none" w:sz="0" w:space="0" w:color="auto"/>
                <w:right w:val="none" w:sz="0" w:space="0" w:color="auto"/>
              </w:divBdr>
              <w:divsChild>
                <w:div w:id="1151211928">
                  <w:marLeft w:val="0"/>
                  <w:marRight w:val="0"/>
                  <w:marTop w:val="0"/>
                  <w:marBottom w:val="0"/>
                  <w:divBdr>
                    <w:top w:val="none" w:sz="0" w:space="0" w:color="auto"/>
                    <w:left w:val="none" w:sz="0" w:space="0" w:color="auto"/>
                    <w:bottom w:val="none" w:sz="0" w:space="0" w:color="auto"/>
                    <w:right w:val="none" w:sz="0" w:space="0" w:color="auto"/>
                  </w:divBdr>
                </w:div>
              </w:divsChild>
            </w:div>
            <w:div w:id="2117289898">
              <w:marLeft w:val="0"/>
              <w:marRight w:val="0"/>
              <w:marTop w:val="225"/>
              <w:marBottom w:val="0"/>
              <w:divBdr>
                <w:top w:val="none" w:sz="0" w:space="0" w:color="auto"/>
                <w:left w:val="none" w:sz="0" w:space="0" w:color="auto"/>
                <w:bottom w:val="none" w:sz="0" w:space="0" w:color="auto"/>
                <w:right w:val="none" w:sz="0" w:space="0" w:color="auto"/>
              </w:divBdr>
              <w:divsChild>
                <w:div w:id="1221861405">
                  <w:marLeft w:val="0"/>
                  <w:marRight w:val="0"/>
                  <w:marTop w:val="0"/>
                  <w:marBottom w:val="0"/>
                  <w:divBdr>
                    <w:top w:val="none" w:sz="0" w:space="0" w:color="auto"/>
                    <w:left w:val="none" w:sz="0" w:space="0" w:color="auto"/>
                    <w:bottom w:val="none" w:sz="0" w:space="0" w:color="auto"/>
                    <w:right w:val="none" w:sz="0" w:space="0" w:color="auto"/>
                  </w:divBdr>
                </w:div>
              </w:divsChild>
            </w:div>
            <w:div w:id="556282734">
              <w:marLeft w:val="0"/>
              <w:marRight w:val="0"/>
              <w:marTop w:val="225"/>
              <w:marBottom w:val="0"/>
              <w:divBdr>
                <w:top w:val="none" w:sz="0" w:space="0" w:color="auto"/>
                <w:left w:val="none" w:sz="0" w:space="0" w:color="auto"/>
                <w:bottom w:val="none" w:sz="0" w:space="0" w:color="auto"/>
                <w:right w:val="none" w:sz="0" w:space="0" w:color="auto"/>
              </w:divBdr>
              <w:divsChild>
                <w:div w:id="15841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32187">
      <w:bodyDiv w:val="1"/>
      <w:marLeft w:val="0"/>
      <w:marRight w:val="0"/>
      <w:marTop w:val="0"/>
      <w:marBottom w:val="0"/>
      <w:divBdr>
        <w:top w:val="none" w:sz="0" w:space="0" w:color="auto"/>
        <w:left w:val="none" w:sz="0" w:space="0" w:color="auto"/>
        <w:bottom w:val="none" w:sz="0" w:space="0" w:color="auto"/>
        <w:right w:val="none" w:sz="0" w:space="0" w:color="auto"/>
      </w:divBdr>
      <w:divsChild>
        <w:div w:id="1604070399">
          <w:marLeft w:val="0"/>
          <w:marRight w:val="0"/>
          <w:marTop w:val="0"/>
          <w:marBottom w:val="300"/>
          <w:divBdr>
            <w:top w:val="none" w:sz="0" w:space="0" w:color="auto"/>
            <w:left w:val="none" w:sz="0" w:space="0" w:color="auto"/>
            <w:bottom w:val="none" w:sz="0" w:space="0" w:color="auto"/>
            <w:right w:val="none" w:sz="0" w:space="0" w:color="auto"/>
          </w:divBdr>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8897896">
      <w:bodyDiv w:val="1"/>
      <w:marLeft w:val="0"/>
      <w:marRight w:val="0"/>
      <w:marTop w:val="0"/>
      <w:marBottom w:val="0"/>
      <w:divBdr>
        <w:top w:val="none" w:sz="0" w:space="0" w:color="auto"/>
        <w:left w:val="none" w:sz="0" w:space="0" w:color="auto"/>
        <w:bottom w:val="none" w:sz="0" w:space="0" w:color="auto"/>
        <w:right w:val="none" w:sz="0" w:space="0" w:color="auto"/>
      </w:divBdr>
      <w:divsChild>
        <w:div w:id="454829285">
          <w:marLeft w:val="0"/>
          <w:marRight w:val="0"/>
          <w:marTop w:val="0"/>
          <w:marBottom w:val="375"/>
          <w:divBdr>
            <w:top w:val="none" w:sz="0" w:space="0" w:color="auto"/>
            <w:left w:val="none" w:sz="0" w:space="0" w:color="auto"/>
            <w:bottom w:val="none" w:sz="0" w:space="0" w:color="auto"/>
            <w:right w:val="none" w:sz="0" w:space="0" w:color="auto"/>
          </w:divBdr>
          <w:divsChild>
            <w:div w:id="635572125">
              <w:marLeft w:val="0"/>
              <w:marRight w:val="0"/>
              <w:marTop w:val="0"/>
              <w:marBottom w:val="75"/>
              <w:divBdr>
                <w:top w:val="none" w:sz="0" w:space="0" w:color="auto"/>
                <w:left w:val="none" w:sz="0" w:space="0" w:color="auto"/>
                <w:bottom w:val="none" w:sz="0" w:space="0" w:color="auto"/>
                <w:right w:val="none" w:sz="0" w:space="0" w:color="auto"/>
              </w:divBdr>
            </w:div>
            <w:div w:id="2311616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286594">
      <w:bodyDiv w:val="1"/>
      <w:marLeft w:val="0"/>
      <w:marRight w:val="0"/>
      <w:marTop w:val="0"/>
      <w:marBottom w:val="0"/>
      <w:divBdr>
        <w:top w:val="none" w:sz="0" w:space="0" w:color="auto"/>
        <w:left w:val="none" w:sz="0" w:space="0" w:color="auto"/>
        <w:bottom w:val="none" w:sz="0" w:space="0" w:color="auto"/>
        <w:right w:val="none" w:sz="0" w:space="0" w:color="auto"/>
      </w:divBdr>
      <w:divsChild>
        <w:div w:id="192768176">
          <w:marLeft w:val="0"/>
          <w:marRight w:val="0"/>
          <w:marTop w:val="0"/>
          <w:marBottom w:val="150"/>
          <w:divBdr>
            <w:top w:val="none" w:sz="0" w:space="0" w:color="auto"/>
            <w:left w:val="none" w:sz="0" w:space="0" w:color="auto"/>
            <w:bottom w:val="none" w:sz="0" w:space="0" w:color="auto"/>
            <w:right w:val="none" w:sz="0" w:space="0" w:color="auto"/>
          </w:divBdr>
          <w:divsChild>
            <w:div w:id="427627647">
              <w:marLeft w:val="0"/>
              <w:marRight w:val="0"/>
              <w:marTop w:val="0"/>
              <w:marBottom w:val="0"/>
              <w:divBdr>
                <w:top w:val="none" w:sz="0" w:space="0" w:color="auto"/>
                <w:left w:val="none" w:sz="0" w:space="0" w:color="auto"/>
                <w:bottom w:val="none" w:sz="0" w:space="0" w:color="auto"/>
                <w:right w:val="none" w:sz="0" w:space="0" w:color="auto"/>
              </w:divBdr>
              <w:divsChild>
                <w:div w:id="1062561898">
                  <w:marLeft w:val="0"/>
                  <w:marRight w:val="150"/>
                  <w:marTop w:val="0"/>
                  <w:marBottom w:val="0"/>
                  <w:divBdr>
                    <w:top w:val="none" w:sz="0" w:space="0" w:color="auto"/>
                    <w:left w:val="none" w:sz="0" w:space="0" w:color="auto"/>
                    <w:bottom w:val="none" w:sz="0" w:space="0" w:color="auto"/>
                    <w:right w:val="none" w:sz="0" w:space="0" w:color="auto"/>
                  </w:divBdr>
                </w:div>
                <w:div w:id="1622877067">
                  <w:marLeft w:val="0"/>
                  <w:marRight w:val="150"/>
                  <w:marTop w:val="0"/>
                  <w:marBottom w:val="0"/>
                  <w:divBdr>
                    <w:top w:val="none" w:sz="0" w:space="0" w:color="auto"/>
                    <w:left w:val="none" w:sz="0" w:space="0" w:color="auto"/>
                    <w:bottom w:val="none" w:sz="0" w:space="0" w:color="auto"/>
                    <w:right w:val="none" w:sz="0" w:space="0" w:color="auto"/>
                  </w:divBdr>
                </w:div>
              </w:divsChild>
            </w:div>
            <w:div w:id="2131388544">
              <w:marLeft w:val="0"/>
              <w:marRight w:val="0"/>
              <w:marTop w:val="0"/>
              <w:marBottom w:val="0"/>
              <w:divBdr>
                <w:top w:val="none" w:sz="0" w:space="0" w:color="auto"/>
                <w:left w:val="none" w:sz="0" w:space="0" w:color="auto"/>
                <w:bottom w:val="none" w:sz="0" w:space="0" w:color="auto"/>
                <w:right w:val="none" w:sz="0" w:space="0" w:color="auto"/>
              </w:divBdr>
              <w:divsChild>
                <w:div w:id="1171221638">
                  <w:marLeft w:val="0"/>
                  <w:marRight w:val="0"/>
                  <w:marTop w:val="0"/>
                  <w:marBottom w:val="0"/>
                  <w:divBdr>
                    <w:top w:val="none" w:sz="0" w:space="0" w:color="auto"/>
                    <w:left w:val="none" w:sz="0" w:space="0" w:color="auto"/>
                    <w:bottom w:val="none" w:sz="0" w:space="0" w:color="auto"/>
                    <w:right w:val="none" w:sz="0" w:space="0" w:color="auto"/>
                  </w:divBdr>
                  <w:divsChild>
                    <w:div w:id="1670255401">
                      <w:marLeft w:val="0"/>
                      <w:marRight w:val="0"/>
                      <w:marTop w:val="0"/>
                      <w:marBottom w:val="0"/>
                      <w:divBdr>
                        <w:top w:val="none" w:sz="0" w:space="0" w:color="auto"/>
                        <w:left w:val="none" w:sz="0" w:space="0" w:color="auto"/>
                        <w:bottom w:val="none" w:sz="0" w:space="0" w:color="auto"/>
                        <w:right w:val="none" w:sz="0" w:space="0" w:color="auto"/>
                      </w:divBdr>
                      <w:divsChild>
                        <w:div w:id="1823811596">
                          <w:marLeft w:val="0"/>
                          <w:marRight w:val="0"/>
                          <w:marTop w:val="0"/>
                          <w:marBottom w:val="0"/>
                          <w:divBdr>
                            <w:top w:val="none" w:sz="0" w:space="0" w:color="auto"/>
                            <w:left w:val="none" w:sz="0" w:space="0" w:color="auto"/>
                            <w:bottom w:val="none" w:sz="0" w:space="0" w:color="auto"/>
                            <w:right w:val="none" w:sz="0" w:space="0" w:color="auto"/>
                          </w:divBdr>
                        </w:div>
                      </w:divsChild>
                    </w:div>
                    <w:div w:id="119688758">
                      <w:marLeft w:val="0"/>
                      <w:marRight w:val="135"/>
                      <w:marTop w:val="0"/>
                      <w:marBottom w:val="0"/>
                      <w:divBdr>
                        <w:top w:val="none" w:sz="0" w:space="0" w:color="auto"/>
                        <w:left w:val="none" w:sz="0" w:space="0" w:color="auto"/>
                        <w:bottom w:val="none" w:sz="0" w:space="0" w:color="auto"/>
                        <w:right w:val="none" w:sz="0" w:space="0" w:color="auto"/>
                      </w:divBdr>
                    </w:div>
                    <w:div w:id="85854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6130">
          <w:marLeft w:val="0"/>
          <w:marRight w:val="0"/>
          <w:marTop w:val="0"/>
          <w:marBottom w:val="0"/>
          <w:divBdr>
            <w:top w:val="none" w:sz="0" w:space="0" w:color="auto"/>
            <w:left w:val="none" w:sz="0" w:space="0" w:color="auto"/>
            <w:bottom w:val="none" w:sz="0" w:space="0" w:color="auto"/>
            <w:right w:val="none" w:sz="0" w:space="0" w:color="auto"/>
          </w:divBdr>
          <w:divsChild>
            <w:div w:id="1446801835">
              <w:marLeft w:val="0"/>
              <w:marRight w:val="0"/>
              <w:marTop w:val="0"/>
              <w:marBottom w:val="0"/>
              <w:divBdr>
                <w:top w:val="none" w:sz="0" w:space="0" w:color="auto"/>
                <w:left w:val="none" w:sz="0" w:space="0" w:color="auto"/>
                <w:bottom w:val="none" w:sz="0" w:space="0" w:color="auto"/>
                <w:right w:val="none" w:sz="0" w:space="0" w:color="auto"/>
              </w:divBdr>
              <w:divsChild>
                <w:div w:id="1279950015">
                  <w:marLeft w:val="0"/>
                  <w:marRight w:val="0"/>
                  <w:marTop w:val="0"/>
                  <w:marBottom w:val="0"/>
                  <w:divBdr>
                    <w:top w:val="none" w:sz="0" w:space="0" w:color="auto"/>
                    <w:left w:val="none" w:sz="0" w:space="0" w:color="auto"/>
                    <w:bottom w:val="none" w:sz="0" w:space="0" w:color="auto"/>
                    <w:right w:val="none" w:sz="0" w:space="0" w:color="auto"/>
                  </w:divBdr>
                </w:div>
              </w:divsChild>
            </w:div>
            <w:div w:id="1136608279">
              <w:marLeft w:val="0"/>
              <w:marRight w:val="0"/>
              <w:marTop w:val="225"/>
              <w:marBottom w:val="0"/>
              <w:divBdr>
                <w:top w:val="none" w:sz="0" w:space="0" w:color="auto"/>
                <w:left w:val="none" w:sz="0" w:space="0" w:color="auto"/>
                <w:bottom w:val="none" w:sz="0" w:space="0" w:color="auto"/>
                <w:right w:val="none" w:sz="0" w:space="0" w:color="auto"/>
              </w:divBdr>
              <w:divsChild>
                <w:div w:id="1681469468">
                  <w:marLeft w:val="0"/>
                  <w:marRight w:val="0"/>
                  <w:marTop w:val="0"/>
                  <w:marBottom w:val="0"/>
                  <w:divBdr>
                    <w:top w:val="none" w:sz="0" w:space="0" w:color="auto"/>
                    <w:left w:val="none" w:sz="0" w:space="0" w:color="auto"/>
                    <w:bottom w:val="none" w:sz="0" w:space="0" w:color="auto"/>
                    <w:right w:val="none" w:sz="0" w:space="0" w:color="auto"/>
                  </w:divBdr>
                </w:div>
              </w:divsChild>
            </w:div>
            <w:div w:id="352613510">
              <w:marLeft w:val="0"/>
              <w:marRight w:val="0"/>
              <w:marTop w:val="375"/>
              <w:marBottom w:val="0"/>
              <w:divBdr>
                <w:top w:val="none" w:sz="0" w:space="0" w:color="auto"/>
                <w:left w:val="none" w:sz="0" w:space="0" w:color="auto"/>
                <w:bottom w:val="none" w:sz="0" w:space="0" w:color="auto"/>
                <w:right w:val="none" w:sz="0" w:space="0" w:color="auto"/>
              </w:divBdr>
              <w:divsChild>
                <w:div w:id="1630428781">
                  <w:marLeft w:val="0"/>
                  <w:marRight w:val="0"/>
                  <w:marTop w:val="0"/>
                  <w:marBottom w:val="0"/>
                  <w:divBdr>
                    <w:top w:val="none" w:sz="0" w:space="0" w:color="auto"/>
                    <w:left w:val="none" w:sz="0" w:space="0" w:color="auto"/>
                    <w:bottom w:val="none" w:sz="0" w:space="0" w:color="auto"/>
                    <w:right w:val="none" w:sz="0" w:space="0" w:color="auto"/>
                  </w:divBdr>
                  <w:divsChild>
                    <w:div w:id="11274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11">
              <w:marLeft w:val="0"/>
              <w:marRight w:val="0"/>
              <w:marTop w:val="375"/>
              <w:marBottom w:val="0"/>
              <w:divBdr>
                <w:top w:val="none" w:sz="0" w:space="0" w:color="auto"/>
                <w:left w:val="none" w:sz="0" w:space="0" w:color="auto"/>
                <w:bottom w:val="none" w:sz="0" w:space="0" w:color="auto"/>
                <w:right w:val="none" w:sz="0" w:space="0" w:color="auto"/>
              </w:divBdr>
              <w:divsChild>
                <w:div w:id="1442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9378">
      <w:bodyDiv w:val="1"/>
      <w:marLeft w:val="0"/>
      <w:marRight w:val="0"/>
      <w:marTop w:val="0"/>
      <w:marBottom w:val="0"/>
      <w:divBdr>
        <w:top w:val="none" w:sz="0" w:space="0" w:color="auto"/>
        <w:left w:val="none" w:sz="0" w:space="0" w:color="auto"/>
        <w:bottom w:val="none" w:sz="0" w:space="0" w:color="auto"/>
        <w:right w:val="none" w:sz="0" w:space="0" w:color="auto"/>
      </w:divBdr>
      <w:divsChild>
        <w:div w:id="1936472327">
          <w:marLeft w:val="0"/>
          <w:marRight w:val="0"/>
          <w:marTop w:val="0"/>
          <w:marBottom w:val="300"/>
          <w:divBdr>
            <w:top w:val="none" w:sz="0" w:space="0" w:color="auto"/>
            <w:left w:val="none" w:sz="0" w:space="0" w:color="auto"/>
            <w:bottom w:val="none" w:sz="0" w:space="0" w:color="auto"/>
            <w:right w:val="none" w:sz="0" w:space="0" w:color="auto"/>
          </w:divBdr>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2696192">
      <w:bodyDiv w:val="1"/>
      <w:marLeft w:val="0"/>
      <w:marRight w:val="0"/>
      <w:marTop w:val="0"/>
      <w:marBottom w:val="0"/>
      <w:divBdr>
        <w:top w:val="none" w:sz="0" w:space="0" w:color="auto"/>
        <w:left w:val="none" w:sz="0" w:space="0" w:color="auto"/>
        <w:bottom w:val="none" w:sz="0" w:space="0" w:color="auto"/>
        <w:right w:val="none" w:sz="0" w:space="0" w:color="auto"/>
      </w:divBdr>
      <w:divsChild>
        <w:div w:id="679359924">
          <w:marLeft w:val="0"/>
          <w:marRight w:val="150"/>
          <w:marTop w:val="0"/>
          <w:marBottom w:val="75"/>
          <w:divBdr>
            <w:top w:val="none" w:sz="0" w:space="0" w:color="auto"/>
            <w:left w:val="none" w:sz="0" w:space="0" w:color="auto"/>
            <w:bottom w:val="none" w:sz="0" w:space="0" w:color="auto"/>
            <w:right w:val="none" w:sz="0" w:space="0" w:color="auto"/>
          </w:divBdr>
        </w:div>
        <w:div w:id="1072773959">
          <w:marLeft w:val="0"/>
          <w:marRight w:val="150"/>
          <w:marTop w:val="150"/>
          <w:marBottom w:val="150"/>
          <w:divBdr>
            <w:top w:val="none" w:sz="0" w:space="0" w:color="auto"/>
            <w:left w:val="none" w:sz="0" w:space="0" w:color="auto"/>
            <w:bottom w:val="none" w:sz="0" w:space="0" w:color="auto"/>
            <w:right w:val="none" w:sz="0" w:space="0" w:color="auto"/>
          </w:divBdr>
        </w:div>
        <w:div w:id="650645531">
          <w:marLeft w:val="0"/>
          <w:marRight w:val="150"/>
          <w:marTop w:val="0"/>
          <w:marBottom w:val="0"/>
          <w:divBdr>
            <w:top w:val="none" w:sz="0" w:space="0" w:color="auto"/>
            <w:left w:val="none" w:sz="0" w:space="0" w:color="auto"/>
            <w:bottom w:val="none" w:sz="0" w:space="0" w:color="auto"/>
            <w:right w:val="none" w:sz="0" w:space="0" w:color="auto"/>
          </w:divBdr>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2213226">
      <w:bodyDiv w:val="1"/>
      <w:marLeft w:val="0"/>
      <w:marRight w:val="0"/>
      <w:marTop w:val="0"/>
      <w:marBottom w:val="0"/>
      <w:divBdr>
        <w:top w:val="none" w:sz="0" w:space="0" w:color="auto"/>
        <w:left w:val="none" w:sz="0" w:space="0" w:color="auto"/>
        <w:bottom w:val="none" w:sz="0" w:space="0" w:color="auto"/>
        <w:right w:val="none" w:sz="0" w:space="0" w:color="auto"/>
      </w:divBdr>
      <w:divsChild>
        <w:div w:id="529148884">
          <w:marLeft w:val="0"/>
          <w:marRight w:val="0"/>
          <w:marTop w:val="0"/>
          <w:marBottom w:val="30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sChild>
        <w:div w:id="2119637370">
          <w:marLeft w:val="0"/>
          <w:marRight w:val="0"/>
          <w:marTop w:val="0"/>
          <w:marBottom w:val="30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1220680">
      <w:bodyDiv w:val="1"/>
      <w:marLeft w:val="0"/>
      <w:marRight w:val="0"/>
      <w:marTop w:val="0"/>
      <w:marBottom w:val="0"/>
      <w:divBdr>
        <w:top w:val="none" w:sz="0" w:space="0" w:color="auto"/>
        <w:left w:val="none" w:sz="0" w:space="0" w:color="auto"/>
        <w:bottom w:val="none" w:sz="0" w:space="0" w:color="auto"/>
        <w:right w:val="none" w:sz="0" w:space="0" w:color="auto"/>
      </w:divBdr>
      <w:divsChild>
        <w:div w:id="866717476">
          <w:marLeft w:val="0"/>
          <w:marRight w:val="150"/>
          <w:marTop w:val="0"/>
          <w:marBottom w:val="75"/>
          <w:divBdr>
            <w:top w:val="none" w:sz="0" w:space="0" w:color="auto"/>
            <w:left w:val="none" w:sz="0" w:space="0" w:color="auto"/>
            <w:bottom w:val="none" w:sz="0" w:space="0" w:color="auto"/>
            <w:right w:val="none" w:sz="0" w:space="0" w:color="auto"/>
          </w:divBdr>
        </w:div>
        <w:div w:id="1701710696">
          <w:marLeft w:val="0"/>
          <w:marRight w:val="150"/>
          <w:marTop w:val="150"/>
          <w:marBottom w:val="150"/>
          <w:divBdr>
            <w:top w:val="none" w:sz="0" w:space="0" w:color="auto"/>
            <w:left w:val="none" w:sz="0" w:space="0" w:color="auto"/>
            <w:bottom w:val="none" w:sz="0" w:space="0" w:color="auto"/>
            <w:right w:val="none" w:sz="0" w:space="0" w:color="auto"/>
          </w:divBdr>
        </w:div>
        <w:div w:id="735710792">
          <w:marLeft w:val="0"/>
          <w:marRight w:val="150"/>
          <w:marTop w:val="0"/>
          <w:marBottom w:val="0"/>
          <w:divBdr>
            <w:top w:val="none" w:sz="0" w:space="0" w:color="auto"/>
            <w:left w:val="none" w:sz="0" w:space="0" w:color="auto"/>
            <w:bottom w:val="none" w:sz="0" w:space="0" w:color="auto"/>
            <w:right w:val="none" w:sz="0" w:space="0" w:color="auto"/>
          </w:divBdr>
        </w:div>
      </w:divsChild>
    </w:div>
    <w:div w:id="1781796942">
      <w:bodyDiv w:val="1"/>
      <w:marLeft w:val="0"/>
      <w:marRight w:val="0"/>
      <w:marTop w:val="0"/>
      <w:marBottom w:val="0"/>
      <w:divBdr>
        <w:top w:val="none" w:sz="0" w:space="0" w:color="auto"/>
        <w:left w:val="none" w:sz="0" w:space="0" w:color="auto"/>
        <w:bottom w:val="none" w:sz="0" w:space="0" w:color="auto"/>
        <w:right w:val="none" w:sz="0" w:space="0" w:color="auto"/>
      </w:divBdr>
      <w:divsChild>
        <w:div w:id="537818388">
          <w:marLeft w:val="0"/>
          <w:marRight w:val="375"/>
          <w:marTop w:val="0"/>
          <w:marBottom w:val="0"/>
          <w:divBdr>
            <w:top w:val="none" w:sz="0" w:space="0" w:color="auto"/>
            <w:left w:val="none" w:sz="0" w:space="0" w:color="auto"/>
            <w:bottom w:val="none" w:sz="0" w:space="0" w:color="auto"/>
            <w:right w:val="none" w:sz="0" w:space="0" w:color="auto"/>
          </w:divBdr>
        </w:div>
        <w:div w:id="741148345">
          <w:marLeft w:val="0"/>
          <w:marRight w:val="0"/>
          <w:marTop w:val="0"/>
          <w:marBottom w:val="0"/>
          <w:divBdr>
            <w:top w:val="none" w:sz="0" w:space="0" w:color="auto"/>
            <w:left w:val="none" w:sz="0" w:space="0" w:color="auto"/>
            <w:bottom w:val="none" w:sz="0" w:space="0" w:color="auto"/>
            <w:right w:val="none" w:sz="0" w:space="0" w:color="auto"/>
          </w:divBdr>
        </w:div>
      </w:divsChild>
    </w:div>
    <w:div w:id="1782258928">
      <w:bodyDiv w:val="1"/>
      <w:marLeft w:val="0"/>
      <w:marRight w:val="0"/>
      <w:marTop w:val="0"/>
      <w:marBottom w:val="0"/>
      <w:divBdr>
        <w:top w:val="none" w:sz="0" w:space="0" w:color="auto"/>
        <w:left w:val="none" w:sz="0" w:space="0" w:color="auto"/>
        <w:bottom w:val="none" w:sz="0" w:space="0" w:color="auto"/>
        <w:right w:val="none" w:sz="0" w:space="0" w:color="auto"/>
      </w:divBdr>
      <w:divsChild>
        <w:div w:id="588466243">
          <w:marLeft w:val="0"/>
          <w:marRight w:val="0"/>
          <w:marTop w:val="0"/>
          <w:marBottom w:val="0"/>
          <w:divBdr>
            <w:top w:val="none" w:sz="0" w:space="0" w:color="auto"/>
            <w:left w:val="none" w:sz="0" w:space="0" w:color="auto"/>
            <w:bottom w:val="none" w:sz="0" w:space="0" w:color="auto"/>
            <w:right w:val="none" w:sz="0" w:space="0" w:color="auto"/>
          </w:divBdr>
        </w:div>
        <w:div w:id="1304777049">
          <w:marLeft w:val="0"/>
          <w:marRight w:val="0"/>
          <w:marTop w:val="0"/>
          <w:marBottom w:val="0"/>
          <w:divBdr>
            <w:top w:val="none" w:sz="0" w:space="0" w:color="auto"/>
            <w:left w:val="none" w:sz="0" w:space="0" w:color="auto"/>
            <w:bottom w:val="none" w:sz="0" w:space="0" w:color="auto"/>
            <w:right w:val="none" w:sz="0" w:space="0" w:color="auto"/>
          </w:divBdr>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3330">
      <w:bodyDiv w:val="1"/>
      <w:marLeft w:val="0"/>
      <w:marRight w:val="0"/>
      <w:marTop w:val="0"/>
      <w:marBottom w:val="0"/>
      <w:divBdr>
        <w:top w:val="none" w:sz="0" w:space="0" w:color="auto"/>
        <w:left w:val="none" w:sz="0" w:space="0" w:color="auto"/>
        <w:bottom w:val="none" w:sz="0" w:space="0" w:color="auto"/>
        <w:right w:val="none" w:sz="0" w:space="0" w:color="auto"/>
      </w:divBdr>
      <w:divsChild>
        <w:div w:id="1954096186">
          <w:marLeft w:val="0"/>
          <w:marRight w:val="0"/>
          <w:marTop w:val="0"/>
          <w:marBottom w:val="300"/>
          <w:divBdr>
            <w:top w:val="none" w:sz="0" w:space="0" w:color="auto"/>
            <w:left w:val="none" w:sz="0" w:space="0" w:color="auto"/>
            <w:bottom w:val="none" w:sz="0" w:space="0" w:color="auto"/>
            <w:right w:val="none" w:sz="0" w:space="0" w:color="auto"/>
          </w:divBdr>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3454">
      <w:bodyDiv w:val="1"/>
      <w:marLeft w:val="0"/>
      <w:marRight w:val="0"/>
      <w:marTop w:val="0"/>
      <w:marBottom w:val="0"/>
      <w:divBdr>
        <w:top w:val="none" w:sz="0" w:space="0" w:color="auto"/>
        <w:left w:val="none" w:sz="0" w:space="0" w:color="auto"/>
        <w:bottom w:val="none" w:sz="0" w:space="0" w:color="auto"/>
        <w:right w:val="none" w:sz="0" w:space="0" w:color="auto"/>
      </w:divBdr>
      <w:divsChild>
        <w:div w:id="605575687">
          <w:marLeft w:val="0"/>
          <w:marRight w:val="0"/>
          <w:marTop w:val="0"/>
          <w:marBottom w:val="0"/>
          <w:divBdr>
            <w:top w:val="none" w:sz="0" w:space="0" w:color="auto"/>
            <w:left w:val="none" w:sz="0" w:space="0" w:color="auto"/>
            <w:bottom w:val="none" w:sz="0" w:space="0" w:color="auto"/>
            <w:right w:val="none" w:sz="0" w:space="0" w:color="auto"/>
          </w:divBdr>
        </w:div>
      </w:divsChild>
    </w:div>
    <w:div w:id="1785810490">
      <w:bodyDiv w:val="1"/>
      <w:marLeft w:val="0"/>
      <w:marRight w:val="0"/>
      <w:marTop w:val="0"/>
      <w:marBottom w:val="0"/>
      <w:divBdr>
        <w:top w:val="none" w:sz="0" w:space="0" w:color="auto"/>
        <w:left w:val="none" w:sz="0" w:space="0" w:color="auto"/>
        <w:bottom w:val="none" w:sz="0" w:space="0" w:color="auto"/>
        <w:right w:val="none" w:sz="0" w:space="0" w:color="auto"/>
      </w:divBdr>
      <w:divsChild>
        <w:div w:id="1949581983">
          <w:marLeft w:val="0"/>
          <w:marRight w:val="0"/>
          <w:marTop w:val="0"/>
          <w:marBottom w:val="150"/>
          <w:divBdr>
            <w:top w:val="none" w:sz="0" w:space="0" w:color="auto"/>
            <w:left w:val="none" w:sz="0" w:space="0" w:color="auto"/>
            <w:bottom w:val="none" w:sz="0" w:space="0" w:color="auto"/>
            <w:right w:val="none" w:sz="0" w:space="0" w:color="auto"/>
          </w:divBdr>
          <w:divsChild>
            <w:div w:id="985669614">
              <w:marLeft w:val="0"/>
              <w:marRight w:val="0"/>
              <w:marTop w:val="0"/>
              <w:marBottom w:val="0"/>
              <w:divBdr>
                <w:top w:val="none" w:sz="0" w:space="0" w:color="auto"/>
                <w:left w:val="none" w:sz="0" w:space="0" w:color="auto"/>
                <w:bottom w:val="none" w:sz="0" w:space="0" w:color="auto"/>
                <w:right w:val="none" w:sz="0" w:space="0" w:color="auto"/>
              </w:divBdr>
              <w:divsChild>
                <w:div w:id="1406344289">
                  <w:marLeft w:val="0"/>
                  <w:marRight w:val="0"/>
                  <w:marTop w:val="0"/>
                  <w:marBottom w:val="0"/>
                  <w:divBdr>
                    <w:top w:val="none" w:sz="0" w:space="0" w:color="auto"/>
                    <w:left w:val="none" w:sz="0" w:space="0" w:color="auto"/>
                    <w:bottom w:val="none" w:sz="0" w:space="0" w:color="auto"/>
                    <w:right w:val="none" w:sz="0" w:space="0" w:color="auto"/>
                  </w:divBdr>
                  <w:divsChild>
                    <w:div w:id="272056982">
                      <w:marLeft w:val="0"/>
                      <w:marRight w:val="0"/>
                      <w:marTop w:val="0"/>
                      <w:marBottom w:val="0"/>
                      <w:divBdr>
                        <w:top w:val="none" w:sz="0" w:space="0" w:color="auto"/>
                        <w:left w:val="none" w:sz="0" w:space="0" w:color="auto"/>
                        <w:bottom w:val="none" w:sz="0" w:space="0" w:color="auto"/>
                        <w:right w:val="none" w:sz="0" w:space="0" w:color="auto"/>
                      </w:divBdr>
                      <w:divsChild>
                        <w:div w:id="59406191">
                          <w:marLeft w:val="0"/>
                          <w:marRight w:val="0"/>
                          <w:marTop w:val="0"/>
                          <w:marBottom w:val="0"/>
                          <w:divBdr>
                            <w:top w:val="none" w:sz="0" w:space="0" w:color="auto"/>
                            <w:left w:val="none" w:sz="0" w:space="0" w:color="auto"/>
                            <w:bottom w:val="none" w:sz="0" w:space="0" w:color="auto"/>
                            <w:right w:val="none" w:sz="0" w:space="0" w:color="auto"/>
                          </w:divBdr>
                        </w:div>
                      </w:divsChild>
                    </w:div>
                    <w:div w:id="2143501899">
                      <w:marLeft w:val="0"/>
                      <w:marRight w:val="135"/>
                      <w:marTop w:val="0"/>
                      <w:marBottom w:val="0"/>
                      <w:divBdr>
                        <w:top w:val="none" w:sz="0" w:space="0" w:color="auto"/>
                        <w:left w:val="none" w:sz="0" w:space="0" w:color="auto"/>
                        <w:bottom w:val="none" w:sz="0" w:space="0" w:color="auto"/>
                        <w:right w:val="none" w:sz="0" w:space="0" w:color="auto"/>
                      </w:divBdr>
                    </w:div>
                    <w:div w:id="1611930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5745">
          <w:marLeft w:val="0"/>
          <w:marRight w:val="0"/>
          <w:marTop w:val="0"/>
          <w:marBottom w:val="0"/>
          <w:divBdr>
            <w:top w:val="none" w:sz="0" w:space="0" w:color="auto"/>
            <w:left w:val="none" w:sz="0" w:space="0" w:color="auto"/>
            <w:bottom w:val="none" w:sz="0" w:space="0" w:color="auto"/>
            <w:right w:val="none" w:sz="0" w:space="0" w:color="auto"/>
          </w:divBdr>
          <w:divsChild>
            <w:div w:id="835263023">
              <w:marLeft w:val="0"/>
              <w:marRight w:val="0"/>
              <w:marTop w:val="0"/>
              <w:marBottom w:val="0"/>
              <w:divBdr>
                <w:top w:val="none" w:sz="0" w:space="0" w:color="auto"/>
                <w:left w:val="none" w:sz="0" w:space="0" w:color="auto"/>
                <w:bottom w:val="none" w:sz="0" w:space="0" w:color="auto"/>
                <w:right w:val="none" w:sz="0" w:space="0" w:color="auto"/>
              </w:divBdr>
              <w:divsChild>
                <w:div w:id="1766419218">
                  <w:marLeft w:val="0"/>
                  <w:marRight w:val="0"/>
                  <w:marTop w:val="0"/>
                  <w:marBottom w:val="0"/>
                  <w:divBdr>
                    <w:top w:val="none" w:sz="0" w:space="0" w:color="auto"/>
                    <w:left w:val="none" w:sz="0" w:space="0" w:color="auto"/>
                    <w:bottom w:val="none" w:sz="0" w:space="0" w:color="auto"/>
                    <w:right w:val="none" w:sz="0" w:space="0" w:color="auto"/>
                  </w:divBdr>
                </w:div>
              </w:divsChild>
            </w:div>
            <w:div w:id="595212064">
              <w:marLeft w:val="0"/>
              <w:marRight w:val="0"/>
              <w:marTop w:val="375"/>
              <w:marBottom w:val="0"/>
              <w:divBdr>
                <w:top w:val="none" w:sz="0" w:space="0" w:color="auto"/>
                <w:left w:val="none" w:sz="0" w:space="0" w:color="auto"/>
                <w:bottom w:val="none" w:sz="0" w:space="0" w:color="auto"/>
                <w:right w:val="none" w:sz="0" w:space="0" w:color="auto"/>
              </w:divBdr>
              <w:divsChild>
                <w:div w:id="1784881288">
                  <w:marLeft w:val="0"/>
                  <w:marRight w:val="0"/>
                  <w:marTop w:val="0"/>
                  <w:marBottom w:val="0"/>
                  <w:divBdr>
                    <w:top w:val="none" w:sz="0" w:space="0" w:color="auto"/>
                    <w:left w:val="none" w:sz="0" w:space="0" w:color="auto"/>
                    <w:bottom w:val="none" w:sz="0" w:space="0" w:color="auto"/>
                    <w:right w:val="none" w:sz="0" w:space="0" w:color="auto"/>
                  </w:divBdr>
                  <w:divsChild>
                    <w:div w:id="3593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5124">
      <w:bodyDiv w:val="1"/>
      <w:marLeft w:val="0"/>
      <w:marRight w:val="0"/>
      <w:marTop w:val="0"/>
      <w:marBottom w:val="0"/>
      <w:divBdr>
        <w:top w:val="none" w:sz="0" w:space="0" w:color="auto"/>
        <w:left w:val="none" w:sz="0" w:space="0" w:color="auto"/>
        <w:bottom w:val="none" w:sz="0" w:space="0" w:color="auto"/>
        <w:right w:val="none" w:sz="0" w:space="0" w:color="auto"/>
      </w:divBdr>
      <w:divsChild>
        <w:div w:id="1677656684">
          <w:marLeft w:val="0"/>
          <w:marRight w:val="0"/>
          <w:marTop w:val="0"/>
          <w:marBottom w:val="0"/>
          <w:divBdr>
            <w:top w:val="none" w:sz="0" w:space="0" w:color="auto"/>
            <w:left w:val="none" w:sz="0" w:space="0" w:color="auto"/>
            <w:bottom w:val="none" w:sz="0" w:space="0" w:color="auto"/>
            <w:right w:val="none" w:sz="0" w:space="0" w:color="auto"/>
          </w:divBdr>
        </w:div>
        <w:div w:id="1872572870">
          <w:marLeft w:val="0"/>
          <w:marRight w:val="0"/>
          <w:marTop w:val="300"/>
          <w:marBottom w:val="300"/>
          <w:divBdr>
            <w:top w:val="none" w:sz="0" w:space="0" w:color="auto"/>
            <w:left w:val="none" w:sz="0" w:space="0" w:color="auto"/>
            <w:bottom w:val="none" w:sz="0" w:space="0" w:color="auto"/>
            <w:right w:val="none" w:sz="0" w:space="0" w:color="auto"/>
          </w:divBdr>
        </w:div>
        <w:div w:id="161823706">
          <w:marLeft w:val="0"/>
          <w:marRight w:val="0"/>
          <w:marTop w:val="0"/>
          <w:marBottom w:val="0"/>
          <w:divBdr>
            <w:top w:val="none" w:sz="0" w:space="0" w:color="auto"/>
            <w:left w:val="none" w:sz="0" w:space="0" w:color="auto"/>
            <w:bottom w:val="none" w:sz="0" w:space="0" w:color="auto"/>
            <w:right w:val="none" w:sz="0" w:space="0" w:color="auto"/>
          </w:divBdr>
          <w:divsChild>
            <w:div w:id="131870890">
              <w:marLeft w:val="0"/>
              <w:marRight w:val="0"/>
              <w:marTop w:val="300"/>
              <w:marBottom w:val="450"/>
              <w:divBdr>
                <w:top w:val="none" w:sz="0" w:space="0" w:color="auto"/>
                <w:left w:val="none" w:sz="0" w:space="0" w:color="auto"/>
                <w:bottom w:val="none" w:sz="0" w:space="0" w:color="auto"/>
                <w:right w:val="none" w:sz="0" w:space="0" w:color="auto"/>
              </w:divBdr>
              <w:divsChild>
                <w:div w:id="486357870">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75320662">
                          <w:marLeft w:val="0"/>
                          <w:marRight w:val="0"/>
                          <w:marTop w:val="0"/>
                          <w:marBottom w:val="0"/>
                          <w:divBdr>
                            <w:top w:val="none" w:sz="0" w:space="0" w:color="auto"/>
                            <w:left w:val="none" w:sz="0" w:space="0" w:color="auto"/>
                            <w:bottom w:val="none" w:sz="0" w:space="0" w:color="auto"/>
                            <w:right w:val="none" w:sz="0" w:space="0" w:color="auto"/>
                          </w:divBdr>
                          <w:divsChild>
                            <w:div w:id="1776947411">
                              <w:marLeft w:val="0"/>
                              <w:marRight w:val="0"/>
                              <w:marTop w:val="0"/>
                              <w:marBottom w:val="0"/>
                              <w:divBdr>
                                <w:top w:val="none" w:sz="0" w:space="0" w:color="auto"/>
                                <w:left w:val="none" w:sz="0" w:space="0" w:color="auto"/>
                                <w:bottom w:val="none" w:sz="0" w:space="0" w:color="auto"/>
                                <w:right w:val="none" w:sz="0" w:space="0" w:color="auto"/>
                              </w:divBdr>
                              <w:divsChild>
                                <w:div w:id="376319872">
                                  <w:marLeft w:val="0"/>
                                  <w:marRight w:val="0"/>
                                  <w:marTop w:val="0"/>
                                  <w:marBottom w:val="0"/>
                                  <w:divBdr>
                                    <w:top w:val="none" w:sz="0" w:space="0" w:color="auto"/>
                                    <w:left w:val="none" w:sz="0" w:space="0" w:color="auto"/>
                                    <w:bottom w:val="none" w:sz="0" w:space="0" w:color="auto"/>
                                    <w:right w:val="none" w:sz="0" w:space="0" w:color="auto"/>
                                  </w:divBdr>
                                  <w:divsChild>
                                    <w:div w:id="158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54956">
          <w:marLeft w:val="0"/>
          <w:marRight w:val="0"/>
          <w:marTop w:val="0"/>
          <w:marBottom w:val="0"/>
          <w:divBdr>
            <w:top w:val="none" w:sz="0" w:space="0" w:color="auto"/>
            <w:left w:val="none" w:sz="0" w:space="0" w:color="auto"/>
            <w:bottom w:val="none" w:sz="0" w:space="0" w:color="auto"/>
            <w:right w:val="none" w:sz="0" w:space="0" w:color="auto"/>
          </w:divBdr>
          <w:divsChild>
            <w:div w:id="769280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2173">
      <w:bodyDiv w:val="1"/>
      <w:marLeft w:val="0"/>
      <w:marRight w:val="0"/>
      <w:marTop w:val="0"/>
      <w:marBottom w:val="0"/>
      <w:divBdr>
        <w:top w:val="none" w:sz="0" w:space="0" w:color="auto"/>
        <w:left w:val="none" w:sz="0" w:space="0" w:color="auto"/>
        <w:bottom w:val="none" w:sz="0" w:space="0" w:color="auto"/>
        <w:right w:val="none" w:sz="0" w:space="0" w:color="auto"/>
      </w:divBdr>
      <w:divsChild>
        <w:div w:id="2011828437">
          <w:marLeft w:val="0"/>
          <w:marRight w:val="0"/>
          <w:marTop w:val="0"/>
          <w:marBottom w:val="0"/>
          <w:divBdr>
            <w:top w:val="none" w:sz="0" w:space="0" w:color="auto"/>
            <w:left w:val="none" w:sz="0" w:space="0" w:color="auto"/>
            <w:bottom w:val="none" w:sz="0" w:space="0" w:color="auto"/>
            <w:right w:val="none" w:sz="0" w:space="0" w:color="auto"/>
          </w:divBdr>
        </w:div>
        <w:div w:id="1448967053">
          <w:marLeft w:val="0"/>
          <w:marRight w:val="0"/>
          <w:marTop w:val="300"/>
          <w:marBottom w:val="300"/>
          <w:divBdr>
            <w:top w:val="none" w:sz="0" w:space="0" w:color="auto"/>
            <w:left w:val="none" w:sz="0" w:space="0" w:color="auto"/>
            <w:bottom w:val="none" w:sz="0" w:space="0" w:color="auto"/>
            <w:right w:val="none" w:sz="0" w:space="0" w:color="auto"/>
          </w:divBdr>
        </w:div>
        <w:div w:id="378092548">
          <w:marLeft w:val="0"/>
          <w:marRight w:val="0"/>
          <w:marTop w:val="0"/>
          <w:marBottom w:val="0"/>
          <w:divBdr>
            <w:top w:val="none" w:sz="0" w:space="0" w:color="auto"/>
            <w:left w:val="none" w:sz="0" w:space="0" w:color="auto"/>
            <w:bottom w:val="none" w:sz="0" w:space="0" w:color="auto"/>
            <w:right w:val="none" w:sz="0" w:space="0" w:color="auto"/>
          </w:divBdr>
          <w:divsChild>
            <w:div w:id="503474501">
              <w:marLeft w:val="0"/>
              <w:marRight w:val="0"/>
              <w:marTop w:val="300"/>
              <w:marBottom w:val="450"/>
              <w:divBdr>
                <w:top w:val="none" w:sz="0" w:space="0" w:color="auto"/>
                <w:left w:val="none" w:sz="0" w:space="0" w:color="auto"/>
                <w:bottom w:val="none" w:sz="0" w:space="0" w:color="auto"/>
                <w:right w:val="none" w:sz="0" w:space="0" w:color="auto"/>
              </w:divBdr>
              <w:divsChild>
                <w:div w:id="1062143150">
                  <w:marLeft w:val="0"/>
                  <w:marRight w:val="0"/>
                  <w:marTop w:val="0"/>
                  <w:marBottom w:val="0"/>
                  <w:divBdr>
                    <w:top w:val="none" w:sz="0" w:space="0" w:color="auto"/>
                    <w:left w:val="none" w:sz="0" w:space="0" w:color="auto"/>
                    <w:bottom w:val="none" w:sz="0" w:space="0" w:color="auto"/>
                    <w:right w:val="none" w:sz="0" w:space="0" w:color="auto"/>
                  </w:divBdr>
                  <w:divsChild>
                    <w:div w:id="1425688466">
                      <w:marLeft w:val="0"/>
                      <w:marRight w:val="0"/>
                      <w:marTop w:val="0"/>
                      <w:marBottom w:val="0"/>
                      <w:divBdr>
                        <w:top w:val="none" w:sz="0" w:space="0" w:color="auto"/>
                        <w:left w:val="none" w:sz="0" w:space="0" w:color="auto"/>
                        <w:bottom w:val="none" w:sz="0" w:space="0" w:color="auto"/>
                        <w:right w:val="none" w:sz="0" w:space="0" w:color="auto"/>
                      </w:divBdr>
                      <w:divsChild>
                        <w:div w:id="2058311878">
                          <w:marLeft w:val="0"/>
                          <w:marRight w:val="0"/>
                          <w:marTop w:val="0"/>
                          <w:marBottom w:val="0"/>
                          <w:divBdr>
                            <w:top w:val="none" w:sz="0" w:space="0" w:color="auto"/>
                            <w:left w:val="none" w:sz="0" w:space="0" w:color="auto"/>
                            <w:bottom w:val="none" w:sz="0" w:space="0" w:color="auto"/>
                            <w:right w:val="none" w:sz="0" w:space="0" w:color="auto"/>
                          </w:divBdr>
                          <w:divsChild>
                            <w:div w:id="854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98">
          <w:marLeft w:val="0"/>
          <w:marRight w:val="0"/>
          <w:marTop w:val="0"/>
          <w:marBottom w:val="0"/>
          <w:divBdr>
            <w:top w:val="none" w:sz="0" w:space="0" w:color="auto"/>
            <w:left w:val="none" w:sz="0" w:space="0" w:color="auto"/>
            <w:bottom w:val="none" w:sz="0" w:space="0" w:color="auto"/>
            <w:right w:val="none" w:sz="0" w:space="0" w:color="auto"/>
          </w:divBdr>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7">
      <w:bodyDiv w:val="1"/>
      <w:marLeft w:val="0"/>
      <w:marRight w:val="0"/>
      <w:marTop w:val="0"/>
      <w:marBottom w:val="0"/>
      <w:divBdr>
        <w:top w:val="none" w:sz="0" w:space="0" w:color="auto"/>
        <w:left w:val="none" w:sz="0" w:space="0" w:color="auto"/>
        <w:bottom w:val="none" w:sz="0" w:space="0" w:color="auto"/>
        <w:right w:val="none" w:sz="0" w:space="0" w:color="auto"/>
      </w:divBdr>
      <w:divsChild>
        <w:div w:id="107507069">
          <w:marLeft w:val="0"/>
          <w:marRight w:val="0"/>
          <w:marTop w:val="0"/>
          <w:marBottom w:val="75"/>
          <w:divBdr>
            <w:top w:val="none" w:sz="0" w:space="0" w:color="auto"/>
            <w:left w:val="none" w:sz="0" w:space="0" w:color="auto"/>
            <w:bottom w:val="none" w:sz="0" w:space="0" w:color="auto"/>
            <w:right w:val="none" w:sz="0" w:space="0" w:color="auto"/>
          </w:divBdr>
        </w:div>
        <w:div w:id="233400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012982">
      <w:bodyDiv w:val="1"/>
      <w:marLeft w:val="0"/>
      <w:marRight w:val="0"/>
      <w:marTop w:val="0"/>
      <w:marBottom w:val="0"/>
      <w:divBdr>
        <w:top w:val="none" w:sz="0" w:space="0" w:color="auto"/>
        <w:left w:val="none" w:sz="0" w:space="0" w:color="auto"/>
        <w:bottom w:val="none" w:sz="0" w:space="0" w:color="auto"/>
        <w:right w:val="none" w:sz="0" w:space="0" w:color="auto"/>
      </w:divBdr>
      <w:divsChild>
        <w:div w:id="1913806691">
          <w:marLeft w:val="0"/>
          <w:marRight w:val="150"/>
          <w:marTop w:val="0"/>
          <w:marBottom w:val="75"/>
          <w:divBdr>
            <w:top w:val="none" w:sz="0" w:space="0" w:color="auto"/>
            <w:left w:val="none" w:sz="0" w:space="0" w:color="auto"/>
            <w:bottom w:val="none" w:sz="0" w:space="0" w:color="auto"/>
            <w:right w:val="none" w:sz="0" w:space="0" w:color="auto"/>
          </w:divBdr>
        </w:div>
        <w:div w:id="217522963">
          <w:marLeft w:val="0"/>
          <w:marRight w:val="150"/>
          <w:marTop w:val="150"/>
          <w:marBottom w:val="150"/>
          <w:divBdr>
            <w:top w:val="none" w:sz="0" w:space="0" w:color="auto"/>
            <w:left w:val="none" w:sz="0" w:space="0" w:color="auto"/>
            <w:bottom w:val="none" w:sz="0" w:space="0" w:color="auto"/>
            <w:right w:val="none" w:sz="0" w:space="0" w:color="auto"/>
          </w:divBdr>
        </w:div>
        <w:div w:id="313946710">
          <w:marLeft w:val="0"/>
          <w:marRight w:val="15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3940387">
      <w:bodyDiv w:val="1"/>
      <w:marLeft w:val="0"/>
      <w:marRight w:val="0"/>
      <w:marTop w:val="0"/>
      <w:marBottom w:val="0"/>
      <w:divBdr>
        <w:top w:val="none" w:sz="0" w:space="0" w:color="auto"/>
        <w:left w:val="none" w:sz="0" w:space="0" w:color="auto"/>
        <w:bottom w:val="none" w:sz="0" w:space="0" w:color="auto"/>
        <w:right w:val="none" w:sz="0" w:space="0" w:color="auto"/>
      </w:divBdr>
      <w:divsChild>
        <w:div w:id="1070231089">
          <w:marLeft w:val="0"/>
          <w:marRight w:val="0"/>
          <w:marTop w:val="0"/>
          <w:marBottom w:val="30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68545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399">
          <w:marLeft w:val="0"/>
          <w:marRight w:val="0"/>
          <w:marTop w:val="0"/>
          <w:marBottom w:val="0"/>
          <w:divBdr>
            <w:top w:val="none" w:sz="0" w:space="0" w:color="auto"/>
            <w:left w:val="none" w:sz="0" w:space="0" w:color="auto"/>
            <w:bottom w:val="none" w:sz="0" w:space="0" w:color="auto"/>
            <w:right w:val="none" w:sz="0" w:space="0" w:color="auto"/>
          </w:divBdr>
        </w:div>
        <w:div w:id="1211498768">
          <w:marLeft w:val="0"/>
          <w:marRight w:val="0"/>
          <w:marTop w:val="300"/>
          <w:marBottom w:val="300"/>
          <w:divBdr>
            <w:top w:val="none" w:sz="0" w:space="0" w:color="auto"/>
            <w:left w:val="none" w:sz="0" w:space="0" w:color="auto"/>
            <w:bottom w:val="none" w:sz="0" w:space="0" w:color="auto"/>
            <w:right w:val="none" w:sz="0" w:space="0" w:color="auto"/>
          </w:divBdr>
        </w:div>
        <w:div w:id="39329722">
          <w:marLeft w:val="0"/>
          <w:marRight w:val="0"/>
          <w:marTop w:val="0"/>
          <w:marBottom w:val="0"/>
          <w:divBdr>
            <w:top w:val="none" w:sz="0" w:space="0" w:color="auto"/>
            <w:left w:val="none" w:sz="0" w:space="0" w:color="auto"/>
            <w:bottom w:val="none" w:sz="0" w:space="0" w:color="auto"/>
            <w:right w:val="none" w:sz="0" w:space="0" w:color="auto"/>
          </w:divBdr>
          <w:divsChild>
            <w:div w:id="538468729">
              <w:marLeft w:val="0"/>
              <w:marRight w:val="0"/>
              <w:marTop w:val="300"/>
              <w:marBottom w:val="450"/>
              <w:divBdr>
                <w:top w:val="none" w:sz="0" w:space="0" w:color="auto"/>
                <w:left w:val="none" w:sz="0" w:space="0" w:color="auto"/>
                <w:bottom w:val="none" w:sz="0" w:space="0" w:color="auto"/>
                <w:right w:val="none" w:sz="0" w:space="0" w:color="auto"/>
              </w:divBdr>
              <w:divsChild>
                <w:div w:id="991132241">
                  <w:marLeft w:val="0"/>
                  <w:marRight w:val="0"/>
                  <w:marTop w:val="0"/>
                  <w:marBottom w:val="0"/>
                  <w:divBdr>
                    <w:top w:val="none" w:sz="0" w:space="0" w:color="auto"/>
                    <w:left w:val="none" w:sz="0" w:space="0" w:color="auto"/>
                    <w:bottom w:val="none" w:sz="0" w:space="0" w:color="auto"/>
                    <w:right w:val="none" w:sz="0" w:space="0" w:color="auto"/>
                  </w:divBdr>
                  <w:divsChild>
                    <w:div w:id="111949562">
                      <w:marLeft w:val="0"/>
                      <w:marRight w:val="0"/>
                      <w:marTop w:val="0"/>
                      <w:marBottom w:val="0"/>
                      <w:divBdr>
                        <w:top w:val="none" w:sz="0" w:space="0" w:color="auto"/>
                        <w:left w:val="none" w:sz="0" w:space="0" w:color="auto"/>
                        <w:bottom w:val="none" w:sz="0" w:space="0" w:color="auto"/>
                        <w:right w:val="none" w:sz="0" w:space="0" w:color="auto"/>
                      </w:divBdr>
                      <w:divsChild>
                        <w:div w:id="138959922">
                          <w:marLeft w:val="0"/>
                          <w:marRight w:val="0"/>
                          <w:marTop w:val="0"/>
                          <w:marBottom w:val="0"/>
                          <w:divBdr>
                            <w:top w:val="none" w:sz="0" w:space="0" w:color="auto"/>
                            <w:left w:val="none" w:sz="0" w:space="0" w:color="auto"/>
                            <w:bottom w:val="none" w:sz="0" w:space="0" w:color="auto"/>
                            <w:right w:val="none" w:sz="0" w:space="0" w:color="auto"/>
                          </w:divBdr>
                          <w:divsChild>
                            <w:div w:id="971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133">
          <w:marLeft w:val="0"/>
          <w:marRight w:val="0"/>
          <w:marTop w:val="0"/>
          <w:marBottom w:val="0"/>
          <w:divBdr>
            <w:top w:val="none" w:sz="0" w:space="0" w:color="auto"/>
            <w:left w:val="none" w:sz="0" w:space="0" w:color="auto"/>
            <w:bottom w:val="none" w:sz="0" w:space="0" w:color="auto"/>
            <w:right w:val="none" w:sz="0" w:space="0" w:color="auto"/>
          </w:divBdr>
        </w:div>
      </w:divsChild>
    </w:div>
    <w:div w:id="1808038327">
      <w:bodyDiv w:val="1"/>
      <w:marLeft w:val="0"/>
      <w:marRight w:val="0"/>
      <w:marTop w:val="0"/>
      <w:marBottom w:val="0"/>
      <w:divBdr>
        <w:top w:val="none" w:sz="0" w:space="0" w:color="auto"/>
        <w:left w:val="none" w:sz="0" w:space="0" w:color="auto"/>
        <w:bottom w:val="none" w:sz="0" w:space="0" w:color="auto"/>
        <w:right w:val="none" w:sz="0" w:space="0" w:color="auto"/>
      </w:divBdr>
      <w:divsChild>
        <w:div w:id="1045981714">
          <w:marLeft w:val="0"/>
          <w:marRight w:val="150"/>
          <w:marTop w:val="0"/>
          <w:marBottom w:val="75"/>
          <w:divBdr>
            <w:top w:val="none" w:sz="0" w:space="0" w:color="auto"/>
            <w:left w:val="none" w:sz="0" w:space="0" w:color="auto"/>
            <w:bottom w:val="none" w:sz="0" w:space="0" w:color="auto"/>
            <w:right w:val="none" w:sz="0" w:space="0" w:color="auto"/>
          </w:divBdr>
        </w:div>
        <w:div w:id="1386953600">
          <w:marLeft w:val="0"/>
          <w:marRight w:val="150"/>
          <w:marTop w:val="150"/>
          <w:marBottom w:val="150"/>
          <w:divBdr>
            <w:top w:val="none" w:sz="0" w:space="0" w:color="auto"/>
            <w:left w:val="none" w:sz="0" w:space="0" w:color="auto"/>
            <w:bottom w:val="none" w:sz="0" w:space="0" w:color="auto"/>
            <w:right w:val="none" w:sz="0" w:space="0" w:color="auto"/>
          </w:divBdr>
        </w:div>
        <w:div w:id="1244296570">
          <w:marLeft w:val="0"/>
          <w:marRight w:val="15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4577">
      <w:bodyDiv w:val="1"/>
      <w:marLeft w:val="0"/>
      <w:marRight w:val="0"/>
      <w:marTop w:val="0"/>
      <w:marBottom w:val="0"/>
      <w:divBdr>
        <w:top w:val="none" w:sz="0" w:space="0" w:color="auto"/>
        <w:left w:val="none" w:sz="0" w:space="0" w:color="auto"/>
        <w:bottom w:val="none" w:sz="0" w:space="0" w:color="auto"/>
        <w:right w:val="none" w:sz="0" w:space="0" w:color="auto"/>
      </w:divBdr>
      <w:divsChild>
        <w:div w:id="1515879696">
          <w:marLeft w:val="0"/>
          <w:marRight w:val="0"/>
          <w:marTop w:val="0"/>
          <w:marBottom w:val="0"/>
          <w:divBdr>
            <w:top w:val="none" w:sz="0" w:space="0" w:color="auto"/>
            <w:left w:val="none" w:sz="0" w:space="0" w:color="auto"/>
            <w:bottom w:val="none" w:sz="0" w:space="0" w:color="auto"/>
            <w:right w:val="none" w:sz="0" w:space="0" w:color="auto"/>
          </w:divBdr>
          <w:divsChild>
            <w:div w:id="206340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3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27163">
      <w:bodyDiv w:val="1"/>
      <w:marLeft w:val="0"/>
      <w:marRight w:val="0"/>
      <w:marTop w:val="0"/>
      <w:marBottom w:val="0"/>
      <w:divBdr>
        <w:top w:val="none" w:sz="0" w:space="0" w:color="auto"/>
        <w:left w:val="none" w:sz="0" w:space="0" w:color="auto"/>
        <w:bottom w:val="none" w:sz="0" w:space="0" w:color="auto"/>
        <w:right w:val="none" w:sz="0" w:space="0" w:color="auto"/>
      </w:divBdr>
      <w:divsChild>
        <w:div w:id="542401011">
          <w:marLeft w:val="0"/>
          <w:marRight w:val="0"/>
          <w:marTop w:val="0"/>
          <w:marBottom w:val="75"/>
          <w:divBdr>
            <w:top w:val="none" w:sz="0" w:space="0" w:color="auto"/>
            <w:left w:val="none" w:sz="0" w:space="0" w:color="auto"/>
            <w:bottom w:val="none" w:sz="0" w:space="0" w:color="auto"/>
            <w:right w:val="none" w:sz="0" w:space="0" w:color="auto"/>
          </w:divBdr>
        </w:div>
        <w:div w:id="11848295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146560">
      <w:bodyDiv w:val="1"/>
      <w:marLeft w:val="0"/>
      <w:marRight w:val="0"/>
      <w:marTop w:val="0"/>
      <w:marBottom w:val="0"/>
      <w:divBdr>
        <w:top w:val="none" w:sz="0" w:space="0" w:color="auto"/>
        <w:left w:val="none" w:sz="0" w:space="0" w:color="auto"/>
        <w:bottom w:val="none" w:sz="0" w:space="0" w:color="auto"/>
        <w:right w:val="none" w:sz="0" w:space="0" w:color="auto"/>
      </w:divBdr>
      <w:divsChild>
        <w:div w:id="1958024906">
          <w:marLeft w:val="0"/>
          <w:marRight w:val="0"/>
          <w:marTop w:val="0"/>
          <w:marBottom w:val="150"/>
          <w:divBdr>
            <w:top w:val="none" w:sz="0" w:space="0" w:color="auto"/>
            <w:left w:val="none" w:sz="0" w:space="0" w:color="auto"/>
            <w:bottom w:val="none" w:sz="0" w:space="0" w:color="auto"/>
            <w:right w:val="none" w:sz="0" w:space="0" w:color="auto"/>
          </w:divBdr>
          <w:divsChild>
            <w:div w:id="597955158">
              <w:marLeft w:val="0"/>
              <w:marRight w:val="0"/>
              <w:marTop w:val="0"/>
              <w:marBottom w:val="0"/>
              <w:divBdr>
                <w:top w:val="none" w:sz="0" w:space="0" w:color="auto"/>
                <w:left w:val="none" w:sz="0" w:space="0" w:color="auto"/>
                <w:bottom w:val="none" w:sz="0" w:space="0" w:color="auto"/>
                <w:right w:val="none" w:sz="0" w:space="0" w:color="auto"/>
              </w:divBdr>
              <w:divsChild>
                <w:div w:id="800924414">
                  <w:marLeft w:val="0"/>
                  <w:marRight w:val="150"/>
                  <w:marTop w:val="0"/>
                  <w:marBottom w:val="0"/>
                  <w:divBdr>
                    <w:top w:val="none" w:sz="0" w:space="0" w:color="auto"/>
                    <w:left w:val="none" w:sz="0" w:space="0" w:color="auto"/>
                    <w:bottom w:val="none" w:sz="0" w:space="0" w:color="auto"/>
                    <w:right w:val="none" w:sz="0" w:space="0" w:color="auto"/>
                  </w:divBdr>
                </w:div>
                <w:div w:id="1858303666">
                  <w:marLeft w:val="0"/>
                  <w:marRight w:val="150"/>
                  <w:marTop w:val="0"/>
                  <w:marBottom w:val="0"/>
                  <w:divBdr>
                    <w:top w:val="none" w:sz="0" w:space="0" w:color="auto"/>
                    <w:left w:val="none" w:sz="0" w:space="0" w:color="auto"/>
                    <w:bottom w:val="none" w:sz="0" w:space="0" w:color="auto"/>
                    <w:right w:val="none" w:sz="0" w:space="0" w:color="auto"/>
                  </w:divBdr>
                </w:div>
              </w:divsChild>
            </w:div>
            <w:div w:id="563956411">
              <w:marLeft w:val="0"/>
              <w:marRight w:val="0"/>
              <w:marTop w:val="0"/>
              <w:marBottom w:val="0"/>
              <w:divBdr>
                <w:top w:val="none" w:sz="0" w:space="0" w:color="auto"/>
                <w:left w:val="none" w:sz="0" w:space="0" w:color="auto"/>
                <w:bottom w:val="none" w:sz="0" w:space="0" w:color="auto"/>
                <w:right w:val="none" w:sz="0" w:space="0" w:color="auto"/>
              </w:divBdr>
              <w:divsChild>
                <w:div w:id="1151216814">
                  <w:marLeft w:val="0"/>
                  <w:marRight w:val="0"/>
                  <w:marTop w:val="0"/>
                  <w:marBottom w:val="0"/>
                  <w:divBdr>
                    <w:top w:val="none" w:sz="0" w:space="0" w:color="auto"/>
                    <w:left w:val="none" w:sz="0" w:space="0" w:color="auto"/>
                    <w:bottom w:val="none" w:sz="0" w:space="0" w:color="auto"/>
                    <w:right w:val="none" w:sz="0" w:space="0" w:color="auto"/>
                  </w:divBdr>
                  <w:divsChild>
                    <w:div w:id="1697611753">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
                      </w:divsChild>
                    </w:div>
                    <w:div w:id="1278096555">
                      <w:marLeft w:val="0"/>
                      <w:marRight w:val="135"/>
                      <w:marTop w:val="0"/>
                      <w:marBottom w:val="0"/>
                      <w:divBdr>
                        <w:top w:val="none" w:sz="0" w:space="0" w:color="auto"/>
                        <w:left w:val="none" w:sz="0" w:space="0" w:color="auto"/>
                        <w:bottom w:val="none" w:sz="0" w:space="0" w:color="auto"/>
                        <w:right w:val="none" w:sz="0" w:space="0" w:color="auto"/>
                      </w:divBdr>
                    </w:div>
                    <w:div w:id="4752939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943">
          <w:marLeft w:val="0"/>
          <w:marRight w:val="0"/>
          <w:marTop w:val="0"/>
          <w:marBottom w:val="0"/>
          <w:divBdr>
            <w:top w:val="none" w:sz="0" w:space="0" w:color="auto"/>
            <w:left w:val="none" w:sz="0" w:space="0" w:color="auto"/>
            <w:bottom w:val="none" w:sz="0" w:space="0" w:color="auto"/>
            <w:right w:val="none" w:sz="0" w:space="0" w:color="auto"/>
          </w:divBdr>
          <w:divsChild>
            <w:div w:id="1099720584">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
              </w:divsChild>
            </w:div>
            <w:div w:id="1506941699">
              <w:marLeft w:val="0"/>
              <w:marRight w:val="0"/>
              <w:marTop w:val="375"/>
              <w:marBottom w:val="0"/>
              <w:divBdr>
                <w:top w:val="none" w:sz="0" w:space="0" w:color="auto"/>
                <w:left w:val="none" w:sz="0" w:space="0" w:color="auto"/>
                <w:bottom w:val="none" w:sz="0" w:space="0" w:color="auto"/>
                <w:right w:val="none" w:sz="0" w:space="0" w:color="auto"/>
              </w:divBdr>
              <w:divsChild>
                <w:div w:id="922953716">
                  <w:marLeft w:val="0"/>
                  <w:marRight w:val="0"/>
                  <w:marTop w:val="0"/>
                  <w:marBottom w:val="0"/>
                  <w:divBdr>
                    <w:top w:val="none" w:sz="0" w:space="0" w:color="auto"/>
                    <w:left w:val="none" w:sz="0" w:space="0" w:color="auto"/>
                    <w:bottom w:val="none" w:sz="0" w:space="0" w:color="auto"/>
                    <w:right w:val="none" w:sz="0" w:space="0" w:color="auto"/>
                  </w:divBdr>
                  <w:divsChild>
                    <w:div w:id="1966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449">
              <w:marLeft w:val="0"/>
              <w:marRight w:val="0"/>
              <w:marTop w:val="375"/>
              <w:marBottom w:val="0"/>
              <w:divBdr>
                <w:top w:val="none" w:sz="0" w:space="0" w:color="auto"/>
                <w:left w:val="none" w:sz="0" w:space="0" w:color="auto"/>
                <w:bottom w:val="none" w:sz="0" w:space="0" w:color="auto"/>
                <w:right w:val="none" w:sz="0" w:space="0" w:color="auto"/>
              </w:divBdr>
              <w:divsChild>
                <w:div w:id="1521315369">
                  <w:marLeft w:val="0"/>
                  <w:marRight w:val="0"/>
                  <w:marTop w:val="0"/>
                  <w:marBottom w:val="0"/>
                  <w:divBdr>
                    <w:top w:val="none" w:sz="0" w:space="0" w:color="auto"/>
                    <w:left w:val="none" w:sz="0" w:space="0" w:color="auto"/>
                    <w:bottom w:val="none" w:sz="0" w:space="0" w:color="auto"/>
                    <w:right w:val="none" w:sz="0" w:space="0" w:color="auto"/>
                  </w:divBdr>
                </w:div>
              </w:divsChild>
            </w:div>
            <w:div w:id="1240208812">
              <w:marLeft w:val="0"/>
              <w:marRight w:val="0"/>
              <w:marTop w:val="225"/>
              <w:marBottom w:val="0"/>
              <w:divBdr>
                <w:top w:val="none" w:sz="0" w:space="0" w:color="auto"/>
                <w:left w:val="none" w:sz="0" w:space="0" w:color="auto"/>
                <w:bottom w:val="none" w:sz="0" w:space="0" w:color="auto"/>
                <w:right w:val="none" w:sz="0" w:space="0" w:color="auto"/>
              </w:divBdr>
              <w:divsChild>
                <w:div w:id="24064622">
                  <w:marLeft w:val="0"/>
                  <w:marRight w:val="0"/>
                  <w:marTop w:val="0"/>
                  <w:marBottom w:val="0"/>
                  <w:divBdr>
                    <w:top w:val="none" w:sz="0" w:space="0" w:color="auto"/>
                    <w:left w:val="none" w:sz="0" w:space="0" w:color="auto"/>
                    <w:bottom w:val="none" w:sz="0" w:space="0" w:color="auto"/>
                    <w:right w:val="none" w:sz="0" w:space="0" w:color="auto"/>
                  </w:divBdr>
                  <w:divsChild>
                    <w:div w:id="148832773">
                      <w:marLeft w:val="0"/>
                      <w:marRight w:val="0"/>
                      <w:marTop w:val="0"/>
                      <w:marBottom w:val="0"/>
                      <w:divBdr>
                        <w:top w:val="single" w:sz="6" w:space="0" w:color="D9D9D9"/>
                        <w:left w:val="none" w:sz="0" w:space="0" w:color="auto"/>
                        <w:bottom w:val="single" w:sz="6" w:space="0" w:color="D9D9D9"/>
                        <w:right w:val="none" w:sz="0" w:space="0" w:color="auto"/>
                      </w:divBdr>
                      <w:divsChild>
                        <w:div w:id="967051865">
                          <w:marLeft w:val="0"/>
                          <w:marRight w:val="0"/>
                          <w:marTop w:val="0"/>
                          <w:marBottom w:val="0"/>
                          <w:divBdr>
                            <w:top w:val="none" w:sz="0" w:space="0" w:color="auto"/>
                            <w:left w:val="none" w:sz="0" w:space="0" w:color="auto"/>
                            <w:bottom w:val="none" w:sz="0" w:space="0" w:color="auto"/>
                            <w:right w:val="none" w:sz="0" w:space="0" w:color="auto"/>
                          </w:divBdr>
                          <w:divsChild>
                            <w:div w:id="828055002">
                              <w:marLeft w:val="0"/>
                              <w:marRight w:val="0"/>
                              <w:marTop w:val="0"/>
                              <w:marBottom w:val="0"/>
                              <w:divBdr>
                                <w:top w:val="none" w:sz="0" w:space="0" w:color="auto"/>
                                <w:left w:val="none" w:sz="0" w:space="0" w:color="auto"/>
                                <w:bottom w:val="none" w:sz="0" w:space="0" w:color="auto"/>
                                <w:right w:val="none" w:sz="0" w:space="0" w:color="auto"/>
                              </w:divBdr>
                              <w:divsChild>
                                <w:div w:id="1788086000">
                                  <w:marLeft w:val="0"/>
                                  <w:marRight w:val="0"/>
                                  <w:marTop w:val="0"/>
                                  <w:marBottom w:val="0"/>
                                  <w:divBdr>
                                    <w:top w:val="none" w:sz="0" w:space="0" w:color="auto"/>
                                    <w:left w:val="none" w:sz="0" w:space="0" w:color="auto"/>
                                    <w:bottom w:val="none" w:sz="0" w:space="0" w:color="auto"/>
                                    <w:right w:val="none" w:sz="0" w:space="0" w:color="auto"/>
                                  </w:divBdr>
                                  <w:divsChild>
                                    <w:div w:id="343871722">
                                      <w:marLeft w:val="0"/>
                                      <w:marRight w:val="0"/>
                                      <w:marTop w:val="0"/>
                                      <w:marBottom w:val="0"/>
                                      <w:divBdr>
                                        <w:top w:val="none" w:sz="0" w:space="0" w:color="auto"/>
                                        <w:left w:val="none" w:sz="0" w:space="0" w:color="auto"/>
                                        <w:bottom w:val="none" w:sz="0" w:space="0" w:color="auto"/>
                                        <w:right w:val="none" w:sz="0" w:space="0" w:color="auto"/>
                                      </w:divBdr>
                                      <w:divsChild>
                                        <w:div w:id="287396026">
                                          <w:marLeft w:val="0"/>
                                          <w:marRight w:val="0"/>
                                          <w:marTop w:val="0"/>
                                          <w:marBottom w:val="0"/>
                                          <w:divBdr>
                                            <w:top w:val="none" w:sz="0" w:space="0" w:color="auto"/>
                                            <w:left w:val="none" w:sz="0" w:space="0" w:color="auto"/>
                                            <w:bottom w:val="none" w:sz="0" w:space="0" w:color="auto"/>
                                            <w:right w:val="none" w:sz="0" w:space="0" w:color="auto"/>
                                          </w:divBdr>
                                          <w:divsChild>
                                            <w:div w:id="236524235">
                                              <w:marLeft w:val="0"/>
                                              <w:marRight w:val="0"/>
                                              <w:marTop w:val="0"/>
                                              <w:marBottom w:val="0"/>
                                              <w:divBdr>
                                                <w:top w:val="none" w:sz="0" w:space="0" w:color="auto"/>
                                                <w:left w:val="none" w:sz="0" w:space="0" w:color="auto"/>
                                                <w:bottom w:val="none" w:sz="0" w:space="0" w:color="auto"/>
                                                <w:right w:val="none" w:sz="0" w:space="0" w:color="auto"/>
                                              </w:divBdr>
                                              <w:divsChild>
                                                <w:div w:id="1084910356">
                                                  <w:marLeft w:val="0"/>
                                                  <w:marRight w:val="0"/>
                                                  <w:marTop w:val="0"/>
                                                  <w:marBottom w:val="0"/>
                                                  <w:divBdr>
                                                    <w:top w:val="none" w:sz="0" w:space="0" w:color="auto"/>
                                                    <w:left w:val="none" w:sz="0" w:space="0" w:color="auto"/>
                                                    <w:bottom w:val="none" w:sz="0" w:space="0" w:color="auto"/>
                                                    <w:right w:val="none" w:sz="0" w:space="0" w:color="auto"/>
                                                  </w:divBdr>
                                                  <w:divsChild>
                                                    <w:div w:id="1061169336">
                                                      <w:marLeft w:val="0"/>
                                                      <w:marRight w:val="0"/>
                                                      <w:marTop w:val="0"/>
                                                      <w:marBottom w:val="0"/>
                                                      <w:divBdr>
                                                        <w:top w:val="none" w:sz="0" w:space="0" w:color="auto"/>
                                                        <w:left w:val="none" w:sz="0" w:space="0" w:color="auto"/>
                                                        <w:bottom w:val="none" w:sz="0" w:space="0" w:color="auto"/>
                                                        <w:right w:val="none" w:sz="0" w:space="0" w:color="auto"/>
                                                      </w:divBdr>
                                                      <w:divsChild>
                                                        <w:div w:id="527329866">
                                                          <w:marLeft w:val="0"/>
                                                          <w:marRight w:val="0"/>
                                                          <w:marTop w:val="0"/>
                                                          <w:marBottom w:val="0"/>
                                                          <w:divBdr>
                                                            <w:top w:val="none" w:sz="0" w:space="0" w:color="auto"/>
                                                            <w:left w:val="none" w:sz="0" w:space="0" w:color="auto"/>
                                                            <w:bottom w:val="none" w:sz="0" w:space="0" w:color="auto"/>
                                                            <w:right w:val="none" w:sz="0" w:space="0" w:color="auto"/>
                                                          </w:divBdr>
                                                          <w:divsChild>
                                                            <w:div w:id="2076395229">
                                                              <w:marLeft w:val="0"/>
                                                              <w:marRight w:val="0"/>
                                                              <w:marTop w:val="0"/>
                                                              <w:marBottom w:val="0"/>
                                                              <w:divBdr>
                                                                <w:top w:val="none" w:sz="0" w:space="0" w:color="auto"/>
                                                                <w:left w:val="none" w:sz="0" w:space="0" w:color="auto"/>
                                                                <w:bottom w:val="none" w:sz="0" w:space="0" w:color="auto"/>
                                                                <w:right w:val="none" w:sz="0" w:space="0" w:color="auto"/>
                                                              </w:divBdr>
                                                              <w:divsChild>
                                                                <w:div w:id="601718549">
                                                                  <w:marLeft w:val="0"/>
                                                                  <w:marRight w:val="0"/>
                                                                  <w:marTop w:val="0"/>
                                                                  <w:marBottom w:val="0"/>
                                                                  <w:divBdr>
                                                                    <w:top w:val="none" w:sz="0" w:space="0" w:color="auto"/>
                                                                    <w:left w:val="none" w:sz="0" w:space="0" w:color="auto"/>
                                                                    <w:bottom w:val="none" w:sz="0" w:space="0" w:color="auto"/>
                                                                    <w:right w:val="none" w:sz="0" w:space="0" w:color="auto"/>
                                                                  </w:divBdr>
                                                                  <w:divsChild>
                                                                    <w:div w:id="244731019">
                                                                      <w:marLeft w:val="0"/>
                                                                      <w:marRight w:val="0"/>
                                                                      <w:marTop w:val="0"/>
                                                                      <w:marBottom w:val="0"/>
                                                                      <w:divBdr>
                                                                        <w:top w:val="none" w:sz="0" w:space="0" w:color="auto"/>
                                                                        <w:left w:val="none" w:sz="0" w:space="0" w:color="auto"/>
                                                                        <w:bottom w:val="none" w:sz="0" w:space="0" w:color="auto"/>
                                                                        <w:right w:val="none" w:sz="0" w:space="0" w:color="auto"/>
                                                                      </w:divBdr>
                                                                      <w:divsChild>
                                                                        <w:div w:id="89549767">
                                                                          <w:marLeft w:val="0"/>
                                                                          <w:marRight w:val="0"/>
                                                                          <w:marTop w:val="0"/>
                                                                          <w:marBottom w:val="0"/>
                                                                          <w:divBdr>
                                                                            <w:top w:val="none" w:sz="0" w:space="0" w:color="auto"/>
                                                                            <w:left w:val="none" w:sz="0" w:space="0" w:color="auto"/>
                                                                            <w:bottom w:val="none" w:sz="0" w:space="0" w:color="auto"/>
                                                                            <w:right w:val="none" w:sz="0" w:space="0" w:color="auto"/>
                                                                          </w:divBdr>
                                                                        </w:div>
                                                                        <w:div w:id="1329479431">
                                                                          <w:marLeft w:val="0"/>
                                                                          <w:marRight w:val="0"/>
                                                                          <w:marTop w:val="0"/>
                                                                          <w:marBottom w:val="0"/>
                                                                          <w:divBdr>
                                                                            <w:top w:val="none" w:sz="0" w:space="0" w:color="auto"/>
                                                                            <w:left w:val="none" w:sz="0" w:space="0" w:color="auto"/>
                                                                            <w:bottom w:val="none" w:sz="0" w:space="0" w:color="auto"/>
                                                                            <w:right w:val="none" w:sz="0" w:space="0" w:color="auto"/>
                                                                          </w:divBdr>
                                                                        </w:div>
                                                                      </w:divsChild>
                                                                    </w:div>
                                                                    <w:div w:id="1534658104">
                                                                      <w:marLeft w:val="0"/>
                                                                      <w:marRight w:val="0"/>
                                                                      <w:marTop w:val="0"/>
                                                                      <w:marBottom w:val="0"/>
                                                                      <w:divBdr>
                                                                        <w:top w:val="none" w:sz="0" w:space="0" w:color="auto"/>
                                                                        <w:left w:val="none" w:sz="0" w:space="0" w:color="auto"/>
                                                                        <w:bottom w:val="none" w:sz="0" w:space="0" w:color="auto"/>
                                                                        <w:right w:val="none" w:sz="0" w:space="0" w:color="auto"/>
                                                                      </w:divBdr>
                                                                      <w:divsChild>
                                                                        <w:div w:id="1173496356">
                                                                          <w:marLeft w:val="0"/>
                                                                          <w:marRight w:val="0"/>
                                                                          <w:marTop w:val="0"/>
                                                                          <w:marBottom w:val="0"/>
                                                                          <w:divBdr>
                                                                            <w:top w:val="none" w:sz="0" w:space="0" w:color="auto"/>
                                                                            <w:left w:val="none" w:sz="0" w:space="0" w:color="auto"/>
                                                                            <w:bottom w:val="none" w:sz="0" w:space="0" w:color="auto"/>
                                                                            <w:right w:val="none" w:sz="0" w:space="0" w:color="auto"/>
                                                                          </w:divBdr>
                                                                          <w:divsChild>
                                                                            <w:div w:id="486557399">
                                                                              <w:marLeft w:val="8970"/>
                                                                              <w:marRight w:val="0"/>
                                                                              <w:marTop w:val="0"/>
                                                                              <w:marBottom w:val="0"/>
                                                                              <w:divBdr>
                                                                                <w:top w:val="none" w:sz="0" w:space="0" w:color="auto"/>
                                                                                <w:left w:val="none" w:sz="0" w:space="0" w:color="auto"/>
                                                                                <w:bottom w:val="none" w:sz="0" w:space="0" w:color="auto"/>
                                                                                <w:right w:val="none" w:sz="0" w:space="0" w:color="auto"/>
                                                                              </w:divBdr>
                                                                              <w:divsChild>
                                                                                <w:div w:id="264384553">
                                                                                  <w:marLeft w:val="0"/>
                                                                                  <w:marRight w:val="0"/>
                                                                                  <w:marTop w:val="0"/>
                                                                                  <w:marBottom w:val="0"/>
                                                                                  <w:divBdr>
                                                                                    <w:top w:val="none" w:sz="0" w:space="0" w:color="auto"/>
                                                                                    <w:left w:val="none" w:sz="0" w:space="0" w:color="auto"/>
                                                                                    <w:bottom w:val="none" w:sz="0" w:space="0" w:color="auto"/>
                                                                                    <w:right w:val="none" w:sz="0" w:space="0" w:color="auto"/>
                                                                                  </w:divBdr>
                                                                                  <w:divsChild>
                                                                                    <w:div w:id="89203942">
                                                                                      <w:marLeft w:val="0"/>
                                                                                      <w:marRight w:val="0"/>
                                                                                      <w:marTop w:val="0"/>
                                                                                      <w:marBottom w:val="0"/>
                                                                                      <w:divBdr>
                                                                                        <w:top w:val="none" w:sz="0" w:space="0" w:color="auto"/>
                                                                                        <w:left w:val="none" w:sz="0" w:space="0" w:color="auto"/>
                                                                                        <w:bottom w:val="none" w:sz="0" w:space="0" w:color="auto"/>
                                                                                        <w:right w:val="none" w:sz="0" w:space="0" w:color="auto"/>
                                                                                      </w:divBdr>
                                                                                      <w:divsChild>
                                                                                        <w:div w:id="1151023378">
                                                                                          <w:marLeft w:val="0"/>
                                                                                          <w:marRight w:val="0"/>
                                                                                          <w:marTop w:val="0"/>
                                                                                          <w:marBottom w:val="0"/>
                                                                                          <w:divBdr>
                                                                                            <w:top w:val="none" w:sz="0" w:space="0" w:color="auto"/>
                                                                                            <w:left w:val="none" w:sz="0" w:space="0" w:color="auto"/>
                                                                                            <w:bottom w:val="none" w:sz="0" w:space="0" w:color="auto"/>
                                                                                            <w:right w:val="none" w:sz="0" w:space="0" w:color="auto"/>
                                                                                          </w:divBdr>
                                                                                          <w:divsChild>
                                                                                            <w:div w:id="1407454494">
                                                                                              <w:marLeft w:val="0"/>
                                                                                              <w:marRight w:val="0"/>
                                                                                              <w:marTop w:val="0"/>
                                                                                              <w:marBottom w:val="0"/>
                                                                                              <w:divBdr>
                                                                                                <w:top w:val="none" w:sz="0" w:space="0" w:color="auto"/>
                                                                                                <w:left w:val="none" w:sz="0" w:space="0" w:color="auto"/>
                                                                                                <w:bottom w:val="none" w:sz="0" w:space="0" w:color="auto"/>
                                                                                                <w:right w:val="none" w:sz="0" w:space="0" w:color="auto"/>
                                                                                              </w:divBdr>
                                                                                              <w:divsChild>
                                                                                                <w:div w:id="1548298158">
                                                                                                  <w:marLeft w:val="0"/>
                                                                                                  <w:marRight w:val="0"/>
                                                                                                  <w:marTop w:val="75"/>
                                                                                                  <w:marBottom w:val="0"/>
                                                                                                  <w:divBdr>
                                                                                                    <w:top w:val="single" w:sz="6" w:space="4" w:color="C8C8C8"/>
                                                                                                    <w:left w:val="single" w:sz="6" w:space="4" w:color="C8C8C8"/>
                                                                                                    <w:bottom w:val="single" w:sz="6" w:space="4" w:color="C8C8C8"/>
                                                                                                    <w:right w:val="single" w:sz="6" w:space="4" w:color="C8C8C8"/>
                                                                                                  </w:divBdr>
                                                                                                </w:div>
                                                                                                <w:div w:id="1833257054">
                                                                                                  <w:marLeft w:val="0"/>
                                                                                                  <w:marRight w:val="0"/>
                                                                                                  <w:marTop w:val="75"/>
                                                                                                  <w:marBottom w:val="0"/>
                                                                                                  <w:divBdr>
                                                                                                    <w:top w:val="single" w:sz="6" w:space="4" w:color="C8C8C8"/>
                                                                                                    <w:left w:val="single" w:sz="6" w:space="4" w:color="C8C8C8"/>
                                                                                                    <w:bottom w:val="single" w:sz="6" w:space="4" w:color="C8C8C8"/>
                                                                                                    <w:right w:val="single" w:sz="6" w:space="4" w:color="C8C8C8"/>
                                                                                                  </w:divBdr>
                                                                                                </w:div>
                                                                                                <w:div w:id="1719088544">
                                                                                                  <w:marLeft w:val="0"/>
                                                                                                  <w:marRight w:val="0"/>
                                                                                                  <w:marTop w:val="75"/>
                                                                                                  <w:marBottom w:val="0"/>
                                                                                                  <w:divBdr>
                                                                                                    <w:top w:val="single" w:sz="6" w:space="4" w:color="C8C8C8"/>
                                                                                                    <w:left w:val="single" w:sz="6" w:space="4" w:color="C8C8C8"/>
                                                                                                    <w:bottom w:val="single" w:sz="6" w:space="4" w:color="C8C8C8"/>
                                                                                                    <w:right w:val="single" w:sz="6" w:space="4" w:color="C8C8C8"/>
                                                                                                  </w:divBdr>
                                                                                                </w:div>
                                                                                                <w:div w:id="124309916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3504">
              <w:marLeft w:val="0"/>
              <w:marRight w:val="0"/>
              <w:marTop w:val="225"/>
              <w:marBottom w:val="0"/>
              <w:divBdr>
                <w:top w:val="none" w:sz="0" w:space="0" w:color="auto"/>
                <w:left w:val="none" w:sz="0" w:space="0" w:color="auto"/>
                <w:bottom w:val="none" w:sz="0" w:space="0" w:color="auto"/>
                <w:right w:val="none" w:sz="0" w:space="0" w:color="auto"/>
              </w:divBdr>
              <w:divsChild>
                <w:div w:id="1912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7333">
      <w:bodyDiv w:val="1"/>
      <w:marLeft w:val="0"/>
      <w:marRight w:val="0"/>
      <w:marTop w:val="0"/>
      <w:marBottom w:val="0"/>
      <w:divBdr>
        <w:top w:val="none" w:sz="0" w:space="0" w:color="auto"/>
        <w:left w:val="none" w:sz="0" w:space="0" w:color="auto"/>
        <w:bottom w:val="none" w:sz="0" w:space="0" w:color="auto"/>
        <w:right w:val="none" w:sz="0" w:space="0" w:color="auto"/>
      </w:divBdr>
      <w:divsChild>
        <w:div w:id="461995054">
          <w:marLeft w:val="0"/>
          <w:marRight w:val="0"/>
          <w:marTop w:val="0"/>
          <w:marBottom w:val="300"/>
          <w:divBdr>
            <w:top w:val="none" w:sz="0" w:space="0" w:color="auto"/>
            <w:left w:val="none" w:sz="0" w:space="0" w:color="auto"/>
            <w:bottom w:val="none" w:sz="0" w:space="0" w:color="auto"/>
            <w:right w:val="none" w:sz="0" w:space="0" w:color="auto"/>
          </w:divBdr>
          <w:divsChild>
            <w:div w:id="1273905124">
              <w:marLeft w:val="0"/>
              <w:marRight w:val="0"/>
              <w:marTop w:val="0"/>
              <w:marBottom w:val="0"/>
              <w:divBdr>
                <w:top w:val="none" w:sz="0" w:space="0" w:color="auto"/>
                <w:left w:val="none" w:sz="0" w:space="0" w:color="auto"/>
                <w:bottom w:val="none" w:sz="0" w:space="0" w:color="auto"/>
                <w:right w:val="none" w:sz="0" w:space="0" w:color="auto"/>
              </w:divBdr>
            </w:div>
            <w:div w:id="1393000044">
              <w:marLeft w:val="0"/>
              <w:marRight w:val="0"/>
              <w:marTop w:val="0"/>
              <w:marBottom w:val="0"/>
              <w:divBdr>
                <w:top w:val="none" w:sz="0" w:space="0" w:color="auto"/>
                <w:left w:val="none" w:sz="0" w:space="0" w:color="auto"/>
                <w:bottom w:val="none" w:sz="0" w:space="0" w:color="auto"/>
                <w:right w:val="none" w:sz="0" w:space="0" w:color="auto"/>
              </w:divBdr>
              <w:divsChild>
                <w:div w:id="1732073046">
                  <w:marLeft w:val="0"/>
                  <w:marRight w:val="0"/>
                  <w:marTop w:val="0"/>
                  <w:marBottom w:val="0"/>
                  <w:divBdr>
                    <w:top w:val="none" w:sz="0" w:space="0" w:color="auto"/>
                    <w:left w:val="none" w:sz="0" w:space="0" w:color="auto"/>
                    <w:bottom w:val="none" w:sz="0" w:space="0" w:color="auto"/>
                    <w:right w:val="none" w:sz="0" w:space="0" w:color="auto"/>
                  </w:divBdr>
                  <w:divsChild>
                    <w:div w:id="1032655395">
                      <w:marLeft w:val="0"/>
                      <w:marRight w:val="0"/>
                      <w:marTop w:val="0"/>
                      <w:marBottom w:val="0"/>
                      <w:divBdr>
                        <w:top w:val="none" w:sz="0" w:space="0" w:color="auto"/>
                        <w:left w:val="none" w:sz="0" w:space="0" w:color="auto"/>
                        <w:bottom w:val="none" w:sz="0" w:space="0" w:color="auto"/>
                        <w:right w:val="none" w:sz="0" w:space="0" w:color="auto"/>
                      </w:divBdr>
                      <w:divsChild>
                        <w:div w:id="652560000">
                          <w:marLeft w:val="0"/>
                          <w:marRight w:val="0"/>
                          <w:marTop w:val="0"/>
                          <w:marBottom w:val="0"/>
                          <w:divBdr>
                            <w:top w:val="none" w:sz="0" w:space="0" w:color="auto"/>
                            <w:left w:val="none" w:sz="0" w:space="0" w:color="auto"/>
                            <w:bottom w:val="none" w:sz="0" w:space="0" w:color="auto"/>
                            <w:right w:val="none" w:sz="0" w:space="0" w:color="auto"/>
                          </w:divBdr>
                          <w:divsChild>
                            <w:div w:id="681082135">
                              <w:marLeft w:val="0"/>
                              <w:marRight w:val="0"/>
                              <w:marTop w:val="0"/>
                              <w:marBottom w:val="0"/>
                              <w:divBdr>
                                <w:top w:val="none" w:sz="0" w:space="0" w:color="auto"/>
                                <w:left w:val="none" w:sz="0" w:space="0" w:color="auto"/>
                                <w:bottom w:val="none" w:sz="0" w:space="0" w:color="auto"/>
                                <w:right w:val="none" w:sz="0" w:space="0" w:color="auto"/>
                              </w:divBdr>
                            </w:div>
                            <w:div w:id="4254660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081">
          <w:marLeft w:val="0"/>
          <w:marRight w:val="0"/>
          <w:marTop w:val="0"/>
          <w:marBottom w:val="300"/>
          <w:divBdr>
            <w:top w:val="none" w:sz="0" w:space="0" w:color="auto"/>
            <w:left w:val="none" w:sz="0" w:space="0" w:color="auto"/>
            <w:bottom w:val="none" w:sz="0" w:space="0" w:color="auto"/>
            <w:right w:val="none" w:sz="0" w:space="0" w:color="auto"/>
          </w:divBdr>
        </w:div>
      </w:divsChild>
    </w:div>
    <w:div w:id="1820220993">
      <w:bodyDiv w:val="1"/>
      <w:marLeft w:val="0"/>
      <w:marRight w:val="0"/>
      <w:marTop w:val="0"/>
      <w:marBottom w:val="0"/>
      <w:divBdr>
        <w:top w:val="none" w:sz="0" w:space="0" w:color="auto"/>
        <w:left w:val="none" w:sz="0" w:space="0" w:color="auto"/>
        <w:bottom w:val="none" w:sz="0" w:space="0" w:color="auto"/>
        <w:right w:val="none" w:sz="0" w:space="0" w:color="auto"/>
      </w:divBdr>
      <w:divsChild>
        <w:div w:id="1544365431">
          <w:marLeft w:val="0"/>
          <w:marRight w:val="0"/>
          <w:marTop w:val="0"/>
          <w:marBottom w:val="300"/>
          <w:divBdr>
            <w:top w:val="none" w:sz="0" w:space="0" w:color="auto"/>
            <w:left w:val="none" w:sz="0" w:space="0" w:color="auto"/>
            <w:bottom w:val="none" w:sz="0" w:space="0" w:color="auto"/>
            <w:right w:val="none" w:sz="0" w:space="0" w:color="auto"/>
          </w:divBdr>
        </w:div>
      </w:divsChild>
    </w:div>
    <w:div w:id="1820612596">
      <w:bodyDiv w:val="1"/>
      <w:marLeft w:val="0"/>
      <w:marRight w:val="0"/>
      <w:marTop w:val="0"/>
      <w:marBottom w:val="0"/>
      <w:divBdr>
        <w:top w:val="none" w:sz="0" w:space="0" w:color="auto"/>
        <w:left w:val="none" w:sz="0" w:space="0" w:color="auto"/>
        <w:bottom w:val="none" w:sz="0" w:space="0" w:color="auto"/>
        <w:right w:val="none" w:sz="0" w:space="0" w:color="auto"/>
      </w:divBdr>
      <w:divsChild>
        <w:div w:id="1213274730">
          <w:marLeft w:val="0"/>
          <w:marRight w:val="0"/>
          <w:marTop w:val="0"/>
          <w:marBottom w:val="75"/>
          <w:divBdr>
            <w:top w:val="none" w:sz="0" w:space="0" w:color="auto"/>
            <w:left w:val="none" w:sz="0" w:space="0" w:color="auto"/>
            <w:bottom w:val="none" w:sz="0" w:space="0" w:color="auto"/>
            <w:right w:val="none" w:sz="0" w:space="0" w:color="auto"/>
          </w:divBdr>
        </w:div>
        <w:div w:id="18807015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0685728">
      <w:bodyDiv w:val="1"/>
      <w:marLeft w:val="0"/>
      <w:marRight w:val="0"/>
      <w:marTop w:val="0"/>
      <w:marBottom w:val="0"/>
      <w:divBdr>
        <w:top w:val="none" w:sz="0" w:space="0" w:color="auto"/>
        <w:left w:val="none" w:sz="0" w:space="0" w:color="auto"/>
        <w:bottom w:val="none" w:sz="0" w:space="0" w:color="auto"/>
        <w:right w:val="none" w:sz="0" w:space="0" w:color="auto"/>
      </w:divBdr>
      <w:divsChild>
        <w:div w:id="1291472477">
          <w:marLeft w:val="0"/>
          <w:marRight w:val="0"/>
          <w:marTop w:val="0"/>
          <w:marBottom w:val="300"/>
          <w:divBdr>
            <w:top w:val="none" w:sz="0" w:space="0" w:color="auto"/>
            <w:left w:val="none" w:sz="0" w:space="0" w:color="auto"/>
            <w:bottom w:val="none" w:sz="0" w:space="0" w:color="auto"/>
            <w:right w:val="none" w:sz="0" w:space="0" w:color="auto"/>
          </w:divBdr>
        </w:div>
      </w:divsChild>
    </w:div>
    <w:div w:id="1824084002">
      <w:bodyDiv w:val="1"/>
      <w:marLeft w:val="0"/>
      <w:marRight w:val="0"/>
      <w:marTop w:val="0"/>
      <w:marBottom w:val="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4807834">
      <w:bodyDiv w:val="1"/>
      <w:marLeft w:val="0"/>
      <w:marRight w:val="0"/>
      <w:marTop w:val="0"/>
      <w:marBottom w:val="0"/>
      <w:divBdr>
        <w:top w:val="none" w:sz="0" w:space="0" w:color="auto"/>
        <w:left w:val="none" w:sz="0" w:space="0" w:color="auto"/>
        <w:bottom w:val="none" w:sz="0" w:space="0" w:color="auto"/>
        <w:right w:val="none" w:sz="0" w:space="0" w:color="auto"/>
      </w:divBdr>
      <w:divsChild>
        <w:div w:id="1781416980">
          <w:marLeft w:val="0"/>
          <w:marRight w:val="0"/>
          <w:marTop w:val="0"/>
          <w:marBottom w:val="150"/>
          <w:divBdr>
            <w:top w:val="none" w:sz="0" w:space="0" w:color="auto"/>
            <w:left w:val="none" w:sz="0" w:space="0" w:color="auto"/>
            <w:bottom w:val="none" w:sz="0" w:space="0" w:color="auto"/>
            <w:right w:val="none" w:sz="0" w:space="0" w:color="auto"/>
          </w:divBdr>
          <w:divsChild>
            <w:div w:id="1976981215">
              <w:marLeft w:val="0"/>
              <w:marRight w:val="0"/>
              <w:marTop w:val="0"/>
              <w:marBottom w:val="0"/>
              <w:divBdr>
                <w:top w:val="none" w:sz="0" w:space="0" w:color="auto"/>
                <w:left w:val="none" w:sz="0" w:space="0" w:color="auto"/>
                <w:bottom w:val="none" w:sz="0" w:space="0" w:color="auto"/>
                <w:right w:val="none" w:sz="0" w:space="0" w:color="auto"/>
              </w:divBdr>
              <w:divsChild>
                <w:div w:id="84963297">
                  <w:marLeft w:val="0"/>
                  <w:marRight w:val="150"/>
                  <w:marTop w:val="0"/>
                  <w:marBottom w:val="0"/>
                  <w:divBdr>
                    <w:top w:val="none" w:sz="0" w:space="0" w:color="auto"/>
                    <w:left w:val="none" w:sz="0" w:space="0" w:color="auto"/>
                    <w:bottom w:val="none" w:sz="0" w:space="0" w:color="auto"/>
                    <w:right w:val="none" w:sz="0" w:space="0" w:color="auto"/>
                  </w:divBdr>
                </w:div>
                <w:div w:id="1031151121">
                  <w:marLeft w:val="0"/>
                  <w:marRight w:val="150"/>
                  <w:marTop w:val="0"/>
                  <w:marBottom w:val="0"/>
                  <w:divBdr>
                    <w:top w:val="none" w:sz="0" w:space="0" w:color="auto"/>
                    <w:left w:val="none" w:sz="0" w:space="0" w:color="auto"/>
                    <w:bottom w:val="none" w:sz="0" w:space="0" w:color="auto"/>
                    <w:right w:val="none" w:sz="0" w:space="0" w:color="auto"/>
                  </w:divBdr>
                </w:div>
              </w:divsChild>
            </w:div>
            <w:div w:id="1187479443">
              <w:marLeft w:val="0"/>
              <w:marRight w:val="0"/>
              <w:marTop w:val="0"/>
              <w:marBottom w:val="0"/>
              <w:divBdr>
                <w:top w:val="none" w:sz="0" w:space="0" w:color="auto"/>
                <w:left w:val="none" w:sz="0" w:space="0" w:color="auto"/>
                <w:bottom w:val="none" w:sz="0" w:space="0" w:color="auto"/>
                <w:right w:val="none" w:sz="0" w:space="0" w:color="auto"/>
              </w:divBdr>
              <w:divsChild>
                <w:div w:id="1618760338">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0"/>
                      <w:marRight w:val="0"/>
                      <w:marTop w:val="0"/>
                      <w:marBottom w:val="0"/>
                      <w:divBdr>
                        <w:top w:val="none" w:sz="0" w:space="0" w:color="auto"/>
                        <w:left w:val="none" w:sz="0" w:space="0" w:color="auto"/>
                        <w:bottom w:val="none" w:sz="0" w:space="0" w:color="auto"/>
                        <w:right w:val="none" w:sz="0" w:space="0" w:color="auto"/>
                      </w:divBdr>
                      <w:divsChild>
                        <w:div w:id="1399086910">
                          <w:marLeft w:val="0"/>
                          <w:marRight w:val="0"/>
                          <w:marTop w:val="0"/>
                          <w:marBottom w:val="0"/>
                          <w:divBdr>
                            <w:top w:val="none" w:sz="0" w:space="0" w:color="auto"/>
                            <w:left w:val="none" w:sz="0" w:space="0" w:color="auto"/>
                            <w:bottom w:val="none" w:sz="0" w:space="0" w:color="auto"/>
                            <w:right w:val="none" w:sz="0" w:space="0" w:color="auto"/>
                          </w:divBdr>
                        </w:div>
                      </w:divsChild>
                    </w:div>
                    <w:div w:id="901788350">
                      <w:marLeft w:val="0"/>
                      <w:marRight w:val="135"/>
                      <w:marTop w:val="0"/>
                      <w:marBottom w:val="0"/>
                      <w:divBdr>
                        <w:top w:val="none" w:sz="0" w:space="0" w:color="auto"/>
                        <w:left w:val="none" w:sz="0" w:space="0" w:color="auto"/>
                        <w:bottom w:val="none" w:sz="0" w:space="0" w:color="auto"/>
                        <w:right w:val="none" w:sz="0" w:space="0" w:color="auto"/>
                      </w:divBdr>
                    </w:div>
                    <w:div w:id="10786730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8708">
          <w:marLeft w:val="0"/>
          <w:marRight w:val="0"/>
          <w:marTop w:val="0"/>
          <w:marBottom w:val="0"/>
          <w:divBdr>
            <w:top w:val="none" w:sz="0" w:space="0" w:color="auto"/>
            <w:left w:val="none" w:sz="0" w:space="0" w:color="auto"/>
            <w:bottom w:val="none" w:sz="0" w:space="0" w:color="auto"/>
            <w:right w:val="none" w:sz="0" w:space="0" w:color="auto"/>
          </w:divBdr>
          <w:divsChild>
            <w:div w:id="591550281">
              <w:marLeft w:val="0"/>
              <w:marRight w:val="0"/>
              <w:marTop w:val="0"/>
              <w:marBottom w:val="0"/>
              <w:divBdr>
                <w:top w:val="none" w:sz="0" w:space="0" w:color="auto"/>
                <w:left w:val="none" w:sz="0" w:space="0" w:color="auto"/>
                <w:bottom w:val="none" w:sz="0" w:space="0" w:color="auto"/>
                <w:right w:val="none" w:sz="0" w:space="0" w:color="auto"/>
              </w:divBdr>
              <w:divsChild>
                <w:div w:id="1520848232">
                  <w:marLeft w:val="0"/>
                  <w:marRight w:val="0"/>
                  <w:marTop w:val="0"/>
                  <w:marBottom w:val="0"/>
                  <w:divBdr>
                    <w:top w:val="none" w:sz="0" w:space="0" w:color="auto"/>
                    <w:left w:val="none" w:sz="0" w:space="0" w:color="auto"/>
                    <w:bottom w:val="none" w:sz="0" w:space="0" w:color="auto"/>
                    <w:right w:val="none" w:sz="0" w:space="0" w:color="auto"/>
                  </w:divBdr>
                </w:div>
              </w:divsChild>
            </w:div>
            <w:div w:id="980840249">
              <w:marLeft w:val="0"/>
              <w:marRight w:val="0"/>
              <w:marTop w:val="375"/>
              <w:marBottom w:val="0"/>
              <w:divBdr>
                <w:top w:val="none" w:sz="0" w:space="0" w:color="auto"/>
                <w:left w:val="none" w:sz="0" w:space="0" w:color="auto"/>
                <w:bottom w:val="none" w:sz="0" w:space="0" w:color="auto"/>
                <w:right w:val="none" w:sz="0" w:space="0" w:color="auto"/>
              </w:divBdr>
              <w:divsChild>
                <w:div w:id="2133160973">
                  <w:marLeft w:val="0"/>
                  <w:marRight w:val="0"/>
                  <w:marTop w:val="0"/>
                  <w:marBottom w:val="0"/>
                  <w:divBdr>
                    <w:top w:val="none" w:sz="0" w:space="0" w:color="auto"/>
                    <w:left w:val="none" w:sz="0" w:space="0" w:color="auto"/>
                    <w:bottom w:val="none" w:sz="0" w:space="0" w:color="auto"/>
                    <w:right w:val="none" w:sz="0" w:space="0" w:color="auto"/>
                  </w:divBdr>
                  <w:divsChild>
                    <w:div w:id="86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841">
              <w:marLeft w:val="0"/>
              <w:marRight w:val="0"/>
              <w:marTop w:val="375"/>
              <w:marBottom w:val="0"/>
              <w:divBdr>
                <w:top w:val="none" w:sz="0" w:space="0" w:color="auto"/>
                <w:left w:val="none" w:sz="0" w:space="0" w:color="auto"/>
                <w:bottom w:val="none" w:sz="0" w:space="0" w:color="auto"/>
                <w:right w:val="none" w:sz="0" w:space="0" w:color="auto"/>
              </w:divBdr>
              <w:divsChild>
                <w:div w:id="284582284">
                  <w:marLeft w:val="0"/>
                  <w:marRight w:val="0"/>
                  <w:marTop w:val="0"/>
                  <w:marBottom w:val="0"/>
                  <w:divBdr>
                    <w:top w:val="none" w:sz="0" w:space="0" w:color="auto"/>
                    <w:left w:val="none" w:sz="0" w:space="0" w:color="auto"/>
                    <w:bottom w:val="none" w:sz="0" w:space="0" w:color="auto"/>
                    <w:right w:val="none" w:sz="0" w:space="0" w:color="auto"/>
                  </w:divBdr>
                </w:div>
              </w:divsChild>
            </w:div>
            <w:div w:id="1534151470">
              <w:marLeft w:val="0"/>
              <w:marRight w:val="0"/>
              <w:marTop w:val="225"/>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sChild>
                    <w:div w:id="1857424386">
                      <w:marLeft w:val="0"/>
                      <w:marRight w:val="0"/>
                      <w:marTop w:val="0"/>
                      <w:marBottom w:val="0"/>
                      <w:divBdr>
                        <w:top w:val="single" w:sz="6" w:space="0" w:color="D9D9D9"/>
                        <w:left w:val="none" w:sz="0" w:space="0" w:color="auto"/>
                        <w:bottom w:val="single" w:sz="6" w:space="0" w:color="D9D9D9"/>
                        <w:right w:val="none" w:sz="0" w:space="0" w:color="auto"/>
                      </w:divBdr>
                      <w:divsChild>
                        <w:div w:id="1572498029">
                          <w:marLeft w:val="0"/>
                          <w:marRight w:val="0"/>
                          <w:marTop w:val="0"/>
                          <w:marBottom w:val="0"/>
                          <w:divBdr>
                            <w:top w:val="none" w:sz="0" w:space="0" w:color="auto"/>
                            <w:left w:val="none" w:sz="0" w:space="0" w:color="auto"/>
                            <w:bottom w:val="none" w:sz="0" w:space="0" w:color="auto"/>
                            <w:right w:val="none" w:sz="0" w:space="0" w:color="auto"/>
                          </w:divBdr>
                          <w:divsChild>
                            <w:div w:id="1100493923">
                              <w:marLeft w:val="0"/>
                              <w:marRight w:val="0"/>
                              <w:marTop w:val="0"/>
                              <w:marBottom w:val="0"/>
                              <w:divBdr>
                                <w:top w:val="none" w:sz="0" w:space="0" w:color="auto"/>
                                <w:left w:val="none" w:sz="0" w:space="0" w:color="auto"/>
                                <w:bottom w:val="none" w:sz="0" w:space="0" w:color="auto"/>
                                <w:right w:val="none" w:sz="0" w:space="0" w:color="auto"/>
                              </w:divBdr>
                              <w:divsChild>
                                <w:div w:id="1177112146">
                                  <w:marLeft w:val="0"/>
                                  <w:marRight w:val="0"/>
                                  <w:marTop w:val="0"/>
                                  <w:marBottom w:val="0"/>
                                  <w:divBdr>
                                    <w:top w:val="none" w:sz="0" w:space="0" w:color="auto"/>
                                    <w:left w:val="none" w:sz="0" w:space="0" w:color="auto"/>
                                    <w:bottom w:val="none" w:sz="0" w:space="0" w:color="auto"/>
                                    <w:right w:val="none" w:sz="0" w:space="0" w:color="auto"/>
                                  </w:divBdr>
                                  <w:divsChild>
                                    <w:div w:id="1237201982">
                                      <w:marLeft w:val="0"/>
                                      <w:marRight w:val="0"/>
                                      <w:marTop w:val="0"/>
                                      <w:marBottom w:val="0"/>
                                      <w:divBdr>
                                        <w:top w:val="none" w:sz="0" w:space="0" w:color="auto"/>
                                        <w:left w:val="none" w:sz="0" w:space="0" w:color="auto"/>
                                        <w:bottom w:val="none" w:sz="0" w:space="0" w:color="auto"/>
                                        <w:right w:val="none" w:sz="0" w:space="0" w:color="auto"/>
                                      </w:divBdr>
                                      <w:divsChild>
                                        <w:div w:id="69281022">
                                          <w:marLeft w:val="0"/>
                                          <w:marRight w:val="0"/>
                                          <w:marTop w:val="0"/>
                                          <w:marBottom w:val="0"/>
                                          <w:divBdr>
                                            <w:top w:val="none" w:sz="0" w:space="0" w:color="auto"/>
                                            <w:left w:val="none" w:sz="0" w:space="0" w:color="auto"/>
                                            <w:bottom w:val="none" w:sz="0" w:space="0" w:color="auto"/>
                                            <w:right w:val="none" w:sz="0" w:space="0" w:color="auto"/>
                                          </w:divBdr>
                                          <w:divsChild>
                                            <w:div w:id="1533808511">
                                              <w:marLeft w:val="0"/>
                                              <w:marRight w:val="0"/>
                                              <w:marTop w:val="0"/>
                                              <w:marBottom w:val="0"/>
                                              <w:divBdr>
                                                <w:top w:val="none" w:sz="0" w:space="0" w:color="auto"/>
                                                <w:left w:val="none" w:sz="0" w:space="0" w:color="auto"/>
                                                <w:bottom w:val="none" w:sz="0" w:space="0" w:color="auto"/>
                                                <w:right w:val="none" w:sz="0" w:space="0" w:color="auto"/>
                                              </w:divBdr>
                                              <w:divsChild>
                                                <w:div w:id="1056245189">
                                                  <w:marLeft w:val="0"/>
                                                  <w:marRight w:val="0"/>
                                                  <w:marTop w:val="0"/>
                                                  <w:marBottom w:val="0"/>
                                                  <w:divBdr>
                                                    <w:top w:val="none" w:sz="0" w:space="0" w:color="auto"/>
                                                    <w:left w:val="none" w:sz="0" w:space="0" w:color="auto"/>
                                                    <w:bottom w:val="none" w:sz="0" w:space="0" w:color="auto"/>
                                                    <w:right w:val="none" w:sz="0" w:space="0" w:color="auto"/>
                                                  </w:divBdr>
                                                  <w:divsChild>
                                                    <w:div w:id="457460005">
                                                      <w:marLeft w:val="0"/>
                                                      <w:marRight w:val="0"/>
                                                      <w:marTop w:val="0"/>
                                                      <w:marBottom w:val="0"/>
                                                      <w:divBdr>
                                                        <w:top w:val="none" w:sz="0" w:space="0" w:color="auto"/>
                                                        <w:left w:val="none" w:sz="0" w:space="0" w:color="auto"/>
                                                        <w:bottom w:val="none" w:sz="0" w:space="0" w:color="auto"/>
                                                        <w:right w:val="none" w:sz="0" w:space="0" w:color="auto"/>
                                                      </w:divBdr>
                                                      <w:divsChild>
                                                        <w:div w:id="1641108079">
                                                          <w:marLeft w:val="0"/>
                                                          <w:marRight w:val="0"/>
                                                          <w:marTop w:val="0"/>
                                                          <w:marBottom w:val="0"/>
                                                          <w:divBdr>
                                                            <w:top w:val="none" w:sz="0" w:space="0" w:color="auto"/>
                                                            <w:left w:val="none" w:sz="0" w:space="0" w:color="auto"/>
                                                            <w:bottom w:val="none" w:sz="0" w:space="0" w:color="auto"/>
                                                            <w:right w:val="none" w:sz="0" w:space="0" w:color="auto"/>
                                                          </w:divBdr>
                                                          <w:divsChild>
                                                            <w:div w:id="2074889097">
                                                              <w:marLeft w:val="0"/>
                                                              <w:marRight w:val="0"/>
                                                              <w:marTop w:val="0"/>
                                                              <w:marBottom w:val="0"/>
                                                              <w:divBdr>
                                                                <w:top w:val="none" w:sz="0" w:space="0" w:color="auto"/>
                                                                <w:left w:val="none" w:sz="0" w:space="0" w:color="auto"/>
                                                                <w:bottom w:val="none" w:sz="0" w:space="0" w:color="auto"/>
                                                                <w:right w:val="none" w:sz="0" w:space="0" w:color="auto"/>
                                                              </w:divBdr>
                                                              <w:divsChild>
                                                                <w:div w:id="2044666011">
                                                                  <w:marLeft w:val="0"/>
                                                                  <w:marRight w:val="0"/>
                                                                  <w:marTop w:val="0"/>
                                                                  <w:marBottom w:val="0"/>
                                                                  <w:divBdr>
                                                                    <w:top w:val="none" w:sz="0" w:space="0" w:color="auto"/>
                                                                    <w:left w:val="none" w:sz="0" w:space="0" w:color="auto"/>
                                                                    <w:bottom w:val="none" w:sz="0" w:space="0" w:color="auto"/>
                                                                    <w:right w:val="none" w:sz="0" w:space="0" w:color="auto"/>
                                                                  </w:divBdr>
                                                                  <w:divsChild>
                                                                    <w:div w:id="1475223537">
                                                                      <w:marLeft w:val="0"/>
                                                                      <w:marRight w:val="0"/>
                                                                      <w:marTop w:val="0"/>
                                                                      <w:marBottom w:val="0"/>
                                                                      <w:divBdr>
                                                                        <w:top w:val="none" w:sz="0" w:space="0" w:color="auto"/>
                                                                        <w:left w:val="none" w:sz="0" w:space="0" w:color="auto"/>
                                                                        <w:bottom w:val="none" w:sz="0" w:space="0" w:color="auto"/>
                                                                        <w:right w:val="none" w:sz="0" w:space="0" w:color="auto"/>
                                                                      </w:divBdr>
                                                                      <w:divsChild>
                                                                        <w:div w:id="809127597">
                                                                          <w:marLeft w:val="0"/>
                                                                          <w:marRight w:val="0"/>
                                                                          <w:marTop w:val="0"/>
                                                                          <w:marBottom w:val="0"/>
                                                                          <w:divBdr>
                                                                            <w:top w:val="none" w:sz="0" w:space="0" w:color="auto"/>
                                                                            <w:left w:val="none" w:sz="0" w:space="0" w:color="auto"/>
                                                                            <w:bottom w:val="none" w:sz="0" w:space="0" w:color="auto"/>
                                                                            <w:right w:val="none" w:sz="0" w:space="0" w:color="auto"/>
                                                                          </w:divBdr>
                                                                          <w:divsChild>
                                                                            <w:div w:id="104546602">
                                                                              <w:marLeft w:val="0"/>
                                                                              <w:marRight w:val="0"/>
                                                                              <w:marTop w:val="0"/>
                                                                              <w:marBottom w:val="0"/>
                                                                              <w:divBdr>
                                                                                <w:top w:val="none" w:sz="0" w:space="0" w:color="auto"/>
                                                                                <w:left w:val="none" w:sz="0" w:space="0" w:color="auto"/>
                                                                                <w:bottom w:val="none" w:sz="0" w:space="0" w:color="auto"/>
                                                                                <w:right w:val="none" w:sz="0" w:space="0" w:color="auto"/>
                                                                              </w:divBdr>
                                                                            </w:div>
                                                                            <w:div w:id="13575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75566">
              <w:marLeft w:val="0"/>
              <w:marRight w:val="0"/>
              <w:marTop w:val="225"/>
              <w:marBottom w:val="0"/>
              <w:divBdr>
                <w:top w:val="none" w:sz="0" w:space="0" w:color="auto"/>
                <w:left w:val="none" w:sz="0" w:space="0" w:color="auto"/>
                <w:bottom w:val="none" w:sz="0" w:space="0" w:color="auto"/>
                <w:right w:val="none" w:sz="0" w:space="0" w:color="auto"/>
              </w:divBdr>
              <w:divsChild>
                <w:div w:id="12313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5582832">
      <w:bodyDiv w:val="1"/>
      <w:marLeft w:val="0"/>
      <w:marRight w:val="0"/>
      <w:marTop w:val="0"/>
      <w:marBottom w:val="0"/>
      <w:divBdr>
        <w:top w:val="none" w:sz="0" w:space="0" w:color="auto"/>
        <w:left w:val="none" w:sz="0" w:space="0" w:color="auto"/>
        <w:bottom w:val="none" w:sz="0" w:space="0" w:color="auto"/>
        <w:right w:val="none" w:sz="0" w:space="0" w:color="auto"/>
      </w:divBdr>
      <w:divsChild>
        <w:div w:id="236746059">
          <w:marLeft w:val="0"/>
          <w:marRight w:val="0"/>
          <w:marTop w:val="0"/>
          <w:marBottom w:val="300"/>
          <w:divBdr>
            <w:top w:val="none" w:sz="0" w:space="0" w:color="auto"/>
            <w:left w:val="none" w:sz="0" w:space="0" w:color="auto"/>
            <w:bottom w:val="none" w:sz="0" w:space="0" w:color="auto"/>
            <w:right w:val="none" w:sz="0" w:space="0" w:color="auto"/>
          </w:divBdr>
        </w:div>
      </w:divsChild>
    </w:div>
    <w:div w:id="1827939116">
      <w:bodyDiv w:val="1"/>
      <w:marLeft w:val="0"/>
      <w:marRight w:val="0"/>
      <w:marTop w:val="0"/>
      <w:marBottom w:val="0"/>
      <w:divBdr>
        <w:top w:val="none" w:sz="0" w:space="0" w:color="auto"/>
        <w:left w:val="none" w:sz="0" w:space="0" w:color="auto"/>
        <w:bottom w:val="none" w:sz="0" w:space="0" w:color="auto"/>
        <w:right w:val="none" w:sz="0" w:space="0" w:color="auto"/>
      </w:divBdr>
      <w:divsChild>
        <w:div w:id="500658490">
          <w:marLeft w:val="0"/>
          <w:marRight w:val="150"/>
          <w:marTop w:val="0"/>
          <w:marBottom w:val="75"/>
          <w:divBdr>
            <w:top w:val="none" w:sz="0" w:space="0" w:color="auto"/>
            <w:left w:val="none" w:sz="0" w:space="0" w:color="auto"/>
            <w:bottom w:val="none" w:sz="0" w:space="0" w:color="auto"/>
            <w:right w:val="none" w:sz="0" w:space="0" w:color="auto"/>
          </w:divBdr>
        </w:div>
        <w:div w:id="1977098974">
          <w:marLeft w:val="0"/>
          <w:marRight w:val="150"/>
          <w:marTop w:val="150"/>
          <w:marBottom w:val="150"/>
          <w:divBdr>
            <w:top w:val="none" w:sz="0" w:space="0" w:color="auto"/>
            <w:left w:val="none" w:sz="0" w:space="0" w:color="auto"/>
            <w:bottom w:val="none" w:sz="0" w:space="0" w:color="auto"/>
            <w:right w:val="none" w:sz="0" w:space="0" w:color="auto"/>
          </w:divBdr>
        </w:div>
        <w:div w:id="922370142">
          <w:marLeft w:val="0"/>
          <w:marRight w:val="150"/>
          <w:marTop w:val="0"/>
          <w:marBottom w:val="0"/>
          <w:divBdr>
            <w:top w:val="none" w:sz="0" w:space="0" w:color="auto"/>
            <w:left w:val="none" w:sz="0" w:space="0" w:color="auto"/>
            <w:bottom w:val="none" w:sz="0" w:space="0" w:color="auto"/>
            <w:right w:val="none" w:sz="0" w:space="0" w:color="auto"/>
          </w:divBdr>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28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058">
          <w:marLeft w:val="0"/>
          <w:marRight w:val="0"/>
          <w:marTop w:val="0"/>
          <w:marBottom w:val="0"/>
          <w:divBdr>
            <w:top w:val="none" w:sz="0" w:space="0" w:color="auto"/>
            <w:left w:val="none" w:sz="0" w:space="0" w:color="auto"/>
            <w:bottom w:val="none" w:sz="0" w:space="0" w:color="auto"/>
            <w:right w:val="none" w:sz="0" w:space="0" w:color="auto"/>
          </w:divBdr>
        </w:div>
        <w:div w:id="1337999626">
          <w:marLeft w:val="0"/>
          <w:marRight w:val="0"/>
          <w:marTop w:val="300"/>
          <w:marBottom w:val="300"/>
          <w:divBdr>
            <w:top w:val="none" w:sz="0" w:space="0" w:color="auto"/>
            <w:left w:val="none" w:sz="0" w:space="0" w:color="auto"/>
            <w:bottom w:val="none" w:sz="0" w:space="0" w:color="auto"/>
            <w:right w:val="none" w:sz="0" w:space="0" w:color="auto"/>
          </w:divBdr>
        </w:div>
        <w:div w:id="897669881">
          <w:marLeft w:val="0"/>
          <w:marRight w:val="0"/>
          <w:marTop w:val="0"/>
          <w:marBottom w:val="0"/>
          <w:divBdr>
            <w:top w:val="none" w:sz="0" w:space="0" w:color="auto"/>
            <w:left w:val="none" w:sz="0" w:space="0" w:color="auto"/>
            <w:bottom w:val="none" w:sz="0" w:space="0" w:color="auto"/>
            <w:right w:val="none" w:sz="0" w:space="0" w:color="auto"/>
          </w:divBdr>
          <w:divsChild>
            <w:div w:id="1775861283">
              <w:marLeft w:val="0"/>
              <w:marRight w:val="0"/>
              <w:marTop w:val="300"/>
              <w:marBottom w:val="450"/>
              <w:divBdr>
                <w:top w:val="none" w:sz="0" w:space="0" w:color="auto"/>
                <w:left w:val="none" w:sz="0" w:space="0" w:color="auto"/>
                <w:bottom w:val="none" w:sz="0" w:space="0" w:color="auto"/>
                <w:right w:val="none" w:sz="0" w:space="0" w:color="auto"/>
              </w:divBdr>
              <w:divsChild>
                <w:div w:id="1342200684">
                  <w:marLeft w:val="0"/>
                  <w:marRight w:val="0"/>
                  <w:marTop w:val="0"/>
                  <w:marBottom w:val="0"/>
                  <w:divBdr>
                    <w:top w:val="none" w:sz="0" w:space="0" w:color="auto"/>
                    <w:left w:val="none" w:sz="0" w:space="0" w:color="auto"/>
                    <w:bottom w:val="none" w:sz="0" w:space="0" w:color="auto"/>
                    <w:right w:val="none" w:sz="0" w:space="0" w:color="auto"/>
                  </w:divBdr>
                  <w:divsChild>
                    <w:div w:id="500047756">
                      <w:marLeft w:val="0"/>
                      <w:marRight w:val="0"/>
                      <w:marTop w:val="0"/>
                      <w:marBottom w:val="0"/>
                      <w:divBdr>
                        <w:top w:val="none" w:sz="0" w:space="0" w:color="auto"/>
                        <w:left w:val="none" w:sz="0" w:space="0" w:color="auto"/>
                        <w:bottom w:val="none" w:sz="0" w:space="0" w:color="auto"/>
                        <w:right w:val="none" w:sz="0" w:space="0" w:color="auto"/>
                      </w:divBdr>
                      <w:divsChild>
                        <w:div w:id="1240284375">
                          <w:marLeft w:val="0"/>
                          <w:marRight w:val="0"/>
                          <w:marTop w:val="0"/>
                          <w:marBottom w:val="0"/>
                          <w:divBdr>
                            <w:top w:val="none" w:sz="0" w:space="0" w:color="auto"/>
                            <w:left w:val="none" w:sz="0" w:space="0" w:color="auto"/>
                            <w:bottom w:val="none" w:sz="0" w:space="0" w:color="auto"/>
                            <w:right w:val="none" w:sz="0" w:space="0" w:color="auto"/>
                          </w:divBdr>
                          <w:divsChild>
                            <w:div w:id="12261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3591">
          <w:marLeft w:val="0"/>
          <w:marRight w:val="0"/>
          <w:marTop w:val="0"/>
          <w:marBottom w:val="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1678164">
      <w:bodyDiv w:val="1"/>
      <w:marLeft w:val="0"/>
      <w:marRight w:val="0"/>
      <w:marTop w:val="0"/>
      <w:marBottom w:val="0"/>
      <w:divBdr>
        <w:top w:val="none" w:sz="0" w:space="0" w:color="auto"/>
        <w:left w:val="none" w:sz="0" w:space="0" w:color="auto"/>
        <w:bottom w:val="none" w:sz="0" w:space="0" w:color="auto"/>
        <w:right w:val="none" w:sz="0" w:space="0" w:color="auto"/>
      </w:divBdr>
      <w:divsChild>
        <w:div w:id="1584951049">
          <w:marLeft w:val="0"/>
          <w:marRight w:val="150"/>
          <w:marTop w:val="0"/>
          <w:marBottom w:val="75"/>
          <w:divBdr>
            <w:top w:val="none" w:sz="0" w:space="0" w:color="auto"/>
            <w:left w:val="none" w:sz="0" w:space="0" w:color="auto"/>
            <w:bottom w:val="none" w:sz="0" w:space="0" w:color="auto"/>
            <w:right w:val="none" w:sz="0" w:space="0" w:color="auto"/>
          </w:divBdr>
        </w:div>
        <w:div w:id="1639190090">
          <w:marLeft w:val="0"/>
          <w:marRight w:val="150"/>
          <w:marTop w:val="150"/>
          <w:marBottom w:val="150"/>
          <w:divBdr>
            <w:top w:val="none" w:sz="0" w:space="0" w:color="auto"/>
            <w:left w:val="none" w:sz="0" w:space="0" w:color="auto"/>
            <w:bottom w:val="none" w:sz="0" w:space="0" w:color="auto"/>
            <w:right w:val="none" w:sz="0" w:space="0" w:color="auto"/>
          </w:divBdr>
        </w:div>
        <w:div w:id="1096168634">
          <w:marLeft w:val="0"/>
          <w:marRight w:val="150"/>
          <w:marTop w:val="0"/>
          <w:marBottom w:val="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4953553">
      <w:bodyDiv w:val="1"/>
      <w:marLeft w:val="0"/>
      <w:marRight w:val="0"/>
      <w:marTop w:val="0"/>
      <w:marBottom w:val="0"/>
      <w:divBdr>
        <w:top w:val="none" w:sz="0" w:space="0" w:color="auto"/>
        <w:left w:val="none" w:sz="0" w:space="0" w:color="auto"/>
        <w:bottom w:val="none" w:sz="0" w:space="0" w:color="auto"/>
        <w:right w:val="none" w:sz="0" w:space="0" w:color="auto"/>
      </w:divBdr>
      <w:divsChild>
        <w:div w:id="2129733451">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80464">
      <w:bodyDiv w:val="1"/>
      <w:marLeft w:val="0"/>
      <w:marRight w:val="0"/>
      <w:marTop w:val="0"/>
      <w:marBottom w:val="0"/>
      <w:divBdr>
        <w:top w:val="none" w:sz="0" w:space="0" w:color="auto"/>
        <w:left w:val="none" w:sz="0" w:space="0" w:color="auto"/>
        <w:bottom w:val="none" w:sz="0" w:space="0" w:color="auto"/>
        <w:right w:val="none" w:sz="0" w:space="0" w:color="auto"/>
      </w:divBdr>
      <w:divsChild>
        <w:div w:id="1543664933">
          <w:marLeft w:val="0"/>
          <w:marRight w:val="150"/>
          <w:marTop w:val="0"/>
          <w:marBottom w:val="75"/>
          <w:divBdr>
            <w:top w:val="none" w:sz="0" w:space="0" w:color="auto"/>
            <w:left w:val="none" w:sz="0" w:space="0" w:color="auto"/>
            <w:bottom w:val="none" w:sz="0" w:space="0" w:color="auto"/>
            <w:right w:val="none" w:sz="0" w:space="0" w:color="auto"/>
          </w:divBdr>
        </w:div>
        <w:div w:id="615334490">
          <w:marLeft w:val="0"/>
          <w:marRight w:val="150"/>
          <w:marTop w:val="150"/>
          <w:marBottom w:val="150"/>
          <w:divBdr>
            <w:top w:val="none" w:sz="0" w:space="0" w:color="auto"/>
            <w:left w:val="none" w:sz="0" w:space="0" w:color="auto"/>
            <w:bottom w:val="none" w:sz="0" w:space="0" w:color="auto"/>
            <w:right w:val="none" w:sz="0" w:space="0" w:color="auto"/>
          </w:divBdr>
        </w:div>
        <w:div w:id="1699113474">
          <w:marLeft w:val="0"/>
          <w:marRight w:val="150"/>
          <w:marTop w:val="0"/>
          <w:marBottom w:val="0"/>
          <w:divBdr>
            <w:top w:val="none" w:sz="0" w:space="0" w:color="auto"/>
            <w:left w:val="none" w:sz="0" w:space="0" w:color="auto"/>
            <w:bottom w:val="none" w:sz="0" w:space="0" w:color="auto"/>
            <w:right w:val="none" w:sz="0" w:space="0" w:color="auto"/>
          </w:divBdr>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38114647">
      <w:bodyDiv w:val="1"/>
      <w:marLeft w:val="0"/>
      <w:marRight w:val="0"/>
      <w:marTop w:val="0"/>
      <w:marBottom w:val="0"/>
      <w:divBdr>
        <w:top w:val="none" w:sz="0" w:space="0" w:color="auto"/>
        <w:left w:val="none" w:sz="0" w:space="0" w:color="auto"/>
        <w:bottom w:val="none" w:sz="0" w:space="0" w:color="auto"/>
        <w:right w:val="none" w:sz="0" w:space="0" w:color="auto"/>
      </w:divBdr>
      <w:divsChild>
        <w:div w:id="1357273791">
          <w:marLeft w:val="0"/>
          <w:marRight w:val="0"/>
          <w:marTop w:val="0"/>
          <w:marBottom w:val="30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1920712">
      <w:bodyDiv w:val="1"/>
      <w:marLeft w:val="0"/>
      <w:marRight w:val="0"/>
      <w:marTop w:val="0"/>
      <w:marBottom w:val="0"/>
      <w:divBdr>
        <w:top w:val="none" w:sz="0" w:space="0" w:color="auto"/>
        <w:left w:val="none" w:sz="0" w:space="0" w:color="auto"/>
        <w:bottom w:val="none" w:sz="0" w:space="0" w:color="auto"/>
        <w:right w:val="none" w:sz="0" w:space="0" w:color="auto"/>
      </w:divBdr>
      <w:divsChild>
        <w:div w:id="77995903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0"/>
              <w:marRight w:val="0"/>
              <w:marTop w:val="0"/>
              <w:marBottom w:val="0"/>
              <w:divBdr>
                <w:top w:val="none" w:sz="0" w:space="0" w:color="auto"/>
                <w:left w:val="none" w:sz="0" w:space="0" w:color="auto"/>
                <w:bottom w:val="none" w:sz="0" w:space="0" w:color="auto"/>
                <w:right w:val="none" w:sz="0" w:space="0" w:color="auto"/>
              </w:divBdr>
              <w:divsChild>
                <w:div w:id="20577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942">
          <w:marLeft w:val="0"/>
          <w:marRight w:val="0"/>
          <w:marTop w:val="0"/>
          <w:marBottom w:val="0"/>
          <w:divBdr>
            <w:top w:val="none" w:sz="0" w:space="0" w:color="auto"/>
            <w:left w:val="none" w:sz="0" w:space="0" w:color="auto"/>
            <w:bottom w:val="none" w:sz="0" w:space="0" w:color="auto"/>
            <w:right w:val="none" w:sz="0" w:space="0" w:color="auto"/>
          </w:divBdr>
          <w:divsChild>
            <w:div w:id="1775051175">
              <w:marLeft w:val="0"/>
              <w:marRight w:val="0"/>
              <w:marTop w:val="0"/>
              <w:marBottom w:val="0"/>
              <w:divBdr>
                <w:top w:val="none" w:sz="0" w:space="0" w:color="auto"/>
                <w:left w:val="none" w:sz="0" w:space="0" w:color="auto"/>
                <w:bottom w:val="none" w:sz="0" w:space="0" w:color="auto"/>
                <w:right w:val="none" w:sz="0" w:space="0" w:color="auto"/>
              </w:divBdr>
              <w:divsChild>
                <w:div w:id="1350763522">
                  <w:marLeft w:val="0"/>
                  <w:marRight w:val="2235"/>
                  <w:marTop w:val="0"/>
                  <w:marBottom w:val="0"/>
                  <w:divBdr>
                    <w:top w:val="none" w:sz="0" w:space="0" w:color="auto"/>
                    <w:left w:val="none" w:sz="0" w:space="0" w:color="auto"/>
                    <w:bottom w:val="none" w:sz="0" w:space="0" w:color="auto"/>
                    <w:right w:val="none" w:sz="0" w:space="0" w:color="auto"/>
                  </w:divBdr>
                </w:div>
                <w:div w:id="562329521">
                  <w:marLeft w:val="0"/>
                  <w:marRight w:val="0"/>
                  <w:marTop w:val="0"/>
                  <w:marBottom w:val="0"/>
                  <w:divBdr>
                    <w:top w:val="none" w:sz="0" w:space="0" w:color="auto"/>
                    <w:left w:val="none" w:sz="0" w:space="0" w:color="auto"/>
                    <w:bottom w:val="none" w:sz="0" w:space="0" w:color="auto"/>
                    <w:right w:val="none" w:sz="0" w:space="0" w:color="auto"/>
                  </w:divBdr>
                  <w:divsChild>
                    <w:div w:id="1158689667">
                      <w:marLeft w:val="0"/>
                      <w:marRight w:val="0"/>
                      <w:marTop w:val="0"/>
                      <w:marBottom w:val="0"/>
                      <w:divBdr>
                        <w:top w:val="none" w:sz="0" w:space="0" w:color="auto"/>
                        <w:left w:val="none" w:sz="0" w:space="0" w:color="auto"/>
                        <w:bottom w:val="none" w:sz="0" w:space="0" w:color="auto"/>
                        <w:right w:val="none" w:sz="0" w:space="0" w:color="auto"/>
                      </w:divBdr>
                    </w:div>
                    <w:div w:id="106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2588">
              <w:marLeft w:val="0"/>
              <w:marRight w:val="0"/>
              <w:marTop w:val="0"/>
              <w:marBottom w:val="0"/>
              <w:divBdr>
                <w:top w:val="none" w:sz="0" w:space="0" w:color="auto"/>
                <w:left w:val="none" w:sz="0" w:space="0" w:color="auto"/>
                <w:bottom w:val="none" w:sz="0" w:space="0" w:color="auto"/>
                <w:right w:val="none" w:sz="0" w:space="0" w:color="auto"/>
              </w:divBdr>
              <w:divsChild>
                <w:div w:id="565382885">
                  <w:marLeft w:val="0"/>
                  <w:marRight w:val="0"/>
                  <w:marTop w:val="100"/>
                  <w:marBottom w:val="100"/>
                  <w:divBdr>
                    <w:top w:val="none" w:sz="0" w:space="0" w:color="auto"/>
                    <w:left w:val="none" w:sz="0" w:space="0" w:color="auto"/>
                    <w:bottom w:val="none" w:sz="0" w:space="0" w:color="auto"/>
                    <w:right w:val="none" w:sz="0" w:space="0" w:color="auto"/>
                  </w:divBdr>
                  <w:divsChild>
                    <w:div w:id="1582443623">
                      <w:marLeft w:val="0"/>
                      <w:marRight w:val="0"/>
                      <w:marTop w:val="0"/>
                      <w:marBottom w:val="0"/>
                      <w:divBdr>
                        <w:top w:val="none" w:sz="0" w:space="0" w:color="auto"/>
                        <w:left w:val="none" w:sz="0" w:space="0" w:color="auto"/>
                        <w:bottom w:val="none" w:sz="0" w:space="0" w:color="auto"/>
                        <w:right w:val="none" w:sz="0" w:space="0" w:color="auto"/>
                      </w:divBdr>
                    </w:div>
                    <w:div w:id="1530677064">
                      <w:marLeft w:val="0"/>
                      <w:marRight w:val="0"/>
                      <w:marTop w:val="0"/>
                      <w:marBottom w:val="0"/>
                      <w:divBdr>
                        <w:top w:val="none" w:sz="0" w:space="0" w:color="auto"/>
                        <w:left w:val="none" w:sz="0" w:space="0" w:color="auto"/>
                        <w:bottom w:val="none" w:sz="0" w:space="0" w:color="auto"/>
                        <w:right w:val="none" w:sz="0" w:space="0" w:color="auto"/>
                      </w:divBdr>
                    </w:div>
                    <w:div w:id="503054650">
                      <w:marLeft w:val="0"/>
                      <w:marRight w:val="0"/>
                      <w:marTop w:val="0"/>
                      <w:marBottom w:val="0"/>
                      <w:divBdr>
                        <w:top w:val="none" w:sz="0" w:space="0" w:color="auto"/>
                        <w:left w:val="none" w:sz="0" w:space="0" w:color="auto"/>
                        <w:bottom w:val="none" w:sz="0" w:space="0" w:color="auto"/>
                        <w:right w:val="none" w:sz="0" w:space="0" w:color="auto"/>
                      </w:divBdr>
                    </w:div>
                    <w:div w:id="405999121">
                      <w:marLeft w:val="0"/>
                      <w:marRight w:val="0"/>
                      <w:marTop w:val="0"/>
                      <w:marBottom w:val="0"/>
                      <w:divBdr>
                        <w:top w:val="none" w:sz="0" w:space="0" w:color="auto"/>
                        <w:left w:val="none" w:sz="0" w:space="0" w:color="auto"/>
                        <w:bottom w:val="none" w:sz="0" w:space="0" w:color="auto"/>
                        <w:right w:val="none" w:sz="0" w:space="0" w:color="auto"/>
                      </w:divBdr>
                    </w:div>
                    <w:div w:id="713653863">
                      <w:marLeft w:val="0"/>
                      <w:marRight w:val="0"/>
                      <w:marTop w:val="0"/>
                      <w:marBottom w:val="0"/>
                      <w:divBdr>
                        <w:top w:val="none" w:sz="0" w:space="0" w:color="auto"/>
                        <w:left w:val="none" w:sz="0" w:space="0" w:color="auto"/>
                        <w:bottom w:val="none" w:sz="0" w:space="0" w:color="auto"/>
                        <w:right w:val="none" w:sz="0" w:space="0" w:color="auto"/>
                      </w:divBdr>
                    </w:div>
                    <w:div w:id="12460214">
                      <w:marLeft w:val="0"/>
                      <w:marRight w:val="0"/>
                      <w:marTop w:val="0"/>
                      <w:marBottom w:val="0"/>
                      <w:divBdr>
                        <w:top w:val="none" w:sz="0" w:space="0" w:color="auto"/>
                        <w:left w:val="none" w:sz="0" w:space="0" w:color="auto"/>
                        <w:bottom w:val="none" w:sz="0" w:space="0" w:color="auto"/>
                        <w:right w:val="none" w:sz="0" w:space="0" w:color="auto"/>
                      </w:divBdr>
                    </w:div>
                    <w:div w:id="1784182076">
                      <w:marLeft w:val="0"/>
                      <w:marRight w:val="0"/>
                      <w:marTop w:val="0"/>
                      <w:marBottom w:val="0"/>
                      <w:divBdr>
                        <w:top w:val="none" w:sz="0" w:space="0" w:color="auto"/>
                        <w:left w:val="none" w:sz="0" w:space="0" w:color="auto"/>
                        <w:bottom w:val="none" w:sz="0" w:space="0" w:color="auto"/>
                        <w:right w:val="none" w:sz="0" w:space="0" w:color="auto"/>
                      </w:divBdr>
                    </w:div>
                    <w:div w:id="244652038">
                      <w:marLeft w:val="0"/>
                      <w:marRight w:val="0"/>
                      <w:marTop w:val="0"/>
                      <w:marBottom w:val="0"/>
                      <w:divBdr>
                        <w:top w:val="none" w:sz="0" w:space="0" w:color="auto"/>
                        <w:left w:val="none" w:sz="0" w:space="0" w:color="auto"/>
                        <w:bottom w:val="none" w:sz="0" w:space="0" w:color="auto"/>
                        <w:right w:val="none" w:sz="0" w:space="0" w:color="auto"/>
                      </w:divBdr>
                    </w:div>
                    <w:div w:id="926615410">
                      <w:marLeft w:val="0"/>
                      <w:marRight w:val="0"/>
                      <w:marTop w:val="0"/>
                      <w:marBottom w:val="0"/>
                      <w:divBdr>
                        <w:top w:val="none" w:sz="0" w:space="0" w:color="auto"/>
                        <w:left w:val="none" w:sz="0" w:space="0" w:color="auto"/>
                        <w:bottom w:val="none" w:sz="0" w:space="0" w:color="auto"/>
                        <w:right w:val="none" w:sz="0" w:space="0" w:color="auto"/>
                      </w:divBdr>
                    </w:div>
                    <w:div w:id="670714804">
                      <w:marLeft w:val="0"/>
                      <w:marRight w:val="0"/>
                      <w:marTop w:val="0"/>
                      <w:marBottom w:val="0"/>
                      <w:divBdr>
                        <w:top w:val="none" w:sz="0" w:space="0" w:color="auto"/>
                        <w:left w:val="none" w:sz="0" w:space="0" w:color="auto"/>
                        <w:bottom w:val="none" w:sz="0" w:space="0" w:color="auto"/>
                        <w:right w:val="none" w:sz="0" w:space="0" w:color="auto"/>
                      </w:divBdr>
                    </w:div>
                    <w:div w:id="16520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996">
          <w:marLeft w:val="0"/>
          <w:marRight w:val="0"/>
          <w:marTop w:val="0"/>
          <w:marBottom w:val="0"/>
          <w:divBdr>
            <w:top w:val="none" w:sz="0" w:space="0" w:color="auto"/>
            <w:left w:val="none" w:sz="0" w:space="0" w:color="auto"/>
            <w:bottom w:val="none" w:sz="0" w:space="0" w:color="auto"/>
            <w:right w:val="none" w:sz="0" w:space="0" w:color="auto"/>
          </w:divBdr>
        </w:div>
      </w:divsChild>
    </w:div>
    <w:div w:id="1841964082">
      <w:bodyDiv w:val="1"/>
      <w:marLeft w:val="0"/>
      <w:marRight w:val="0"/>
      <w:marTop w:val="0"/>
      <w:marBottom w:val="0"/>
      <w:divBdr>
        <w:top w:val="none" w:sz="0" w:space="0" w:color="auto"/>
        <w:left w:val="none" w:sz="0" w:space="0" w:color="auto"/>
        <w:bottom w:val="none" w:sz="0" w:space="0" w:color="auto"/>
        <w:right w:val="none" w:sz="0" w:space="0" w:color="auto"/>
      </w:divBdr>
      <w:divsChild>
        <w:div w:id="2050757292">
          <w:marLeft w:val="0"/>
          <w:marRight w:val="0"/>
          <w:marTop w:val="0"/>
          <w:marBottom w:val="30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3423568">
      <w:bodyDiv w:val="1"/>
      <w:marLeft w:val="0"/>
      <w:marRight w:val="0"/>
      <w:marTop w:val="0"/>
      <w:marBottom w:val="0"/>
      <w:divBdr>
        <w:top w:val="none" w:sz="0" w:space="0" w:color="auto"/>
        <w:left w:val="none" w:sz="0" w:space="0" w:color="auto"/>
        <w:bottom w:val="none" w:sz="0" w:space="0" w:color="auto"/>
        <w:right w:val="none" w:sz="0" w:space="0" w:color="auto"/>
      </w:divBdr>
      <w:divsChild>
        <w:div w:id="1566794044">
          <w:marLeft w:val="0"/>
          <w:marRight w:val="150"/>
          <w:marTop w:val="0"/>
          <w:marBottom w:val="75"/>
          <w:divBdr>
            <w:top w:val="none" w:sz="0" w:space="0" w:color="auto"/>
            <w:left w:val="none" w:sz="0" w:space="0" w:color="auto"/>
            <w:bottom w:val="none" w:sz="0" w:space="0" w:color="auto"/>
            <w:right w:val="none" w:sz="0" w:space="0" w:color="auto"/>
          </w:divBdr>
        </w:div>
        <w:div w:id="1793474967">
          <w:marLeft w:val="0"/>
          <w:marRight w:val="150"/>
          <w:marTop w:val="150"/>
          <w:marBottom w:val="150"/>
          <w:divBdr>
            <w:top w:val="none" w:sz="0" w:space="0" w:color="auto"/>
            <w:left w:val="none" w:sz="0" w:space="0" w:color="auto"/>
            <w:bottom w:val="none" w:sz="0" w:space="0" w:color="auto"/>
            <w:right w:val="none" w:sz="0" w:space="0" w:color="auto"/>
          </w:divBdr>
        </w:div>
        <w:div w:id="1700819372">
          <w:marLeft w:val="0"/>
          <w:marRight w:val="150"/>
          <w:marTop w:val="0"/>
          <w:marBottom w:val="0"/>
          <w:divBdr>
            <w:top w:val="none" w:sz="0" w:space="0" w:color="auto"/>
            <w:left w:val="none" w:sz="0" w:space="0" w:color="auto"/>
            <w:bottom w:val="none" w:sz="0" w:space="0" w:color="auto"/>
            <w:right w:val="none" w:sz="0" w:space="0" w:color="auto"/>
          </w:divBdr>
        </w:div>
      </w:divsChild>
    </w:div>
    <w:div w:id="1844202228">
      <w:bodyDiv w:val="1"/>
      <w:marLeft w:val="0"/>
      <w:marRight w:val="0"/>
      <w:marTop w:val="0"/>
      <w:marBottom w:val="0"/>
      <w:divBdr>
        <w:top w:val="none" w:sz="0" w:space="0" w:color="auto"/>
        <w:left w:val="none" w:sz="0" w:space="0" w:color="auto"/>
        <w:bottom w:val="none" w:sz="0" w:space="0" w:color="auto"/>
        <w:right w:val="none" w:sz="0" w:space="0" w:color="auto"/>
      </w:divBdr>
      <w:divsChild>
        <w:div w:id="61223483">
          <w:marLeft w:val="0"/>
          <w:marRight w:val="150"/>
          <w:marTop w:val="0"/>
          <w:marBottom w:val="75"/>
          <w:divBdr>
            <w:top w:val="none" w:sz="0" w:space="0" w:color="auto"/>
            <w:left w:val="none" w:sz="0" w:space="0" w:color="auto"/>
            <w:bottom w:val="none" w:sz="0" w:space="0" w:color="auto"/>
            <w:right w:val="none" w:sz="0" w:space="0" w:color="auto"/>
          </w:divBdr>
        </w:div>
        <w:div w:id="472018445">
          <w:marLeft w:val="0"/>
          <w:marRight w:val="150"/>
          <w:marTop w:val="150"/>
          <w:marBottom w:val="150"/>
          <w:divBdr>
            <w:top w:val="none" w:sz="0" w:space="0" w:color="auto"/>
            <w:left w:val="none" w:sz="0" w:space="0" w:color="auto"/>
            <w:bottom w:val="none" w:sz="0" w:space="0" w:color="auto"/>
            <w:right w:val="none" w:sz="0" w:space="0" w:color="auto"/>
          </w:divBdr>
        </w:div>
        <w:div w:id="252126247">
          <w:marLeft w:val="0"/>
          <w:marRight w:val="150"/>
          <w:marTop w:val="0"/>
          <w:marBottom w:val="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5054002">
      <w:bodyDiv w:val="1"/>
      <w:marLeft w:val="0"/>
      <w:marRight w:val="0"/>
      <w:marTop w:val="0"/>
      <w:marBottom w:val="0"/>
      <w:divBdr>
        <w:top w:val="none" w:sz="0" w:space="0" w:color="auto"/>
        <w:left w:val="none" w:sz="0" w:space="0" w:color="auto"/>
        <w:bottom w:val="none" w:sz="0" w:space="0" w:color="auto"/>
        <w:right w:val="none" w:sz="0" w:space="0" w:color="auto"/>
      </w:divBdr>
      <w:divsChild>
        <w:div w:id="1151749018">
          <w:marLeft w:val="0"/>
          <w:marRight w:val="0"/>
          <w:marTop w:val="0"/>
          <w:marBottom w:val="300"/>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6893687">
      <w:bodyDiv w:val="1"/>
      <w:marLeft w:val="0"/>
      <w:marRight w:val="0"/>
      <w:marTop w:val="0"/>
      <w:marBottom w:val="0"/>
      <w:divBdr>
        <w:top w:val="none" w:sz="0" w:space="0" w:color="auto"/>
        <w:left w:val="none" w:sz="0" w:space="0" w:color="auto"/>
        <w:bottom w:val="none" w:sz="0" w:space="0" w:color="auto"/>
        <w:right w:val="none" w:sz="0" w:space="0" w:color="auto"/>
      </w:divBdr>
      <w:divsChild>
        <w:div w:id="602423610">
          <w:marLeft w:val="0"/>
          <w:marRight w:val="0"/>
          <w:marTop w:val="0"/>
          <w:marBottom w:val="150"/>
          <w:divBdr>
            <w:top w:val="none" w:sz="0" w:space="0" w:color="auto"/>
            <w:left w:val="none" w:sz="0" w:space="0" w:color="auto"/>
            <w:bottom w:val="none" w:sz="0" w:space="0" w:color="auto"/>
            <w:right w:val="none" w:sz="0" w:space="0" w:color="auto"/>
          </w:divBdr>
          <w:divsChild>
            <w:div w:id="1827283568">
              <w:marLeft w:val="0"/>
              <w:marRight w:val="0"/>
              <w:marTop w:val="0"/>
              <w:marBottom w:val="0"/>
              <w:divBdr>
                <w:top w:val="none" w:sz="0" w:space="0" w:color="auto"/>
                <w:left w:val="none" w:sz="0" w:space="0" w:color="auto"/>
                <w:bottom w:val="none" w:sz="0" w:space="0" w:color="auto"/>
                <w:right w:val="none" w:sz="0" w:space="0" w:color="auto"/>
              </w:divBdr>
              <w:divsChild>
                <w:div w:id="1569882008">
                  <w:marLeft w:val="0"/>
                  <w:marRight w:val="150"/>
                  <w:marTop w:val="0"/>
                  <w:marBottom w:val="0"/>
                  <w:divBdr>
                    <w:top w:val="none" w:sz="0" w:space="0" w:color="auto"/>
                    <w:left w:val="none" w:sz="0" w:space="0" w:color="auto"/>
                    <w:bottom w:val="none" w:sz="0" w:space="0" w:color="auto"/>
                    <w:right w:val="none" w:sz="0" w:space="0" w:color="auto"/>
                  </w:divBdr>
                </w:div>
                <w:div w:id="175849406">
                  <w:marLeft w:val="0"/>
                  <w:marRight w:val="150"/>
                  <w:marTop w:val="0"/>
                  <w:marBottom w:val="0"/>
                  <w:divBdr>
                    <w:top w:val="none" w:sz="0" w:space="0" w:color="auto"/>
                    <w:left w:val="none" w:sz="0" w:space="0" w:color="auto"/>
                    <w:bottom w:val="none" w:sz="0" w:space="0" w:color="auto"/>
                    <w:right w:val="none" w:sz="0" w:space="0" w:color="auto"/>
                  </w:divBdr>
                </w:div>
              </w:divsChild>
            </w:div>
            <w:div w:id="558905225">
              <w:marLeft w:val="0"/>
              <w:marRight w:val="0"/>
              <w:marTop w:val="0"/>
              <w:marBottom w:val="0"/>
              <w:divBdr>
                <w:top w:val="none" w:sz="0" w:space="0" w:color="auto"/>
                <w:left w:val="none" w:sz="0" w:space="0" w:color="auto"/>
                <w:bottom w:val="none" w:sz="0" w:space="0" w:color="auto"/>
                <w:right w:val="none" w:sz="0" w:space="0" w:color="auto"/>
              </w:divBdr>
              <w:divsChild>
                <w:div w:id="846597142">
                  <w:marLeft w:val="0"/>
                  <w:marRight w:val="0"/>
                  <w:marTop w:val="0"/>
                  <w:marBottom w:val="0"/>
                  <w:divBdr>
                    <w:top w:val="none" w:sz="0" w:space="0" w:color="auto"/>
                    <w:left w:val="none" w:sz="0" w:space="0" w:color="auto"/>
                    <w:bottom w:val="none" w:sz="0" w:space="0" w:color="auto"/>
                    <w:right w:val="none" w:sz="0" w:space="0" w:color="auto"/>
                  </w:divBdr>
                  <w:divsChild>
                    <w:div w:id="2062754406">
                      <w:marLeft w:val="0"/>
                      <w:marRight w:val="0"/>
                      <w:marTop w:val="0"/>
                      <w:marBottom w:val="0"/>
                      <w:divBdr>
                        <w:top w:val="none" w:sz="0" w:space="0" w:color="auto"/>
                        <w:left w:val="none" w:sz="0" w:space="0" w:color="auto"/>
                        <w:bottom w:val="none" w:sz="0" w:space="0" w:color="auto"/>
                        <w:right w:val="none" w:sz="0" w:space="0" w:color="auto"/>
                      </w:divBdr>
                      <w:divsChild>
                        <w:div w:id="987628694">
                          <w:marLeft w:val="0"/>
                          <w:marRight w:val="0"/>
                          <w:marTop w:val="0"/>
                          <w:marBottom w:val="0"/>
                          <w:divBdr>
                            <w:top w:val="none" w:sz="0" w:space="0" w:color="auto"/>
                            <w:left w:val="none" w:sz="0" w:space="0" w:color="auto"/>
                            <w:bottom w:val="none" w:sz="0" w:space="0" w:color="auto"/>
                            <w:right w:val="none" w:sz="0" w:space="0" w:color="auto"/>
                          </w:divBdr>
                        </w:div>
                      </w:divsChild>
                    </w:div>
                    <w:div w:id="754861869">
                      <w:marLeft w:val="0"/>
                      <w:marRight w:val="135"/>
                      <w:marTop w:val="0"/>
                      <w:marBottom w:val="0"/>
                      <w:divBdr>
                        <w:top w:val="none" w:sz="0" w:space="0" w:color="auto"/>
                        <w:left w:val="none" w:sz="0" w:space="0" w:color="auto"/>
                        <w:bottom w:val="none" w:sz="0" w:space="0" w:color="auto"/>
                        <w:right w:val="none" w:sz="0" w:space="0" w:color="auto"/>
                      </w:divBdr>
                    </w:div>
                    <w:div w:id="7814134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7483">
          <w:marLeft w:val="0"/>
          <w:marRight w:val="0"/>
          <w:marTop w:val="0"/>
          <w:marBottom w:val="0"/>
          <w:divBdr>
            <w:top w:val="none" w:sz="0" w:space="0" w:color="auto"/>
            <w:left w:val="none" w:sz="0" w:space="0" w:color="auto"/>
            <w:bottom w:val="none" w:sz="0" w:space="0" w:color="auto"/>
            <w:right w:val="none" w:sz="0" w:space="0" w:color="auto"/>
          </w:divBdr>
          <w:divsChild>
            <w:div w:id="864832435">
              <w:marLeft w:val="0"/>
              <w:marRight w:val="0"/>
              <w:marTop w:val="0"/>
              <w:marBottom w:val="0"/>
              <w:divBdr>
                <w:top w:val="none" w:sz="0" w:space="0" w:color="auto"/>
                <w:left w:val="none" w:sz="0" w:space="0" w:color="auto"/>
                <w:bottom w:val="none" w:sz="0" w:space="0" w:color="auto"/>
                <w:right w:val="none" w:sz="0" w:space="0" w:color="auto"/>
              </w:divBdr>
              <w:divsChild>
                <w:div w:id="2057853469">
                  <w:marLeft w:val="0"/>
                  <w:marRight w:val="0"/>
                  <w:marTop w:val="0"/>
                  <w:marBottom w:val="0"/>
                  <w:divBdr>
                    <w:top w:val="none" w:sz="0" w:space="0" w:color="auto"/>
                    <w:left w:val="none" w:sz="0" w:space="0" w:color="auto"/>
                    <w:bottom w:val="none" w:sz="0" w:space="0" w:color="auto"/>
                    <w:right w:val="none" w:sz="0" w:space="0" w:color="auto"/>
                  </w:divBdr>
                </w:div>
              </w:divsChild>
            </w:div>
            <w:div w:id="1043797700">
              <w:marLeft w:val="0"/>
              <w:marRight w:val="0"/>
              <w:marTop w:val="225"/>
              <w:marBottom w:val="0"/>
              <w:divBdr>
                <w:top w:val="none" w:sz="0" w:space="0" w:color="auto"/>
                <w:left w:val="none" w:sz="0" w:space="0" w:color="auto"/>
                <w:bottom w:val="none" w:sz="0" w:space="0" w:color="auto"/>
                <w:right w:val="none" w:sz="0" w:space="0" w:color="auto"/>
              </w:divBdr>
              <w:divsChild>
                <w:div w:id="788813812">
                  <w:marLeft w:val="0"/>
                  <w:marRight w:val="0"/>
                  <w:marTop w:val="0"/>
                  <w:marBottom w:val="0"/>
                  <w:divBdr>
                    <w:top w:val="none" w:sz="0" w:space="0" w:color="auto"/>
                    <w:left w:val="none" w:sz="0" w:space="0" w:color="auto"/>
                    <w:bottom w:val="none" w:sz="0" w:space="0" w:color="auto"/>
                    <w:right w:val="none" w:sz="0" w:space="0" w:color="auto"/>
                  </w:divBdr>
                </w:div>
              </w:divsChild>
            </w:div>
            <w:div w:id="108820116">
              <w:marLeft w:val="0"/>
              <w:marRight w:val="0"/>
              <w:marTop w:val="225"/>
              <w:marBottom w:val="0"/>
              <w:divBdr>
                <w:top w:val="none" w:sz="0" w:space="0" w:color="auto"/>
                <w:left w:val="none" w:sz="0" w:space="0" w:color="auto"/>
                <w:bottom w:val="none" w:sz="0" w:space="0" w:color="auto"/>
                <w:right w:val="none" w:sz="0" w:space="0" w:color="auto"/>
              </w:divBdr>
              <w:divsChild>
                <w:div w:id="1544630319">
                  <w:marLeft w:val="0"/>
                  <w:marRight w:val="0"/>
                  <w:marTop w:val="0"/>
                  <w:marBottom w:val="0"/>
                  <w:divBdr>
                    <w:top w:val="none" w:sz="0" w:space="0" w:color="auto"/>
                    <w:left w:val="none" w:sz="0" w:space="0" w:color="auto"/>
                    <w:bottom w:val="none" w:sz="0" w:space="0" w:color="auto"/>
                    <w:right w:val="none" w:sz="0" w:space="0" w:color="auto"/>
                  </w:divBdr>
                </w:div>
              </w:divsChild>
            </w:div>
            <w:div w:id="1383099150">
              <w:marLeft w:val="0"/>
              <w:marRight w:val="0"/>
              <w:marTop w:val="375"/>
              <w:marBottom w:val="0"/>
              <w:divBdr>
                <w:top w:val="none" w:sz="0" w:space="0" w:color="auto"/>
                <w:left w:val="none" w:sz="0" w:space="0" w:color="auto"/>
                <w:bottom w:val="none" w:sz="0" w:space="0" w:color="auto"/>
                <w:right w:val="none" w:sz="0" w:space="0" w:color="auto"/>
              </w:divBdr>
              <w:divsChild>
                <w:div w:id="1544949746">
                  <w:marLeft w:val="0"/>
                  <w:marRight w:val="0"/>
                  <w:marTop w:val="0"/>
                  <w:marBottom w:val="0"/>
                  <w:divBdr>
                    <w:top w:val="none" w:sz="0" w:space="0" w:color="auto"/>
                    <w:left w:val="none" w:sz="0" w:space="0" w:color="auto"/>
                    <w:bottom w:val="none" w:sz="0" w:space="0" w:color="auto"/>
                    <w:right w:val="none" w:sz="0" w:space="0" w:color="auto"/>
                  </w:divBdr>
                  <w:divsChild>
                    <w:div w:id="1067411267">
                      <w:marLeft w:val="0"/>
                      <w:marRight w:val="0"/>
                      <w:marTop w:val="0"/>
                      <w:marBottom w:val="0"/>
                      <w:divBdr>
                        <w:top w:val="none" w:sz="0" w:space="0" w:color="auto"/>
                        <w:left w:val="none" w:sz="0" w:space="0" w:color="auto"/>
                        <w:bottom w:val="none" w:sz="0" w:space="0" w:color="auto"/>
                        <w:right w:val="none" w:sz="0" w:space="0" w:color="auto"/>
                      </w:divBdr>
                    </w:div>
                    <w:div w:id="6468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447">
              <w:marLeft w:val="0"/>
              <w:marRight w:val="0"/>
              <w:marTop w:val="375"/>
              <w:marBottom w:val="0"/>
              <w:divBdr>
                <w:top w:val="none" w:sz="0" w:space="0" w:color="auto"/>
                <w:left w:val="none" w:sz="0" w:space="0" w:color="auto"/>
                <w:bottom w:val="none" w:sz="0" w:space="0" w:color="auto"/>
                <w:right w:val="none" w:sz="0" w:space="0" w:color="auto"/>
              </w:divBdr>
              <w:divsChild>
                <w:div w:id="728849348">
                  <w:marLeft w:val="0"/>
                  <w:marRight w:val="0"/>
                  <w:marTop w:val="0"/>
                  <w:marBottom w:val="0"/>
                  <w:divBdr>
                    <w:top w:val="none" w:sz="0" w:space="0" w:color="auto"/>
                    <w:left w:val="none" w:sz="0" w:space="0" w:color="auto"/>
                    <w:bottom w:val="none" w:sz="0" w:space="0" w:color="auto"/>
                    <w:right w:val="none" w:sz="0" w:space="0" w:color="auto"/>
                  </w:divBdr>
                </w:div>
              </w:divsChild>
            </w:div>
            <w:div w:id="782463062">
              <w:marLeft w:val="0"/>
              <w:marRight w:val="0"/>
              <w:marTop w:val="225"/>
              <w:marBottom w:val="0"/>
              <w:divBdr>
                <w:top w:val="none" w:sz="0" w:space="0" w:color="auto"/>
                <w:left w:val="none" w:sz="0" w:space="0" w:color="auto"/>
                <w:bottom w:val="none" w:sz="0" w:space="0" w:color="auto"/>
                <w:right w:val="none" w:sz="0" w:space="0" w:color="auto"/>
              </w:divBdr>
              <w:divsChild>
                <w:div w:id="1232353392">
                  <w:marLeft w:val="0"/>
                  <w:marRight w:val="0"/>
                  <w:marTop w:val="0"/>
                  <w:marBottom w:val="0"/>
                  <w:divBdr>
                    <w:top w:val="none" w:sz="0" w:space="0" w:color="auto"/>
                    <w:left w:val="none" w:sz="0" w:space="0" w:color="auto"/>
                    <w:bottom w:val="none" w:sz="0" w:space="0" w:color="auto"/>
                    <w:right w:val="none" w:sz="0" w:space="0" w:color="auto"/>
                  </w:divBdr>
                  <w:divsChild>
                    <w:div w:id="708187783">
                      <w:marLeft w:val="0"/>
                      <w:marRight w:val="0"/>
                      <w:marTop w:val="0"/>
                      <w:marBottom w:val="0"/>
                      <w:divBdr>
                        <w:top w:val="single" w:sz="6" w:space="0" w:color="D9D9D9"/>
                        <w:left w:val="none" w:sz="0" w:space="0" w:color="auto"/>
                        <w:bottom w:val="single" w:sz="6" w:space="0" w:color="D9D9D9"/>
                        <w:right w:val="none" w:sz="0" w:space="0" w:color="auto"/>
                      </w:divBdr>
                      <w:divsChild>
                        <w:div w:id="268588566">
                          <w:marLeft w:val="0"/>
                          <w:marRight w:val="0"/>
                          <w:marTop w:val="0"/>
                          <w:marBottom w:val="0"/>
                          <w:divBdr>
                            <w:top w:val="none" w:sz="0" w:space="0" w:color="auto"/>
                            <w:left w:val="none" w:sz="0" w:space="0" w:color="auto"/>
                            <w:bottom w:val="none" w:sz="0" w:space="0" w:color="auto"/>
                            <w:right w:val="none" w:sz="0" w:space="0" w:color="auto"/>
                          </w:divBdr>
                          <w:divsChild>
                            <w:div w:id="1017850296">
                              <w:marLeft w:val="0"/>
                              <w:marRight w:val="0"/>
                              <w:marTop w:val="0"/>
                              <w:marBottom w:val="0"/>
                              <w:divBdr>
                                <w:top w:val="none" w:sz="0" w:space="0" w:color="auto"/>
                                <w:left w:val="none" w:sz="0" w:space="0" w:color="auto"/>
                                <w:bottom w:val="none" w:sz="0" w:space="0" w:color="auto"/>
                                <w:right w:val="none" w:sz="0" w:space="0" w:color="auto"/>
                              </w:divBdr>
                              <w:divsChild>
                                <w:div w:id="699823894">
                                  <w:marLeft w:val="0"/>
                                  <w:marRight w:val="0"/>
                                  <w:marTop w:val="0"/>
                                  <w:marBottom w:val="0"/>
                                  <w:divBdr>
                                    <w:top w:val="none" w:sz="0" w:space="0" w:color="auto"/>
                                    <w:left w:val="none" w:sz="0" w:space="0" w:color="auto"/>
                                    <w:bottom w:val="none" w:sz="0" w:space="0" w:color="auto"/>
                                    <w:right w:val="none" w:sz="0" w:space="0" w:color="auto"/>
                                  </w:divBdr>
                                  <w:divsChild>
                                    <w:div w:id="2137990294">
                                      <w:marLeft w:val="0"/>
                                      <w:marRight w:val="0"/>
                                      <w:marTop w:val="0"/>
                                      <w:marBottom w:val="0"/>
                                      <w:divBdr>
                                        <w:top w:val="none" w:sz="0" w:space="0" w:color="auto"/>
                                        <w:left w:val="none" w:sz="0" w:space="0" w:color="auto"/>
                                        <w:bottom w:val="none" w:sz="0" w:space="0" w:color="auto"/>
                                        <w:right w:val="none" w:sz="0" w:space="0" w:color="auto"/>
                                      </w:divBdr>
                                      <w:divsChild>
                                        <w:div w:id="1463499903">
                                          <w:marLeft w:val="0"/>
                                          <w:marRight w:val="0"/>
                                          <w:marTop w:val="0"/>
                                          <w:marBottom w:val="0"/>
                                          <w:divBdr>
                                            <w:top w:val="none" w:sz="0" w:space="0" w:color="auto"/>
                                            <w:left w:val="none" w:sz="0" w:space="0" w:color="auto"/>
                                            <w:bottom w:val="none" w:sz="0" w:space="0" w:color="auto"/>
                                            <w:right w:val="none" w:sz="0" w:space="0" w:color="auto"/>
                                          </w:divBdr>
                                          <w:divsChild>
                                            <w:div w:id="195511610">
                                              <w:marLeft w:val="0"/>
                                              <w:marRight w:val="0"/>
                                              <w:marTop w:val="0"/>
                                              <w:marBottom w:val="0"/>
                                              <w:divBdr>
                                                <w:top w:val="none" w:sz="0" w:space="0" w:color="auto"/>
                                                <w:left w:val="none" w:sz="0" w:space="0" w:color="auto"/>
                                                <w:bottom w:val="none" w:sz="0" w:space="0" w:color="auto"/>
                                                <w:right w:val="none" w:sz="0" w:space="0" w:color="auto"/>
                                              </w:divBdr>
                                              <w:divsChild>
                                                <w:div w:id="262539875">
                                                  <w:marLeft w:val="0"/>
                                                  <w:marRight w:val="0"/>
                                                  <w:marTop w:val="0"/>
                                                  <w:marBottom w:val="0"/>
                                                  <w:divBdr>
                                                    <w:top w:val="none" w:sz="0" w:space="0" w:color="auto"/>
                                                    <w:left w:val="none" w:sz="0" w:space="0" w:color="auto"/>
                                                    <w:bottom w:val="none" w:sz="0" w:space="0" w:color="auto"/>
                                                    <w:right w:val="none" w:sz="0" w:space="0" w:color="auto"/>
                                                  </w:divBdr>
                                                  <w:divsChild>
                                                    <w:div w:id="454445638">
                                                      <w:marLeft w:val="0"/>
                                                      <w:marRight w:val="0"/>
                                                      <w:marTop w:val="0"/>
                                                      <w:marBottom w:val="0"/>
                                                      <w:divBdr>
                                                        <w:top w:val="none" w:sz="0" w:space="0" w:color="auto"/>
                                                        <w:left w:val="none" w:sz="0" w:space="0" w:color="auto"/>
                                                        <w:bottom w:val="none" w:sz="0" w:space="0" w:color="auto"/>
                                                        <w:right w:val="none" w:sz="0" w:space="0" w:color="auto"/>
                                                      </w:divBdr>
                                                      <w:divsChild>
                                                        <w:div w:id="1149051120">
                                                          <w:marLeft w:val="0"/>
                                                          <w:marRight w:val="0"/>
                                                          <w:marTop w:val="0"/>
                                                          <w:marBottom w:val="0"/>
                                                          <w:divBdr>
                                                            <w:top w:val="none" w:sz="0" w:space="0" w:color="auto"/>
                                                            <w:left w:val="none" w:sz="0" w:space="0" w:color="auto"/>
                                                            <w:bottom w:val="none" w:sz="0" w:space="0" w:color="auto"/>
                                                            <w:right w:val="none" w:sz="0" w:space="0" w:color="auto"/>
                                                          </w:divBdr>
                                                          <w:divsChild>
                                                            <w:div w:id="439641954">
                                                              <w:marLeft w:val="0"/>
                                                              <w:marRight w:val="0"/>
                                                              <w:marTop w:val="0"/>
                                                              <w:marBottom w:val="0"/>
                                                              <w:divBdr>
                                                                <w:top w:val="none" w:sz="0" w:space="0" w:color="auto"/>
                                                                <w:left w:val="none" w:sz="0" w:space="0" w:color="auto"/>
                                                                <w:bottom w:val="none" w:sz="0" w:space="0" w:color="auto"/>
                                                                <w:right w:val="none" w:sz="0" w:space="0" w:color="auto"/>
                                                              </w:divBdr>
                                                              <w:divsChild>
                                                                <w:div w:id="1473517594">
                                                                  <w:marLeft w:val="0"/>
                                                                  <w:marRight w:val="0"/>
                                                                  <w:marTop w:val="0"/>
                                                                  <w:marBottom w:val="0"/>
                                                                  <w:divBdr>
                                                                    <w:top w:val="none" w:sz="0" w:space="0" w:color="auto"/>
                                                                    <w:left w:val="none" w:sz="0" w:space="0" w:color="auto"/>
                                                                    <w:bottom w:val="none" w:sz="0" w:space="0" w:color="auto"/>
                                                                    <w:right w:val="none" w:sz="0" w:space="0" w:color="auto"/>
                                                                  </w:divBdr>
                                                                  <w:divsChild>
                                                                    <w:div w:id="892883654">
                                                                      <w:marLeft w:val="0"/>
                                                                      <w:marRight w:val="0"/>
                                                                      <w:marTop w:val="0"/>
                                                                      <w:marBottom w:val="0"/>
                                                                      <w:divBdr>
                                                                        <w:top w:val="none" w:sz="0" w:space="0" w:color="auto"/>
                                                                        <w:left w:val="none" w:sz="0" w:space="0" w:color="auto"/>
                                                                        <w:bottom w:val="none" w:sz="0" w:space="0" w:color="auto"/>
                                                                        <w:right w:val="none" w:sz="0" w:space="0" w:color="auto"/>
                                                                      </w:divBdr>
                                                                      <w:divsChild>
                                                                        <w:div w:id="1137793634">
                                                                          <w:marLeft w:val="0"/>
                                                                          <w:marRight w:val="0"/>
                                                                          <w:marTop w:val="0"/>
                                                                          <w:marBottom w:val="330"/>
                                                                          <w:divBdr>
                                                                            <w:top w:val="none" w:sz="0" w:space="0" w:color="auto"/>
                                                                            <w:left w:val="none" w:sz="0" w:space="0" w:color="auto"/>
                                                                            <w:bottom w:val="none" w:sz="0" w:space="0" w:color="auto"/>
                                                                            <w:right w:val="none" w:sz="0" w:space="0" w:color="auto"/>
                                                                          </w:divBdr>
                                                                          <w:divsChild>
                                                                            <w:div w:id="1640766351">
                                                                              <w:marLeft w:val="0"/>
                                                                              <w:marRight w:val="0"/>
                                                                              <w:marTop w:val="0"/>
                                                                              <w:marBottom w:val="0"/>
                                                                              <w:divBdr>
                                                                                <w:top w:val="none" w:sz="0" w:space="0" w:color="auto"/>
                                                                                <w:left w:val="none" w:sz="0" w:space="0" w:color="auto"/>
                                                                                <w:bottom w:val="none" w:sz="0" w:space="0" w:color="auto"/>
                                                                                <w:right w:val="none" w:sz="0" w:space="0" w:color="auto"/>
                                                                              </w:divBdr>
                                                                              <w:divsChild>
                                                                                <w:div w:id="1314263287">
                                                                                  <w:marLeft w:val="0"/>
                                                                                  <w:marRight w:val="0"/>
                                                                                  <w:marTop w:val="0"/>
                                                                                  <w:marBottom w:val="0"/>
                                                                                  <w:divBdr>
                                                                                    <w:top w:val="none" w:sz="0" w:space="0" w:color="auto"/>
                                                                                    <w:left w:val="none" w:sz="0" w:space="0" w:color="auto"/>
                                                                                    <w:bottom w:val="none" w:sz="0" w:space="0" w:color="auto"/>
                                                                                    <w:right w:val="none" w:sz="0" w:space="0" w:color="auto"/>
                                                                                  </w:divBdr>
                                                                                  <w:divsChild>
                                                                                    <w:div w:id="789319206">
                                                                                      <w:marLeft w:val="0"/>
                                                                                      <w:marRight w:val="0"/>
                                                                                      <w:marTop w:val="0"/>
                                                                                      <w:marBottom w:val="0"/>
                                                                                      <w:divBdr>
                                                                                        <w:top w:val="none" w:sz="0" w:space="0" w:color="auto"/>
                                                                                        <w:left w:val="none" w:sz="0" w:space="0" w:color="auto"/>
                                                                                        <w:bottom w:val="none" w:sz="0" w:space="0" w:color="auto"/>
                                                                                        <w:right w:val="none" w:sz="0" w:space="0" w:color="auto"/>
                                                                                      </w:divBdr>
                                                                                      <w:divsChild>
                                                                                        <w:div w:id="12027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98125">
                                                                          <w:marLeft w:val="0"/>
                                                                          <w:marRight w:val="0"/>
                                                                          <w:marTop w:val="0"/>
                                                                          <w:marBottom w:val="0"/>
                                                                          <w:divBdr>
                                                                            <w:top w:val="none" w:sz="0" w:space="0" w:color="auto"/>
                                                                            <w:left w:val="none" w:sz="0" w:space="0" w:color="auto"/>
                                                                            <w:bottom w:val="none" w:sz="0" w:space="0" w:color="auto"/>
                                                                            <w:right w:val="none" w:sz="0" w:space="0" w:color="auto"/>
                                                                          </w:divBdr>
                                                                        </w:div>
                                                                        <w:div w:id="1057313092">
                                                                          <w:marLeft w:val="0"/>
                                                                          <w:marRight w:val="0"/>
                                                                          <w:marTop w:val="0"/>
                                                                          <w:marBottom w:val="0"/>
                                                                          <w:divBdr>
                                                                            <w:top w:val="none" w:sz="0" w:space="0" w:color="auto"/>
                                                                            <w:left w:val="none" w:sz="0" w:space="0" w:color="auto"/>
                                                                            <w:bottom w:val="none" w:sz="0" w:space="0" w:color="auto"/>
                                                                            <w:right w:val="none" w:sz="0" w:space="0" w:color="auto"/>
                                                                          </w:divBdr>
                                                                        </w:div>
                                                                      </w:divsChild>
                                                                    </w:div>
                                                                    <w:div w:id="447356312">
                                                                      <w:marLeft w:val="0"/>
                                                                      <w:marRight w:val="0"/>
                                                                      <w:marTop w:val="0"/>
                                                                      <w:marBottom w:val="0"/>
                                                                      <w:divBdr>
                                                                        <w:top w:val="none" w:sz="0" w:space="0" w:color="auto"/>
                                                                        <w:left w:val="none" w:sz="0" w:space="0" w:color="auto"/>
                                                                        <w:bottom w:val="none" w:sz="0" w:space="0" w:color="auto"/>
                                                                        <w:right w:val="none" w:sz="0" w:space="0" w:color="auto"/>
                                                                      </w:divBdr>
                                                                      <w:divsChild>
                                                                        <w:div w:id="74666471">
                                                                          <w:marLeft w:val="0"/>
                                                                          <w:marRight w:val="0"/>
                                                                          <w:marTop w:val="0"/>
                                                                          <w:marBottom w:val="0"/>
                                                                          <w:divBdr>
                                                                            <w:top w:val="none" w:sz="0" w:space="0" w:color="auto"/>
                                                                            <w:left w:val="none" w:sz="0" w:space="0" w:color="auto"/>
                                                                            <w:bottom w:val="none" w:sz="0" w:space="0" w:color="auto"/>
                                                                            <w:right w:val="none" w:sz="0" w:space="0" w:color="auto"/>
                                                                          </w:divBdr>
                                                                          <w:divsChild>
                                                                            <w:div w:id="1394088024">
                                                                              <w:marLeft w:val="0"/>
                                                                              <w:marRight w:val="0"/>
                                                                              <w:marTop w:val="0"/>
                                                                              <w:marBottom w:val="0"/>
                                                                              <w:divBdr>
                                                                                <w:top w:val="none" w:sz="0" w:space="0" w:color="auto"/>
                                                                                <w:left w:val="none" w:sz="0" w:space="0" w:color="auto"/>
                                                                                <w:bottom w:val="none" w:sz="0" w:space="0" w:color="auto"/>
                                                                                <w:right w:val="none" w:sz="0" w:space="0" w:color="auto"/>
                                                                              </w:divBdr>
                                                                              <w:divsChild>
                                                                                <w:div w:id="349797700">
                                                                                  <w:marLeft w:val="0"/>
                                                                                  <w:marRight w:val="0"/>
                                                                                  <w:marTop w:val="0"/>
                                                                                  <w:marBottom w:val="0"/>
                                                                                  <w:divBdr>
                                                                                    <w:top w:val="none" w:sz="0" w:space="0" w:color="auto"/>
                                                                                    <w:left w:val="none" w:sz="0" w:space="0" w:color="auto"/>
                                                                                    <w:bottom w:val="none" w:sz="0" w:space="0" w:color="auto"/>
                                                                                    <w:right w:val="none" w:sz="0" w:space="0" w:color="auto"/>
                                                                                  </w:divBdr>
                                                                                  <w:divsChild>
                                                                                    <w:div w:id="89014113">
                                                                                      <w:marLeft w:val="0"/>
                                                                                      <w:marRight w:val="0"/>
                                                                                      <w:marTop w:val="0"/>
                                                                                      <w:marBottom w:val="0"/>
                                                                                      <w:divBdr>
                                                                                        <w:top w:val="none" w:sz="0" w:space="0" w:color="auto"/>
                                                                                        <w:left w:val="none" w:sz="0" w:space="0" w:color="auto"/>
                                                                                        <w:bottom w:val="none" w:sz="0" w:space="0" w:color="auto"/>
                                                                                        <w:right w:val="none" w:sz="0" w:space="0" w:color="auto"/>
                                                                                      </w:divBdr>
                                                                                      <w:divsChild>
                                                                                        <w:div w:id="1970352065">
                                                                                          <w:marLeft w:val="0"/>
                                                                                          <w:marRight w:val="0"/>
                                                                                          <w:marTop w:val="0"/>
                                                                                          <w:marBottom w:val="0"/>
                                                                                          <w:divBdr>
                                                                                            <w:top w:val="none" w:sz="0" w:space="0" w:color="auto"/>
                                                                                            <w:left w:val="none" w:sz="0" w:space="0" w:color="auto"/>
                                                                                            <w:bottom w:val="none" w:sz="0" w:space="0" w:color="auto"/>
                                                                                            <w:right w:val="none" w:sz="0" w:space="0" w:color="auto"/>
                                                                                          </w:divBdr>
                                                                                          <w:divsChild>
                                                                                            <w:div w:id="2115904014">
                                                                                              <w:marLeft w:val="0"/>
                                                                                              <w:marRight w:val="0"/>
                                                                                              <w:marTop w:val="0"/>
                                                                                              <w:marBottom w:val="0"/>
                                                                                              <w:divBdr>
                                                                                                <w:top w:val="none" w:sz="0" w:space="0" w:color="auto"/>
                                                                                                <w:left w:val="none" w:sz="0" w:space="0" w:color="auto"/>
                                                                                                <w:bottom w:val="none" w:sz="0" w:space="0" w:color="auto"/>
                                                                                                <w:right w:val="none" w:sz="0" w:space="0" w:color="auto"/>
                                                                                              </w:divBdr>
                                                                                              <w:divsChild>
                                                                                                <w:div w:id="382288550">
                                                                                                  <w:marLeft w:val="0"/>
                                                                                                  <w:marRight w:val="0"/>
                                                                                                  <w:marTop w:val="0"/>
                                                                                                  <w:marBottom w:val="0"/>
                                                                                                  <w:divBdr>
                                                                                                    <w:top w:val="none" w:sz="0" w:space="0" w:color="auto"/>
                                                                                                    <w:left w:val="none" w:sz="0" w:space="0" w:color="auto"/>
                                                                                                    <w:bottom w:val="none" w:sz="0" w:space="0" w:color="auto"/>
                                                                                                    <w:right w:val="none" w:sz="0" w:space="0" w:color="auto"/>
                                                                                                  </w:divBdr>
                                                                                                  <w:divsChild>
                                                                                                    <w:div w:id="243229094">
                                                                                                      <w:marLeft w:val="0"/>
                                                                                                      <w:marRight w:val="0"/>
                                                                                                      <w:marTop w:val="75"/>
                                                                                                      <w:marBottom w:val="0"/>
                                                                                                      <w:divBdr>
                                                                                                        <w:top w:val="single" w:sz="6" w:space="4" w:color="C8C8C8"/>
                                                                                                        <w:left w:val="single" w:sz="6" w:space="4" w:color="C8C8C8"/>
                                                                                                        <w:bottom w:val="single" w:sz="6" w:space="4" w:color="C8C8C8"/>
                                                                                                        <w:right w:val="single" w:sz="6" w:space="4" w:color="C8C8C8"/>
                                                                                                      </w:divBdr>
                                                                                                    </w:div>
                                                                                                    <w:div w:id="1745762527">
                                                                                                      <w:marLeft w:val="0"/>
                                                                                                      <w:marRight w:val="0"/>
                                                                                                      <w:marTop w:val="75"/>
                                                                                                      <w:marBottom w:val="0"/>
                                                                                                      <w:divBdr>
                                                                                                        <w:top w:val="single" w:sz="6" w:space="4" w:color="C8C8C8"/>
                                                                                                        <w:left w:val="single" w:sz="6" w:space="4" w:color="C8C8C8"/>
                                                                                                        <w:bottom w:val="single" w:sz="6" w:space="4" w:color="C8C8C8"/>
                                                                                                        <w:right w:val="single" w:sz="6" w:space="4" w:color="C8C8C8"/>
                                                                                                      </w:divBdr>
                                                                                                    </w:div>
                                                                                                    <w:div w:id="1514807074">
                                                                                                      <w:marLeft w:val="0"/>
                                                                                                      <w:marRight w:val="0"/>
                                                                                                      <w:marTop w:val="75"/>
                                                                                                      <w:marBottom w:val="0"/>
                                                                                                      <w:divBdr>
                                                                                                        <w:top w:val="single" w:sz="6" w:space="4" w:color="C8C8C8"/>
                                                                                                        <w:left w:val="single" w:sz="6" w:space="4" w:color="C8C8C8"/>
                                                                                                        <w:bottom w:val="single" w:sz="6" w:space="4" w:color="C8C8C8"/>
                                                                                                        <w:right w:val="single" w:sz="6" w:space="4" w:color="C8C8C8"/>
                                                                                                      </w:divBdr>
                                                                                                    </w:div>
                                                                                                    <w:div w:id="96287992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656570">
              <w:marLeft w:val="0"/>
              <w:marRight w:val="0"/>
              <w:marTop w:val="225"/>
              <w:marBottom w:val="0"/>
              <w:divBdr>
                <w:top w:val="none" w:sz="0" w:space="0" w:color="auto"/>
                <w:left w:val="none" w:sz="0" w:space="0" w:color="auto"/>
                <w:bottom w:val="none" w:sz="0" w:space="0" w:color="auto"/>
                <w:right w:val="none" w:sz="0" w:space="0" w:color="auto"/>
              </w:divBdr>
              <w:divsChild>
                <w:div w:id="759564423">
                  <w:marLeft w:val="0"/>
                  <w:marRight w:val="0"/>
                  <w:marTop w:val="0"/>
                  <w:marBottom w:val="0"/>
                  <w:divBdr>
                    <w:top w:val="none" w:sz="0" w:space="0" w:color="auto"/>
                    <w:left w:val="none" w:sz="0" w:space="0" w:color="auto"/>
                    <w:bottom w:val="none" w:sz="0" w:space="0" w:color="auto"/>
                    <w:right w:val="none" w:sz="0" w:space="0" w:color="auto"/>
                  </w:divBdr>
                </w:div>
              </w:divsChild>
            </w:div>
            <w:div w:id="406919879">
              <w:marLeft w:val="0"/>
              <w:marRight w:val="0"/>
              <w:marTop w:val="225"/>
              <w:marBottom w:val="0"/>
              <w:divBdr>
                <w:top w:val="none" w:sz="0" w:space="0" w:color="auto"/>
                <w:left w:val="none" w:sz="0" w:space="0" w:color="auto"/>
                <w:bottom w:val="none" w:sz="0" w:space="0" w:color="auto"/>
                <w:right w:val="none" w:sz="0" w:space="0" w:color="auto"/>
              </w:divBdr>
              <w:divsChild>
                <w:div w:id="663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4951575">
      <w:bodyDiv w:val="1"/>
      <w:marLeft w:val="0"/>
      <w:marRight w:val="0"/>
      <w:marTop w:val="0"/>
      <w:marBottom w:val="0"/>
      <w:divBdr>
        <w:top w:val="none" w:sz="0" w:space="0" w:color="auto"/>
        <w:left w:val="none" w:sz="0" w:space="0" w:color="auto"/>
        <w:bottom w:val="none" w:sz="0" w:space="0" w:color="auto"/>
        <w:right w:val="none" w:sz="0" w:space="0" w:color="auto"/>
      </w:divBdr>
      <w:divsChild>
        <w:div w:id="1242179880">
          <w:marLeft w:val="0"/>
          <w:marRight w:val="0"/>
          <w:marTop w:val="0"/>
          <w:marBottom w:val="30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0972698">
      <w:bodyDiv w:val="1"/>
      <w:marLeft w:val="0"/>
      <w:marRight w:val="0"/>
      <w:marTop w:val="0"/>
      <w:marBottom w:val="0"/>
      <w:divBdr>
        <w:top w:val="none" w:sz="0" w:space="0" w:color="auto"/>
        <w:left w:val="none" w:sz="0" w:space="0" w:color="auto"/>
        <w:bottom w:val="none" w:sz="0" w:space="0" w:color="auto"/>
        <w:right w:val="none" w:sz="0" w:space="0" w:color="auto"/>
      </w:divBdr>
      <w:divsChild>
        <w:div w:id="425151141">
          <w:marLeft w:val="0"/>
          <w:marRight w:val="0"/>
          <w:marTop w:val="0"/>
          <w:marBottom w:val="0"/>
          <w:divBdr>
            <w:top w:val="none" w:sz="0" w:space="0" w:color="auto"/>
            <w:left w:val="none" w:sz="0" w:space="0" w:color="auto"/>
            <w:bottom w:val="none" w:sz="0" w:space="0" w:color="auto"/>
            <w:right w:val="none" w:sz="0" w:space="0" w:color="auto"/>
          </w:divBdr>
        </w:div>
        <w:div w:id="735473096">
          <w:marLeft w:val="0"/>
          <w:marRight w:val="0"/>
          <w:marTop w:val="300"/>
          <w:marBottom w:val="300"/>
          <w:divBdr>
            <w:top w:val="none" w:sz="0" w:space="0" w:color="auto"/>
            <w:left w:val="none" w:sz="0" w:space="0" w:color="auto"/>
            <w:bottom w:val="none" w:sz="0" w:space="0" w:color="auto"/>
            <w:right w:val="none" w:sz="0" w:space="0" w:color="auto"/>
          </w:divBdr>
        </w:div>
        <w:div w:id="815610465">
          <w:marLeft w:val="0"/>
          <w:marRight w:val="0"/>
          <w:marTop w:val="0"/>
          <w:marBottom w:val="0"/>
          <w:divBdr>
            <w:top w:val="none" w:sz="0" w:space="0" w:color="auto"/>
            <w:left w:val="none" w:sz="0" w:space="0" w:color="auto"/>
            <w:bottom w:val="none" w:sz="0" w:space="0" w:color="auto"/>
            <w:right w:val="none" w:sz="0" w:space="0" w:color="auto"/>
          </w:divBdr>
          <w:divsChild>
            <w:div w:id="1924606963">
              <w:marLeft w:val="0"/>
              <w:marRight w:val="0"/>
              <w:marTop w:val="300"/>
              <w:marBottom w:val="450"/>
              <w:divBdr>
                <w:top w:val="none" w:sz="0" w:space="0" w:color="auto"/>
                <w:left w:val="none" w:sz="0" w:space="0" w:color="auto"/>
                <w:bottom w:val="none" w:sz="0" w:space="0" w:color="auto"/>
                <w:right w:val="none" w:sz="0" w:space="0" w:color="auto"/>
              </w:divBdr>
              <w:divsChild>
                <w:div w:id="1403794589">
                  <w:marLeft w:val="0"/>
                  <w:marRight w:val="0"/>
                  <w:marTop w:val="0"/>
                  <w:marBottom w:val="0"/>
                  <w:divBdr>
                    <w:top w:val="none" w:sz="0" w:space="0" w:color="auto"/>
                    <w:left w:val="none" w:sz="0" w:space="0" w:color="auto"/>
                    <w:bottom w:val="none" w:sz="0" w:space="0" w:color="auto"/>
                    <w:right w:val="none" w:sz="0" w:space="0" w:color="auto"/>
                  </w:divBdr>
                  <w:divsChild>
                    <w:div w:id="2096824582">
                      <w:marLeft w:val="0"/>
                      <w:marRight w:val="0"/>
                      <w:marTop w:val="0"/>
                      <w:marBottom w:val="0"/>
                      <w:divBdr>
                        <w:top w:val="none" w:sz="0" w:space="0" w:color="auto"/>
                        <w:left w:val="none" w:sz="0" w:space="0" w:color="auto"/>
                        <w:bottom w:val="none" w:sz="0" w:space="0" w:color="auto"/>
                        <w:right w:val="none" w:sz="0" w:space="0" w:color="auto"/>
                      </w:divBdr>
                      <w:divsChild>
                        <w:div w:id="1311591669">
                          <w:marLeft w:val="0"/>
                          <w:marRight w:val="0"/>
                          <w:marTop w:val="0"/>
                          <w:marBottom w:val="0"/>
                          <w:divBdr>
                            <w:top w:val="none" w:sz="0" w:space="0" w:color="auto"/>
                            <w:left w:val="none" w:sz="0" w:space="0" w:color="auto"/>
                            <w:bottom w:val="none" w:sz="0" w:space="0" w:color="auto"/>
                            <w:right w:val="none" w:sz="0" w:space="0" w:color="auto"/>
                          </w:divBdr>
                          <w:divsChild>
                            <w:div w:id="1249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85031">
          <w:marLeft w:val="0"/>
          <w:marRight w:val="0"/>
          <w:marTop w:val="0"/>
          <w:marBottom w:val="0"/>
          <w:divBdr>
            <w:top w:val="none" w:sz="0" w:space="0" w:color="auto"/>
            <w:left w:val="none" w:sz="0" w:space="0" w:color="auto"/>
            <w:bottom w:val="none" w:sz="0" w:space="0" w:color="auto"/>
            <w:right w:val="none" w:sz="0" w:space="0" w:color="auto"/>
          </w:divBdr>
        </w:div>
      </w:divsChild>
    </w:div>
    <w:div w:id="1861431808">
      <w:bodyDiv w:val="1"/>
      <w:marLeft w:val="0"/>
      <w:marRight w:val="0"/>
      <w:marTop w:val="0"/>
      <w:marBottom w:val="0"/>
      <w:divBdr>
        <w:top w:val="none" w:sz="0" w:space="0" w:color="auto"/>
        <w:left w:val="none" w:sz="0" w:space="0" w:color="auto"/>
        <w:bottom w:val="none" w:sz="0" w:space="0" w:color="auto"/>
        <w:right w:val="none" w:sz="0" w:space="0" w:color="auto"/>
      </w:divBdr>
      <w:divsChild>
        <w:div w:id="1636832679">
          <w:marLeft w:val="0"/>
          <w:marRight w:val="0"/>
          <w:marTop w:val="0"/>
          <w:marBottom w:val="0"/>
          <w:divBdr>
            <w:top w:val="none" w:sz="0" w:space="0" w:color="auto"/>
            <w:left w:val="none" w:sz="0" w:space="0" w:color="auto"/>
            <w:bottom w:val="none" w:sz="0" w:space="0" w:color="auto"/>
            <w:right w:val="none" w:sz="0" w:space="0" w:color="auto"/>
          </w:divBdr>
        </w:div>
        <w:div w:id="611790247">
          <w:marLeft w:val="0"/>
          <w:marRight w:val="0"/>
          <w:marTop w:val="300"/>
          <w:marBottom w:val="300"/>
          <w:divBdr>
            <w:top w:val="none" w:sz="0" w:space="0" w:color="auto"/>
            <w:left w:val="none" w:sz="0" w:space="0" w:color="auto"/>
            <w:bottom w:val="none" w:sz="0" w:space="0" w:color="auto"/>
            <w:right w:val="none" w:sz="0" w:space="0" w:color="auto"/>
          </w:divBdr>
        </w:div>
        <w:div w:id="1257052848">
          <w:marLeft w:val="0"/>
          <w:marRight w:val="0"/>
          <w:marTop w:val="0"/>
          <w:marBottom w:val="0"/>
          <w:divBdr>
            <w:top w:val="none" w:sz="0" w:space="0" w:color="auto"/>
            <w:left w:val="none" w:sz="0" w:space="0" w:color="auto"/>
            <w:bottom w:val="none" w:sz="0" w:space="0" w:color="auto"/>
            <w:right w:val="none" w:sz="0" w:space="0" w:color="auto"/>
          </w:divBdr>
          <w:divsChild>
            <w:div w:id="1342125872">
              <w:marLeft w:val="0"/>
              <w:marRight w:val="0"/>
              <w:marTop w:val="300"/>
              <w:marBottom w:val="450"/>
              <w:divBdr>
                <w:top w:val="none" w:sz="0" w:space="0" w:color="auto"/>
                <w:left w:val="none" w:sz="0" w:space="0" w:color="auto"/>
                <w:bottom w:val="none" w:sz="0" w:space="0" w:color="auto"/>
                <w:right w:val="none" w:sz="0" w:space="0" w:color="auto"/>
              </w:divBdr>
              <w:divsChild>
                <w:div w:id="1183126548">
                  <w:marLeft w:val="0"/>
                  <w:marRight w:val="0"/>
                  <w:marTop w:val="0"/>
                  <w:marBottom w:val="0"/>
                  <w:divBdr>
                    <w:top w:val="none" w:sz="0" w:space="0" w:color="auto"/>
                    <w:left w:val="none" w:sz="0" w:space="0" w:color="auto"/>
                    <w:bottom w:val="none" w:sz="0" w:space="0" w:color="auto"/>
                    <w:right w:val="none" w:sz="0" w:space="0" w:color="auto"/>
                  </w:divBdr>
                  <w:divsChild>
                    <w:div w:id="1957062348">
                      <w:marLeft w:val="0"/>
                      <w:marRight w:val="0"/>
                      <w:marTop w:val="0"/>
                      <w:marBottom w:val="0"/>
                      <w:divBdr>
                        <w:top w:val="none" w:sz="0" w:space="0" w:color="auto"/>
                        <w:left w:val="none" w:sz="0" w:space="0" w:color="auto"/>
                        <w:bottom w:val="none" w:sz="0" w:space="0" w:color="auto"/>
                        <w:right w:val="none" w:sz="0" w:space="0" w:color="auto"/>
                      </w:divBdr>
                      <w:divsChild>
                        <w:div w:id="1301954838">
                          <w:marLeft w:val="0"/>
                          <w:marRight w:val="0"/>
                          <w:marTop w:val="0"/>
                          <w:marBottom w:val="0"/>
                          <w:divBdr>
                            <w:top w:val="none" w:sz="0" w:space="0" w:color="auto"/>
                            <w:left w:val="none" w:sz="0" w:space="0" w:color="auto"/>
                            <w:bottom w:val="none" w:sz="0" w:space="0" w:color="auto"/>
                            <w:right w:val="none" w:sz="0" w:space="0" w:color="auto"/>
                          </w:divBdr>
                          <w:divsChild>
                            <w:div w:id="80034435">
                              <w:marLeft w:val="0"/>
                              <w:marRight w:val="0"/>
                              <w:marTop w:val="0"/>
                              <w:marBottom w:val="0"/>
                              <w:divBdr>
                                <w:top w:val="none" w:sz="0" w:space="0" w:color="auto"/>
                                <w:left w:val="none" w:sz="0" w:space="0" w:color="auto"/>
                                <w:bottom w:val="none" w:sz="0" w:space="0" w:color="auto"/>
                                <w:right w:val="none" w:sz="0" w:space="0" w:color="auto"/>
                              </w:divBdr>
                              <w:divsChild>
                                <w:div w:id="1230774091">
                                  <w:marLeft w:val="0"/>
                                  <w:marRight w:val="0"/>
                                  <w:marTop w:val="0"/>
                                  <w:marBottom w:val="0"/>
                                  <w:divBdr>
                                    <w:top w:val="none" w:sz="0" w:space="0" w:color="auto"/>
                                    <w:left w:val="none" w:sz="0" w:space="0" w:color="auto"/>
                                    <w:bottom w:val="none" w:sz="0" w:space="0" w:color="auto"/>
                                    <w:right w:val="none" w:sz="0" w:space="0" w:color="auto"/>
                                  </w:divBdr>
                                  <w:divsChild>
                                    <w:div w:id="1791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328037">
          <w:marLeft w:val="0"/>
          <w:marRight w:val="0"/>
          <w:marTop w:val="0"/>
          <w:marBottom w:val="0"/>
          <w:divBdr>
            <w:top w:val="none" w:sz="0" w:space="0" w:color="auto"/>
            <w:left w:val="none" w:sz="0" w:space="0" w:color="auto"/>
            <w:bottom w:val="none" w:sz="0" w:space="0" w:color="auto"/>
            <w:right w:val="none" w:sz="0" w:space="0" w:color="auto"/>
          </w:divBdr>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5128">
      <w:bodyDiv w:val="1"/>
      <w:marLeft w:val="0"/>
      <w:marRight w:val="0"/>
      <w:marTop w:val="0"/>
      <w:marBottom w:val="0"/>
      <w:divBdr>
        <w:top w:val="none" w:sz="0" w:space="0" w:color="auto"/>
        <w:left w:val="none" w:sz="0" w:space="0" w:color="auto"/>
        <w:bottom w:val="none" w:sz="0" w:space="0" w:color="auto"/>
        <w:right w:val="none" w:sz="0" w:space="0" w:color="auto"/>
      </w:divBdr>
      <w:divsChild>
        <w:div w:id="1165899357">
          <w:marLeft w:val="0"/>
          <w:marRight w:val="0"/>
          <w:marTop w:val="0"/>
          <w:marBottom w:val="0"/>
          <w:divBdr>
            <w:top w:val="none" w:sz="0" w:space="0" w:color="auto"/>
            <w:left w:val="none" w:sz="0" w:space="0" w:color="auto"/>
            <w:bottom w:val="none" w:sz="0" w:space="0" w:color="auto"/>
            <w:right w:val="none" w:sz="0" w:space="0" w:color="auto"/>
          </w:divBdr>
        </w:div>
        <w:div w:id="366568912">
          <w:marLeft w:val="0"/>
          <w:marRight w:val="0"/>
          <w:marTop w:val="300"/>
          <w:marBottom w:val="300"/>
          <w:divBdr>
            <w:top w:val="none" w:sz="0" w:space="0" w:color="auto"/>
            <w:left w:val="none" w:sz="0" w:space="0" w:color="auto"/>
            <w:bottom w:val="none" w:sz="0" w:space="0" w:color="auto"/>
            <w:right w:val="none" w:sz="0" w:space="0" w:color="auto"/>
          </w:divBdr>
        </w:div>
        <w:div w:id="1738623176">
          <w:marLeft w:val="0"/>
          <w:marRight w:val="0"/>
          <w:marTop w:val="0"/>
          <w:marBottom w:val="0"/>
          <w:divBdr>
            <w:top w:val="none" w:sz="0" w:space="0" w:color="auto"/>
            <w:left w:val="none" w:sz="0" w:space="0" w:color="auto"/>
            <w:bottom w:val="none" w:sz="0" w:space="0" w:color="auto"/>
            <w:right w:val="none" w:sz="0" w:space="0" w:color="auto"/>
          </w:divBdr>
          <w:divsChild>
            <w:div w:id="1693873723">
              <w:marLeft w:val="0"/>
              <w:marRight w:val="0"/>
              <w:marTop w:val="300"/>
              <w:marBottom w:val="450"/>
              <w:divBdr>
                <w:top w:val="none" w:sz="0" w:space="0" w:color="auto"/>
                <w:left w:val="none" w:sz="0" w:space="0" w:color="auto"/>
                <w:bottom w:val="none" w:sz="0" w:space="0" w:color="auto"/>
                <w:right w:val="none" w:sz="0" w:space="0" w:color="auto"/>
              </w:divBdr>
              <w:divsChild>
                <w:div w:id="1649087959">
                  <w:marLeft w:val="0"/>
                  <w:marRight w:val="0"/>
                  <w:marTop w:val="0"/>
                  <w:marBottom w:val="0"/>
                  <w:divBdr>
                    <w:top w:val="none" w:sz="0" w:space="0" w:color="auto"/>
                    <w:left w:val="none" w:sz="0" w:space="0" w:color="auto"/>
                    <w:bottom w:val="none" w:sz="0" w:space="0" w:color="auto"/>
                    <w:right w:val="none" w:sz="0" w:space="0" w:color="auto"/>
                  </w:divBdr>
                  <w:divsChild>
                    <w:div w:id="725492784">
                      <w:marLeft w:val="0"/>
                      <w:marRight w:val="0"/>
                      <w:marTop w:val="0"/>
                      <w:marBottom w:val="0"/>
                      <w:divBdr>
                        <w:top w:val="none" w:sz="0" w:space="0" w:color="auto"/>
                        <w:left w:val="none" w:sz="0" w:space="0" w:color="auto"/>
                        <w:bottom w:val="none" w:sz="0" w:space="0" w:color="auto"/>
                        <w:right w:val="none" w:sz="0" w:space="0" w:color="auto"/>
                      </w:divBdr>
                      <w:divsChild>
                        <w:div w:id="616302784">
                          <w:marLeft w:val="0"/>
                          <w:marRight w:val="0"/>
                          <w:marTop w:val="0"/>
                          <w:marBottom w:val="0"/>
                          <w:divBdr>
                            <w:top w:val="none" w:sz="0" w:space="0" w:color="auto"/>
                            <w:left w:val="none" w:sz="0" w:space="0" w:color="auto"/>
                            <w:bottom w:val="none" w:sz="0" w:space="0" w:color="auto"/>
                            <w:right w:val="none" w:sz="0" w:space="0" w:color="auto"/>
                          </w:divBdr>
                          <w:divsChild>
                            <w:div w:id="20161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044050">
          <w:marLeft w:val="0"/>
          <w:marRight w:val="0"/>
          <w:marTop w:val="0"/>
          <w:marBottom w:val="0"/>
          <w:divBdr>
            <w:top w:val="none" w:sz="0" w:space="0" w:color="auto"/>
            <w:left w:val="none" w:sz="0" w:space="0" w:color="auto"/>
            <w:bottom w:val="none" w:sz="0" w:space="0" w:color="auto"/>
            <w:right w:val="none" w:sz="0" w:space="0" w:color="auto"/>
          </w:divBdr>
        </w:div>
      </w:divsChild>
    </w:div>
    <w:div w:id="1865315523">
      <w:bodyDiv w:val="1"/>
      <w:marLeft w:val="0"/>
      <w:marRight w:val="0"/>
      <w:marTop w:val="0"/>
      <w:marBottom w:val="0"/>
      <w:divBdr>
        <w:top w:val="none" w:sz="0" w:space="0" w:color="auto"/>
        <w:left w:val="none" w:sz="0" w:space="0" w:color="auto"/>
        <w:bottom w:val="none" w:sz="0" w:space="0" w:color="auto"/>
        <w:right w:val="none" w:sz="0" w:space="0" w:color="auto"/>
      </w:divBdr>
      <w:divsChild>
        <w:div w:id="1038161560">
          <w:marLeft w:val="0"/>
          <w:marRight w:val="150"/>
          <w:marTop w:val="0"/>
          <w:marBottom w:val="75"/>
          <w:divBdr>
            <w:top w:val="none" w:sz="0" w:space="0" w:color="auto"/>
            <w:left w:val="none" w:sz="0" w:space="0" w:color="auto"/>
            <w:bottom w:val="none" w:sz="0" w:space="0" w:color="auto"/>
            <w:right w:val="none" w:sz="0" w:space="0" w:color="auto"/>
          </w:divBdr>
        </w:div>
        <w:div w:id="1440642917">
          <w:marLeft w:val="0"/>
          <w:marRight w:val="150"/>
          <w:marTop w:val="150"/>
          <w:marBottom w:val="150"/>
          <w:divBdr>
            <w:top w:val="none" w:sz="0" w:space="0" w:color="auto"/>
            <w:left w:val="none" w:sz="0" w:space="0" w:color="auto"/>
            <w:bottom w:val="none" w:sz="0" w:space="0" w:color="auto"/>
            <w:right w:val="none" w:sz="0" w:space="0" w:color="auto"/>
          </w:divBdr>
        </w:div>
        <w:div w:id="346447821">
          <w:marLeft w:val="0"/>
          <w:marRight w:val="150"/>
          <w:marTop w:val="0"/>
          <w:marBottom w:val="0"/>
          <w:divBdr>
            <w:top w:val="none" w:sz="0" w:space="0" w:color="auto"/>
            <w:left w:val="none" w:sz="0" w:space="0" w:color="auto"/>
            <w:bottom w:val="none" w:sz="0" w:space="0" w:color="auto"/>
            <w:right w:val="none" w:sz="0" w:space="0" w:color="auto"/>
          </w:divBdr>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155258">
      <w:bodyDiv w:val="1"/>
      <w:marLeft w:val="0"/>
      <w:marRight w:val="0"/>
      <w:marTop w:val="0"/>
      <w:marBottom w:val="0"/>
      <w:divBdr>
        <w:top w:val="none" w:sz="0" w:space="0" w:color="auto"/>
        <w:left w:val="none" w:sz="0" w:space="0" w:color="auto"/>
        <w:bottom w:val="none" w:sz="0" w:space="0" w:color="auto"/>
        <w:right w:val="none" w:sz="0" w:space="0" w:color="auto"/>
      </w:divBdr>
      <w:divsChild>
        <w:div w:id="1320189694">
          <w:marLeft w:val="0"/>
          <w:marRight w:val="0"/>
          <w:marTop w:val="0"/>
          <w:marBottom w:val="0"/>
          <w:divBdr>
            <w:top w:val="none" w:sz="0" w:space="0" w:color="auto"/>
            <w:left w:val="none" w:sz="0" w:space="0" w:color="auto"/>
            <w:bottom w:val="none" w:sz="0" w:space="0" w:color="auto"/>
            <w:right w:val="none" w:sz="0" w:space="0" w:color="auto"/>
          </w:divBdr>
        </w:div>
        <w:div w:id="2005624185">
          <w:marLeft w:val="0"/>
          <w:marRight w:val="0"/>
          <w:marTop w:val="300"/>
          <w:marBottom w:val="300"/>
          <w:divBdr>
            <w:top w:val="none" w:sz="0" w:space="0" w:color="auto"/>
            <w:left w:val="none" w:sz="0" w:space="0" w:color="auto"/>
            <w:bottom w:val="none" w:sz="0" w:space="0" w:color="auto"/>
            <w:right w:val="none" w:sz="0" w:space="0" w:color="auto"/>
          </w:divBdr>
        </w:div>
        <w:div w:id="861167870">
          <w:marLeft w:val="0"/>
          <w:marRight w:val="0"/>
          <w:marTop w:val="0"/>
          <w:marBottom w:val="0"/>
          <w:divBdr>
            <w:top w:val="none" w:sz="0" w:space="0" w:color="auto"/>
            <w:left w:val="none" w:sz="0" w:space="0" w:color="auto"/>
            <w:bottom w:val="none" w:sz="0" w:space="0" w:color="auto"/>
            <w:right w:val="none" w:sz="0" w:space="0" w:color="auto"/>
          </w:divBdr>
          <w:divsChild>
            <w:div w:id="749233013">
              <w:marLeft w:val="0"/>
              <w:marRight w:val="0"/>
              <w:marTop w:val="300"/>
              <w:marBottom w:val="450"/>
              <w:divBdr>
                <w:top w:val="none" w:sz="0" w:space="0" w:color="auto"/>
                <w:left w:val="none" w:sz="0" w:space="0" w:color="auto"/>
                <w:bottom w:val="none" w:sz="0" w:space="0" w:color="auto"/>
                <w:right w:val="none" w:sz="0" w:space="0" w:color="auto"/>
              </w:divBdr>
              <w:divsChild>
                <w:div w:id="201552738">
                  <w:marLeft w:val="0"/>
                  <w:marRight w:val="0"/>
                  <w:marTop w:val="0"/>
                  <w:marBottom w:val="0"/>
                  <w:divBdr>
                    <w:top w:val="none" w:sz="0" w:space="0" w:color="auto"/>
                    <w:left w:val="none" w:sz="0" w:space="0" w:color="auto"/>
                    <w:bottom w:val="none" w:sz="0" w:space="0" w:color="auto"/>
                    <w:right w:val="none" w:sz="0" w:space="0" w:color="auto"/>
                  </w:divBdr>
                  <w:divsChild>
                    <w:div w:id="523056299">
                      <w:marLeft w:val="0"/>
                      <w:marRight w:val="0"/>
                      <w:marTop w:val="0"/>
                      <w:marBottom w:val="0"/>
                      <w:divBdr>
                        <w:top w:val="none" w:sz="0" w:space="0" w:color="auto"/>
                        <w:left w:val="none" w:sz="0" w:space="0" w:color="auto"/>
                        <w:bottom w:val="none" w:sz="0" w:space="0" w:color="auto"/>
                        <w:right w:val="none" w:sz="0" w:space="0" w:color="auto"/>
                      </w:divBdr>
                      <w:divsChild>
                        <w:div w:id="1586763405">
                          <w:marLeft w:val="0"/>
                          <w:marRight w:val="0"/>
                          <w:marTop w:val="0"/>
                          <w:marBottom w:val="0"/>
                          <w:divBdr>
                            <w:top w:val="none" w:sz="0" w:space="0" w:color="auto"/>
                            <w:left w:val="none" w:sz="0" w:space="0" w:color="auto"/>
                            <w:bottom w:val="none" w:sz="0" w:space="0" w:color="auto"/>
                            <w:right w:val="none" w:sz="0" w:space="0" w:color="auto"/>
                          </w:divBdr>
                          <w:divsChild>
                            <w:div w:id="1879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976">
          <w:marLeft w:val="0"/>
          <w:marRight w:val="0"/>
          <w:marTop w:val="0"/>
          <w:marBottom w:val="0"/>
          <w:divBdr>
            <w:top w:val="none" w:sz="0" w:space="0" w:color="auto"/>
            <w:left w:val="none" w:sz="0" w:space="0" w:color="auto"/>
            <w:bottom w:val="none" w:sz="0" w:space="0" w:color="auto"/>
            <w:right w:val="none" w:sz="0" w:space="0" w:color="auto"/>
          </w:divBdr>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0045985">
      <w:bodyDiv w:val="1"/>
      <w:marLeft w:val="0"/>
      <w:marRight w:val="0"/>
      <w:marTop w:val="0"/>
      <w:marBottom w:val="0"/>
      <w:divBdr>
        <w:top w:val="none" w:sz="0" w:space="0" w:color="auto"/>
        <w:left w:val="none" w:sz="0" w:space="0" w:color="auto"/>
        <w:bottom w:val="none" w:sz="0" w:space="0" w:color="auto"/>
        <w:right w:val="none" w:sz="0" w:space="0" w:color="auto"/>
      </w:divBdr>
      <w:divsChild>
        <w:div w:id="314993168">
          <w:marLeft w:val="0"/>
          <w:marRight w:val="150"/>
          <w:marTop w:val="0"/>
          <w:marBottom w:val="75"/>
          <w:divBdr>
            <w:top w:val="none" w:sz="0" w:space="0" w:color="auto"/>
            <w:left w:val="none" w:sz="0" w:space="0" w:color="auto"/>
            <w:bottom w:val="none" w:sz="0" w:space="0" w:color="auto"/>
            <w:right w:val="none" w:sz="0" w:space="0" w:color="auto"/>
          </w:divBdr>
        </w:div>
        <w:div w:id="397439044">
          <w:marLeft w:val="0"/>
          <w:marRight w:val="150"/>
          <w:marTop w:val="150"/>
          <w:marBottom w:val="150"/>
          <w:divBdr>
            <w:top w:val="none" w:sz="0" w:space="0" w:color="auto"/>
            <w:left w:val="none" w:sz="0" w:space="0" w:color="auto"/>
            <w:bottom w:val="none" w:sz="0" w:space="0" w:color="auto"/>
            <w:right w:val="none" w:sz="0" w:space="0" w:color="auto"/>
          </w:divBdr>
        </w:div>
        <w:div w:id="2011562741">
          <w:marLeft w:val="0"/>
          <w:marRight w:val="150"/>
          <w:marTop w:val="0"/>
          <w:marBottom w:val="0"/>
          <w:divBdr>
            <w:top w:val="none" w:sz="0" w:space="0" w:color="auto"/>
            <w:left w:val="none" w:sz="0" w:space="0" w:color="auto"/>
            <w:bottom w:val="none" w:sz="0" w:space="0" w:color="auto"/>
            <w:right w:val="none" w:sz="0" w:space="0" w:color="auto"/>
          </w:divBdr>
        </w:div>
      </w:divsChild>
    </w:div>
    <w:div w:id="1880779260">
      <w:bodyDiv w:val="1"/>
      <w:marLeft w:val="0"/>
      <w:marRight w:val="0"/>
      <w:marTop w:val="0"/>
      <w:marBottom w:val="0"/>
      <w:divBdr>
        <w:top w:val="none" w:sz="0" w:space="0" w:color="auto"/>
        <w:left w:val="none" w:sz="0" w:space="0" w:color="auto"/>
        <w:bottom w:val="none" w:sz="0" w:space="0" w:color="auto"/>
        <w:right w:val="none" w:sz="0" w:space="0" w:color="auto"/>
      </w:divBdr>
      <w:divsChild>
        <w:div w:id="178931988">
          <w:marLeft w:val="0"/>
          <w:marRight w:val="150"/>
          <w:marTop w:val="0"/>
          <w:marBottom w:val="75"/>
          <w:divBdr>
            <w:top w:val="none" w:sz="0" w:space="0" w:color="auto"/>
            <w:left w:val="none" w:sz="0" w:space="0" w:color="auto"/>
            <w:bottom w:val="none" w:sz="0" w:space="0" w:color="auto"/>
            <w:right w:val="none" w:sz="0" w:space="0" w:color="auto"/>
          </w:divBdr>
        </w:div>
        <w:div w:id="559825647">
          <w:marLeft w:val="0"/>
          <w:marRight w:val="150"/>
          <w:marTop w:val="150"/>
          <w:marBottom w:val="150"/>
          <w:divBdr>
            <w:top w:val="none" w:sz="0" w:space="0" w:color="auto"/>
            <w:left w:val="none" w:sz="0" w:space="0" w:color="auto"/>
            <w:bottom w:val="none" w:sz="0" w:space="0" w:color="auto"/>
            <w:right w:val="none" w:sz="0" w:space="0" w:color="auto"/>
          </w:divBdr>
        </w:div>
        <w:div w:id="1488740545">
          <w:marLeft w:val="0"/>
          <w:marRight w:val="150"/>
          <w:marTop w:val="0"/>
          <w:marBottom w:val="0"/>
          <w:divBdr>
            <w:top w:val="none" w:sz="0" w:space="0" w:color="auto"/>
            <w:left w:val="none" w:sz="0" w:space="0" w:color="auto"/>
            <w:bottom w:val="none" w:sz="0" w:space="0" w:color="auto"/>
            <w:right w:val="none" w:sz="0" w:space="0" w:color="auto"/>
          </w:divBdr>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0">
          <w:marLeft w:val="0"/>
          <w:marRight w:val="150"/>
          <w:marTop w:val="0"/>
          <w:marBottom w:val="75"/>
          <w:divBdr>
            <w:top w:val="none" w:sz="0" w:space="0" w:color="auto"/>
            <w:left w:val="none" w:sz="0" w:space="0" w:color="auto"/>
            <w:bottom w:val="none" w:sz="0" w:space="0" w:color="auto"/>
            <w:right w:val="none" w:sz="0" w:space="0" w:color="auto"/>
          </w:divBdr>
        </w:div>
        <w:div w:id="149563192">
          <w:marLeft w:val="0"/>
          <w:marRight w:val="150"/>
          <w:marTop w:val="150"/>
          <w:marBottom w:val="150"/>
          <w:divBdr>
            <w:top w:val="none" w:sz="0" w:space="0" w:color="auto"/>
            <w:left w:val="none" w:sz="0" w:space="0" w:color="auto"/>
            <w:bottom w:val="none" w:sz="0" w:space="0" w:color="auto"/>
            <w:right w:val="none" w:sz="0" w:space="0" w:color="auto"/>
          </w:divBdr>
        </w:div>
        <w:div w:id="679165812">
          <w:marLeft w:val="0"/>
          <w:marRight w:val="150"/>
          <w:marTop w:val="0"/>
          <w:marBottom w:val="0"/>
          <w:divBdr>
            <w:top w:val="none" w:sz="0" w:space="0" w:color="auto"/>
            <w:left w:val="none" w:sz="0" w:space="0" w:color="auto"/>
            <w:bottom w:val="none" w:sz="0" w:space="0" w:color="auto"/>
            <w:right w:val="none" w:sz="0" w:space="0" w:color="auto"/>
          </w:divBdr>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98224">
      <w:bodyDiv w:val="1"/>
      <w:marLeft w:val="0"/>
      <w:marRight w:val="0"/>
      <w:marTop w:val="0"/>
      <w:marBottom w:val="0"/>
      <w:divBdr>
        <w:top w:val="none" w:sz="0" w:space="0" w:color="auto"/>
        <w:left w:val="none" w:sz="0" w:space="0" w:color="auto"/>
        <w:bottom w:val="none" w:sz="0" w:space="0" w:color="auto"/>
        <w:right w:val="none" w:sz="0" w:space="0" w:color="auto"/>
      </w:divBdr>
      <w:divsChild>
        <w:div w:id="1193231201">
          <w:marLeft w:val="0"/>
          <w:marRight w:val="0"/>
          <w:marTop w:val="0"/>
          <w:marBottom w:val="300"/>
          <w:divBdr>
            <w:top w:val="none" w:sz="0" w:space="0" w:color="auto"/>
            <w:left w:val="none" w:sz="0" w:space="0" w:color="auto"/>
            <w:bottom w:val="none" w:sz="0" w:space="0" w:color="auto"/>
            <w:right w:val="none" w:sz="0" w:space="0" w:color="auto"/>
          </w:divBdr>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1831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926">
          <w:marLeft w:val="0"/>
          <w:marRight w:val="0"/>
          <w:marTop w:val="0"/>
          <w:marBottom w:val="150"/>
          <w:divBdr>
            <w:top w:val="none" w:sz="0" w:space="0" w:color="auto"/>
            <w:left w:val="none" w:sz="0" w:space="0" w:color="auto"/>
            <w:bottom w:val="none" w:sz="0" w:space="0" w:color="auto"/>
            <w:right w:val="none" w:sz="0" w:space="0" w:color="auto"/>
          </w:divBdr>
          <w:divsChild>
            <w:div w:id="1491628871">
              <w:marLeft w:val="0"/>
              <w:marRight w:val="0"/>
              <w:marTop w:val="0"/>
              <w:marBottom w:val="0"/>
              <w:divBdr>
                <w:top w:val="none" w:sz="0" w:space="0" w:color="auto"/>
                <w:left w:val="none" w:sz="0" w:space="0" w:color="auto"/>
                <w:bottom w:val="none" w:sz="0" w:space="0" w:color="auto"/>
                <w:right w:val="none" w:sz="0" w:space="0" w:color="auto"/>
              </w:divBdr>
              <w:divsChild>
                <w:div w:id="1604872841">
                  <w:marLeft w:val="0"/>
                  <w:marRight w:val="150"/>
                  <w:marTop w:val="0"/>
                  <w:marBottom w:val="0"/>
                  <w:divBdr>
                    <w:top w:val="none" w:sz="0" w:space="0" w:color="auto"/>
                    <w:left w:val="none" w:sz="0" w:space="0" w:color="auto"/>
                    <w:bottom w:val="none" w:sz="0" w:space="0" w:color="auto"/>
                    <w:right w:val="none" w:sz="0" w:space="0" w:color="auto"/>
                  </w:divBdr>
                </w:div>
                <w:div w:id="877622646">
                  <w:marLeft w:val="0"/>
                  <w:marRight w:val="150"/>
                  <w:marTop w:val="0"/>
                  <w:marBottom w:val="0"/>
                  <w:divBdr>
                    <w:top w:val="none" w:sz="0" w:space="0" w:color="auto"/>
                    <w:left w:val="none" w:sz="0" w:space="0" w:color="auto"/>
                    <w:bottom w:val="none" w:sz="0" w:space="0" w:color="auto"/>
                    <w:right w:val="none" w:sz="0" w:space="0" w:color="auto"/>
                  </w:divBdr>
                </w:div>
              </w:divsChild>
            </w:div>
            <w:div w:id="809517534">
              <w:marLeft w:val="0"/>
              <w:marRight w:val="0"/>
              <w:marTop w:val="0"/>
              <w:marBottom w:val="0"/>
              <w:divBdr>
                <w:top w:val="none" w:sz="0" w:space="0" w:color="auto"/>
                <w:left w:val="none" w:sz="0" w:space="0" w:color="auto"/>
                <w:bottom w:val="none" w:sz="0" w:space="0" w:color="auto"/>
                <w:right w:val="none" w:sz="0" w:space="0" w:color="auto"/>
              </w:divBdr>
              <w:divsChild>
                <w:div w:id="920918639">
                  <w:marLeft w:val="0"/>
                  <w:marRight w:val="0"/>
                  <w:marTop w:val="0"/>
                  <w:marBottom w:val="0"/>
                  <w:divBdr>
                    <w:top w:val="none" w:sz="0" w:space="0" w:color="auto"/>
                    <w:left w:val="none" w:sz="0" w:space="0" w:color="auto"/>
                    <w:bottom w:val="none" w:sz="0" w:space="0" w:color="auto"/>
                    <w:right w:val="none" w:sz="0" w:space="0" w:color="auto"/>
                  </w:divBdr>
                  <w:divsChild>
                    <w:div w:id="918755530">
                      <w:marLeft w:val="0"/>
                      <w:marRight w:val="0"/>
                      <w:marTop w:val="0"/>
                      <w:marBottom w:val="0"/>
                      <w:divBdr>
                        <w:top w:val="none" w:sz="0" w:space="0" w:color="auto"/>
                        <w:left w:val="none" w:sz="0" w:space="0" w:color="auto"/>
                        <w:bottom w:val="none" w:sz="0" w:space="0" w:color="auto"/>
                        <w:right w:val="none" w:sz="0" w:space="0" w:color="auto"/>
                      </w:divBdr>
                      <w:divsChild>
                        <w:div w:id="140929026">
                          <w:marLeft w:val="0"/>
                          <w:marRight w:val="0"/>
                          <w:marTop w:val="0"/>
                          <w:marBottom w:val="0"/>
                          <w:divBdr>
                            <w:top w:val="none" w:sz="0" w:space="0" w:color="auto"/>
                            <w:left w:val="none" w:sz="0" w:space="0" w:color="auto"/>
                            <w:bottom w:val="none" w:sz="0" w:space="0" w:color="auto"/>
                            <w:right w:val="none" w:sz="0" w:space="0" w:color="auto"/>
                          </w:divBdr>
                        </w:div>
                      </w:divsChild>
                    </w:div>
                    <w:div w:id="350838573">
                      <w:marLeft w:val="0"/>
                      <w:marRight w:val="135"/>
                      <w:marTop w:val="0"/>
                      <w:marBottom w:val="0"/>
                      <w:divBdr>
                        <w:top w:val="none" w:sz="0" w:space="0" w:color="auto"/>
                        <w:left w:val="none" w:sz="0" w:space="0" w:color="auto"/>
                        <w:bottom w:val="none" w:sz="0" w:space="0" w:color="auto"/>
                        <w:right w:val="none" w:sz="0" w:space="0" w:color="auto"/>
                      </w:divBdr>
                    </w:div>
                    <w:div w:id="17877009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741">
          <w:marLeft w:val="0"/>
          <w:marRight w:val="0"/>
          <w:marTop w:val="0"/>
          <w:marBottom w:val="0"/>
          <w:divBdr>
            <w:top w:val="none" w:sz="0" w:space="0" w:color="auto"/>
            <w:left w:val="none" w:sz="0" w:space="0" w:color="auto"/>
            <w:bottom w:val="none" w:sz="0" w:space="0" w:color="auto"/>
            <w:right w:val="none" w:sz="0" w:space="0" w:color="auto"/>
          </w:divBdr>
          <w:divsChild>
            <w:div w:id="12729701">
              <w:marLeft w:val="0"/>
              <w:marRight w:val="0"/>
              <w:marTop w:val="0"/>
              <w:marBottom w:val="0"/>
              <w:divBdr>
                <w:top w:val="none" w:sz="0" w:space="0" w:color="auto"/>
                <w:left w:val="none" w:sz="0" w:space="0" w:color="auto"/>
                <w:bottom w:val="none" w:sz="0" w:space="0" w:color="auto"/>
                <w:right w:val="none" w:sz="0" w:space="0" w:color="auto"/>
              </w:divBdr>
              <w:divsChild>
                <w:div w:id="334453640">
                  <w:marLeft w:val="0"/>
                  <w:marRight w:val="0"/>
                  <w:marTop w:val="0"/>
                  <w:marBottom w:val="0"/>
                  <w:divBdr>
                    <w:top w:val="none" w:sz="0" w:space="0" w:color="auto"/>
                    <w:left w:val="none" w:sz="0" w:space="0" w:color="auto"/>
                    <w:bottom w:val="none" w:sz="0" w:space="0" w:color="auto"/>
                    <w:right w:val="none" w:sz="0" w:space="0" w:color="auto"/>
                  </w:divBdr>
                </w:div>
              </w:divsChild>
            </w:div>
            <w:div w:id="16736664">
              <w:marLeft w:val="0"/>
              <w:marRight w:val="0"/>
              <w:marTop w:val="375"/>
              <w:marBottom w:val="0"/>
              <w:divBdr>
                <w:top w:val="none" w:sz="0" w:space="0" w:color="auto"/>
                <w:left w:val="none" w:sz="0" w:space="0" w:color="auto"/>
                <w:bottom w:val="none" w:sz="0" w:space="0" w:color="auto"/>
                <w:right w:val="none" w:sz="0" w:space="0" w:color="auto"/>
              </w:divBdr>
              <w:divsChild>
                <w:div w:id="1617172612">
                  <w:marLeft w:val="0"/>
                  <w:marRight w:val="0"/>
                  <w:marTop w:val="0"/>
                  <w:marBottom w:val="0"/>
                  <w:divBdr>
                    <w:top w:val="none" w:sz="0" w:space="0" w:color="auto"/>
                    <w:left w:val="none" w:sz="0" w:space="0" w:color="auto"/>
                    <w:bottom w:val="none" w:sz="0" w:space="0" w:color="auto"/>
                    <w:right w:val="none" w:sz="0" w:space="0" w:color="auto"/>
                  </w:divBdr>
                  <w:divsChild>
                    <w:div w:id="14985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2614164">
      <w:bodyDiv w:val="1"/>
      <w:marLeft w:val="0"/>
      <w:marRight w:val="0"/>
      <w:marTop w:val="0"/>
      <w:marBottom w:val="0"/>
      <w:divBdr>
        <w:top w:val="none" w:sz="0" w:space="0" w:color="auto"/>
        <w:left w:val="none" w:sz="0" w:space="0" w:color="auto"/>
        <w:bottom w:val="none" w:sz="0" w:space="0" w:color="auto"/>
        <w:right w:val="none" w:sz="0" w:space="0" w:color="auto"/>
      </w:divBdr>
      <w:divsChild>
        <w:div w:id="1479954696">
          <w:marLeft w:val="0"/>
          <w:marRight w:val="0"/>
          <w:marTop w:val="330"/>
          <w:marBottom w:val="0"/>
          <w:divBdr>
            <w:top w:val="none" w:sz="0" w:space="0" w:color="auto"/>
            <w:left w:val="none" w:sz="0" w:space="0" w:color="auto"/>
            <w:bottom w:val="none" w:sz="0" w:space="0" w:color="auto"/>
            <w:right w:val="none" w:sz="0" w:space="0" w:color="auto"/>
          </w:divBdr>
          <w:divsChild>
            <w:div w:id="447552806">
              <w:marLeft w:val="0"/>
              <w:marRight w:val="0"/>
              <w:marTop w:val="0"/>
              <w:marBottom w:val="0"/>
              <w:divBdr>
                <w:top w:val="none" w:sz="0" w:space="0" w:color="auto"/>
                <w:left w:val="none" w:sz="0" w:space="0" w:color="auto"/>
                <w:bottom w:val="none" w:sz="0" w:space="0" w:color="auto"/>
                <w:right w:val="none" w:sz="0" w:space="0" w:color="auto"/>
              </w:divBdr>
              <w:divsChild>
                <w:div w:id="356469096">
                  <w:marLeft w:val="0"/>
                  <w:marRight w:val="0"/>
                  <w:marTop w:val="0"/>
                  <w:marBottom w:val="0"/>
                  <w:divBdr>
                    <w:top w:val="none" w:sz="0" w:space="0" w:color="auto"/>
                    <w:left w:val="none" w:sz="0" w:space="0" w:color="auto"/>
                    <w:bottom w:val="none" w:sz="0" w:space="0" w:color="auto"/>
                    <w:right w:val="none" w:sz="0" w:space="0" w:color="auto"/>
                  </w:divBdr>
                  <w:divsChild>
                    <w:div w:id="2135320083">
                      <w:marLeft w:val="0"/>
                      <w:marRight w:val="0"/>
                      <w:marTop w:val="0"/>
                      <w:marBottom w:val="0"/>
                      <w:divBdr>
                        <w:top w:val="none" w:sz="0" w:space="0" w:color="auto"/>
                        <w:left w:val="none" w:sz="0" w:space="0" w:color="auto"/>
                        <w:bottom w:val="none" w:sz="0" w:space="0" w:color="auto"/>
                        <w:right w:val="none" w:sz="0" w:space="0" w:color="auto"/>
                      </w:divBdr>
                      <w:divsChild>
                        <w:div w:id="6098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166">
                  <w:marLeft w:val="0"/>
                  <w:marRight w:val="0"/>
                  <w:marTop w:val="75"/>
                  <w:marBottom w:val="0"/>
                  <w:divBdr>
                    <w:top w:val="none" w:sz="0" w:space="0" w:color="auto"/>
                    <w:left w:val="none" w:sz="0" w:space="0" w:color="auto"/>
                    <w:bottom w:val="none" w:sz="0" w:space="0" w:color="auto"/>
                    <w:right w:val="none" w:sz="0" w:space="0" w:color="auto"/>
                  </w:divBdr>
                  <w:divsChild>
                    <w:div w:id="1154837178">
                      <w:marLeft w:val="0"/>
                      <w:marRight w:val="0"/>
                      <w:marTop w:val="0"/>
                      <w:marBottom w:val="0"/>
                      <w:divBdr>
                        <w:top w:val="none" w:sz="0" w:space="0" w:color="auto"/>
                        <w:left w:val="none" w:sz="0" w:space="0" w:color="auto"/>
                        <w:bottom w:val="none" w:sz="0" w:space="0" w:color="auto"/>
                        <w:right w:val="none" w:sz="0" w:space="0" w:color="auto"/>
                      </w:divBdr>
                    </w:div>
                  </w:divsChild>
                </w:div>
                <w:div w:id="1501849795">
                  <w:marLeft w:val="0"/>
                  <w:marRight w:val="0"/>
                  <w:marTop w:val="270"/>
                  <w:marBottom w:val="0"/>
                  <w:divBdr>
                    <w:top w:val="none" w:sz="0" w:space="0" w:color="auto"/>
                    <w:left w:val="none" w:sz="0" w:space="0" w:color="auto"/>
                    <w:bottom w:val="none" w:sz="0" w:space="0" w:color="auto"/>
                    <w:right w:val="none" w:sz="0" w:space="0" w:color="auto"/>
                  </w:divBdr>
                  <w:divsChild>
                    <w:div w:id="18897585">
                      <w:marLeft w:val="0"/>
                      <w:marRight w:val="0"/>
                      <w:marTop w:val="0"/>
                      <w:marBottom w:val="0"/>
                      <w:divBdr>
                        <w:top w:val="none" w:sz="0" w:space="0" w:color="auto"/>
                        <w:left w:val="none" w:sz="0" w:space="0" w:color="auto"/>
                        <w:bottom w:val="none" w:sz="0" w:space="0" w:color="auto"/>
                        <w:right w:val="none" w:sz="0" w:space="0" w:color="auto"/>
                      </w:divBdr>
                      <w:divsChild>
                        <w:div w:id="368536427">
                          <w:marLeft w:val="0"/>
                          <w:marRight w:val="0"/>
                          <w:marTop w:val="0"/>
                          <w:marBottom w:val="0"/>
                          <w:divBdr>
                            <w:top w:val="none" w:sz="0" w:space="0" w:color="auto"/>
                            <w:left w:val="none" w:sz="0" w:space="0" w:color="auto"/>
                            <w:bottom w:val="none" w:sz="0" w:space="0" w:color="auto"/>
                            <w:right w:val="none" w:sz="0" w:space="0" w:color="auto"/>
                          </w:divBdr>
                          <w:divsChild>
                            <w:div w:id="662004943">
                              <w:marLeft w:val="0"/>
                              <w:marRight w:val="0"/>
                              <w:marTop w:val="0"/>
                              <w:marBottom w:val="0"/>
                              <w:divBdr>
                                <w:top w:val="none" w:sz="0" w:space="0" w:color="auto"/>
                                <w:left w:val="none" w:sz="0" w:space="0" w:color="auto"/>
                                <w:bottom w:val="none" w:sz="0" w:space="0" w:color="auto"/>
                                <w:right w:val="none" w:sz="0" w:space="0" w:color="auto"/>
                              </w:divBdr>
                            </w:div>
                            <w:div w:id="46035126">
                              <w:marLeft w:val="0"/>
                              <w:marRight w:val="0"/>
                              <w:marTop w:val="0"/>
                              <w:marBottom w:val="0"/>
                              <w:divBdr>
                                <w:top w:val="none" w:sz="0" w:space="0" w:color="auto"/>
                                <w:left w:val="none" w:sz="0" w:space="0" w:color="auto"/>
                                <w:bottom w:val="none" w:sz="0" w:space="0" w:color="auto"/>
                                <w:right w:val="none" w:sz="0" w:space="0" w:color="auto"/>
                              </w:divBdr>
                            </w:div>
                            <w:div w:id="561217077">
                              <w:marLeft w:val="0"/>
                              <w:marRight w:val="0"/>
                              <w:marTop w:val="0"/>
                              <w:marBottom w:val="0"/>
                              <w:divBdr>
                                <w:top w:val="none" w:sz="0" w:space="0" w:color="auto"/>
                                <w:left w:val="none" w:sz="0" w:space="0" w:color="auto"/>
                                <w:bottom w:val="none" w:sz="0" w:space="0" w:color="auto"/>
                                <w:right w:val="none" w:sz="0" w:space="0" w:color="auto"/>
                              </w:divBdr>
                            </w:div>
                            <w:div w:id="1765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194">
          <w:marLeft w:val="0"/>
          <w:marRight w:val="0"/>
          <w:marTop w:val="0"/>
          <w:marBottom w:val="0"/>
          <w:divBdr>
            <w:top w:val="none" w:sz="0" w:space="0" w:color="auto"/>
            <w:left w:val="none" w:sz="0" w:space="0" w:color="auto"/>
            <w:bottom w:val="none" w:sz="0" w:space="0" w:color="auto"/>
            <w:right w:val="none" w:sz="0" w:space="0" w:color="auto"/>
          </w:divBdr>
          <w:divsChild>
            <w:div w:id="676614288">
              <w:marLeft w:val="0"/>
              <w:marRight w:val="0"/>
              <w:marTop w:val="0"/>
              <w:marBottom w:val="120"/>
              <w:divBdr>
                <w:top w:val="none" w:sz="0" w:space="0" w:color="auto"/>
                <w:left w:val="none" w:sz="0" w:space="0" w:color="auto"/>
                <w:bottom w:val="none" w:sz="0" w:space="0" w:color="auto"/>
                <w:right w:val="none" w:sz="0" w:space="0" w:color="auto"/>
              </w:divBdr>
              <w:divsChild>
                <w:div w:id="1060981326">
                  <w:marLeft w:val="0"/>
                  <w:marRight w:val="0"/>
                  <w:marTop w:val="0"/>
                  <w:marBottom w:val="0"/>
                  <w:divBdr>
                    <w:top w:val="none" w:sz="0" w:space="0" w:color="auto"/>
                    <w:left w:val="none" w:sz="0" w:space="0" w:color="auto"/>
                    <w:bottom w:val="none" w:sz="0" w:space="0" w:color="auto"/>
                    <w:right w:val="none" w:sz="0" w:space="0" w:color="auto"/>
                  </w:divBdr>
                </w:div>
              </w:divsChild>
            </w:div>
            <w:div w:id="98374619">
              <w:marLeft w:val="0"/>
              <w:marRight w:val="0"/>
              <w:marTop w:val="0"/>
              <w:marBottom w:val="0"/>
              <w:divBdr>
                <w:top w:val="none" w:sz="0" w:space="0" w:color="auto"/>
                <w:left w:val="none" w:sz="0" w:space="0" w:color="auto"/>
                <w:bottom w:val="none" w:sz="0" w:space="0" w:color="auto"/>
                <w:right w:val="none" w:sz="0" w:space="0" w:color="auto"/>
              </w:divBdr>
              <w:divsChild>
                <w:div w:id="1218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7226">
          <w:marLeft w:val="0"/>
          <w:marRight w:val="0"/>
          <w:marTop w:val="0"/>
          <w:marBottom w:val="0"/>
          <w:divBdr>
            <w:top w:val="none" w:sz="0" w:space="0" w:color="auto"/>
            <w:left w:val="none" w:sz="0" w:space="0" w:color="auto"/>
            <w:bottom w:val="none" w:sz="0" w:space="0" w:color="auto"/>
            <w:right w:val="none" w:sz="0" w:space="0" w:color="auto"/>
          </w:divBdr>
          <w:divsChild>
            <w:div w:id="636301248">
              <w:marLeft w:val="3346"/>
              <w:marRight w:val="1309"/>
              <w:marTop w:val="0"/>
              <w:marBottom w:val="0"/>
              <w:divBdr>
                <w:top w:val="none" w:sz="0" w:space="0" w:color="auto"/>
                <w:left w:val="none" w:sz="0" w:space="0" w:color="auto"/>
                <w:bottom w:val="none" w:sz="0" w:space="0" w:color="auto"/>
                <w:right w:val="none" w:sz="0" w:space="0" w:color="auto"/>
              </w:divBdr>
              <w:divsChild>
                <w:div w:id="370618069">
                  <w:marLeft w:val="0"/>
                  <w:marRight w:val="0"/>
                  <w:marTop w:val="0"/>
                  <w:marBottom w:val="0"/>
                  <w:divBdr>
                    <w:top w:val="none" w:sz="0" w:space="0" w:color="auto"/>
                    <w:left w:val="none" w:sz="0" w:space="0" w:color="auto"/>
                    <w:bottom w:val="none" w:sz="0" w:space="0" w:color="auto"/>
                    <w:right w:val="none" w:sz="0" w:space="0" w:color="auto"/>
                  </w:divBdr>
                  <w:divsChild>
                    <w:div w:id="137916998">
                      <w:marLeft w:val="0"/>
                      <w:marRight w:val="0"/>
                      <w:marTop w:val="0"/>
                      <w:marBottom w:val="0"/>
                      <w:divBdr>
                        <w:top w:val="none" w:sz="0" w:space="0" w:color="auto"/>
                        <w:left w:val="none" w:sz="0" w:space="0" w:color="auto"/>
                        <w:bottom w:val="none" w:sz="0" w:space="0" w:color="auto"/>
                        <w:right w:val="none" w:sz="0" w:space="0" w:color="auto"/>
                      </w:divBdr>
                      <w:divsChild>
                        <w:div w:id="1670447865">
                          <w:marLeft w:val="0"/>
                          <w:marRight w:val="0"/>
                          <w:marTop w:val="0"/>
                          <w:marBottom w:val="0"/>
                          <w:divBdr>
                            <w:top w:val="none" w:sz="0" w:space="0" w:color="auto"/>
                            <w:left w:val="none" w:sz="0" w:space="0" w:color="auto"/>
                            <w:bottom w:val="none" w:sz="0" w:space="0" w:color="auto"/>
                            <w:right w:val="none" w:sz="0" w:space="0" w:color="auto"/>
                          </w:divBdr>
                          <w:divsChild>
                            <w:div w:id="1562905353">
                              <w:marLeft w:val="0"/>
                              <w:marRight w:val="0"/>
                              <w:marTop w:val="0"/>
                              <w:marBottom w:val="0"/>
                              <w:divBdr>
                                <w:top w:val="none" w:sz="0" w:space="0" w:color="auto"/>
                                <w:left w:val="none" w:sz="0" w:space="0" w:color="auto"/>
                                <w:bottom w:val="none" w:sz="0" w:space="0" w:color="auto"/>
                                <w:right w:val="none" w:sz="0" w:space="0" w:color="auto"/>
                              </w:divBdr>
                              <w:divsChild>
                                <w:div w:id="1353923037">
                                  <w:marLeft w:val="0"/>
                                  <w:marRight w:val="0"/>
                                  <w:marTop w:val="0"/>
                                  <w:marBottom w:val="0"/>
                                  <w:divBdr>
                                    <w:top w:val="none" w:sz="0" w:space="0" w:color="auto"/>
                                    <w:left w:val="none" w:sz="0" w:space="0" w:color="auto"/>
                                    <w:bottom w:val="none" w:sz="0" w:space="0" w:color="auto"/>
                                    <w:right w:val="none" w:sz="0" w:space="0" w:color="auto"/>
                                  </w:divBdr>
                                </w:div>
                                <w:div w:id="280304634">
                                  <w:marLeft w:val="0"/>
                                  <w:marRight w:val="0"/>
                                  <w:marTop w:val="0"/>
                                  <w:marBottom w:val="0"/>
                                  <w:divBdr>
                                    <w:top w:val="none" w:sz="0" w:space="0" w:color="auto"/>
                                    <w:left w:val="none" w:sz="0" w:space="0" w:color="auto"/>
                                    <w:bottom w:val="none" w:sz="0" w:space="0" w:color="auto"/>
                                    <w:right w:val="none" w:sz="0" w:space="0" w:color="auto"/>
                                  </w:divBdr>
                                  <w:divsChild>
                                    <w:div w:id="2054303687">
                                      <w:marLeft w:val="0"/>
                                      <w:marRight w:val="0"/>
                                      <w:marTop w:val="0"/>
                                      <w:marBottom w:val="150"/>
                                      <w:divBdr>
                                        <w:top w:val="none" w:sz="0" w:space="0" w:color="auto"/>
                                        <w:left w:val="none" w:sz="0" w:space="0" w:color="auto"/>
                                        <w:bottom w:val="none" w:sz="0" w:space="0" w:color="auto"/>
                                        <w:right w:val="none" w:sz="0" w:space="0" w:color="auto"/>
                                      </w:divBdr>
                                    </w:div>
                                    <w:div w:id="1059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468066">
      <w:bodyDiv w:val="1"/>
      <w:marLeft w:val="0"/>
      <w:marRight w:val="0"/>
      <w:marTop w:val="0"/>
      <w:marBottom w:val="0"/>
      <w:divBdr>
        <w:top w:val="none" w:sz="0" w:space="0" w:color="auto"/>
        <w:left w:val="none" w:sz="0" w:space="0" w:color="auto"/>
        <w:bottom w:val="none" w:sz="0" w:space="0" w:color="auto"/>
        <w:right w:val="none" w:sz="0" w:space="0" w:color="auto"/>
      </w:divBdr>
      <w:divsChild>
        <w:div w:id="308095976">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172789">
      <w:bodyDiv w:val="1"/>
      <w:marLeft w:val="0"/>
      <w:marRight w:val="0"/>
      <w:marTop w:val="0"/>
      <w:marBottom w:val="0"/>
      <w:divBdr>
        <w:top w:val="none" w:sz="0" w:space="0" w:color="auto"/>
        <w:left w:val="none" w:sz="0" w:space="0" w:color="auto"/>
        <w:bottom w:val="none" w:sz="0" w:space="0" w:color="auto"/>
        <w:right w:val="none" w:sz="0" w:space="0" w:color="auto"/>
      </w:divBdr>
      <w:divsChild>
        <w:div w:id="1218055732">
          <w:marLeft w:val="0"/>
          <w:marRight w:val="0"/>
          <w:marTop w:val="0"/>
          <w:marBottom w:val="300"/>
          <w:divBdr>
            <w:top w:val="none" w:sz="0" w:space="0" w:color="auto"/>
            <w:left w:val="none" w:sz="0" w:space="0" w:color="auto"/>
            <w:bottom w:val="none" w:sz="0" w:space="0" w:color="auto"/>
            <w:right w:val="none" w:sz="0" w:space="0" w:color="auto"/>
          </w:divBdr>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2062379">
      <w:bodyDiv w:val="1"/>
      <w:marLeft w:val="0"/>
      <w:marRight w:val="0"/>
      <w:marTop w:val="0"/>
      <w:marBottom w:val="0"/>
      <w:divBdr>
        <w:top w:val="none" w:sz="0" w:space="0" w:color="auto"/>
        <w:left w:val="none" w:sz="0" w:space="0" w:color="auto"/>
        <w:bottom w:val="none" w:sz="0" w:space="0" w:color="auto"/>
        <w:right w:val="none" w:sz="0" w:space="0" w:color="auto"/>
      </w:divBdr>
      <w:divsChild>
        <w:div w:id="1881041942">
          <w:marLeft w:val="0"/>
          <w:marRight w:val="150"/>
          <w:marTop w:val="0"/>
          <w:marBottom w:val="75"/>
          <w:divBdr>
            <w:top w:val="none" w:sz="0" w:space="0" w:color="auto"/>
            <w:left w:val="none" w:sz="0" w:space="0" w:color="auto"/>
            <w:bottom w:val="none" w:sz="0" w:space="0" w:color="auto"/>
            <w:right w:val="none" w:sz="0" w:space="0" w:color="auto"/>
          </w:divBdr>
        </w:div>
        <w:div w:id="524445163">
          <w:marLeft w:val="0"/>
          <w:marRight w:val="150"/>
          <w:marTop w:val="150"/>
          <w:marBottom w:val="150"/>
          <w:divBdr>
            <w:top w:val="none" w:sz="0" w:space="0" w:color="auto"/>
            <w:left w:val="none" w:sz="0" w:space="0" w:color="auto"/>
            <w:bottom w:val="none" w:sz="0" w:space="0" w:color="auto"/>
            <w:right w:val="none" w:sz="0" w:space="0" w:color="auto"/>
          </w:divBdr>
        </w:div>
        <w:div w:id="49615693">
          <w:marLeft w:val="0"/>
          <w:marRight w:val="150"/>
          <w:marTop w:val="0"/>
          <w:marBottom w:val="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8940">
      <w:bodyDiv w:val="1"/>
      <w:marLeft w:val="0"/>
      <w:marRight w:val="0"/>
      <w:marTop w:val="0"/>
      <w:marBottom w:val="0"/>
      <w:divBdr>
        <w:top w:val="none" w:sz="0" w:space="0" w:color="auto"/>
        <w:left w:val="none" w:sz="0" w:space="0" w:color="auto"/>
        <w:bottom w:val="none" w:sz="0" w:space="0" w:color="auto"/>
        <w:right w:val="none" w:sz="0" w:space="0" w:color="auto"/>
      </w:divBdr>
      <w:divsChild>
        <w:div w:id="1159618667">
          <w:marLeft w:val="0"/>
          <w:marRight w:val="0"/>
          <w:marTop w:val="0"/>
          <w:marBottom w:val="75"/>
          <w:divBdr>
            <w:top w:val="none" w:sz="0" w:space="0" w:color="auto"/>
            <w:left w:val="none" w:sz="0" w:space="0" w:color="auto"/>
            <w:bottom w:val="none" w:sz="0" w:space="0" w:color="auto"/>
            <w:right w:val="none" w:sz="0" w:space="0" w:color="auto"/>
          </w:divBdr>
        </w:div>
        <w:div w:id="3540369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4755208">
      <w:bodyDiv w:val="1"/>
      <w:marLeft w:val="0"/>
      <w:marRight w:val="0"/>
      <w:marTop w:val="0"/>
      <w:marBottom w:val="0"/>
      <w:divBdr>
        <w:top w:val="none" w:sz="0" w:space="0" w:color="auto"/>
        <w:left w:val="none" w:sz="0" w:space="0" w:color="auto"/>
        <w:bottom w:val="none" w:sz="0" w:space="0" w:color="auto"/>
        <w:right w:val="none" w:sz="0" w:space="0" w:color="auto"/>
      </w:divBdr>
      <w:divsChild>
        <w:div w:id="737360259">
          <w:marLeft w:val="0"/>
          <w:marRight w:val="0"/>
          <w:marTop w:val="150"/>
          <w:marBottom w:val="450"/>
          <w:divBdr>
            <w:top w:val="none" w:sz="0" w:space="0" w:color="auto"/>
            <w:left w:val="none" w:sz="0" w:space="0" w:color="auto"/>
            <w:bottom w:val="none" w:sz="0" w:space="0" w:color="auto"/>
            <w:right w:val="none" w:sz="0" w:space="0" w:color="auto"/>
          </w:divBdr>
        </w:div>
        <w:div w:id="1769349156">
          <w:marLeft w:val="0"/>
          <w:marRight w:val="0"/>
          <w:marTop w:val="0"/>
          <w:marBottom w:val="300"/>
          <w:divBdr>
            <w:top w:val="none" w:sz="0" w:space="0" w:color="auto"/>
            <w:left w:val="none" w:sz="0" w:space="0" w:color="auto"/>
            <w:bottom w:val="none" w:sz="0" w:space="0" w:color="auto"/>
            <w:right w:val="none" w:sz="0" w:space="0" w:color="auto"/>
          </w:divBdr>
        </w:div>
        <w:div w:id="624241910">
          <w:marLeft w:val="0"/>
          <w:marRight w:val="0"/>
          <w:marTop w:val="495"/>
          <w:marBottom w:val="630"/>
          <w:divBdr>
            <w:top w:val="none" w:sz="0" w:space="0" w:color="auto"/>
            <w:left w:val="none" w:sz="0" w:space="0" w:color="auto"/>
            <w:bottom w:val="none" w:sz="0" w:space="0" w:color="auto"/>
            <w:right w:val="none" w:sz="0" w:space="0" w:color="auto"/>
          </w:divBdr>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7298368">
      <w:bodyDiv w:val="1"/>
      <w:marLeft w:val="0"/>
      <w:marRight w:val="0"/>
      <w:marTop w:val="0"/>
      <w:marBottom w:val="0"/>
      <w:divBdr>
        <w:top w:val="none" w:sz="0" w:space="0" w:color="auto"/>
        <w:left w:val="none" w:sz="0" w:space="0" w:color="auto"/>
        <w:bottom w:val="none" w:sz="0" w:space="0" w:color="auto"/>
        <w:right w:val="none" w:sz="0" w:space="0" w:color="auto"/>
      </w:divBdr>
      <w:divsChild>
        <w:div w:id="802310757">
          <w:marLeft w:val="0"/>
          <w:marRight w:val="0"/>
          <w:marTop w:val="0"/>
          <w:marBottom w:val="0"/>
          <w:divBdr>
            <w:top w:val="none" w:sz="0" w:space="0" w:color="auto"/>
            <w:left w:val="none" w:sz="0" w:space="0" w:color="auto"/>
            <w:bottom w:val="none" w:sz="0" w:space="0" w:color="auto"/>
            <w:right w:val="none" w:sz="0" w:space="0" w:color="auto"/>
          </w:divBdr>
        </w:div>
        <w:div w:id="349525409">
          <w:marLeft w:val="0"/>
          <w:marRight w:val="0"/>
          <w:marTop w:val="300"/>
          <w:marBottom w:val="300"/>
          <w:divBdr>
            <w:top w:val="none" w:sz="0" w:space="0" w:color="auto"/>
            <w:left w:val="none" w:sz="0" w:space="0" w:color="auto"/>
            <w:bottom w:val="none" w:sz="0" w:space="0" w:color="auto"/>
            <w:right w:val="none" w:sz="0" w:space="0" w:color="auto"/>
          </w:divBdr>
        </w:div>
        <w:div w:id="1203395416">
          <w:marLeft w:val="0"/>
          <w:marRight w:val="0"/>
          <w:marTop w:val="0"/>
          <w:marBottom w:val="0"/>
          <w:divBdr>
            <w:top w:val="none" w:sz="0" w:space="0" w:color="auto"/>
            <w:left w:val="none" w:sz="0" w:space="0" w:color="auto"/>
            <w:bottom w:val="none" w:sz="0" w:space="0" w:color="auto"/>
            <w:right w:val="none" w:sz="0" w:space="0" w:color="auto"/>
          </w:divBdr>
          <w:divsChild>
            <w:div w:id="681711459">
              <w:marLeft w:val="0"/>
              <w:marRight w:val="0"/>
              <w:marTop w:val="300"/>
              <w:marBottom w:val="450"/>
              <w:divBdr>
                <w:top w:val="none" w:sz="0" w:space="0" w:color="auto"/>
                <w:left w:val="none" w:sz="0" w:space="0" w:color="auto"/>
                <w:bottom w:val="none" w:sz="0" w:space="0" w:color="auto"/>
                <w:right w:val="none" w:sz="0" w:space="0" w:color="auto"/>
              </w:divBdr>
              <w:divsChild>
                <w:div w:id="1826386556">
                  <w:marLeft w:val="0"/>
                  <w:marRight w:val="0"/>
                  <w:marTop w:val="0"/>
                  <w:marBottom w:val="0"/>
                  <w:divBdr>
                    <w:top w:val="none" w:sz="0" w:space="0" w:color="auto"/>
                    <w:left w:val="none" w:sz="0" w:space="0" w:color="auto"/>
                    <w:bottom w:val="none" w:sz="0" w:space="0" w:color="auto"/>
                    <w:right w:val="none" w:sz="0" w:space="0" w:color="auto"/>
                  </w:divBdr>
                  <w:divsChild>
                    <w:div w:id="509098688">
                      <w:marLeft w:val="0"/>
                      <w:marRight w:val="0"/>
                      <w:marTop w:val="0"/>
                      <w:marBottom w:val="0"/>
                      <w:divBdr>
                        <w:top w:val="none" w:sz="0" w:space="0" w:color="auto"/>
                        <w:left w:val="none" w:sz="0" w:space="0" w:color="auto"/>
                        <w:bottom w:val="none" w:sz="0" w:space="0" w:color="auto"/>
                        <w:right w:val="none" w:sz="0" w:space="0" w:color="auto"/>
                      </w:divBdr>
                      <w:divsChild>
                        <w:div w:id="673650724">
                          <w:marLeft w:val="0"/>
                          <w:marRight w:val="0"/>
                          <w:marTop w:val="0"/>
                          <w:marBottom w:val="0"/>
                          <w:divBdr>
                            <w:top w:val="none" w:sz="0" w:space="0" w:color="auto"/>
                            <w:left w:val="none" w:sz="0" w:space="0" w:color="auto"/>
                            <w:bottom w:val="none" w:sz="0" w:space="0" w:color="auto"/>
                            <w:right w:val="none" w:sz="0" w:space="0" w:color="auto"/>
                          </w:divBdr>
                          <w:divsChild>
                            <w:div w:id="1461219804">
                              <w:marLeft w:val="0"/>
                              <w:marRight w:val="0"/>
                              <w:marTop w:val="0"/>
                              <w:marBottom w:val="0"/>
                              <w:divBdr>
                                <w:top w:val="none" w:sz="0" w:space="0" w:color="auto"/>
                                <w:left w:val="none" w:sz="0" w:space="0" w:color="auto"/>
                                <w:bottom w:val="none" w:sz="0" w:space="0" w:color="auto"/>
                                <w:right w:val="none" w:sz="0" w:space="0" w:color="auto"/>
                              </w:divBdr>
                              <w:divsChild>
                                <w:div w:id="463080284">
                                  <w:marLeft w:val="0"/>
                                  <w:marRight w:val="0"/>
                                  <w:marTop w:val="0"/>
                                  <w:marBottom w:val="0"/>
                                  <w:divBdr>
                                    <w:top w:val="none" w:sz="0" w:space="0" w:color="auto"/>
                                    <w:left w:val="none" w:sz="0" w:space="0" w:color="auto"/>
                                    <w:bottom w:val="none" w:sz="0" w:space="0" w:color="auto"/>
                                    <w:right w:val="none" w:sz="0" w:space="0" w:color="auto"/>
                                  </w:divBdr>
                                  <w:divsChild>
                                    <w:div w:id="5199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48992">
          <w:marLeft w:val="0"/>
          <w:marRight w:val="0"/>
          <w:marTop w:val="0"/>
          <w:marBottom w:val="0"/>
          <w:divBdr>
            <w:top w:val="none" w:sz="0" w:space="0" w:color="auto"/>
            <w:left w:val="none" w:sz="0" w:space="0" w:color="auto"/>
            <w:bottom w:val="none" w:sz="0" w:space="0" w:color="auto"/>
            <w:right w:val="none" w:sz="0" w:space="0" w:color="auto"/>
          </w:divBdr>
          <w:divsChild>
            <w:div w:id="1930694739">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09415157">
      <w:bodyDiv w:val="1"/>
      <w:marLeft w:val="0"/>
      <w:marRight w:val="0"/>
      <w:marTop w:val="0"/>
      <w:marBottom w:val="0"/>
      <w:divBdr>
        <w:top w:val="none" w:sz="0" w:space="0" w:color="auto"/>
        <w:left w:val="none" w:sz="0" w:space="0" w:color="auto"/>
        <w:bottom w:val="none" w:sz="0" w:space="0" w:color="auto"/>
        <w:right w:val="none" w:sz="0" w:space="0" w:color="auto"/>
      </w:divBdr>
      <w:divsChild>
        <w:div w:id="1208838695">
          <w:marLeft w:val="0"/>
          <w:marRight w:val="0"/>
          <w:marTop w:val="0"/>
          <w:marBottom w:val="0"/>
          <w:divBdr>
            <w:top w:val="none" w:sz="0" w:space="0" w:color="auto"/>
            <w:left w:val="none" w:sz="0" w:space="0" w:color="auto"/>
            <w:bottom w:val="none" w:sz="0" w:space="0" w:color="auto"/>
            <w:right w:val="none" w:sz="0" w:space="0" w:color="auto"/>
          </w:divBdr>
        </w:div>
        <w:div w:id="1893539963">
          <w:marLeft w:val="0"/>
          <w:marRight w:val="0"/>
          <w:marTop w:val="300"/>
          <w:marBottom w:val="300"/>
          <w:divBdr>
            <w:top w:val="none" w:sz="0" w:space="0" w:color="auto"/>
            <w:left w:val="none" w:sz="0" w:space="0" w:color="auto"/>
            <w:bottom w:val="none" w:sz="0" w:space="0" w:color="auto"/>
            <w:right w:val="none" w:sz="0" w:space="0" w:color="auto"/>
          </w:divBdr>
        </w:div>
        <w:div w:id="1623226808">
          <w:marLeft w:val="0"/>
          <w:marRight w:val="0"/>
          <w:marTop w:val="0"/>
          <w:marBottom w:val="0"/>
          <w:divBdr>
            <w:top w:val="none" w:sz="0" w:space="0" w:color="auto"/>
            <w:left w:val="none" w:sz="0" w:space="0" w:color="auto"/>
            <w:bottom w:val="none" w:sz="0" w:space="0" w:color="auto"/>
            <w:right w:val="none" w:sz="0" w:space="0" w:color="auto"/>
          </w:divBdr>
          <w:divsChild>
            <w:div w:id="1645039537">
              <w:marLeft w:val="0"/>
              <w:marRight w:val="0"/>
              <w:marTop w:val="300"/>
              <w:marBottom w:val="450"/>
              <w:divBdr>
                <w:top w:val="none" w:sz="0" w:space="0" w:color="auto"/>
                <w:left w:val="none" w:sz="0" w:space="0" w:color="auto"/>
                <w:bottom w:val="none" w:sz="0" w:space="0" w:color="auto"/>
                <w:right w:val="none" w:sz="0" w:space="0" w:color="auto"/>
              </w:divBdr>
              <w:divsChild>
                <w:div w:id="1552108565">
                  <w:marLeft w:val="0"/>
                  <w:marRight w:val="0"/>
                  <w:marTop w:val="0"/>
                  <w:marBottom w:val="0"/>
                  <w:divBdr>
                    <w:top w:val="none" w:sz="0" w:space="0" w:color="auto"/>
                    <w:left w:val="none" w:sz="0" w:space="0" w:color="auto"/>
                    <w:bottom w:val="none" w:sz="0" w:space="0" w:color="auto"/>
                    <w:right w:val="none" w:sz="0" w:space="0" w:color="auto"/>
                  </w:divBdr>
                  <w:divsChild>
                    <w:div w:id="660815448">
                      <w:marLeft w:val="0"/>
                      <w:marRight w:val="0"/>
                      <w:marTop w:val="0"/>
                      <w:marBottom w:val="0"/>
                      <w:divBdr>
                        <w:top w:val="none" w:sz="0" w:space="0" w:color="auto"/>
                        <w:left w:val="none" w:sz="0" w:space="0" w:color="auto"/>
                        <w:bottom w:val="none" w:sz="0" w:space="0" w:color="auto"/>
                        <w:right w:val="none" w:sz="0" w:space="0" w:color="auto"/>
                      </w:divBdr>
                      <w:divsChild>
                        <w:div w:id="156578080">
                          <w:marLeft w:val="0"/>
                          <w:marRight w:val="0"/>
                          <w:marTop w:val="0"/>
                          <w:marBottom w:val="0"/>
                          <w:divBdr>
                            <w:top w:val="none" w:sz="0" w:space="0" w:color="auto"/>
                            <w:left w:val="none" w:sz="0" w:space="0" w:color="auto"/>
                            <w:bottom w:val="none" w:sz="0" w:space="0" w:color="auto"/>
                            <w:right w:val="none" w:sz="0" w:space="0" w:color="auto"/>
                          </w:divBdr>
                          <w:divsChild>
                            <w:div w:id="5339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6653">
          <w:marLeft w:val="0"/>
          <w:marRight w:val="0"/>
          <w:marTop w:val="0"/>
          <w:marBottom w:val="0"/>
          <w:divBdr>
            <w:top w:val="none" w:sz="0" w:space="0" w:color="auto"/>
            <w:left w:val="none" w:sz="0" w:space="0" w:color="auto"/>
            <w:bottom w:val="none" w:sz="0" w:space="0" w:color="auto"/>
            <w:right w:val="none" w:sz="0" w:space="0" w:color="auto"/>
          </w:divBdr>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1502991">
      <w:bodyDiv w:val="1"/>
      <w:marLeft w:val="0"/>
      <w:marRight w:val="0"/>
      <w:marTop w:val="0"/>
      <w:marBottom w:val="0"/>
      <w:divBdr>
        <w:top w:val="none" w:sz="0" w:space="0" w:color="auto"/>
        <w:left w:val="none" w:sz="0" w:space="0" w:color="auto"/>
        <w:bottom w:val="none" w:sz="0" w:space="0" w:color="auto"/>
        <w:right w:val="none" w:sz="0" w:space="0" w:color="auto"/>
      </w:divBdr>
      <w:divsChild>
        <w:div w:id="646784205">
          <w:marLeft w:val="0"/>
          <w:marRight w:val="0"/>
          <w:marTop w:val="0"/>
          <w:marBottom w:val="300"/>
          <w:divBdr>
            <w:top w:val="none" w:sz="0" w:space="0" w:color="auto"/>
            <w:left w:val="none" w:sz="0" w:space="0" w:color="auto"/>
            <w:bottom w:val="none" w:sz="0" w:space="0" w:color="auto"/>
            <w:right w:val="none" w:sz="0" w:space="0" w:color="auto"/>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4508166">
      <w:bodyDiv w:val="1"/>
      <w:marLeft w:val="0"/>
      <w:marRight w:val="0"/>
      <w:marTop w:val="0"/>
      <w:marBottom w:val="0"/>
      <w:divBdr>
        <w:top w:val="none" w:sz="0" w:space="0" w:color="auto"/>
        <w:left w:val="none" w:sz="0" w:space="0" w:color="auto"/>
        <w:bottom w:val="none" w:sz="0" w:space="0" w:color="auto"/>
        <w:right w:val="none" w:sz="0" w:space="0" w:color="auto"/>
      </w:divBdr>
      <w:divsChild>
        <w:div w:id="717970018">
          <w:marLeft w:val="0"/>
          <w:marRight w:val="0"/>
          <w:marTop w:val="0"/>
          <w:marBottom w:val="300"/>
          <w:divBdr>
            <w:top w:val="none" w:sz="0" w:space="0" w:color="auto"/>
            <w:left w:val="none" w:sz="0" w:space="0" w:color="auto"/>
            <w:bottom w:val="none" w:sz="0" w:space="0" w:color="auto"/>
            <w:right w:val="none" w:sz="0" w:space="0" w:color="auto"/>
          </w:divBdr>
        </w:div>
      </w:divsChild>
    </w:div>
    <w:div w:id="1916355304">
      <w:bodyDiv w:val="1"/>
      <w:marLeft w:val="0"/>
      <w:marRight w:val="0"/>
      <w:marTop w:val="0"/>
      <w:marBottom w:val="0"/>
      <w:divBdr>
        <w:top w:val="none" w:sz="0" w:space="0" w:color="auto"/>
        <w:left w:val="none" w:sz="0" w:space="0" w:color="auto"/>
        <w:bottom w:val="none" w:sz="0" w:space="0" w:color="auto"/>
        <w:right w:val="none" w:sz="0" w:space="0" w:color="auto"/>
      </w:divBdr>
      <w:divsChild>
        <w:div w:id="1534465779">
          <w:marLeft w:val="0"/>
          <w:marRight w:val="375"/>
          <w:marTop w:val="0"/>
          <w:marBottom w:val="0"/>
          <w:divBdr>
            <w:top w:val="none" w:sz="0" w:space="0" w:color="auto"/>
            <w:left w:val="none" w:sz="0" w:space="0" w:color="auto"/>
            <w:bottom w:val="none" w:sz="0" w:space="0" w:color="auto"/>
            <w:right w:val="none" w:sz="0" w:space="0" w:color="auto"/>
          </w:divBdr>
        </w:div>
        <w:div w:id="2047899706">
          <w:marLeft w:val="0"/>
          <w:marRight w:val="0"/>
          <w:marTop w:val="0"/>
          <w:marBottom w:val="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149">
      <w:bodyDiv w:val="1"/>
      <w:marLeft w:val="0"/>
      <w:marRight w:val="0"/>
      <w:marTop w:val="0"/>
      <w:marBottom w:val="0"/>
      <w:divBdr>
        <w:top w:val="none" w:sz="0" w:space="0" w:color="auto"/>
        <w:left w:val="none" w:sz="0" w:space="0" w:color="auto"/>
        <w:bottom w:val="none" w:sz="0" w:space="0" w:color="auto"/>
        <w:right w:val="none" w:sz="0" w:space="0" w:color="auto"/>
      </w:divBdr>
      <w:divsChild>
        <w:div w:id="347562897">
          <w:marLeft w:val="0"/>
          <w:marRight w:val="150"/>
          <w:marTop w:val="0"/>
          <w:marBottom w:val="75"/>
          <w:divBdr>
            <w:top w:val="none" w:sz="0" w:space="0" w:color="auto"/>
            <w:left w:val="none" w:sz="0" w:space="0" w:color="auto"/>
            <w:bottom w:val="none" w:sz="0" w:space="0" w:color="auto"/>
            <w:right w:val="none" w:sz="0" w:space="0" w:color="auto"/>
          </w:divBdr>
        </w:div>
        <w:div w:id="1299604904">
          <w:marLeft w:val="0"/>
          <w:marRight w:val="150"/>
          <w:marTop w:val="150"/>
          <w:marBottom w:val="150"/>
          <w:divBdr>
            <w:top w:val="none" w:sz="0" w:space="0" w:color="auto"/>
            <w:left w:val="none" w:sz="0" w:space="0" w:color="auto"/>
            <w:bottom w:val="none" w:sz="0" w:space="0" w:color="auto"/>
            <w:right w:val="none" w:sz="0" w:space="0" w:color="auto"/>
          </w:divBdr>
        </w:div>
        <w:div w:id="2071804254">
          <w:marLeft w:val="0"/>
          <w:marRight w:val="150"/>
          <w:marTop w:val="0"/>
          <w:marBottom w:val="0"/>
          <w:divBdr>
            <w:top w:val="none" w:sz="0" w:space="0" w:color="auto"/>
            <w:left w:val="none" w:sz="0" w:space="0" w:color="auto"/>
            <w:bottom w:val="none" w:sz="0" w:space="0" w:color="auto"/>
            <w:right w:val="none" w:sz="0" w:space="0" w:color="auto"/>
          </w:divBdr>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320586">
      <w:bodyDiv w:val="1"/>
      <w:marLeft w:val="0"/>
      <w:marRight w:val="0"/>
      <w:marTop w:val="0"/>
      <w:marBottom w:val="0"/>
      <w:divBdr>
        <w:top w:val="none" w:sz="0" w:space="0" w:color="auto"/>
        <w:left w:val="none" w:sz="0" w:space="0" w:color="auto"/>
        <w:bottom w:val="none" w:sz="0" w:space="0" w:color="auto"/>
        <w:right w:val="none" w:sz="0" w:space="0" w:color="auto"/>
      </w:divBdr>
      <w:divsChild>
        <w:div w:id="1123160615">
          <w:marLeft w:val="0"/>
          <w:marRight w:val="0"/>
          <w:marTop w:val="0"/>
          <w:marBottom w:val="375"/>
          <w:divBdr>
            <w:top w:val="none" w:sz="0" w:space="0" w:color="auto"/>
            <w:left w:val="none" w:sz="0" w:space="0" w:color="auto"/>
            <w:bottom w:val="none" w:sz="0" w:space="0" w:color="auto"/>
            <w:right w:val="none" w:sz="0" w:space="0" w:color="auto"/>
          </w:divBdr>
          <w:divsChild>
            <w:div w:id="770586159">
              <w:marLeft w:val="0"/>
              <w:marRight w:val="0"/>
              <w:marTop w:val="0"/>
              <w:marBottom w:val="75"/>
              <w:divBdr>
                <w:top w:val="none" w:sz="0" w:space="0" w:color="auto"/>
                <w:left w:val="none" w:sz="0" w:space="0" w:color="auto"/>
                <w:bottom w:val="none" w:sz="0" w:space="0" w:color="auto"/>
                <w:right w:val="none" w:sz="0" w:space="0" w:color="auto"/>
              </w:divBdr>
            </w:div>
            <w:div w:id="8719220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055433">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 w:id="652561151">
          <w:marLeft w:val="0"/>
          <w:marRight w:val="0"/>
          <w:marTop w:val="300"/>
          <w:marBottom w:val="300"/>
          <w:divBdr>
            <w:top w:val="none" w:sz="0" w:space="0" w:color="auto"/>
            <w:left w:val="none" w:sz="0" w:space="0" w:color="auto"/>
            <w:bottom w:val="none" w:sz="0" w:space="0" w:color="auto"/>
            <w:right w:val="none" w:sz="0" w:space="0" w:color="auto"/>
          </w:divBdr>
        </w:div>
        <w:div w:id="1599825873">
          <w:marLeft w:val="0"/>
          <w:marRight w:val="0"/>
          <w:marTop w:val="0"/>
          <w:marBottom w:val="0"/>
          <w:divBdr>
            <w:top w:val="none" w:sz="0" w:space="0" w:color="auto"/>
            <w:left w:val="none" w:sz="0" w:space="0" w:color="auto"/>
            <w:bottom w:val="none" w:sz="0" w:space="0" w:color="auto"/>
            <w:right w:val="none" w:sz="0" w:space="0" w:color="auto"/>
          </w:divBdr>
          <w:divsChild>
            <w:div w:id="1541742680">
              <w:marLeft w:val="0"/>
              <w:marRight w:val="0"/>
              <w:marTop w:val="300"/>
              <w:marBottom w:val="450"/>
              <w:divBdr>
                <w:top w:val="none" w:sz="0" w:space="0" w:color="auto"/>
                <w:left w:val="none" w:sz="0" w:space="0" w:color="auto"/>
                <w:bottom w:val="none" w:sz="0" w:space="0" w:color="auto"/>
                <w:right w:val="none" w:sz="0" w:space="0" w:color="auto"/>
              </w:divBdr>
              <w:divsChild>
                <w:div w:id="368921741">
                  <w:marLeft w:val="0"/>
                  <w:marRight w:val="0"/>
                  <w:marTop w:val="0"/>
                  <w:marBottom w:val="0"/>
                  <w:divBdr>
                    <w:top w:val="none" w:sz="0" w:space="0" w:color="auto"/>
                    <w:left w:val="none" w:sz="0" w:space="0" w:color="auto"/>
                    <w:bottom w:val="none" w:sz="0" w:space="0" w:color="auto"/>
                    <w:right w:val="none" w:sz="0" w:space="0" w:color="auto"/>
                  </w:divBdr>
                  <w:divsChild>
                    <w:div w:id="1877038974">
                      <w:marLeft w:val="0"/>
                      <w:marRight w:val="0"/>
                      <w:marTop w:val="0"/>
                      <w:marBottom w:val="0"/>
                      <w:divBdr>
                        <w:top w:val="none" w:sz="0" w:space="0" w:color="auto"/>
                        <w:left w:val="none" w:sz="0" w:space="0" w:color="auto"/>
                        <w:bottom w:val="none" w:sz="0" w:space="0" w:color="auto"/>
                        <w:right w:val="none" w:sz="0" w:space="0" w:color="auto"/>
                      </w:divBdr>
                      <w:divsChild>
                        <w:div w:id="931858262">
                          <w:marLeft w:val="0"/>
                          <w:marRight w:val="0"/>
                          <w:marTop w:val="0"/>
                          <w:marBottom w:val="0"/>
                          <w:divBdr>
                            <w:top w:val="none" w:sz="0" w:space="0" w:color="auto"/>
                            <w:left w:val="none" w:sz="0" w:space="0" w:color="auto"/>
                            <w:bottom w:val="none" w:sz="0" w:space="0" w:color="auto"/>
                            <w:right w:val="none" w:sz="0" w:space="0" w:color="auto"/>
                          </w:divBdr>
                          <w:divsChild>
                            <w:div w:id="889850031">
                              <w:marLeft w:val="0"/>
                              <w:marRight w:val="0"/>
                              <w:marTop w:val="0"/>
                              <w:marBottom w:val="0"/>
                              <w:divBdr>
                                <w:top w:val="none" w:sz="0" w:space="0" w:color="auto"/>
                                <w:left w:val="none" w:sz="0" w:space="0" w:color="auto"/>
                                <w:bottom w:val="none" w:sz="0" w:space="0" w:color="auto"/>
                                <w:right w:val="none" w:sz="0" w:space="0" w:color="auto"/>
                              </w:divBdr>
                              <w:divsChild>
                                <w:div w:id="586964366">
                                  <w:marLeft w:val="0"/>
                                  <w:marRight w:val="0"/>
                                  <w:marTop w:val="0"/>
                                  <w:marBottom w:val="0"/>
                                  <w:divBdr>
                                    <w:top w:val="none" w:sz="0" w:space="0" w:color="auto"/>
                                    <w:left w:val="none" w:sz="0" w:space="0" w:color="auto"/>
                                    <w:bottom w:val="none" w:sz="0" w:space="0" w:color="auto"/>
                                    <w:right w:val="none" w:sz="0" w:space="0" w:color="auto"/>
                                  </w:divBdr>
                                  <w:divsChild>
                                    <w:div w:id="11720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10766">
          <w:marLeft w:val="0"/>
          <w:marRight w:val="0"/>
          <w:marTop w:val="0"/>
          <w:marBottom w:val="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6921">
      <w:bodyDiv w:val="1"/>
      <w:marLeft w:val="0"/>
      <w:marRight w:val="0"/>
      <w:marTop w:val="0"/>
      <w:marBottom w:val="0"/>
      <w:divBdr>
        <w:top w:val="none" w:sz="0" w:space="0" w:color="auto"/>
        <w:left w:val="none" w:sz="0" w:space="0" w:color="auto"/>
        <w:bottom w:val="none" w:sz="0" w:space="0" w:color="auto"/>
        <w:right w:val="none" w:sz="0" w:space="0" w:color="auto"/>
      </w:divBdr>
      <w:divsChild>
        <w:div w:id="1669553053">
          <w:marLeft w:val="0"/>
          <w:marRight w:val="150"/>
          <w:marTop w:val="0"/>
          <w:marBottom w:val="75"/>
          <w:divBdr>
            <w:top w:val="none" w:sz="0" w:space="0" w:color="auto"/>
            <w:left w:val="none" w:sz="0" w:space="0" w:color="auto"/>
            <w:bottom w:val="none" w:sz="0" w:space="0" w:color="auto"/>
            <w:right w:val="none" w:sz="0" w:space="0" w:color="auto"/>
          </w:divBdr>
        </w:div>
        <w:div w:id="916019323">
          <w:marLeft w:val="0"/>
          <w:marRight w:val="150"/>
          <w:marTop w:val="150"/>
          <w:marBottom w:val="150"/>
          <w:divBdr>
            <w:top w:val="none" w:sz="0" w:space="0" w:color="auto"/>
            <w:left w:val="none" w:sz="0" w:space="0" w:color="auto"/>
            <w:bottom w:val="none" w:sz="0" w:space="0" w:color="auto"/>
            <w:right w:val="none" w:sz="0" w:space="0" w:color="auto"/>
          </w:divBdr>
        </w:div>
        <w:div w:id="344940243">
          <w:marLeft w:val="0"/>
          <w:marRight w:val="150"/>
          <w:marTop w:val="0"/>
          <w:marBottom w:val="0"/>
          <w:divBdr>
            <w:top w:val="none" w:sz="0" w:space="0" w:color="auto"/>
            <w:left w:val="none" w:sz="0" w:space="0" w:color="auto"/>
            <w:bottom w:val="none" w:sz="0" w:space="0" w:color="auto"/>
            <w:right w:val="none" w:sz="0" w:space="0" w:color="auto"/>
          </w:divBdr>
        </w:div>
      </w:divsChild>
    </w:div>
    <w:div w:id="1922058008">
      <w:bodyDiv w:val="1"/>
      <w:marLeft w:val="0"/>
      <w:marRight w:val="0"/>
      <w:marTop w:val="0"/>
      <w:marBottom w:val="0"/>
      <w:divBdr>
        <w:top w:val="none" w:sz="0" w:space="0" w:color="auto"/>
        <w:left w:val="none" w:sz="0" w:space="0" w:color="auto"/>
        <w:bottom w:val="none" w:sz="0" w:space="0" w:color="auto"/>
        <w:right w:val="none" w:sz="0" w:space="0" w:color="auto"/>
      </w:divBdr>
      <w:divsChild>
        <w:div w:id="382604874">
          <w:marLeft w:val="0"/>
          <w:marRight w:val="0"/>
          <w:marTop w:val="0"/>
          <w:marBottom w:val="75"/>
          <w:divBdr>
            <w:top w:val="none" w:sz="0" w:space="0" w:color="auto"/>
            <w:left w:val="none" w:sz="0" w:space="0" w:color="auto"/>
            <w:bottom w:val="none" w:sz="0" w:space="0" w:color="auto"/>
            <w:right w:val="none" w:sz="0" w:space="0" w:color="auto"/>
          </w:divBdr>
        </w:div>
        <w:div w:id="30062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382131">
      <w:bodyDiv w:val="1"/>
      <w:marLeft w:val="0"/>
      <w:marRight w:val="0"/>
      <w:marTop w:val="0"/>
      <w:marBottom w:val="0"/>
      <w:divBdr>
        <w:top w:val="none" w:sz="0" w:space="0" w:color="auto"/>
        <w:left w:val="none" w:sz="0" w:space="0" w:color="auto"/>
        <w:bottom w:val="none" w:sz="0" w:space="0" w:color="auto"/>
        <w:right w:val="none" w:sz="0" w:space="0" w:color="auto"/>
      </w:divBdr>
      <w:divsChild>
        <w:div w:id="1884635764">
          <w:marLeft w:val="0"/>
          <w:marRight w:val="150"/>
          <w:marTop w:val="0"/>
          <w:marBottom w:val="75"/>
          <w:divBdr>
            <w:top w:val="none" w:sz="0" w:space="0" w:color="auto"/>
            <w:left w:val="none" w:sz="0" w:space="0" w:color="auto"/>
            <w:bottom w:val="none" w:sz="0" w:space="0" w:color="auto"/>
            <w:right w:val="none" w:sz="0" w:space="0" w:color="auto"/>
          </w:divBdr>
        </w:div>
        <w:div w:id="1716542273">
          <w:marLeft w:val="0"/>
          <w:marRight w:val="150"/>
          <w:marTop w:val="150"/>
          <w:marBottom w:val="150"/>
          <w:divBdr>
            <w:top w:val="none" w:sz="0" w:space="0" w:color="auto"/>
            <w:left w:val="none" w:sz="0" w:space="0" w:color="auto"/>
            <w:bottom w:val="none" w:sz="0" w:space="0" w:color="auto"/>
            <w:right w:val="none" w:sz="0" w:space="0" w:color="auto"/>
          </w:divBdr>
        </w:div>
        <w:div w:id="1898588126">
          <w:marLeft w:val="0"/>
          <w:marRight w:val="15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8612273">
      <w:bodyDiv w:val="1"/>
      <w:marLeft w:val="0"/>
      <w:marRight w:val="0"/>
      <w:marTop w:val="0"/>
      <w:marBottom w:val="0"/>
      <w:divBdr>
        <w:top w:val="none" w:sz="0" w:space="0" w:color="auto"/>
        <w:left w:val="none" w:sz="0" w:space="0" w:color="auto"/>
        <w:bottom w:val="none" w:sz="0" w:space="0" w:color="auto"/>
        <w:right w:val="none" w:sz="0" w:space="0" w:color="auto"/>
      </w:divBdr>
      <w:divsChild>
        <w:div w:id="661159539">
          <w:marLeft w:val="0"/>
          <w:marRight w:val="150"/>
          <w:marTop w:val="0"/>
          <w:marBottom w:val="75"/>
          <w:divBdr>
            <w:top w:val="none" w:sz="0" w:space="0" w:color="auto"/>
            <w:left w:val="none" w:sz="0" w:space="0" w:color="auto"/>
            <w:bottom w:val="none" w:sz="0" w:space="0" w:color="auto"/>
            <w:right w:val="none" w:sz="0" w:space="0" w:color="auto"/>
          </w:divBdr>
        </w:div>
        <w:div w:id="1038629958">
          <w:marLeft w:val="0"/>
          <w:marRight w:val="150"/>
          <w:marTop w:val="150"/>
          <w:marBottom w:val="150"/>
          <w:divBdr>
            <w:top w:val="none" w:sz="0" w:space="0" w:color="auto"/>
            <w:left w:val="none" w:sz="0" w:space="0" w:color="auto"/>
            <w:bottom w:val="none" w:sz="0" w:space="0" w:color="auto"/>
            <w:right w:val="none" w:sz="0" w:space="0" w:color="auto"/>
          </w:divBdr>
        </w:div>
        <w:div w:id="1785612092">
          <w:marLeft w:val="0"/>
          <w:marRight w:val="150"/>
          <w:marTop w:val="0"/>
          <w:marBottom w:val="0"/>
          <w:divBdr>
            <w:top w:val="none" w:sz="0" w:space="0" w:color="auto"/>
            <w:left w:val="none" w:sz="0" w:space="0" w:color="auto"/>
            <w:bottom w:val="none" w:sz="0" w:space="0" w:color="auto"/>
            <w:right w:val="none" w:sz="0" w:space="0" w:color="auto"/>
          </w:divBdr>
          <w:divsChild>
            <w:div w:id="843325635">
              <w:marLeft w:val="0"/>
              <w:marRight w:val="150"/>
              <w:marTop w:val="0"/>
              <w:marBottom w:val="0"/>
              <w:divBdr>
                <w:top w:val="none" w:sz="0" w:space="0" w:color="auto"/>
                <w:left w:val="none" w:sz="0" w:space="0" w:color="auto"/>
                <w:bottom w:val="none" w:sz="0" w:space="0" w:color="auto"/>
                <w:right w:val="none" w:sz="0" w:space="0" w:color="auto"/>
              </w:divBdr>
              <w:divsChild>
                <w:div w:id="1797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1884395">
      <w:bodyDiv w:val="1"/>
      <w:marLeft w:val="0"/>
      <w:marRight w:val="0"/>
      <w:marTop w:val="0"/>
      <w:marBottom w:val="0"/>
      <w:divBdr>
        <w:top w:val="none" w:sz="0" w:space="0" w:color="auto"/>
        <w:left w:val="none" w:sz="0" w:space="0" w:color="auto"/>
        <w:bottom w:val="none" w:sz="0" w:space="0" w:color="auto"/>
        <w:right w:val="none" w:sz="0" w:space="0" w:color="auto"/>
      </w:divBdr>
      <w:divsChild>
        <w:div w:id="1805074977">
          <w:marLeft w:val="0"/>
          <w:marRight w:val="150"/>
          <w:marTop w:val="0"/>
          <w:marBottom w:val="75"/>
          <w:divBdr>
            <w:top w:val="none" w:sz="0" w:space="0" w:color="auto"/>
            <w:left w:val="none" w:sz="0" w:space="0" w:color="auto"/>
            <w:bottom w:val="none" w:sz="0" w:space="0" w:color="auto"/>
            <w:right w:val="none" w:sz="0" w:space="0" w:color="auto"/>
          </w:divBdr>
        </w:div>
        <w:div w:id="300155508">
          <w:marLeft w:val="0"/>
          <w:marRight w:val="150"/>
          <w:marTop w:val="150"/>
          <w:marBottom w:val="150"/>
          <w:divBdr>
            <w:top w:val="none" w:sz="0" w:space="0" w:color="auto"/>
            <w:left w:val="none" w:sz="0" w:space="0" w:color="auto"/>
            <w:bottom w:val="none" w:sz="0" w:space="0" w:color="auto"/>
            <w:right w:val="none" w:sz="0" w:space="0" w:color="auto"/>
          </w:divBdr>
        </w:div>
        <w:div w:id="666712791">
          <w:marLeft w:val="0"/>
          <w:marRight w:val="150"/>
          <w:marTop w:val="0"/>
          <w:marBottom w:val="0"/>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51653">
      <w:bodyDiv w:val="1"/>
      <w:marLeft w:val="0"/>
      <w:marRight w:val="0"/>
      <w:marTop w:val="0"/>
      <w:marBottom w:val="0"/>
      <w:divBdr>
        <w:top w:val="none" w:sz="0" w:space="0" w:color="auto"/>
        <w:left w:val="none" w:sz="0" w:space="0" w:color="auto"/>
        <w:bottom w:val="none" w:sz="0" w:space="0" w:color="auto"/>
        <w:right w:val="none" w:sz="0" w:space="0" w:color="auto"/>
      </w:divBdr>
      <w:divsChild>
        <w:div w:id="214977574">
          <w:marLeft w:val="0"/>
          <w:marRight w:val="150"/>
          <w:marTop w:val="0"/>
          <w:marBottom w:val="75"/>
          <w:divBdr>
            <w:top w:val="none" w:sz="0" w:space="0" w:color="auto"/>
            <w:left w:val="none" w:sz="0" w:space="0" w:color="auto"/>
            <w:bottom w:val="none" w:sz="0" w:space="0" w:color="auto"/>
            <w:right w:val="none" w:sz="0" w:space="0" w:color="auto"/>
          </w:divBdr>
        </w:div>
        <w:div w:id="2012105320">
          <w:marLeft w:val="0"/>
          <w:marRight w:val="150"/>
          <w:marTop w:val="150"/>
          <w:marBottom w:val="150"/>
          <w:divBdr>
            <w:top w:val="none" w:sz="0" w:space="0" w:color="auto"/>
            <w:left w:val="none" w:sz="0" w:space="0" w:color="auto"/>
            <w:bottom w:val="none" w:sz="0" w:space="0" w:color="auto"/>
            <w:right w:val="none" w:sz="0" w:space="0" w:color="auto"/>
          </w:divBdr>
        </w:div>
        <w:div w:id="185560822">
          <w:marLeft w:val="0"/>
          <w:marRight w:val="150"/>
          <w:marTop w:val="0"/>
          <w:marBottom w:val="0"/>
          <w:divBdr>
            <w:top w:val="none" w:sz="0" w:space="0" w:color="auto"/>
            <w:left w:val="none" w:sz="0" w:space="0" w:color="auto"/>
            <w:bottom w:val="none" w:sz="0" w:space="0" w:color="auto"/>
            <w:right w:val="none" w:sz="0" w:space="0" w:color="auto"/>
          </w:divBdr>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4715">
      <w:bodyDiv w:val="1"/>
      <w:marLeft w:val="0"/>
      <w:marRight w:val="0"/>
      <w:marTop w:val="0"/>
      <w:marBottom w:val="0"/>
      <w:divBdr>
        <w:top w:val="none" w:sz="0" w:space="0" w:color="auto"/>
        <w:left w:val="none" w:sz="0" w:space="0" w:color="auto"/>
        <w:bottom w:val="none" w:sz="0" w:space="0" w:color="auto"/>
        <w:right w:val="none" w:sz="0" w:space="0" w:color="auto"/>
      </w:divBdr>
      <w:divsChild>
        <w:div w:id="1632705617">
          <w:marLeft w:val="0"/>
          <w:marRight w:val="0"/>
          <w:marTop w:val="0"/>
          <w:marBottom w:val="75"/>
          <w:divBdr>
            <w:top w:val="none" w:sz="0" w:space="0" w:color="auto"/>
            <w:left w:val="none" w:sz="0" w:space="0" w:color="auto"/>
            <w:bottom w:val="none" w:sz="0" w:space="0" w:color="auto"/>
            <w:right w:val="none" w:sz="0" w:space="0" w:color="auto"/>
          </w:divBdr>
        </w:div>
        <w:div w:id="1400054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7754">
      <w:bodyDiv w:val="1"/>
      <w:marLeft w:val="0"/>
      <w:marRight w:val="0"/>
      <w:marTop w:val="0"/>
      <w:marBottom w:val="0"/>
      <w:divBdr>
        <w:top w:val="none" w:sz="0" w:space="0" w:color="auto"/>
        <w:left w:val="none" w:sz="0" w:space="0" w:color="auto"/>
        <w:bottom w:val="none" w:sz="0" w:space="0" w:color="auto"/>
        <w:right w:val="none" w:sz="0" w:space="0" w:color="auto"/>
      </w:divBdr>
      <w:divsChild>
        <w:div w:id="1018198575">
          <w:marLeft w:val="0"/>
          <w:marRight w:val="0"/>
          <w:marTop w:val="0"/>
          <w:marBottom w:val="0"/>
          <w:divBdr>
            <w:top w:val="none" w:sz="0" w:space="0" w:color="auto"/>
            <w:left w:val="none" w:sz="0" w:space="0" w:color="auto"/>
            <w:bottom w:val="none" w:sz="0" w:space="0" w:color="auto"/>
            <w:right w:val="none" w:sz="0" w:space="0" w:color="auto"/>
          </w:divBdr>
        </w:div>
        <w:div w:id="327440345">
          <w:marLeft w:val="0"/>
          <w:marRight w:val="0"/>
          <w:marTop w:val="300"/>
          <w:marBottom w:val="300"/>
          <w:divBdr>
            <w:top w:val="none" w:sz="0" w:space="0" w:color="auto"/>
            <w:left w:val="none" w:sz="0" w:space="0" w:color="auto"/>
            <w:bottom w:val="none" w:sz="0" w:space="0" w:color="auto"/>
            <w:right w:val="none" w:sz="0" w:space="0" w:color="auto"/>
          </w:divBdr>
        </w:div>
        <w:div w:id="760686251">
          <w:marLeft w:val="0"/>
          <w:marRight w:val="0"/>
          <w:marTop w:val="0"/>
          <w:marBottom w:val="0"/>
          <w:divBdr>
            <w:top w:val="none" w:sz="0" w:space="0" w:color="auto"/>
            <w:left w:val="none" w:sz="0" w:space="0" w:color="auto"/>
            <w:bottom w:val="none" w:sz="0" w:space="0" w:color="auto"/>
            <w:right w:val="none" w:sz="0" w:space="0" w:color="auto"/>
          </w:divBdr>
          <w:divsChild>
            <w:div w:id="1411462449">
              <w:marLeft w:val="0"/>
              <w:marRight w:val="0"/>
              <w:marTop w:val="300"/>
              <w:marBottom w:val="450"/>
              <w:divBdr>
                <w:top w:val="none" w:sz="0" w:space="0" w:color="auto"/>
                <w:left w:val="none" w:sz="0" w:space="0" w:color="auto"/>
                <w:bottom w:val="none" w:sz="0" w:space="0" w:color="auto"/>
                <w:right w:val="none" w:sz="0" w:space="0" w:color="auto"/>
              </w:divBdr>
              <w:divsChild>
                <w:div w:id="1504859334">
                  <w:marLeft w:val="0"/>
                  <w:marRight w:val="0"/>
                  <w:marTop w:val="0"/>
                  <w:marBottom w:val="0"/>
                  <w:divBdr>
                    <w:top w:val="none" w:sz="0" w:space="0" w:color="auto"/>
                    <w:left w:val="none" w:sz="0" w:space="0" w:color="auto"/>
                    <w:bottom w:val="none" w:sz="0" w:space="0" w:color="auto"/>
                    <w:right w:val="none" w:sz="0" w:space="0" w:color="auto"/>
                  </w:divBdr>
                  <w:divsChild>
                    <w:div w:id="171340987">
                      <w:marLeft w:val="0"/>
                      <w:marRight w:val="0"/>
                      <w:marTop w:val="0"/>
                      <w:marBottom w:val="0"/>
                      <w:divBdr>
                        <w:top w:val="none" w:sz="0" w:space="0" w:color="auto"/>
                        <w:left w:val="none" w:sz="0" w:space="0" w:color="auto"/>
                        <w:bottom w:val="none" w:sz="0" w:space="0" w:color="auto"/>
                        <w:right w:val="none" w:sz="0" w:space="0" w:color="auto"/>
                      </w:divBdr>
                      <w:divsChild>
                        <w:div w:id="674647626">
                          <w:marLeft w:val="0"/>
                          <w:marRight w:val="0"/>
                          <w:marTop w:val="0"/>
                          <w:marBottom w:val="0"/>
                          <w:divBdr>
                            <w:top w:val="none" w:sz="0" w:space="0" w:color="auto"/>
                            <w:left w:val="none" w:sz="0" w:space="0" w:color="auto"/>
                            <w:bottom w:val="none" w:sz="0" w:space="0" w:color="auto"/>
                            <w:right w:val="none" w:sz="0" w:space="0" w:color="auto"/>
                          </w:divBdr>
                          <w:divsChild>
                            <w:div w:id="11881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0557">
          <w:marLeft w:val="0"/>
          <w:marRight w:val="0"/>
          <w:marTop w:val="0"/>
          <w:marBottom w:val="0"/>
          <w:divBdr>
            <w:top w:val="none" w:sz="0" w:space="0" w:color="auto"/>
            <w:left w:val="none" w:sz="0" w:space="0" w:color="auto"/>
            <w:bottom w:val="none" w:sz="0" w:space="0" w:color="auto"/>
            <w:right w:val="none" w:sz="0" w:space="0" w:color="auto"/>
          </w:divBdr>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7541103">
      <w:bodyDiv w:val="1"/>
      <w:marLeft w:val="0"/>
      <w:marRight w:val="0"/>
      <w:marTop w:val="0"/>
      <w:marBottom w:val="0"/>
      <w:divBdr>
        <w:top w:val="none" w:sz="0" w:space="0" w:color="auto"/>
        <w:left w:val="none" w:sz="0" w:space="0" w:color="auto"/>
        <w:bottom w:val="none" w:sz="0" w:space="0" w:color="auto"/>
        <w:right w:val="none" w:sz="0" w:space="0" w:color="auto"/>
      </w:divBdr>
      <w:divsChild>
        <w:div w:id="1821919085">
          <w:marLeft w:val="0"/>
          <w:marRight w:val="0"/>
          <w:marTop w:val="0"/>
          <w:marBottom w:val="0"/>
          <w:divBdr>
            <w:top w:val="none" w:sz="0" w:space="0" w:color="auto"/>
            <w:left w:val="none" w:sz="0" w:space="0" w:color="auto"/>
            <w:bottom w:val="none" w:sz="0" w:space="0" w:color="auto"/>
            <w:right w:val="none" w:sz="0" w:space="0" w:color="auto"/>
          </w:divBdr>
        </w:div>
        <w:div w:id="758873438">
          <w:marLeft w:val="0"/>
          <w:marRight w:val="0"/>
          <w:marTop w:val="300"/>
          <w:marBottom w:val="300"/>
          <w:divBdr>
            <w:top w:val="none" w:sz="0" w:space="0" w:color="auto"/>
            <w:left w:val="none" w:sz="0" w:space="0" w:color="auto"/>
            <w:bottom w:val="none" w:sz="0" w:space="0" w:color="auto"/>
            <w:right w:val="none" w:sz="0" w:space="0" w:color="auto"/>
          </w:divBdr>
        </w:div>
        <w:div w:id="1123771206">
          <w:marLeft w:val="0"/>
          <w:marRight w:val="0"/>
          <w:marTop w:val="0"/>
          <w:marBottom w:val="0"/>
          <w:divBdr>
            <w:top w:val="none" w:sz="0" w:space="0" w:color="auto"/>
            <w:left w:val="none" w:sz="0" w:space="0" w:color="auto"/>
            <w:bottom w:val="none" w:sz="0" w:space="0" w:color="auto"/>
            <w:right w:val="none" w:sz="0" w:space="0" w:color="auto"/>
          </w:divBdr>
          <w:divsChild>
            <w:div w:id="1258250065">
              <w:marLeft w:val="0"/>
              <w:marRight w:val="0"/>
              <w:marTop w:val="300"/>
              <w:marBottom w:val="450"/>
              <w:divBdr>
                <w:top w:val="none" w:sz="0" w:space="0" w:color="auto"/>
                <w:left w:val="none" w:sz="0" w:space="0" w:color="auto"/>
                <w:bottom w:val="none" w:sz="0" w:space="0" w:color="auto"/>
                <w:right w:val="none" w:sz="0" w:space="0" w:color="auto"/>
              </w:divBdr>
              <w:divsChild>
                <w:div w:id="1891645879">
                  <w:marLeft w:val="0"/>
                  <w:marRight w:val="0"/>
                  <w:marTop w:val="0"/>
                  <w:marBottom w:val="0"/>
                  <w:divBdr>
                    <w:top w:val="none" w:sz="0" w:space="0" w:color="auto"/>
                    <w:left w:val="none" w:sz="0" w:space="0" w:color="auto"/>
                    <w:bottom w:val="none" w:sz="0" w:space="0" w:color="auto"/>
                    <w:right w:val="none" w:sz="0" w:space="0" w:color="auto"/>
                  </w:divBdr>
                  <w:divsChild>
                    <w:div w:id="1406148072">
                      <w:marLeft w:val="0"/>
                      <w:marRight w:val="0"/>
                      <w:marTop w:val="0"/>
                      <w:marBottom w:val="0"/>
                      <w:divBdr>
                        <w:top w:val="none" w:sz="0" w:space="0" w:color="auto"/>
                        <w:left w:val="none" w:sz="0" w:space="0" w:color="auto"/>
                        <w:bottom w:val="none" w:sz="0" w:space="0" w:color="auto"/>
                        <w:right w:val="none" w:sz="0" w:space="0" w:color="auto"/>
                      </w:divBdr>
                      <w:divsChild>
                        <w:div w:id="8919447">
                          <w:marLeft w:val="0"/>
                          <w:marRight w:val="0"/>
                          <w:marTop w:val="0"/>
                          <w:marBottom w:val="0"/>
                          <w:divBdr>
                            <w:top w:val="none" w:sz="0" w:space="0" w:color="auto"/>
                            <w:left w:val="none" w:sz="0" w:space="0" w:color="auto"/>
                            <w:bottom w:val="none" w:sz="0" w:space="0" w:color="auto"/>
                            <w:right w:val="none" w:sz="0" w:space="0" w:color="auto"/>
                          </w:divBdr>
                          <w:divsChild>
                            <w:div w:id="1704599571">
                              <w:marLeft w:val="0"/>
                              <w:marRight w:val="0"/>
                              <w:marTop w:val="0"/>
                              <w:marBottom w:val="0"/>
                              <w:divBdr>
                                <w:top w:val="none" w:sz="0" w:space="0" w:color="auto"/>
                                <w:left w:val="none" w:sz="0" w:space="0" w:color="auto"/>
                                <w:bottom w:val="none" w:sz="0" w:space="0" w:color="auto"/>
                                <w:right w:val="none" w:sz="0" w:space="0" w:color="auto"/>
                              </w:divBdr>
                              <w:divsChild>
                                <w:div w:id="1257665126">
                                  <w:marLeft w:val="0"/>
                                  <w:marRight w:val="0"/>
                                  <w:marTop w:val="0"/>
                                  <w:marBottom w:val="0"/>
                                  <w:divBdr>
                                    <w:top w:val="none" w:sz="0" w:space="0" w:color="auto"/>
                                    <w:left w:val="none" w:sz="0" w:space="0" w:color="auto"/>
                                    <w:bottom w:val="none" w:sz="0" w:space="0" w:color="auto"/>
                                    <w:right w:val="none" w:sz="0" w:space="0" w:color="auto"/>
                                  </w:divBdr>
                                  <w:divsChild>
                                    <w:div w:id="450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044353">
          <w:marLeft w:val="0"/>
          <w:marRight w:val="0"/>
          <w:marTop w:val="0"/>
          <w:marBottom w:val="0"/>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8732843">
      <w:bodyDiv w:val="1"/>
      <w:marLeft w:val="0"/>
      <w:marRight w:val="0"/>
      <w:marTop w:val="0"/>
      <w:marBottom w:val="0"/>
      <w:divBdr>
        <w:top w:val="none" w:sz="0" w:space="0" w:color="auto"/>
        <w:left w:val="none" w:sz="0" w:space="0" w:color="auto"/>
        <w:bottom w:val="none" w:sz="0" w:space="0" w:color="auto"/>
        <w:right w:val="none" w:sz="0" w:space="0" w:color="auto"/>
      </w:divBdr>
      <w:divsChild>
        <w:div w:id="329721420">
          <w:marLeft w:val="0"/>
          <w:marRight w:val="150"/>
          <w:marTop w:val="0"/>
          <w:marBottom w:val="75"/>
          <w:divBdr>
            <w:top w:val="none" w:sz="0" w:space="0" w:color="auto"/>
            <w:left w:val="none" w:sz="0" w:space="0" w:color="auto"/>
            <w:bottom w:val="none" w:sz="0" w:space="0" w:color="auto"/>
            <w:right w:val="none" w:sz="0" w:space="0" w:color="auto"/>
          </w:divBdr>
        </w:div>
        <w:div w:id="962615565">
          <w:marLeft w:val="0"/>
          <w:marRight w:val="150"/>
          <w:marTop w:val="150"/>
          <w:marBottom w:val="150"/>
          <w:divBdr>
            <w:top w:val="none" w:sz="0" w:space="0" w:color="auto"/>
            <w:left w:val="none" w:sz="0" w:space="0" w:color="auto"/>
            <w:bottom w:val="none" w:sz="0" w:space="0" w:color="auto"/>
            <w:right w:val="none" w:sz="0" w:space="0" w:color="auto"/>
          </w:divBdr>
        </w:div>
        <w:div w:id="1986201900">
          <w:marLeft w:val="0"/>
          <w:marRight w:val="150"/>
          <w:marTop w:val="0"/>
          <w:marBottom w:val="0"/>
          <w:divBdr>
            <w:top w:val="none" w:sz="0" w:space="0" w:color="auto"/>
            <w:left w:val="none" w:sz="0" w:space="0" w:color="auto"/>
            <w:bottom w:val="none" w:sz="0" w:space="0" w:color="auto"/>
            <w:right w:val="none" w:sz="0" w:space="0" w:color="auto"/>
          </w:divBdr>
        </w:div>
      </w:divsChild>
    </w:div>
    <w:div w:id="1949703148">
      <w:bodyDiv w:val="1"/>
      <w:marLeft w:val="0"/>
      <w:marRight w:val="0"/>
      <w:marTop w:val="0"/>
      <w:marBottom w:val="0"/>
      <w:divBdr>
        <w:top w:val="none" w:sz="0" w:space="0" w:color="auto"/>
        <w:left w:val="none" w:sz="0" w:space="0" w:color="auto"/>
        <w:bottom w:val="none" w:sz="0" w:space="0" w:color="auto"/>
        <w:right w:val="none" w:sz="0" w:space="0" w:color="auto"/>
      </w:divBdr>
      <w:divsChild>
        <w:div w:id="1982221964">
          <w:marLeft w:val="0"/>
          <w:marRight w:val="0"/>
          <w:marTop w:val="0"/>
          <w:marBottom w:val="150"/>
          <w:divBdr>
            <w:top w:val="none" w:sz="0" w:space="0" w:color="auto"/>
            <w:left w:val="none" w:sz="0" w:space="0" w:color="auto"/>
            <w:bottom w:val="none" w:sz="0" w:space="0" w:color="auto"/>
            <w:right w:val="none" w:sz="0" w:space="0" w:color="auto"/>
          </w:divBdr>
          <w:divsChild>
            <w:div w:id="1456679980">
              <w:marLeft w:val="0"/>
              <w:marRight w:val="0"/>
              <w:marTop w:val="0"/>
              <w:marBottom w:val="0"/>
              <w:divBdr>
                <w:top w:val="none" w:sz="0" w:space="0" w:color="auto"/>
                <w:left w:val="none" w:sz="0" w:space="0" w:color="auto"/>
                <w:bottom w:val="none" w:sz="0" w:space="0" w:color="auto"/>
                <w:right w:val="none" w:sz="0" w:space="0" w:color="auto"/>
              </w:divBdr>
              <w:divsChild>
                <w:div w:id="1935816357">
                  <w:marLeft w:val="0"/>
                  <w:marRight w:val="150"/>
                  <w:marTop w:val="0"/>
                  <w:marBottom w:val="0"/>
                  <w:divBdr>
                    <w:top w:val="none" w:sz="0" w:space="0" w:color="auto"/>
                    <w:left w:val="none" w:sz="0" w:space="0" w:color="auto"/>
                    <w:bottom w:val="none" w:sz="0" w:space="0" w:color="auto"/>
                    <w:right w:val="none" w:sz="0" w:space="0" w:color="auto"/>
                  </w:divBdr>
                </w:div>
                <w:div w:id="31616714">
                  <w:marLeft w:val="0"/>
                  <w:marRight w:val="150"/>
                  <w:marTop w:val="0"/>
                  <w:marBottom w:val="0"/>
                  <w:divBdr>
                    <w:top w:val="none" w:sz="0" w:space="0" w:color="auto"/>
                    <w:left w:val="none" w:sz="0" w:space="0" w:color="auto"/>
                    <w:bottom w:val="none" w:sz="0" w:space="0" w:color="auto"/>
                    <w:right w:val="none" w:sz="0" w:space="0" w:color="auto"/>
                  </w:divBdr>
                </w:div>
              </w:divsChild>
            </w:div>
            <w:div w:id="1790709517">
              <w:marLeft w:val="0"/>
              <w:marRight w:val="0"/>
              <w:marTop w:val="0"/>
              <w:marBottom w:val="0"/>
              <w:divBdr>
                <w:top w:val="none" w:sz="0" w:space="0" w:color="auto"/>
                <w:left w:val="none" w:sz="0" w:space="0" w:color="auto"/>
                <w:bottom w:val="none" w:sz="0" w:space="0" w:color="auto"/>
                <w:right w:val="none" w:sz="0" w:space="0" w:color="auto"/>
              </w:divBdr>
              <w:divsChild>
                <w:div w:id="144401765">
                  <w:marLeft w:val="0"/>
                  <w:marRight w:val="0"/>
                  <w:marTop w:val="0"/>
                  <w:marBottom w:val="0"/>
                  <w:divBdr>
                    <w:top w:val="none" w:sz="0" w:space="0" w:color="auto"/>
                    <w:left w:val="none" w:sz="0" w:space="0" w:color="auto"/>
                    <w:bottom w:val="none" w:sz="0" w:space="0" w:color="auto"/>
                    <w:right w:val="none" w:sz="0" w:space="0" w:color="auto"/>
                  </w:divBdr>
                  <w:divsChild>
                    <w:div w:id="1701734638">
                      <w:marLeft w:val="0"/>
                      <w:marRight w:val="0"/>
                      <w:marTop w:val="0"/>
                      <w:marBottom w:val="0"/>
                      <w:divBdr>
                        <w:top w:val="none" w:sz="0" w:space="0" w:color="auto"/>
                        <w:left w:val="none" w:sz="0" w:space="0" w:color="auto"/>
                        <w:bottom w:val="none" w:sz="0" w:space="0" w:color="auto"/>
                        <w:right w:val="none" w:sz="0" w:space="0" w:color="auto"/>
                      </w:divBdr>
                      <w:divsChild>
                        <w:div w:id="462581340">
                          <w:marLeft w:val="0"/>
                          <w:marRight w:val="0"/>
                          <w:marTop w:val="0"/>
                          <w:marBottom w:val="0"/>
                          <w:divBdr>
                            <w:top w:val="none" w:sz="0" w:space="0" w:color="auto"/>
                            <w:left w:val="none" w:sz="0" w:space="0" w:color="auto"/>
                            <w:bottom w:val="none" w:sz="0" w:space="0" w:color="auto"/>
                            <w:right w:val="none" w:sz="0" w:space="0" w:color="auto"/>
                          </w:divBdr>
                        </w:div>
                      </w:divsChild>
                    </w:div>
                    <w:div w:id="284585623">
                      <w:marLeft w:val="0"/>
                      <w:marRight w:val="135"/>
                      <w:marTop w:val="0"/>
                      <w:marBottom w:val="0"/>
                      <w:divBdr>
                        <w:top w:val="none" w:sz="0" w:space="0" w:color="auto"/>
                        <w:left w:val="none" w:sz="0" w:space="0" w:color="auto"/>
                        <w:bottom w:val="none" w:sz="0" w:space="0" w:color="auto"/>
                        <w:right w:val="none" w:sz="0" w:space="0" w:color="auto"/>
                      </w:divBdr>
                    </w:div>
                    <w:div w:id="8157983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514">
          <w:marLeft w:val="0"/>
          <w:marRight w:val="0"/>
          <w:marTop w:val="0"/>
          <w:marBottom w:val="0"/>
          <w:divBdr>
            <w:top w:val="none" w:sz="0" w:space="0" w:color="auto"/>
            <w:left w:val="none" w:sz="0" w:space="0" w:color="auto"/>
            <w:bottom w:val="none" w:sz="0" w:space="0" w:color="auto"/>
            <w:right w:val="none" w:sz="0" w:space="0" w:color="auto"/>
          </w:divBdr>
          <w:divsChild>
            <w:div w:id="668295168">
              <w:marLeft w:val="0"/>
              <w:marRight w:val="0"/>
              <w:marTop w:val="0"/>
              <w:marBottom w:val="0"/>
              <w:divBdr>
                <w:top w:val="none" w:sz="0" w:space="0" w:color="auto"/>
                <w:left w:val="none" w:sz="0" w:space="0" w:color="auto"/>
                <w:bottom w:val="none" w:sz="0" w:space="0" w:color="auto"/>
                <w:right w:val="none" w:sz="0" w:space="0" w:color="auto"/>
              </w:divBdr>
              <w:divsChild>
                <w:div w:id="1706952475">
                  <w:marLeft w:val="0"/>
                  <w:marRight w:val="0"/>
                  <w:marTop w:val="0"/>
                  <w:marBottom w:val="0"/>
                  <w:divBdr>
                    <w:top w:val="none" w:sz="0" w:space="0" w:color="auto"/>
                    <w:left w:val="none" w:sz="0" w:space="0" w:color="auto"/>
                    <w:bottom w:val="none" w:sz="0" w:space="0" w:color="auto"/>
                    <w:right w:val="none" w:sz="0" w:space="0" w:color="auto"/>
                  </w:divBdr>
                </w:div>
              </w:divsChild>
            </w:div>
            <w:div w:id="1505125346">
              <w:marLeft w:val="0"/>
              <w:marRight w:val="0"/>
              <w:marTop w:val="375"/>
              <w:marBottom w:val="0"/>
              <w:divBdr>
                <w:top w:val="none" w:sz="0" w:space="0" w:color="auto"/>
                <w:left w:val="none" w:sz="0" w:space="0" w:color="auto"/>
                <w:bottom w:val="none" w:sz="0" w:space="0" w:color="auto"/>
                <w:right w:val="none" w:sz="0" w:space="0" w:color="auto"/>
              </w:divBdr>
              <w:divsChild>
                <w:div w:id="1672564233">
                  <w:marLeft w:val="0"/>
                  <w:marRight w:val="0"/>
                  <w:marTop w:val="0"/>
                  <w:marBottom w:val="0"/>
                  <w:divBdr>
                    <w:top w:val="none" w:sz="0" w:space="0" w:color="auto"/>
                    <w:left w:val="none" w:sz="0" w:space="0" w:color="auto"/>
                    <w:bottom w:val="none" w:sz="0" w:space="0" w:color="auto"/>
                    <w:right w:val="none" w:sz="0" w:space="0" w:color="auto"/>
                  </w:divBdr>
                  <w:divsChild>
                    <w:div w:id="333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804">
              <w:marLeft w:val="0"/>
              <w:marRight w:val="0"/>
              <w:marTop w:val="375"/>
              <w:marBottom w:val="0"/>
              <w:divBdr>
                <w:top w:val="none" w:sz="0" w:space="0" w:color="auto"/>
                <w:left w:val="none" w:sz="0" w:space="0" w:color="auto"/>
                <w:bottom w:val="none" w:sz="0" w:space="0" w:color="auto"/>
                <w:right w:val="none" w:sz="0" w:space="0" w:color="auto"/>
              </w:divBdr>
              <w:divsChild>
                <w:div w:id="1807307878">
                  <w:marLeft w:val="0"/>
                  <w:marRight w:val="0"/>
                  <w:marTop w:val="0"/>
                  <w:marBottom w:val="0"/>
                  <w:divBdr>
                    <w:top w:val="none" w:sz="0" w:space="0" w:color="auto"/>
                    <w:left w:val="none" w:sz="0" w:space="0" w:color="auto"/>
                    <w:bottom w:val="none" w:sz="0" w:space="0" w:color="auto"/>
                    <w:right w:val="none" w:sz="0" w:space="0" w:color="auto"/>
                  </w:divBdr>
                </w:div>
              </w:divsChild>
            </w:div>
            <w:div w:id="517887937">
              <w:marLeft w:val="0"/>
              <w:marRight w:val="0"/>
              <w:marTop w:val="225"/>
              <w:marBottom w:val="0"/>
              <w:divBdr>
                <w:top w:val="none" w:sz="0" w:space="0" w:color="auto"/>
                <w:left w:val="none" w:sz="0" w:space="0" w:color="auto"/>
                <w:bottom w:val="none" w:sz="0" w:space="0" w:color="auto"/>
                <w:right w:val="none" w:sz="0" w:space="0" w:color="auto"/>
              </w:divBdr>
              <w:divsChild>
                <w:div w:id="1107506360">
                  <w:marLeft w:val="0"/>
                  <w:marRight w:val="0"/>
                  <w:marTop w:val="0"/>
                  <w:marBottom w:val="0"/>
                  <w:divBdr>
                    <w:top w:val="none" w:sz="0" w:space="0" w:color="auto"/>
                    <w:left w:val="none" w:sz="0" w:space="0" w:color="auto"/>
                    <w:bottom w:val="none" w:sz="0" w:space="0" w:color="auto"/>
                    <w:right w:val="none" w:sz="0" w:space="0" w:color="auto"/>
                  </w:divBdr>
                  <w:divsChild>
                    <w:div w:id="876047843">
                      <w:marLeft w:val="0"/>
                      <w:marRight w:val="0"/>
                      <w:marTop w:val="0"/>
                      <w:marBottom w:val="0"/>
                      <w:divBdr>
                        <w:top w:val="single" w:sz="6" w:space="0" w:color="D9D9D9"/>
                        <w:left w:val="none" w:sz="0" w:space="0" w:color="auto"/>
                        <w:bottom w:val="single" w:sz="6" w:space="0" w:color="D9D9D9"/>
                        <w:right w:val="none" w:sz="0" w:space="0" w:color="auto"/>
                      </w:divBdr>
                      <w:divsChild>
                        <w:div w:id="1110129696">
                          <w:marLeft w:val="0"/>
                          <w:marRight w:val="0"/>
                          <w:marTop w:val="0"/>
                          <w:marBottom w:val="0"/>
                          <w:divBdr>
                            <w:top w:val="none" w:sz="0" w:space="0" w:color="auto"/>
                            <w:left w:val="none" w:sz="0" w:space="0" w:color="auto"/>
                            <w:bottom w:val="none" w:sz="0" w:space="0" w:color="auto"/>
                            <w:right w:val="none" w:sz="0" w:space="0" w:color="auto"/>
                          </w:divBdr>
                          <w:divsChild>
                            <w:div w:id="1714377452">
                              <w:marLeft w:val="0"/>
                              <w:marRight w:val="0"/>
                              <w:marTop w:val="0"/>
                              <w:marBottom w:val="0"/>
                              <w:divBdr>
                                <w:top w:val="none" w:sz="0" w:space="0" w:color="auto"/>
                                <w:left w:val="none" w:sz="0" w:space="0" w:color="auto"/>
                                <w:bottom w:val="none" w:sz="0" w:space="0" w:color="auto"/>
                                <w:right w:val="none" w:sz="0" w:space="0" w:color="auto"/>
                              </w:divBdr>
                              <w:divsChild>
                                <w:div w:id="984117732">
                                  <w:marLeft w:val="0"/>
                                  <w:marRight w:val="0"/>
                                  <w:marTop w:val="0"/>
                                  <w:marBottom w:val="0"/>
                                  <w:divBdr>
                                    <w:top w:val="none" w:sz="0" w:space="0" w:color="auto"/>
                                    <w:left w:val="none" w:sz="0" w:space="0" w:color="auto"/>
                                    <w:bottom w:val="none" w:sz="0" w:space="0" w:color="auto"/>
                                    <w:right w:val="none" w:sz="0" w:space="0" w:color="auto"/>
                                  </w:divBdr>
                                  <w:divsChild>
                                    <w:div w:id="1608154019">
                                      <w:marLeft w:val="0"/>
                                      <w:marRight w:val="0"/>
                                      <w:marTop w:val="0"/>
                                      <w:marBottom w:val="0"/>
                                      <w:divBdr>
                                        <w:top w:val="none" w:sz="0" w:space="0" w:color="auto"/>
                                        <w:left w:val="none" w:sz="0" w:space="0" w:color="auto"/>
                                        <w:bottom w:val="none" w:sz="0" w:space="0" w:color="auto"/>
                                        <w:right w:val="none" w:sz="0" w:space="0" w:color="auto"/>
                                      </w:divBdr>
                                      <w:divsChild>
                                        <w:div w:id="1569150711">
                                          <w:marLeft w:val="0"/>
                                          <w:marRight w:val="0"/>
                                          <w:marTop w:val="0"/>
                                          <w:marBottom w:val="0"/>
                                          <w:divBdr>
                                            <w:top w:val="none" w:sz="0" w:space="0" w:color="auto"/>
                                            <w:left w:val="none" w:sz="0" w:space="0" w:color="auto"/>
                                            <w:bottom w:val="none" w:sz="0" w:space="0" w:color="auto"/>
                                            <w:right w:val="none" w:sz="0" w:space="0" w:color="auto"/>
                                          </w:divBdr>
                                          <w:divsChild>
                                            <w:div w:id="1422607844">
                                              <w:marLeft w:val="0"/>
                                              <w:marRight w:val="0"/>
                                              <w:marTop w:val="0"/>
                                              <w:marBottom w:val="0"/>
                                              <w:divBdr>
                                                <w:top w:val="none" w:sz="0" w:space="0" w:color="auto"/>
                                                <w:left w:val="none" w:sz="0" w:space="0" w:color="auto"/>
                                                <w:bottom w:val="none" w:sz="0" w:space="0" w:color="auto"/>
                                                <w:right w:val="none" w:sz="0" w:space="0" w:color="auto"/>
                                              </w:divBdr>
                                              <w:divsChild>
                                                <w:div w:id="779372127">
                                                  <w:marLeft w:val="0"/>
                                                  <w:marRight w:val="0"/>
                                                  <w:marTop w:val="0"/>
                                                  <w:marBottom w:val="0"/>
                                                  <w:divBdr>
                                                    <w:top w:val="none" w:sz="0" w:space="0" w:color="auto"/>
                                                    <w:left w:val="none" w:sz="0" w:space="0" w:color="auto"/>
                                                    <w:bottom w:val="none" w:sz="0" w:space="0" w:color="auto"/>
                                                    <w:right w:val="none" w:sz="0" w:space="0" w:color="auto"/>
                                                  </w:divBdr>
                                                  <w:divsChild>
                                                    <w:div w:id="984747627">
                                                      <w:marLeft w:val="0"/>
                                                      <w:marRight w:val="0"/>
                                                      <w:marTop w:val="0"/>
                                                      <w:marBottom w:val="0"/>
                                                      <w:divBdr>
                                                        <w:top w:val="none" w:sz="0" w:space="0" w:color="auto"/>
                                                        <w:left w:val="none" w:sz="0" w:space="0" w:color="auto"/>
                                                        <w:bottom w:val="none" w:sz="0" w:space="0" w:color="auto"/>
                                                        <w:right w:val="none" w:sz="0" w:space="0" w:color="auto"/>
                                                      </w:divBdr>
                                                      <w:divsChild>
                                                        <w:div w:id="618101550">
                                                          <w:marLeft w:val="0"/>
                                                          <w:marRight w:val="0"/>
                                                          <w:marTop w:val="0"/>
                                                          <w:marBottom w:val="0"/>
                                                          <w:divBdr>
                                                            <w:top w:val="none" w:sz="0" w:space="0" w:color="auto"/>
                                                            <w:left w:val="none" w:sz="0" w:space="0" w:color="auto"/>
                                                            <w:bottom w:val="none" w:sz="0" w:space="0" w:color="auto"/>
                                                            <w:right w:val="none" w:sz="0" w:space="0" w:color="auto"/>
                                                          </w:divBdr>
                                                          <w:divsChild>
                                                            <w:div w:id="723992618">
                                                              <w:marLeft w:val="0"/>
                                                              <w:marRight w:val="0"/>
                                                              <w:marTop w:val="0"/>
                                                              <w:marBottom w:val="0"/>
                                                              <w:divBdr>
                                                                <w:top w:val="none" w:sz="0" w:space="0" w:color="auto"/>
                                                                <w:left w:val="none" w:sz="0" w:space="0" w:color="auto"/>
                                                                <w:bottom w:val="none" w:sz="0" w:space="0" w:color="auto"/>
                                                                <w:right w:val="none" w:sz="0" w:space="0" w:color="auto"/>
                                                              </w:divBdr>
                                                              <w:divsChild>
                                                                <w:div w:id="1098672977">
                                                                  <w:marLeft w:val="0"/>
                                                                  <w:marRight w:val="0"/>
                                                                  <w:marTop w:val="0"/>
                                                                  <w:marBottom w:val="0"/>
                                                                  <w:divBdr>
                                                                    <w:top w:val="none" w:sz="0" w:space="0" w:color="auto"/>
                                                                    <w:left w:val="none" w:sz="0" w:space="0" w:color="auto"/>
                                                                    <w:bottom w:val="none" w:sz="0" w:space="0" w:color="auto"/>
                                                                    <w:right w:val="none" w:sz="0" w:space="0" w:color="auto"/>
                                                                  </w:divBdr>
                                                                  <w:divsChild>
                                                                    <w:div w:id="954170795">
                                                                      <w:marLeft w:val="0"/>
                                                                      <w:marRight w:val="0"/>
                                                                      <w:marTop w:val="0"/>
                                                                      <w:marBottom w:val="0"/>
                                                                      <w:divBdr>
                                                                        <w:top w:val="none" w:sz="0" w:space="0" w:color="auto"/>
                                                                        <w:left w:val="none" w:sz="0" w:space="0" w:color="auto"/>
                                                                        <w:bottom w:val="none" w:sz="0" w:space="0" w:color="auto"/>
                                                                        <w:right w:val="none" w:sz="0" w:space="0" w:color="auto"/>
                                                                      </w:divBdr>
                                                                      <w:divsChild>
                                                                        <w:div w:id="1504318832">
                                                                          <w:marLeft w:val="0"/>
                                                                          <w:marRight w:val="0"/>
                                                                          <w:marTop w:val="0"/>
                                                                          <w:marBottom w:val="0"/>
                                                                          <w:divBdr>
                                                                            <w:top w:val="none" w:sz="0" w:space="0" w:color="auto"/>
                                                                            <w:left w:val="none" w:sz="0" w:space="0" w:color="auto"/>
                                                                            <w:bottom w:val="none" w:sz="0" w:space="0" w:color="auto"/>
                                                                            <w:right w:val="none" w:sz="0" w:space="0" w:color="auto"/>
                                                                          </w:divBdr>
                                                                        </w:div>
                                                                        <w:div w:id="716660958">
                                                                          <w:marLeft w:val="0"/>
                                                                          <w:marRight w:val="0"/>
                                                                          <w:marTop w:val="0"/>
                                                                          <w:marBottom w:val="0"/>
                                                                          <w:divBdr>
                                                                            <w:top w:val="none" w:sz="0" w:space="0" w:color="auto"/>
                                                                            <w:left w:val="none" w:sz="0" w:space="0" w:color="auto"/>
                                                                            <w:bottom w:val="none" w:sz="0" w:space="0" w:color="auto"/>
                                                                            <w:right w:val="none" w:sz="0" w:space="0" w:color="auto"/>
                                                                          </w:divBdr>
                                                                        </w:div>
                                                                      </w:divsChild>
                                                                    </w:div>
                                                                    <w:div w:id="1599604575">
                                                                      <w:marLeft w:val="0"/>
                                                                      <w:marRight w:val="0"/>
                                                                      <w:marTop w:val="0"/>
                                                                      <w:marBottom w:val="0"/>
                                                                      <w:divBdr>
                                                                        <w:top w:val="none" w:sz="0" w:space="0" w:color="auto"/>
                                                                        <w:left w:val="none" w:sz="0" w:space="0" w:color="auto"/>
                                                                        <w:bottom w:val="none" w:sz="0" w:space="0" w:color="auto"/>
                                                                        <w:right w:val="none" w:sz="0" w:space="0" w:color="auto"/>
                                                                      </w:divBdr>
                                                                      <w:divsChild>
                                                                        <w:div w:id="981228006">
                                                                          <w:marLeft w:val="0"/>
                                                                          <w:marRight w:val="0"/>
                                                                          <w:marTop w:val="0"/>
                                                                          <w:marBottom w:val="0"/>
                                                                          <w:divBdr>
                                                                            <w:top w:val="none" w:sz="0" w:space="0" w:color="auto"/>
                                                                            <w:left w:val="none" w:sz="0" w:space="0" w:color="auto"/>
                                                                            <w:bottom w:val="none" w:sz="0" w:space="0" w:color="auto"/>
                                                                            <w:right w:val="none" w:sz="0" w:space="0" w:color="auto"/>
                                                                          </w:divBdr>
                                                                          <w:divsChild>
                                                                            <w:div w:id="267473453">
                                                                              <w:marLeft w:val="8970"/>
                                                                              <w:marRight w:val="0"/>
                                                                              <w:marTop w:val="0"/>
                                                                              <w:marBottom w:val="0"/>
                                                                              <w:divBdr>
                                                                                <w:top w:val="none" w:sz="0" w:space="0" w:color="auto"/>
                                                                                <w:left w:val="none" w:sz="0" w:space="0" w:color="auto"/>
                                                                                <w:bottom w:val="none" w:sz="0" w:space="0" w:color="auto"/>
                                                                                <w:right w:val="none" w:sz="0" w:space="0" w:color="auto"/>
                                                                              </w:divBdr>
                                                                              <w:divsChild>
                                                                                <w:div w:id="733747199">
                                                                                  <w:marLeft w:val="0"/>
                                                                                  <w:marRight w:val="0"/>
                                                                                  <w:marTop w:val="0"/>
                                                                                  <w:marBottom w:val="0"/>
                                                                                  <w:divBdr>
                                                                                    <w:top w:val="none" w:sz="0" w:space="0" w:color="auto"/>
                                                                                    <w:left w:val="none" w:sz="0" w:space="0" w:color="auto"/>
                                                                                    <w:bottom w:val="none" w:sz="0" w:space="0" w:color="auto"/>
                                                                                    <w:right w:val="none" w:sz="0" w:space="0" w:color="auto"/>
                                                                                  </w:divBdr>
                                                                                  <w:divsChild>
                                                                                    <w:div w:id="555973318">
                                                                                      <w:marLeft w:val="0"/>
                                                                                      <w:marRight w:val="0"/>
                                                                                      <w:marTop w:val="0"/>
                                                                                      <w:marBottom w:val="0"/>
                                                                                      <w:divBdr>
                                                                                        <w:top w:val="none" w:sz="0" w:space="0" w:color="auto"/>
                                                                                        <w:left w:val="none" w:sz="0" w:space="0" w:color="auto"/>
                                                                                        <w:bottom w:val="none" w:sz="0" w:space="0" w:color="auto"/>
                                                                                        <w:right w:val="none" w:sz="0" w:space="0" w:color="auto"/>
                                                                                      </w:divBdr>
                                                                                      <w:divsChild>
                                                                                        <w:div w:id="454442900">
                                                                                          <w:marLeft w:val="0"/>
                                                                                          <w:marRight w:val="0"/>
                                                                                          <w:marTop w:val="0"/>
                                                                                          <w:marBottom w:val="0"/>
                                                                                          <w:divBdr>
                                                                                            <w:top w:val="none" w:sz="0" w:space="0" w:color="auto"/>
                                                                                            <w:left w:val="none" w:sz="0" w:space="0" w:color="auto"/>
                                                                                            <w:bottom w:val="none" w:sz="0" w:space="0" w:color="auto"/>
                                                                                            <w:right w:val="none" w:sz="0" w:space="0" w:color="auto"/>
                                                                                          </w:divBdr>
                                                                                          <w:divsChild>
                                                                                            <w:div w:id="42950660">
                                                                                              <w:marLeft w:val="0"/>
                                                                                              <w:marRight w:val="0"/>
                                                                                              <w:marTop w:val="0"/>
                                                                                              <w:marBottom w:val="0"/>
                                                                                              <w:divBdr>
                                                                                                <w:top w:val="none" w:sz="0" w:space="0" w:color="auto"/>
                                                                                                <w:left w:val="none" w:sz="0" w:space="0" w:color="auto"/>
                                                                                                <w:bottom w:val="none" w:sz="0" w:space="0" w:color="auto"/>
                                                                                                <w:right w:val="none" w:sz="0" w:space="0" w:color="auto"/>
                                                                                              </w:divBdr>
                                                                                              <w:divsChild>
                                                                                                <w:div w:id="1507289223">
                                                                                                  <w:marLeft w:val="0"/>
                                                                                                  <w:marRight w:val="0"/>
                                                                                                  <w:marTop w:val="75"/>
                                                                                                  <w:marBottom w:val="0"/>
                                                                                                  <w:divBdr>
                                                                                                    <w:top w:val="single" w:sz="6" w:space="4" w:color="C8C8C8"/>
                                                                                                    <w:left w:val="single" w:sz="6" w:space="4" w:color="C8C8C8"/>
                                                                                                    <w:bottom w:val="single" w:sz="6" w:space="4" w:color="C8C8C8"/>
                                                                                                    <w:right w:val="single" w:sz="6" w:space="4" w:color="C8C8C8"/>
                                                                                                  </w:divBdr>
                                                                                                </w:div>
                                                                                                <w:div w:id="1361589866">
                                                                                                  <w:marLeft w:val="0"/>
                                                                                                  <w:marRight w:val="0"/>
                                                                                                  <w:marTop w:val="75"/>
                                                                                                  <w:marBottom w:val="0"/>
                                                                                                  <w:divBdr>
                                                                                                    <w:top w:val="single" w:sz="6" w:space="4" w:color="C8C8C8"/>
                                                                                                    <w:left w:val="single" w:sz="6" w:space="4" w:color="C8C8C8"/>
                                                                                                    <w:bottom w:val="single" w:sz="6" w:space="4" w:color="C8C8C8"/>
                                                                                                    <w:right w:val="single" w:sz="6" w:space="4" w:color="C8C8C8"/>
                                                                                                  </w:divBdr>
                                                                                                </w:div>
                                                                                                <w:div w:id="304437873">
                                                                                                  <w:marLeft w:val="0"/>
                                                                                                  <w:marRight w:val="0"/>
                                                                                                  <w:marTop w:val="75"/>
                                                                                                  <w:marBottom w:val="0"/>
                                                                                                  <w:divBdr>
                                                                                                    <w:top w:val="single" w:sz="6" w:space="4" w:color="C8C8C8"/>
                                                                                                    <w:left w:val="single" w:sz="6" w:space="4" w:color="C8C8C8"/>
                                                                                                    <w:bottom w:val="single" w:sz="6" w:space="4" w:color="C8C8C8"/>
                                                                                                    <w:right w:val="single" w:sz="6" w:space="4" w:color="C8C8C8"/>
                                                                                                  </w:divBdr>
                                                                                                </w:div>
                                                                                                <w:div w:id="3176549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47061">
              <w:marLeft w:val="0"/>
              <w:marRight w:val="0"/>
              <w:marTop w:val="225"/>
              <w:marBottom w:val="0"/>
              <w:divBdr>
                <w:top w:val="none" w:sz="0" w:space="0" w:color="auto"/>
                <w:left w:val="none" w:sz="0" w:space="0" w:color="auto"/>
                <w:bottom w:val="none" w:sz="0" w:space="0" w:color="auto"/>
                <w:right w:val="none" w:sz="0" w:space="0" w:color="auto"/>
              </w:divBdr>
              <w:divsChild>
                <w:div w:id="505706767">
                  <w:marLeft w:val="0"/>
                  <w:marRight w:val="0"/>
                  <w:marTop w:val="0"/>
                  <w:marBottom w:val="0"/>
                  <w:divBdr>
                    <w:top w:val="none" w:sz="0" w:space="0" w:color="auto"/>
                    <w:left w:val="none" w:sz="0" w:space="0" w:color="auto"/>
                    <w:bottom w:val="none" w:sz="0" w:space="0" w:color="auto"/>
                    <w:right w:val="none" w:sz="0" w:space="0" w:color="auto"/>
                  </w:divBdr>
                </w:div>
              </w:divsChild>
            </w:div>
            <w:div w:id="2137987105">
              <w:marLeft w:val="0"/>
              <w:marRight w:val="0"/>
              <w:marTop w:val="225"/>
              <w:marBottom w:val="0"/>
              <w:divBdr>
                <w:top w:val="none" w:sz="0" w:space="0" w:color="auto"/>
                <w:left w:val="none" w:sz="0" w:space="0" w:color="auto"/>
                <w:bottom w:val="none" w:sz="0" w:space="0" w:color="auto"/>
                <w:right w:val="none" w:sz="0" w:space="0" w:color="auto"/>
              </w:divBdr>
              <w:divsChild>
                <w:div w:id="1772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5059">
      <w:bodyDiv w:val="1"/>
      <w:marLeft w:val="0"/>
      <w:marRight w:val="0"/>
      <w:marTop w:val="0"/>
      <w:marBottom w:val="0"/>
      <w:divBdr>
        <w:top w:val="none" w:sz="0" w:space="0" w:color="auto"/>
        <w:left w:val="none" w:sz="0" w:space="0" w:color="auto"/>
        <w:bottom w:val="none" w:sz="0" w:space="0" w:color="auto"/>
        <w:right w:val="none" w:sz="0" w:space="0" w:color="auto"/>
      </w:divBdr>
      <w:divsChild>
        <w:div w:id="1904216755">
          <w:marLeft w:val="0"/>
          <w:marRight w:val="0"/>
          <w:marTop w:val="0"/>
          <w:marBottom w:val="375"/>
          <w:divBdr>
            <w:top w:val="none" w:sz="0" w:space="0" w:color="auto"/>
            <w:left w:val="none" w:sz="0" w:space="0" w:color="auto"/>
            <w:bottom w:val="none" w:sz="0" w:space="0" w:color="auto"/>
            <w:right w:val="none" w:sz="0" w:space="0" w:color="auto"/>
          </w:divBdr>
          <w:divsChild>
            <w:div w:id="2016297014">
              <w:marLeft w:val="0"/>
              <w:marRight w:val="0"/>
              <w:marTop w:val="0"/>
              <w:marBottom w:val="75"/>
              <w:divBdr>
                <w:top w:val="none" w:sz="0" w:space="0" w:color="auto"/>
                <w:left w:val="none" w:sz="0" w:space="0" w:color="auto"/>
                <w:bottom w:val="none" w:sz="0" w:space="0" w:color="auto"/>
                <w:right w:val="none" w:sz="0" w:space="0" w:color="auto"/>
              </w:divBdr>
            </w:div>
            <w:div w:id="1776823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3444">
      <w:bodyDiv w:val="1"/>
      <w:marLeft w:val="0"/>
      <w:marRight w:val="0"/>
      <w:marTop w:val="0"/>
      <w:marBottom w:val="0"/>
      <w:divBdr>
        <w:top w:val="none" w:sz="0" w:space="0" w:color="auto"/>
        <w:left w:val="none" w:sz="0" w:space="0" w:color="auto"/>
        <w:bottom w:val="none" w:sz="0" w:space="0" w:color="auto"/>
        <w:right w:val="none" w:sz="0" w:space="0" w:color="auto"/>
      </w:divBdr>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501">
      <w:bodyDiv w:val="1"/>
      <w:marLeft w:val="0"/>
      <w:marRight w:val="0"/>
      <w:marTop w:val="0"/>
      <w:marBottom w:val="0"/>
      <w:divBdr>
        <w:top w:val="none" w:sz="0" w:space="0" w:color="auto"/>
        <w:left w:val="none" w:sz="0" w:space="0" w:color="auto"/>
        <w:bottom w:val="none" w:sz="0" w:space="0" w:color="auto"/>
        <w:right w:val="none" w:sz="0" w:space="0" w:color="auto"/>
      </w:divBdr>
      <w:divsChild>
        <w:div w:id="1498765368">
          <w:marLeft w:val="0"/>
          <w:marRight w:val="150"/>
          <w:marTop w:val="0"/>
          <w:marBottom w:val="75"/>
          <w:divBdr>
            <w:top w:val="none" w:sz="0" w:space="0" w:color="auto"/>
            <w:left w:val="none" w:sz="0" w:space="0" w:color="auto"/>
            <w:bottom w:val="none" w:sz="0" w:space="0" w:color="auto"/>
            <w:right w:val="none" w:sz="0" w:space="0" w:color="auto"/>
          </w:divBdr>
        </w:div>
        <w:div w:id="289556381">
          <w:marLeft w:val="0"/>
          <w:marRight w:val="150"/>
          <w:marTop w:val="150"/>
          <w:marBottom w:val="150"/>
          <w:divBdr>
            <w:top w:val="none" w:sz="0" w:space="0" w:color="auto"/>
            <w:left w:val="none" w:sz="0" w:space="0" w:color="auto"/>
            <w:bottom w:val="none" w:sz="0" w:space="0" w:color="auto"/>
            <w:right w:val="none" w:sz="0" w:space="0" w:color="auto"/>
          </w:divBdr>
        </w:div>
        <w:div w:id="1786192461">
          <w:marLeft w:val="0"/>
          <w:marRight w:val="150"/>
          <w:marTop w:val="0"/>
          <w:marBottom w:val="0"/>
          <w:divBdr>
            <w:top w:val="none" w:sz="0" w:space="0" w:color="auto"/>
            <w:left w:val="none" w:sz="0" w:space="0" w:color="auto"/>
            <w:bottom w:val="none" w:sz="0" w:space="0" w:color="auto"/>
            <w:right w:val="none" w:sz="0" w:space="0" w:color="auto"/>
          </w:divBdr>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1845">
      <w:bodyDiv w:val="1"/>
      <w:marLeft w:val="0"/>
      <w:marRight w:val="0"/>
      <w:marTop w:val="0"/>
      <w:marBottom w:val="0"/>
      <w:divBdr>
        <w:top w:val="none" w:sz="0" w:space="0" w:color="auto"/>
        <w:left w:val="none" w:sz="0" w:space="0" w:color="auto"/>
        <w:bottom w:val="none" w:sz="0" w:space="0" w:color="auto"/>
        <w:right w:val="none" w:sz="0" w:space="0" w:color="auto"/>
      </w:divBdr>
      <w:divsChild>
        <w:div w:id="1936590434">
          <w:marLeft w:val="0"/>
          <w:marRight w:val="0"/>
          <w:marTop w:val="0"/>
          <w:marBottom w:val="375"/>
          <w:divBdr>
            <w:top w:val="none" w:sz="0" w:space="0" w:color="auto"/>
            <w:left w:val="none" w:sz="0" w:space="0" w:color="auto"/>
            <w:bottom w:val="none" w:sz="0" w:space="0" w:color="auto"/>
            <w:right w:val="none" w:sz="0" w:space="0" w:color="auto"/>
          </w:divBdr>
          <w:divsChild>
            <w:div w:id="85856501">
              <w:marLeft w:val="0"/>
              <w:marRight w:val="0"/>
              <w:marTop w:val="0"/>
              <w:marBottom w:val="75"/>
              <w:divBdr>
                <w:top w:val="none" w:sz="0" w:space="0" w:color="auto"/>
                <w:left w:val="none" w:sz="0" w:space="0" w:color="auto"/>
                <w:bottom w:val="none" w:sz="0" w:space="0" w:color="auto"/>
                <w:right w:val="none" w:sz="0" w:space="0" w:color="auto"/>
              </w:divBdr>
            </w:div>
            <w:div w:id="128672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9600315">
      <w:bodyDiv w:val="1"/>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150"/>
          <w:marBottom w:val="450"/>
          <w:divBdr>
            <w:top w:val="none" w:sz="0" w:space="0" w:color="auto"/>
            <w:left w:val="none" w:sz="0" w:space="0" w:color="auto"/>
            <w:bottom w:val="none" w:sz="0" w:space="0" w:color="auto"/>
            <w:right w:val="none" w:sz="0" w:space="0" w:color="auto"/>
          </w:divBdr>
        </w:div>
        <w:div w:id="25836349">
          <w:marLeft w:val="0"/>
          <w:marRight w:val="0"/>
          <w:marTop w:val="0"/>
          <w:marBottom w:val="300"/>
          <w:divBdr>
            <w:top w:val="none" w:sz="0" w:space="0" w:color="auto"/>
            <w:left w:val="none" w:sz="0" w:space="0" w:color="auto"/>
            <w:bottom w:val="none" w:sz="0" w:space="0" w:color="auto"/>
            <w:right w:val="none" w:sz="0" w:space="0" w:color="auto"/>
          </w:divBdr>
        </w:div>
        <w:div w:id="941183218">
          <w:marLeft w:val="0"/>
          <w:marRight w:val="0"/>
          <w:marTop w:val="495"/>
          <w:marBottom w:val="630"/>
          <w:divBdr>
            <w:top w:val="none" w:sz="0" w:space="0" w:color="auto"/>
            <w:left w:val="none" w:sz="0" w:space="0" w:color="auto"/>
            <w:bottom w:val="none" w:sz="0" w:space="0" w:color="auto"/>
            <w:right w:val="none" w:sz="0" w:space="0" w:color="auto"/>
          </w:divBdr>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05710">
      <w:bodyDiv w:val="1"/>
      <w:marLeft w:val="0"/>
      <w:marRight w:val="0"/>
      <w:marTop w:val="0"/>
      <w:marBottom w:val="0"/>
      <w:divBdr>
        <w:top w:val="none" w:sz="0" w:space="0" w:color="auto"/>
        <w:left w:val="none" w:sz="0" w:space="0" w:color="auto"/>
        <w:bottom w:val="none" w:sz="0" w:space="0" w:color="auto"/>
        <w:right w:val="none" w:sz="0" w:space="0" w:color="auto"/>
      </w:divBdr>
      <w:divsChild>
        <w:div w:id="595986072">
          <w:marLeft w:val="0"/>
          <w:marRight w:val="0"/>
          <w:marTop w:val="0"/>
          <w:marBottom w:val="300"/>
          <w:divBdr>
            <w:top w:val="none" w:sz="0" w:space="0" w:color="auto"/>
            <w:left w:val="none" w:sz="0" w:space="0" w:color="auto"/>
            <w:bottom w:val="none" w:sz="0" w:space="0" w:color="auto"/>
            <w:right w:val="none" w:sz="0" w:space="0" w:color="auto"/>
          </w:divBdr>
        </w:div>
      </w:divsChild>
    </w:div>
    <w:div w:id="196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1392884">
          <w:marLeft w:val="0"/>
          <w:marRight w:val="0"/>
          <w:marTop w:val="0"/>
          <w:marBottom w:val="300"/>
          <w:divBdr>
            <w:top w:val="none" w:sz="0" w:space="0" w:color="auto"/>
            <w:left w:val="none" w:sz="0" w:space="0" w:color="auto"/>
            <w:bottom w:val="none" w:sz="0" w:space="0" w:color="auto"/>
            <w:right w:val="none" w:sz="0" w:space="0" w:color="auto"/>
          </w:divBdr>
        </w:div>
      </w:divsChild>
    </w:div>
    <w:div w:id="1968703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8598">
          <w:marLeft w:val="0"/>
          <w:marRight w:val="150"/>
          <w:marTop w:val="0"/>
          <w:marBottom w:val="75"/>
          <w:divBdr>
            <w:top w:val="none" w:sz="0" w:space="0" w:color="auto"/>
            <w:left w:val="none" w:sz="0" w:space="0" w:color="auto"/>
            <w:bottom w:val="none" w:sz="0" w:space="0" w:color="auto"/>
            <w:right w:val="none" w:sz="0" w:space="0" w:color="auto"/>
          </w:divBdr>
        </w:div>
        <w:div w:id="1105686704">
          <w:marLeft w:val="0"/>
          <w:marRight w:val="150"/>
          <w:marTop w:val="150"/>
          <w:marBottom w:val="150"/>
          <w:divBdr>
            <w:top w:val="none" w:sz="0" w:space="0" w:color="auto"/>
            <w:left w:val="none" w:sz="0" w:space="0" w:color="auto"/>
            <w:bottom w:val="none" w:sz="0" w:space="0" w:color="auto"/>
            <w:right w:val="none" w:sz="0" w:space="0" w:color="auto"/>
          </w:divBdr>
        </w:div>
        <w:div w:id="796027144">
          <w:marLeft w:val="0"/>
          <w:marRight w:val="150"/>
          <w:marTop w:val="0"/>
          <w:marBottom w:val="0"/>
          <w:divBdr>
            <w:top w:val="none" w:sz="0" w:space="0" w:color="auto"/>
            <w:left w:val="none" w:sz="0" w:space="0" w:color="auto"/>
            <w:bottom w:val="none" w:sz="0" w:space="0" w:color="auto"/>
            <w:right w:val="none" w:sz="0" w:space="0" w:color="auto"/>
          </w:divBdr>
        </w:div>
      </w:divsChild>
    </w:div>
    <w:div w:id="1969358029">
      <w:bodyDiv w:val="1"/>
      <w:marLeft w:val="0"/>
      <w:marRight w:val="0"/>
      <w:marTop w:val="0"/>
      <w:marBottom w:val="0"/>
      <w:divBdr>
        <w:top w:val="none" w:sz="0" w:space="0" w:color="auto"/>
        <w:left w:val="none" w:sz="0" w:space="0" w:color="auto"/>
        <w:bottom w:val="none" w:sz="0" w:space="0" w:color="auto"/>
        <w:right w:val="none" w:sz="0" w:space="0" w:color="auto"/>
      </w:divBdr>
      <w:divsChild>
        <w:div w:id="2020540749">
          <w:marLeft w:val="0"/>
          <w:marRight w:val="0"/>
          <w:marTop w:val="0"/>
          <w:marBottom w:val="0"/>
          <w:divBdr>
            <w:top w:val="none" w:sz="0" w:space="0" w:color="auto"/>
            <w:left w:val="none" w:sz="0" w:space="0" w:color="auto"/>
            <w:bottom w:val="none" w:sz="0" w:space="0" w:color="auto"/>
            <w:right w:val="none" w:sz="0" w:space="0" w:color="auto"/>
          </w:divBdr>
        </w:div>
      </w:divsChild>
    </w:div>
    <w:div w:id="196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78329494">
          <w:marLeft w:val="0"/>
          <w:marRight w:val="150"/>
          <w:marTop w:val="0"/>
          <w:marBottom w:val="75"/>
          <w:divBdr>
            <w:top w:val="none" w:sz="0" w:space="0" w:color="auto"/>
            <w:left w:val="none" w:sz="0" w:space="0" w:color="auto"/>
            <w:bottom w:val="none" w:sz="0" w:space="0" w:color="auto"/>
            <w:right w:val="none" w:sz="0" w:space="0" w:color="auto"/>
          </w:divBdr>
        </w:div>
        <w:div w:id="929388055">
          <w:marLeft w:val="0"/>
          <w:marRight w:val="150"/>
          <w:marTop w:val="150"/>
          <w:marBottom w:val="150"/>
          <w:divBdr>
            <w:top w:val="none" w:sz="0" w:space="0" w:color="auto"/>
            <w:left w:val="none" w:sz="0" w:space="0" w:color="auto"/>
            <w:bottom w:val="none" w:sz="0" w:space="0" w:color="auto"/>
            <w:right w:val="none" w:sz="0" w:space="0" w:color="auto"/>
          </w:divBdr>
        </w:div>
        <w:div w:id="1231960745">
          <w:marLeft w:val="0"/>
          <w:marRight w:val="150"/>
          <w:marTop w:val="0"/>
          <w:marBottom w:val="0"/>
          <w:divBdr>
            <w:top w:val="none" w:sz="0" w:space="0" w:color="auto"/>
            <w:left w:val="none" w:sz="0" w:space="0" w:color="auto"/>
            <w:bottom w:val="none" w:sz="0" w:space="0" w:color="auto"/>
            <w:right w:val="none" w:sz="0" w:space="0" w:color="auto"/>
          </w:divBdr>
        </w:div>
      </w:divsChild>
    </w:div>
    <w:div w:id="1970164762">
      <w:bodyDiv w:val="1"/>
      <w:marLeft w:val="0"/>
      <w:marRight w:val="0"/>
      <w:marTop w:val="0"/>
      <w:marBottom w:val="0"/>
      <w:divBdr>
        <w:top w:val="none" w:sz="0" w:space="0" w:color="auto"/>
        <w:left w:val="none" w:sz="0" w:space="0" w:color="auto"/>
        <w:bottom w:val="none" w:sz="0" w:space="0" w:color="auto"/>
        <w:right w:val="none" w:sz="0" w:space="0" w:color="auto"/>
      </w:divBdr>
      <w:divsChild>
        <w:div w:id="1928035857">
          <w:marLeft w:val="0"/>
          <w:marRight w:val="0"/>
          <w:marTop w:val="0"/>
          <w:marBottom w:val="300"/>
          <w:divBdr>
            <w:top w:val="none" w:sz="0" w:space="0" w:color="auto"/>
            <w:left w:val="none" w:sz="0" w:space="0" w:color="auto"/>
            <w:bottom w:val="none" w:sz="0" w:space="0" w:color="auto"/>
            <w:right w:val="none" w:sz="0" w:space="0" w:color="auto"/>
          </w:divBdr>
          <w:divsChild>
            <w:div w:id="1097866703">
              <w:marLeft w:val="0"/>
              <w:marRight w:val="0"/>
              <w:marTop w:val="0"/>
              <w:marBottom w:val="0"/>
              <w:divBdr>
                <w:top w:val="none" w:sz="0" w:space="0" w:color="auto"/>
                <w:left w:val="none" w:sz="0" w:space="0" w:color="auto"/>
                <w:bottom w:val="none" w:sz="0" w:space="0" w:color="auto"/>
                <w:right w:val="none" w:sz="0" w:space="0" w:color="auto"/>
              </w:divBdr>
            </w:div>
            <w:div w:id="1059128870">
              <w:marLeft w:val="0"/>
              <w:marRight w:val="0"/>
              <w:marTop w:val="0"/>
              <w:marBottom w:val="0"/>
              <w:divBdr>
                <w:top w:val="none" w:sz="0" w:space="0" w:color="auto"/>
                <w:left w:val="none" w:sz="0" w:space="0" w:color="auto"/>
                <w:bottom w:val="none" w:sz="0" w:space="0" w:color="auto"/>
                <w:right w:val="none" w:sz="0" w:space="0" w:color="auto"/>
              </w:divBdr>
              <w:divsChild>
                <w:div w:id="1020352730">
                  <w:marLeft w:val="0"/>
                  <w:marRight w:val="0"/>
                  <w:marTop w:val="0"/>
                  <w:marBottom w:val="0"/>
                  <w:divBdr>
                    <w:top w:val="none" w:sz="0" w:space="0" w:color="auto"/>
                    <w:left w:val="none" w:sz="0" w:space="0" w:color="auto"/>
                    <w:bottom w:val="none" w:sz="0" w:space="0" w:color="auto"/>
                    <w:right w:val="none" w:sz="0" w:space="0" w:color="auto"/>
                  </w:divBdr>
                  <w:divsChild>
                    <w:div w:id="1917127999">
                      <w:marLeft w:val="0"/>
                      <w:marRight w:val="0"/>
                      <w:marTop w:val="0"/>
                      <w:marBottom w:val="0"/>
                      <w:divBdr>
                        <w:top w:val="none" w:sz="0" w:space="0" w:color="auto"/>
                        <w:left w:val="none" w:sz="0" w:space="0" w:color="auto"/>
                        <w:bottom w:val="none" w:sz="0" w:space="0" w:color="auto"/>
                        <w:right w:val="none" w:sz="0" w:space="0" w:color="auto"/>
                      </w:divBdr>
                      <w:divsChild>
                        <w:div w:id="32309941">
                          <w:marLeft w:val="0"/>
                          <w:marRight w:val="0"/>
                          <w:marTop w:val="0"/>
                          <w:marBottom w:val="0"/>
                          <w:divBdr>
                            <w:top w:val="none" w:sz="0" w:space="0" w:color="auto"/>
                            <w:left w:val="none" w:sz="0" w:space="0" w:color="auto"/>
                            <w:bottom w:val="none" w:sz="0" w:space="0" w:color="auto"/>
                            <w:right w:val="none" w:sz="0" w:space="0" w:color="auto"/>
                          </w:divBdr>
                          <w:divsChild>
                            <w:div w:id="669060254">
                              <w:marLeft w:val="0"/>
                              <w:marRight w:val="0"/>
                              <w:marTop w:val="0"/>
                              <w:marBottom w:val="0"/>
                              <w:divBdr>
                                <w:top w:val="none" w:sz="0" w:space="0" w:color="auto"/>
                                <w:left w:val="none" w:sz="0" w:space="0" w:color="auto"/>
                                <w:bottom w:val="none" w:sz="0" w:space="0" w:color="auto"/>
                                <w:right w:val="none" w:sz="0" w:space="0" w:color="auto"/>
                              </w:divBdr>
                            </w:div>
                            <w:div w:id="892751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9349">
          <w:marLeft w:val="0"/>
          <w:marRight w:val="0"/>
          <w:marTop w:val="0"/>
          <w:marBottom w:val="300"/>
          <w:divBdr>
            <w:top w:val="none" w:sz="0" w:space="0" w:color="auto"/>
            <w:left w:val="none" w:sz="0" w:space="0" w:color="auto"/>
            <w:bottom w:val="none" w:sz="0" w:space="0" w:color="auto"/>
            <w:right w:val="none" w:sz="0" w:space="0" w:color="auto"/>
          </w:divBdr>
        </w:div>
      </w:divsChild>
    </w:div>
    <w:div w:id="1970813907">
      <w:bodyDiv w:val="1"/>
      <w:marLeft w:val="0"/>
      <w:marRight w:val="0"/>
      <w:marTop w:val="0"/>
      <w:marBottom w:val="0"/>
      <w:divBdr>
        <w:top w:val="none" w:sz="0" w:space="0" w:color="auto"/>
        <w:left w:val="none" w:sz="0" w:space="0" w:color="auto"/>
        <w:bottom w:val="none" w:sz="0" w:space="0" w:color="auto"/>
        <w:right w:val="none" w:sz="0" w:space="0" w:color="auto"/>
      </w:divBdr>
      <w:divsChild>
        <w:div w:id="99448760">
          <w:marLeft w:val="0"/>
          <w:marRight w:val="0"/>
          <w:marTop w:val="0"/>
          <w:marBottom w:val="300"/>
          <w:divBdr>
            <w:top w:val="none" w:sz="0" w:space="0" w:color="auto"/>
            <w:left w:val="none" w:sz="0" w:space="0" w:color="auto"/>
            <w:bottom w:val="none" w:sz="0" w:space="0" w:color="auto"/>
            <w:right w:val="none" w:sz="0" w:space="0" w:color="auto"/>
          </w:divBdr>
        </w:div>
      </w:divsChild>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sChild>
        <w:div w:id="253124271">
          <w:marLeft w:val="0"/>
          <w:marRight w:val="0"/>
          <w:marTop w:val="0"/>
          <w:marBottom w:val="30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3712375">
      <w:bodyDiv w:val="1"/>
      <w:marLeft w:val="0"/>
      <w:marRight w:val="0"/>
      <w:marTop w:val="0"/>
      <w:marBottom w:val="0"/>
      <w:divBdr>
        <w:top w:val="none" w:sz="0" w:space="0" w:color="auto"/>
        <w:left w:val="none" w:sz="0" w:space="0" w:color="auto"/>
        <w:bottom w:val="none" w:sz="0" w:space="0" w:color="auto"/>
        <w:right w:val="none" w:sz="0" w:space="0" w:color="auto"/>
      </w:divBdr>
      <w:divsChild>
        <w:div w:id="1101991007">
          <w:marLeft w:val="0"/>
          <w:marRight w:val="0"/>
          <w:marTop w:val="0"/>
          <w:marBottom w:val="75"/>
          <w:divBdr>
            <w:top w:val="none" w:sz="0" w:space="0" w:color="auto"/>
            <w:left w:val="none" w:sz="0" w:space="0" w:color="auto"/>
            <w:bottom w:val="none" w:sz="0" w:space="0" w:color="auto"/>
            <w:right w:val="none" w:sz="0" w:space="0" w:color="auto"/>
          </w:divBdr>
        </w:div>
        <w:div w:id="17434681">
          <w:marLeft w:val="0"/>
          <w:marRight w:val="0"/>
          <w:marTop w:val="0"/>
          <w:marBottom w:val="75"/>
          <w:divBdr>
            <w:top w:val="single" w:sz="6" w:space="3" w:color="DEDEDE"/>
            <w:left w:val="single" w:sz="6" w:space="3" w:color="DEDEDE"/>
            <w:bottom w:val="single" w:sz="6" w:space="3" w:color="DEDEDE"/>
            <w:right w:val="single" w:sz="6" w:space="3" w:color="DEDEDE"/>
          </w:divBdr>
          <w:divsChild>
            <w:div w:id="55439650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79407875">
      <w:bodyDiv w:val="1"/>
      <w:marLeft w:val="0"/>
      <w:marRight w:val="0"/>
      <w:marTop w:val="0"/>
      <w:marBottom w:val="0"/>
      <w:divBdr>
        <w:top w:val="none" w:sz="0" w:space="0" w:color="auto"/>
        <w:left w:val="none" w:sz="0" w:space="0" w:color="auto"/>
        <w:bottom w:val="none" w:sz="0" w:space="0" w:color="auto"/>
        <w:right w:val="none" w:sz="0" w:space="0" w:color="auto"/>
      </w:divBdr>
      <w:divsChild>
        <w:div w:id="230697514">
          <w:marLeft w:val="0"/>
          <w:marRight w:val="0"/>
          <w:marTop w:val="0"/>
          <w:marBottom w:val="75"/>
          <w:divBdr>
            <w:top w:val="none" w:sz="0" w:space="0" w:color="auto"/>
            <w:left w:val="none" w:sz="0" w:space="0" w:color="auto"/>
            <w:bottom w:val="none" w:sz="0" w:space="0" w:color="auto"/>
            <w:right w:val="none" w:sz="0" w:space="0" w:color="auto"/>
          </w:divBdr>
        </w:div>
        <w:div w:id="680161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1182683">
      <w:bodyDiv w:val="1"/>
      <w:marLeft w:val="0"/>
      <w:marRight w:val="0"/>
      <w:marTop w:val="0"/>
      <w:marBottom w:val="0"/>
      <w:divBdr>
        <w:top w:val="none" w:sz="0" w:space="0" w:color="auto"/>
        <w:left w:val="none" w:sz="0" w:space="0" w:color="auto"/>
        <w:bottom w:val="none" w:sz="0" w:space="0" w:color="auto"/>
        <w:right w:val="none" w:sz="0" w:space="0" w:color="auto"/>
      </w:divBdr>
      <w:divsChild>
        <w:div w:id="392584223">
          <w:marLeft w:val="0"/>
          <w:marRight w:val="150"/>
          <w:marTop w:val="0"/>
          <w:marBottom w:val="75"/>
          <w:divBdr>
            <w:top w:val="none" w:sz="0" w:space="0" w:color="auto"/>
            <w:left w:val="none" w:sz="0" w:space="0" w:color="auto"/>
            <w:bottom w:val="none" w:sz="0" w:space="0" w:color="auto"/>
            <w:right w:val="none" w:sz="0" w:space="0" w:color="auto"/>
          </w:divBdr>
        </w:div>
        <w:div w:id="1037700155">
          <w:marLeft w:val="0"/>
          <w:marRight w:val="150"/>
          <w:marTop w:val="150"/>
          <w:marBottom w:val="150"/>
          <w:divBdr>
            <w:top w:val="none" w:sz="0" w:space="0" w:color="auto"/>
            <w:left w:val="none" w:sz="0" w:space="0" w:color="auto"/>
            <w:bottom w:val="none" w:sz="0" w:space="0" w:color="auto"/>
            <w:right w:val="none" w:sz="0" w:space="0" w:color="auto"/>
          </w:divBdr>
        </w:div>
        <w:div w:id="891891862">
          <w:marLeft w:val="0"/>
          <w:marRight w:val="150"/>
          <w:marTop w:val="0"/>
          <w:marBottom w:val="0"/>
          <w:divBdr>
            <w:top w:val="none" w:sz="0" w:space="0" w:color="auto"/>
            <w:left w:val="none" w:sz="0" w:space="0" w:color="auto"/>
            <w:bottom w:val="none" w:sz="0" w:space="0" w:color="auto"/>
            <w:right w:val="none" w:sz="0" w:space="0" w:color="auto"/>
          </w:divBdr>
        </w:div>
      </w:divsChild>
    </w:div>
    <w:div w:id="1981835432">
      <w:bodyDiv w:val="1"/>
      <w:marLeft w:val="0"/>
      <w:marRight w:val="0"/>
      <w:marTop w:val="0"/>
      <w:marBottom w:val="0"/>
      <w:divBdr>
        <w:top w:val="none" w:sz="0" w:space="0" w:color="auto"/>
        <w:left w:val="none" w:sz="0" w:space="0" w:color="auto"/>
        <w:bottom w:val="none" w:sz="0" w:space="0" w:color="auto"/>
        <w:right w:val="none" w:sz="0" w:space="0" w:color="auto"/>
      </w:divBdr>
      <w:divsChild>
        <w:div w:id="1116679205">
          <w:marLeft w:val="0"/>
          <w:marRight w:val="150"/>
          <w:marTop w:val="0"/>
          <w:marBottom w:val="75"/>
          <w:divBdr>
            <w:top w:val="none" w:sz="0" w:space="0" w:color="auto"/>
            <w:left w:val="none" w:sz="0" w:space="0" w:color="auto"/>
            <w:bottom w:val="none" w:sz="0" w:space="0" w:color="auto"/>
            <w:right w:val="none" w:sz="0" w:space="0" w:color="auto"/>
          </w:divBdr>
        </w:div>
        <w:div w:id="284848117">
          <w:marLeft w:val="0"/>
          <w:marRight w:val="150"/>
          <w:marTop w:val="150"/>
          <w:marBottom w:val="150"/>
          <w:divBdr>
            <w:top w:val="none" w:sz="0" w:space="0" w:color="auto"/>
            <w:left w:val="none" w:sz="0" w:space="0" w:color="auto"/>
            <w:bottom w:val="none" w:sz="0" w:space="0" w:color="auto"/>
            <w:right w:val="none" w:sz="0" w:space="0" w:color="auto"/>
          </w:divBdr>
        </w:div>
        <w:div w:id="841817747">
          <w:marLeft w:val="0"/>
          <w:marRight w:val="150"/>
          <w:marTop w:val="0"/>
          <w:marBottom w:val="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612029">
      <w:bodyDiv w:val="1"/>
      <w:marLeft w:val="0"/>
      <w:marRight w:val="0"/>
      <w:marTop w:val="0"/>
      <w:marBottom w:val="0"/>
      <w:divBdr>
        <w:top w:val="none" w:sz="0" w:space="0" w:color="auto"/>
        <w:left w:val="none" w:sz="0" w:space="0" w:color="auto"/>
        <w:bottom w:val="none" w:sz="0" w:space="0" w:color="auto"/>
        <w:right w:val="none" w:sz="0" w:space="0" w:color="auto"/>
      </w:divBdr>
      <w:divsChild>
        <w:div w:id="1168254474">
          <w:marLeft w:val="0"/>
          <w:marRight w:val="150"/>
          <w:marTop w:val="0"/>
          <w:marBottom w:val="75"/>
          <w:divBdr>
            <w:top w:val="none" w:sz="0" w:space="0" w:color="auto"/>
            <w:left w:val="none" w:sz="0" w:space="0" w:color="auto"/>
            <w:bottom w:val="none" w:sz="0" w:space="0" w:color="auto"/>
            <w:right w:val="none" w:sz="0" w:space="0" w:color="auto"/>
          </w:divBdr>
        </w:div>
        <w:div w:id="1938097394">
          <w:marLeft w:val="0"/>
          <w:marRight w:val="150"/>
          <w:marTop w:val="150"/>
          <w:marBottom w:val="150"/>
          <w:divBdr>
            <w:top w:val="none" w:sz="0" w:space="0" w:color="auto"/>
            <w:left w:val="none" w:sz="0" w:space="0" w:color="auto"/>
            <w:bottom w:val="none" w:sz="0" w:space="0" w:color="auto"/>
            <w:right w:val="none" w:sz="0" w:space="0" w:color="auto"/>
          </w:divBdr>
        </w:div>
        <w:div w:id="884371070">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3264169">
      <w:bodyDiv w:val="1"/>
      <w:marLeft w:val="0"/>
      <w:marRight w:val="0"/>
      <w:marTop w:val="0"/>
      <w:marBottom w:val="0"/>
      <w:divBdr>
        <w:top w:val="none" w:sz="0" w:space="0" w:color="auto"/>
        <w:left w:val="none" w:sz="0" w:space="0" w:color="auto"/>
        <w:bottom w:val="none" w:sz="0" w:space="0" w:color="auto"/>
        <w:right w:val="none" w:sz="0" w:space="0" w:color="auto"/>
      </w:divBdr>
      <w:divsChild>
        <w:div w:id="76833161">
          <w:marLeft w:val="0"/>
          <w:marRight w:val="0"/>
          <w:marTop w:val="0"/>
          <w:marBottom w:val="300"/>
          <w:divBdr>
            <w:top w:val="none" w:sz="0" w:space="0" w:color="auto"/>
            <w:left w:val="none" w:sz="0" w:space="0" w:color="auto"/>
            <w:bottom w:val="none" w:sz="0" w:space="0" w:color="auto"/>
            <w:right w:val="none" w:sz="0" w:space="0" w:color="auto"/>
          </w:divBdr>
        </w:div>
      </w:divsChild>
    </w:div>
    <w:div w:id="1983777697">
      <w:bodyDiv w:val="1"/>
      <w:marLeft w:val="0"/>
      <w:marRight w:val="0"/>
      <w:marTop w:val="0"/>
      <w:marBottom w:val="0"/>
      <w:divBdr>
        <w:top w:val="none" w:sz="0" w:space="0" w:color="auto"/>
        <w:left w:val="none" w:sz="0" w:space="0" w:color="auto"/>
        <w:bottom w:val="none" w:sz="0" w:space="0" w:color="auto"/>
        <w:right w:val="none" w:sz="0" w:space="0" w:color="auto"/>
      </w:divBdr>
      <w:divsChild>
        <w:div w:id="801924003">
          <w:marLeft w:val="0"/>
          <w:marRight w:val="0"/>
          <w:marTop w:val="0"/>
          <w:marBottom w:val="0"/>
          <w:divBdr>
            <w:top w:val="none" w:sz="0" w:space="0" w:color="auto"/>
            <w:left w:val="none" w:sz="0" w:space="0" w:color="auto"/>
            <w:bottom w:val="none" w:sz="0" w:space="0" w:color="auto"/>
            <w:right w:val="none" w:sz="0" w:space="0" w:color="auto"/>
          </w:divBdr>
        </w:div>
        <w:div w:id="2119712180">
          <w:marLeft w:val="0"/>
          <w:marRight w:val="0"/>
          <w:marTop w:val="300"/>
          <w:marBottom w:val="300"/>
          <w:divBdr>
            <w:top w:val="none" w:sz="0" w:space="0" w:color="auto"/>
            <w:left w:val="none" w:sz="0" w:space="0" w:color="auto"/>
            <w:bottom w:val="none" w:sz="0" w:space="0" w:color="auto"/>
            <w:right w:val="none" w:sz="0" w:space="0" w:color="auto"/>
          </w:divBdr>
        </w:div>
        <w:div w:id="1640111222">
          <w:marLeft w:val="0"/>
          <w:marRight w:val="0"/>
          <w:marTop w:val="0"/>
          <w:marBottom w:val="0"/>
          <w:divBdr>
            <w:top w:val="none" w:sz="0" w:space="0" w:color="auto"/>
            <w:left w:val="none" w:sz="0" w:space="0" w:color="auto"/>
            <w:bottom w:val="none" w:sz="0" w:space="0" w:color="auto"/>
            <w:right w:val="none" w:sz="0" w:space="0" w:color="auto"/>
          </w:divBdr>
          <w:divsChild>
            <w:div w:id="954747725">
              <w:marLeft w:val="0"/>
              <w:marRight w:val="0"/>
              <w:marTop w:val="300"/>
              <w:marBottom w:val="450"/>
              <w:divBdr>
                <w:top w:val="none" w:sz="0" w:space="0" w:color="auto"/>
                <w:left w:val="none" w:sz="0" w:space="0" w:color="auto"/>
                <w:bottom w:val="none" w:sz="0" w:space="0" w:color="auto"/>
                <w:right w:val="none" w:sz="0" w:space="0" w:color="auto"/>
              </w:divBdr>
              <w:divsChild>
                <w:div w:id="1719351999">
                  <w:marLeft w:val="0"/>
                  <w:marRight w:val="0"/>
                  <w:marTop w:val="0"/>
                  <w:marBottom w:val="0"/>
                  <w:divBdr>
                    <w:top w:val="none" w:sz="0" w:space="0" w:color="auto"/>
                    <w:left w:val="none" w:sz="0" w:space="0" w:color="auto"/>
                    <w:bottom w:val="none" w:sz="0" w:space="0" w:color="auto"/>
                    <w:right w:val="none" w:sz="0" w:space="0" w:color="auto"/>
                  </w:divBdr>
                  <w:divsChild>
                    <w:div w:id="417479874">
                      <w:marLeft w:val="0"/>
                      <w:marRight w:val="0"/>
                      <w:marTop w:val="0"/>
                      <w:marBottom w:val="0"/>
                      <w:divBdr>
                        <w:top w:val="none" w:sz="0" w:space="0" w:color="auto"/>
                        <w:left w:val="none" w:sz="0" w:space="0" w:color="auto"/>
                        <w:bottom w:val="none" w:sz="0" w:space="0" w:color="auto"/>
                        <w:right w:val="none" w:sz="0" w:space="0" w:color="auto"/>
                      </w:divBdr>
                      <w:divsChild>
                        <w:div w:id="1339890750">
                          <w:marLeft w:val="0"/>
                          <w:marRight w:val="0"/>
                          <w:marTop w:val="0"/>
                          <w:marBottom w:val="0"/>
                          <w:divBdr>
                            <w:top w:val="none" w:sz="0" w:space="0" w:color="auto"/>
                            <w:left w:val="none" w:sz="0" w:space="0" w:color="auto"/>
                            <w:bottom w:val="none" w:sz="0" w:space="0" w:color="auto"/>
                            <w:right w:val="none" w:sz="0" w:space="0" w:color="auto"/>
                          </w:divBdr>
                          <w:divsChild>
                            <w:div w:id="7492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5012">
          <w:marLeft w:val="0"/>
          <w:marRight w:val="0"/>
          <w:marTop w:val="0"/>
          <w:marBottom w:val="0"/>
          <w:divBdr>
            <w:top w:val="none" w:sz="0" w:space="0" w:color="auto"/>
            <w:left w:val="none" w:sz="0" w:space="0" w:color="auto"/>
            <w:bottom w:val="none" w:sz="0" w:space="0" w:color="auto"/>
            <w:right w:val="none" w:sz="0" w:space="0" w:color="auto"/>
          </w:divBdr>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22930">
      <w:bodyDiv w:val="1"/>
      <w:marLeft w:val="0"/>
      <w:marRight w:val="0"/>
      <w:marTop w:val="0"/>
      <w:marBottom w:val="0"/>
      <w:divBdr>
        <w:top w:val="none" w:sz="0" w:space="0" w:color="auto"/>
        <w:left w:val="none" w:sz="0" w:space="0" w:color="auto"/>
        <w:bottom w:val="none" w:sz="0" w:space="0" w:color="auto"/>
        <w:right w:val="none" w:sz="0" w:space="0" w:color="auto"/>
      </w:divBdr>
      <w:divsChild>
        <w:div w:id="457913671">
          <w:marLeft w:val="0"/>
          <w:marRight w:val="0"/>
          <w:marTop w:val="0"/>
          <w:marBottom w:val="75"/>
          <w:divBdr>
            <w:top w:val="none" w:sz="0" w:space="0" w:color="auto"/>
            <w:left w:val="none" w:sz="0" w:space="0" w:color="auto"/>
            <w:bottom w:val="none" w:sz="0" w:space="0" w:color="auto"/>
            <w:right w:val="none" w:sz="0" w:space="0" w:color="auto"/>
          </w:divBdr>
        </w:div>
        <w:div w:id="19473482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94397">
      <w:bodyDiv w:val="1"/>
      <w:marLeft w:val="0"/>
      <w:marRight w:val="0"/>
      <w:marTop w:val="0"/>
      <w:marBottom w:val="0"/>
      <w:divBdr>
        <w:top w:val="none" w:sz="0" w:space="0" w:color="auto"/>
        <w:left w:val="none" w:sz="0" w:space="0" w:color="auto"/>
        <w:bottom w:val="none" w:sz="0" w:space="0" w:color="auto"/>
        <w:right w:val="none" w:sz="0" w:space="0" w:color="auto"/>
      </w:divBdr>
      <w:divsChild>
        <w:div w:id="916597019">
          <w:marLeft w:val="0"/>
          <w:marRight w:val="0"/>
          <w:marTop w:val="0"/>
          <w:marBottom w:val="0"/>
          <w:divBdr>
            <w:top w:val="none" w:sz="0" w:space="0" w:color="auto"/>
            <w:left w:val="none" w:sz="0" w:space="0" w:color="auto"/>
            <w:bottom w:val="none" w:sz="0" w:space="0" w:color="auto"/>
            <w:right w:val="none" w:sz="0" w:space="0" w:color="auto"/>
          </w:divBdr>
        </w:div>
        <w:div w:id="2115856115">
          <w:marLeft w:val="0"/>
          <w:marRight w:val="0"/>
          <w:marTop w:val="300"/>
          <w:marBottom w:val="300"/>
          <w:divBdr>
            <w:top w:val="none" w:sz="0" w:space="0" w:color="auto"/>
            <w:left w:val="none" w:sz="0" w:space="0" w:color="auto"/>
            <w:bottom w:val="none" w:sz="0" w:space="0" w:color="auto"/>
            <w:right w:val="none" w:sz="0" w:space="0" w:color="auto"/>
          </w:divBdr>
        </w:div>
        <w:div w:id="373964024">
          <w:marLeft w:val="0"/>
          <w:marRight w:val="0"/>
          <w:marTop w:val="0"/>
          <w:marBottom w:val="0"/>
          <w:divBdr>
            <w:top w:val="none" w:sz="0" w:space="0" w:color="auto"/>
            <w:left w:val="none" w:sz="0" w:space="0" w:color="auto"/>
            <w:bottom w:val="none" w:sz="0" w:space="0" w:color="auto"/>
            <w:right w:val="none" w:sz="0" w:space="0" w:color="auto"/>
          </w:divBdr>
          <w:divsChild>
            <w:div w:id="856312988">
              <w:marLeft w:val="0"/>
              <w:marRight w:val="0"/>
              <w:marTop w:val="300"/>
              <w:marBottom w:val="450"/>
              <w:divBdr>
                <w:top w:val="none" w:sz="0" w:space="0" w:color="auto"/>
                <w:left w:val="none" w:sz="0" w:space="0" w:color="auto"/>
                <w:bottom w:val="none" w:sz="0" w:space="0" w:color="auto"/>
                <w:right w:val="none" w:sz="0" w:space="0" w:color="auto"/>
              </w:divBdr>
              <w:divsChild>
                <w:div w:id="475879228">
                  <w:marLeft w:val="0"/>
                  <w:marRight w:val="0"/>
                  <w:marTop w:val="0"/>
                  <w:marBottom w:val="0"/>
                  <w:divBdr>
                    <w:top w:val="none" w:sz="0" w:space="0" w:color="auto"/>
                    <w:left w:val="none" w:sz="0" w:space="0" w:color="auto"/>
                    <w:bottom w:val="none" w:sz="0" w:space="0" w:color="auto"/>
                    <w:right w:val="none" w:sz="0" w:space="0" w:color="auto"/>
                  </w:divBdr>
                  <w:divsChild>
                    <w:div w:id="1177771559">
                      <w:marLeft w:val="0"/>
                      <w:marRight w:val="0"/>
                      <w:marTop w:val="0"/>
                      <w:marBottom w:val="0"/>
                      <w:divBdr>
                        <w:top w:val="none" w:sz="0" w:space="0" w:color="auto"/>
                        <w:left w:val="none" w:sz="0" w:space="0" w:color="auto"/>
                        <w:bottom w:val="none" w:sz="0" w:space="0" w:color="auto"/>
                        <w:right w:val="none" w:sz="0" w:space="0" w:color="auto"/>
                      </w:divBdr>
                      <w:divsChild>
                        <w:div w:id="1884172433">
                          <w:marLeft w:val="0"/>
                          <w:marRight w:val="0"/>
                          <w:marTop w:val="0"/>
                          <w:marBottom w:val="0"/>
                          <w:divBdr>
                            <w:top w:val="none" w:sz="0" w:space="0" w:color="auto"/>
                            <w:left w:val="none" w:sz="0" w:space="0" w:color="auto"/>
                            <w:bottom w:val="none" w:sz="0" w:space="0" w:color="auto"/>
                            <w:right w:val="none" w:sz="0" w:space="0" w:color="auto"/>
                          </w:divBdr>
                          <w:divsChild>
                            <w:div w:id="790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6735">
          <w:marLeft w:val="0"/>
          <w:marRight w:val="0"/>
          <w:marTop w:val="0"/>
          <w:marBottom w:val="0"/>
          <w:divBdr>
            <w:top w:val="none" w:sz="0" w:space="0" w:color="auto"/>
            <w:left w:val="none" w:sz="0" w:space="0" w:color="auto"/>
            <w:bottom w:val="none" w:sz="0" w:space="0" w:color="auto"/>
            <w:right w:val="none" w:sz="0" w:space="0" w:color="auto"/>
          </w:divBdr>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91594616">
      <w:bodyDiv w:val="1"/>
      <w:marLeft w:val="0"/>
      <w:marRight w:val="0"/>
      <w:marTop w:val="0"/>
      <w:marBottom w:val="0"/>
      <w:divBdr>
        <w:top w:val="none" w:sz="0" w:space="0" w:color="auto"/>
        <w:left w:val="none" w:sz="0" w:space="0" w:color="auto"/>
        <w:bottom w:val="none" w:sz="0" w:space="0" w:color="auto"/>
        <w:right w:val="none" w:sz="0" w:space="0" w:color="auto"/>
      </w:divBdr>
      <w:divsChild>
        <w:div w:id="1090202301">
          <w:marLeft w:val="0"/>
          <w:marRight w:val="0"/>
          <w:marTop w:val="0"/>
          <w:marBottom w:val="150"/>
          <w:divBdr>
            <w:top w:val="none" w:sz="0" w:space="0" w:color="auto"/>
            <w:left w:val="none" w:sz="0" w:space="0" w:color="auto"/>
            <w:bottom w:val="none" w:sz="0" w:space="0" w:color="auto"/>
            <w:right w:val="none" w:sz="0" w:space="0" w:color="auto"/>
          </w:divBdr>
          <w:divsChild>
            <w:div w:id="1086803034">
              <w:marLeft w:val="0"/>
              <w:marRight w:val="0"/>
              <w:marTop w:val="0"/>
              <w:marBottom w:val="0"/>
              <w:divBdr>
                <w:top w:val="none" w:sz="0" w:space="0" w:color="auto"/>
                <w:left w:val="none" w:sz="0" w:space="0" w:color="auto"/>
                <w:bottom w:val="none" w:sz="0" w:space="0" w:color="auto"/>
                <w:right w:val="none" w:sz="0" w:space="0" w:color="auto"/>
              </w:divBdr>
              <w:divsChild>
                <w:div w:id="796214865">
                  <w:marLeft w:val="0"/>
                  <w:marRight w:val="0"/>
                  <w:marTop w:val="0"/>
                  <w:marBottom w:val="0"/>
                  <w:divBdr>
                    <w:top w:val="none" w:sz="0" w:space="0" w:color="auto"/>
                    <w:left w:val="none" w:sz="0" w:space="0" w:color="auto"/>
                    <w:bottom w:val="none" w:sz="0" w:space="0" w:color="auto"/>
                    <w:right w:val="none" w:sz="0" w:space="0" w:color="auto"/>
                  </w:divBdr>
                  <w:divsChild>
                    <w:div w:id="837812859">
                      <w:marLeft w:val="0"/>
                      <w:marRight w:val="0"/>
                      <w:marTop w:val="0"/>
                      <w:marBottom w:val="0"/>
                      <w:divBdr>
                        <w:top w:val="none" w:sz="0" w:space="0" w:color="auto"/>
                        <w:left w:val="none" w:sz="0" w:space="0" w:color="auto"/>
                        <w:bottom w:val="none" w:sz="0" w:space="0" w:color="auto"/>
                        <w:right w:val="none" w:sz="0" w:space="0" w:color="auto"/>
                      </w:divBdr>
                      <w:divsChild>
                        <w:div w:id="1549878235">
                          <w:marLeft w:val="0"/>
                          <w:marRight w:val="0"/>
                          <w:marTop w:val="0"/>
                          <w:marBottom w:val="0"/>
                          <w:divBdr>
                            <w:top w:val="none" w:sz="0" w:space="0" w:color="auto"/>
                            <w:left w:val="none" w:sz="0" w:space="0" w:color="auto"/>
                            <w:bottom w:val="none" w:sz="0" w:space="0" w:color="auto"/>
                            <w:right w:val="none" w:sz="0" w:space="0" w:color="auto"/>
                          </w:divBdr>
                        </w:div>
                      </w:divsChild>
                    </w:div>
                    <w:div w:id="1091391079">
                      <w:marLeft w:val="0"/>
                      <w:marRight w:val="135"/>
                      <w:marTop w:val="0"/>
                      <w:marBottom w:val="0"/>
                      <w:divBdr>
                        <w:top w:val="none" w:sz="0" w:space="0" w:color="auto"/>
                        <w:left w:val="none" w:sz="0" w:space="0" w:color="auto"/>
                        <w:bottom w:val="none" w:sz="0" w:space="0" w:color="auto"/>
                        <w:right w:val="none" w:sz="0" w:space="0" w:color="auto"/>
                      </w:divBdr>
                    </w:div>
                    <w:div w:id="16304372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446">
          <w:marLeft w:val="0"/>
          <w:marRight w:val="0"/>
          <w:marTop w:val="0"/>
          <w:marBottom w:val="0"/>
          <w:divBdr>
            <w:top w:val="none" w:sz="0" w:space="0" w:color="auto"/>
            <w:left w:val="none" w:sz="0" w:space="0" w:color="auto"/>
            <w:bottom w:val="none" w:sz="0" w:space="0" w:color="auto"/>
            <w:right w:val="none" w:sz="0" w:space="0" w:color="auto"/>
          </w:divBdr>
          <w:divsChild>
            <w:div w:id="2051297258">
              <w:marLeft w:val="0"/>
              <w:marRight w:val="0"/>
              <w:marTop w:val="0"/>
              <w:marBottom w:val="0"/>
              <w:divBdr>
                <w:top w:val="none" w:sz="0" w:space="0" w:color="auto"/>
                <w:left w:val="none" w:sz="0" w:space="0" w:color="auto"/>
                <w:bottom w:val="none" w:sz="0" w:space="0" w:color="auto"/>
                <w:right w:val="none" w:sz="0" w:space="0" w:color="auto"/>
              </w:divBdr>
              <w:divsChild>
                <w:div w:id="506678327">
                  <w:marLeft w:val="0"/>
                  <w:marRight w:val="0"/>
                  <w:marTop w:val="0"/>
                  <w:marBottom w:val="0"/>
                  <w:divBdr>
                    <w:top w:val="none" w:sz="0" w:space="0" w:color="auto"/>
                    <w:left w:val="none" w:sz="0" w:space="0" w:color="auto"/>
                    <w:bottom w:val="none" w:sz="0" w:space="0" w:color="auto"/>
                    <w:right w:val="none" w:sz="0" w:space="0" w:color="auto"/>
                  </w:divBdr>
                </w:div>
              </w:divsChild>
            </w:div>
            <w:div w:id="635183671">
              <w:marLeft w:val="0"/>
              <w:marRight w:val="0"/>
              <w:marTop w:val="225"/>
              <w:marBottom w:val="0"/>
              <w:divBdr>
                <w:top w:val="none" w:sz="0" w:space="0" w:color="auto"/>
                <w:left w:val="none" w:sz="0" w:space="0" w:color="auto"/>
                <w:bottom w:val="none" w:sz="0" w:space="0" w:color="auto"/>
                <w:right w:val="none" w:sz="0" w:space="0" w:color="auto"/>
              </w:divBdr>
              <w:divsChild>
                <w:div w:id="1528786279">
                  <w:marLeft w:val="0"/>
                  <w:marRight w:val="0"/>
                  <w:marTop w:val="0"/>
                  <w:marBottom w:val="0"/>
                  <w:divBdr>
                    <w:top w:val="none" w:sz="0" w:space="0" w:color="auto"/>
                    <w:left w:val="none" w:sz="0" w:space="0" w:color="auto"/>
                    <w:bottom w:val="none" w:sz="0" w:space="0" w:color="auto"/>
                    <w:right w:val="none" w:sz="0" w:space="0" w:color="auto"/>
                  </w:divBdr>
                </w:div>
              </w:divsChild>
            </w:div>
            <w:div w:id="1160970504">
              <w:marLeft w:val="0"/>
              <w:marRight w:val="0"/>
              <w:marTop w:val="375"/>
              <w:marBottom w:val="0"/>
              <w:divBdr>
                <w:top w:val="none" w:sz="0" w:space="0" w:color="auto"/>
                <w:left w:val="none" w:sz="0" w:space="0" w:color="auto"/>
                <w:bottom w:val="none" w:sz="0" w:space="0" w:color="auto"/>
                <w:right w:val="none" w:sz="0" w:space="0" w:color="auto"/>
              </w:divBdr>
              <w:divsChild>
                <w:div w:id="549070766">
                  <w:marLeft w:val="0"/>
                  <w:marRight w:val="0"/>
                  <w:marTop w:val="0"/>
                  <w:marBottom w:val="0"/>
                  <w:divBdr>
                    <w:top w:val="none" w:sz="0" w:space="0" w:color="auto"/>
                    <w:left w:val="none" w:sz="0" w:space="0" w:color="auto"/>
                    <w:bottom w:val="none" w:sz="0" w:space="0" w:color="auto"/>
                    <w:right w:val="none" w:sz="0" w:space="0" w:color="auto"/>
                  </w:divBdr>
                  <w:divsChild>
                    <w:div w:id="6588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893">
              <w:marLeft w:val="0"/>
              <w:marRight w:val="0"/>
              <w:marTop w:val="375"/>
              <w:marBottom w:val="0"/>
              <w:divBdr>
                <w:top w:val="none" w:sz="0" w:space="0" w:color="auto"/>
                <w:left w:val="none" w:sz="0" w:space="0" w:color="auto"/>
                <w:bottom w:val="none" w:sz="0" w:space="0" w:color="auto"/>
                <w:right w:val="none" w:sz="0" w:space="0" w:color="auto"/>
              </w:divBdr>
              <w:divsChild>
                <w:div w:id="411704286">
                  <w:marLeft w:val="0"/>
                  <w:marRight w:val="0"/>
                  <w:marTop w:val="0"/>
                  <w:marBottom w:val="0"/>
                  <w:divBdr>
                    <w:top w:val="none" w:sz="0" w:space="0" w:color="auto"/>
                    <w:left w:val="none" w:sz="0" w:space="0" w:color="auto"/>
                    <w:bottom w:val="none" w:sz="0" w:space="0" w:color="auto"/>
                    <w:right w:val="none" w:sz="0" w:space="0" w:color="auto"/>
                  </w:divBdr>
                </w:div>
              </w:divsChild>
            </w:div>
            <w:div w:id="1575356716">
              <w:marLeft w:val="0"/>
              <w:marRight w:val="0"/>
              <w:marTop w:val="225"/>
              <w:marBottom w:val="0"/>
              <w:divBdr>
                <w:top w:val="none" w:sz="0" w:space="0" w:color="auto"/>
                <w:left w:val="none" w:sz="0" w:space="0" w:color="auto"/>
                <w:bottom w:val="none" w:sz="0" w:space="0" w:color="auto"/>
                <w:right w:val="none" w:sz="0" w:space="0" w:color="auto"/>
              </w:divBdr>
              <w:divsChild>
                <w:div w:id="1089037425">
                  <w:marLeft w:val="0"/>
                  <w:marRight w:val="0"/>
                  <w:marTop w:val="0"/>
                  <w:marBottom w:val="0"/>
                  <w:divBdr>
                    <w:top w:val="none" w:sz="0" w:space="0" w:color="auto"/>
                    <w:left w:val="none" w:sz="0" w:space="0" w:color="auto"/>
                    <w:bottom w:val="none" w:sz="0" w:space="0" w:color="auto"/>
                    <w:right w:val="none" w:sz="0" w:space="0" w:color="auto"/>
                  </w:divBdr>
                </w:div>
              </w:divsChild>
            </w:div>
            <w:div w:id="1721517503">
              <w:marLeft w:val="0"/>
              <w:marRight w:val="0"/>
              <w:marTop w:val="225"/>
              <w:marBottom w:val="0"/>
              <w:divBdr>
                <w:top w:val="none" w:sz="0" w:space="0" w:color="auto"/>
                <w:left w:val="none" w:sz="0" w:space="0" w:color="auto"/>
                <w:bottom w:val="none" w:sz="0" w:space="0" w:color="auto"/>
                <w:right w:val="none" w:sz="0" w:space="0" w:color="auto"/>
              </w:divBdr>
              <w:divsChild>
                <w:div w:id="15726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2248307">
      <w:bodyDiv w:val="1"/>
      <w:marLeft w:val="0"/>
      <w:marRight w:val="0"/>
      <w:marTop w:val="0"/>
      <w:marBottom w:val="0"/>
      <w:divBdr>
        <w:top w:val="none" w:sz="0" w:space="0" w:color="auto"/>
        <w:left w:val="none" w:sz="0" w:space="0" w:color="auto"/>
        <w:bottom w:val="none" w:sz="0" w:space="0" w:color="auto"/>
        <w:right w:val="none" w:sz="0" w:space="0" w:color="auto"/>
      </w:divBdr>
      <w:divsChild>
        <w:div w:id="1752703516">
          <w:marLeft w:val="0"/>
          <w:marRight w:val="0"/>
          <w:marTop w:val="0"/>
          <w:marBottom w:val="0"/>
          <w:divBdr>
            <w:top w:val="none" w:sz="0" w:space="0" w:color="auto"/>
            <w:left w:val="none" w:sz="0" w:space="0" w:color="auto"/>
            <w:bottom w:val="none" w:sz="0" w:space="0" w:color="auto"/>
            <w:right w:val="none" w:sz="0" w:space="0" w:color="auto"/>
          </w:divBdr>
        </w:div>
        <w:div w:id="772938785">
          <w:marLeft w:val="0"/>
          <w:marRight w:val="0"/>
          <w:marTop w:val="300"/>
          <w:marBottom w:val="300"/>
          <w:divBdr>
            <w:top w:val="none" w:sz="0" w:space="0" w:color="auto"/>
            <w:left w:val="none" w:sz="0" w:space="0" w:color="auto"/>
            <w:bottom w:val="none" w:sz="0" w:space="0" w:color="auto"/>
            <w:right w:val="none" w:sz="0" w:space="0" w:color="auto"/>
          </w:divBdr>
        </w:div>
        <w:div w:id="2142066183">
          <w:marLeft w:val="0"/>
          <w:marRight w:val="0"/>
          <w:marTop w:val="0"/>
          <w:marBottom w:val="0"/>
          <w:divBdr>
            <w:top w:val="none" w:sz="0" w:space="0" w:color="auto"/>
            <w:left w:val="none" w:sz="0" w:space="0" w:color="auto"/>
            <w:bottom w:val="none" w:sz="0" w:space="0" w:color="auto"/>
            <w:right w:val="none" w:sz="0" w:space="0" w:color="auto"/>
          </w:divBdr>
          <w:divsChild>
            <w:div w:id="957225799">
              <w:marLeft w:val="0"/>
              <w:marRight w:val="0"/>
              <w:marTop w:val="300"/>
              <w:marBottom w:val="450"/>
              <w:divBdr>
                <w:top w:val="none" w:sz="0" w:space="0" w:color="auto"/>
                <w:left w:val="none" w:sz="0" w:space="0" w:color="auto"/>
                <w:bottom w:val="none" w:sz="0" w:space="0" w:color="auto"/>
                <w:right w:val="none" w:sz="0" w:space="0" w:color="auto"/>
              </w:divBdr>
              <w:divsChild>
                <w:div w:id="1043866504">
                  <w:marLeft w:val="0"/>
                  <w:marRight w:val="0"/>
                  <w:marTop w:val="0"/>
                  <w:marBottom w:val="0"/>
                  <w:divBdr>
                    <w:top w:val="none" w:sz="0" w:space="0" w:color="auto"/>
                    <w:left w:val="none" w:sz="0" w:space="0" w:color="auto"/>
                    <w:bottom w:val="none" w:sz="0" w:space="0" w:color="auto"/>
                    <w:right w:val="none" w:sz="0" w:space="0" w:color="auto"/>
                  </w:divBdr>
                  <w:divsChild>
                    <w:div w:id="789321387">
                      <w:marLeft w:val="0"/>
                      <w:marRight w:val="0"/>
                      <w:marTop w:val="0"/>
                      <w:marBottom w:val="0"/>
                      <w:divBdr>
                        <w:top w:val="none" w:sz="0" w:space="0" w:color="auto"/>
                        <w:left w:val="none" w:sz="0" w:space="0" w:color="auto"/>
                        <w:bottom w:val="none" w:sz="0" w:space="0" w:color="auto"/>
                        <w:right w:val="none" w:sz="0" w:space="0" w:color="auto"/>
                      </w:divBdr>
                      <w:divsChild>
                        <w:div w:id="219748221">
                          <w:marLeft w:val="0"/>
                          <w:marRight w:val="0"/>
                          <w:marTop w:val="0"/>
                          <w:marBottom w:val="0"/>
                          <w:divBdr>
                            <w:top w:val="none" w:sz="0" w:space="0" w:color="auto"/>
                            <w:left w:val="none" w:sz="0" w:space="0" w:color="auto"/>
                            <w:bottom w:val="none" w:sz="0" w:space="0" w:color="auto"/>
                            <w:right w:val="none" w:sz="0" w:space="0" w:color="auto"/>
                          </w:divBdr>
                          <w:divsChild>
                            <w:div w:id="1215854654">
                              <w:marLeft w:val="0"/>
                              <w:marRight w:val="0"/>
                              <w:marTop w:val="0"/>
                              <w:marBottom w:val="0"/>
                              <w:divBdr>
                                <w:top w:val="none" w:sz="0" w:space="0" w:color="auto"/>
                                <w:left w:val="none" w:sz="0" w:space="0" w:color="auto"/>
                                <w:bottom w:val="none" w:sz="0" w:space="0" w:color="auto"/>
                                <w:right w:val="none" w:sz="0" w:space="0" w:color="auto"/>
                              </w:divBdr>
                              <w:divsChild>
                                <w:div w:id="99843303">
                                  <w:marLeft w:val="0"/>
                                  <w:marRight w:val="0"/>
                                  <w:marTop w:val="0"/>
                                  <w:marBottom w:val="0"/>
                                  <w:divBdr>
                                    <w:top w:val="none" w:sz="0" w:space="0" w:color="auto"/>
                                    <w:left w:val="none" w:sz="0" w:space="0" w:color="auto"/>
                                    <w:bottom w:val="none" w:sz="0" w:space="0" w:color="auto"/>
                                    <w:right w:val="none" w:sz="0" w:space="0" w:color="auto"/>
                                  </w:divBdr>
                                  <w:divsChild>
                                    <w:div w:id="6120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2361">
          <w:marLeft w:val="0"/>
          <w:marRight w:val="0"/>
          <w:marTop w:val="0"/>
          <w:marBottom w:val="0"/>
          <w:divBdr>
            <w:top w:val="none" w:sz="0" w:space="0" w:color="auto"/>
            <w:left w:val="none" w:sz="0" w:space="0" w:color="auto"/>
            <w:bottom w:val="none" w:sz="0" w:space="0" w:color="auto"/>
            <w:right w:val="none" w:sz="0" w:space="0" w:color="auto"/>
          </w:divBdr>
          <w:divsChild>
            <w:div w:id="18540263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080">
      <w:bodyDiv w:val="1"/>
      <w:marLeft w:val="0"/>
      <w:marRight w:val="0"/>
      <w:marTop w:val="0"/>
      <w:marBottom w:val="0"/>
      <w:divBdr>
        <w:top w:val="none" w:sz="0" w:space="0" w:color="auto"/>
        <w:left w:val="none" w:sz="0" w:space="0" w:color="auto"/>
        <w:bottom w:val="none" w:sz="0" w:space="0" w:color="auto"/>
        <w:right w:val="none" w:sz="0" w:space="0" w:color="auto"/>
      </w:divBdr>
      <w:divsChild>
        <w:div w:id="81224632">
          <w:marLeft w:val="0"/>
          <w:marRight w:val="0"/>
          <w:marTop w:val="0"/>
          <w:marBottom w:val="0"/>
          <w:divBdr>
            <w:top w:val="none" w:sz="0" w:space="0" w:color="auto"/>
            <w:left w:val="none" w:sz="0" w:space="0" w:color="auto"/>
            <w:bottom w:val="none" w:sz="0" w:space="0" w:color="auto"/>
            <w:right w:val="none" w:sz="0" w:space="0" w:color="auto"/>
          </w:divBdr>
        </w:div>
        <w:div w:id="694113994">
          <w:marLeft w:val="0"/>
          <w:marRight w:val="0"/>
          <w:marTop w:val="300"/>
          <w:marBottom w:val="300"/>
          <w:divBdr>
            <w:top w:val="none" w:sz="0" w:space="0" w:color="auto"/>
            <w:left w:val="none" w:sz="0" w:space="0" w:color="auto"/>
            <w:bottom w:val="none" w:sz="0" w:space="0" w:color="auto"/>
            <w:right w:val="none" w:sz="0" w:space="0" w:color="auto"/>
          </w:divBdr>
        </w:div>
        <w:div w:id="901791909">
          <w:marLeft w:val="0"/>
          <w:marRight w:val="0"/>
          <w:marTop w:val="0"/>
          <w:marBottom w:val="0"/>
          <w:divBdr>
            <w:top w:val="none" w:sz="0" w:space="0" w:color="auto"/>
            <w:left w:val="none" w:sz="0" w:space="0" w:color="auto"/>
            <w:bottom w:val="none" w:sz="0" w:space="0" w:color="auto"/>
            <w:right w:val="none" w:sz="0" w:space="0" w:color="auto"/>
          </w:divBdr>
          <w:divsChild>
            <w:div w:id="103497530">
              <w:marLeft w:val="0"/>
              <w:marRight w:val="0"/>
              <w:marTop w:val="300"/>
              <w:marBottom w:val="450"/>
              <w:divBdr>
                <w:top w:val="none" w:sz="0" w:space="0" w:color="auto"/>
                <w:left w:val="none" w:sz="0" w:space="0" w:color="auto"/>
                <w:bottom w:val="none" w:sz="0" w:space="0" w:color="auto"/>
                <w:right w:val="none" w:sz="0" w:space="0" w:color="auto"/>
              </w:divBdr>
              <w:divsChild>
                <w:div w:id="1417744902">
                  <w:marLeft w:val="0"/>
                  <w:marRight w:val="0"/>
                  <w:marTop w:val="0"/>
                  <w:marBottom w:val="0"/>
                  <w:divBdr>
                    <w:top w:val="none" w:sz="0" w:space="0" w:color="auto"/>
                    <w:left w:val="none" w:sz="0" w:space="0" w:color="auto"/>
                    <w:bottom w:val="none" w:sz="0" w:space="0" w:color="auto"/>
                    <w:right w:val="none" w:sz="0" w:space="0" w:color="auto"/>
                  </w:divBdr>
                  <w:divsChild>
                    <w:div w:id="230383531">
                      <w:marLeft w:val="0"/>
                      <w:marRight w:val="0"/>
                      <w:marTop w:val="0"/>
                      <w:marBottom w:val="0"/>
                      <w:divBdr>
                        <w:top w:val="none" w:sz="0" w:space="0" w:color="auto"/>
                        <w:left w:val="none" w:sz="0" w:space="0" w:color="auto"/>
                        <w:bottom w:val="none" w:sz="0" w:space="0" w:color="auto"/>
                        <w:right w:val="none" w:sz="0" w:space="0" w:color="auto"/>
                      </w:divBdr>
                      <w:divsChild>
                        <w:div w:id="1340039132">
                          <w:marLeft w:val="0"/>
                          <w:marRight w:val="0"/>
                          <w:marTop w:val="0"/>
                          <w:marBottom w:val="0"/>
                          <w:divBdr>
                            <w:top w:val="none" w:sz="0" w:space="0" w:color="auto"/>
                            <w:left w:val="none" w:sz="0" w:space="0" w:color="auto"/>
                            <w:bottom w:val="none" w:sz="0" w:space="0" w:color="auto"/>
                            <w:right w:val="none" w:sz="0" w:space="0" w:color="auto"/>
                          </w:divBdr>
                          <w:divsChild>
                            <w:div w:id="707489345">
                              <w:marLeft w:val="0"/>
                              <w:marRight w:val="0"/>
                              <w:marTop w:val="0"/>
                              <w:marBottom w:val="0"/>
                              <w:divBdr>
                                <w:top w:val="none" w:sz="0" w:space="0" w:color="auto"/>
                                <w:left w:val="none" w:sz="0" w:space="0" w:color="auto"/>
                                <w:bottom w:val="none" w:sz="0" w:space="0" w:color="auto"/>
                                <w:right w:val="none" w:sz="0" w:space="0" w:color="auto"/>
                              </w:divBdr>
                              <w:divsChild>
                                <w:div w:id="1909220824">
                                  <w:marLeft w:val="0"/>
                                  <w:marRight w:val="0"/>
                                  <w:marTop w:val="0"/>
                                  <w:marBottom w:val="0"/>
                                  <w:divBdr>
                                    <w:top w:val="none" w:sz="0" w:space="0" w:color="auto"/>
                                    <w:left w:val="none" w:sz="0" w:space="0" w:color="auto"/>
                                    <w:bottom w:val="none" w:sz="0" w:space="0" w:color="auto"/>
                                    <w:right w:val="none" w:sz="0" w:space="0" w:color="auto"/>
                                  </w:divBdr>
                                  <w:divsChild>
                                    <w:div w:id="392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1828">
          <w:marLeft w:val="0"/>
          <w:marRight w:val="0"/>
          <w:marTop w:val="0"/>
          <w:marBottom w:val="0"/>
          <w:divBdr>
            <w:top w:val="none" w:sz="0" w:space="0" w:color="auto"/>
            <w:left w:val="none" w:sz="0" w:space="0" w:color="auto"/>
            <w:bottom w:val="none" w:sz="0" w:space="0" w:color="auto"/>
            <w:right w:val="none" w:sz="0" w:space="0" w:color="auto"/>
          </w:divBdr>
          <w:divsChild>
            <w:div w:id="246765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sChild>
        <w:div w:id="1883787559">
          <w:marLeft w:val="0"/>
          <w:marRight w:val="0"/>
          <w:marTop w:val="0"/>
          <w:marBottom w:val="150"/>
          <w:divBdr>
            <w:top w:val="none" w:sz="0" w:space="0" w:color="auto"/>
            <w:left w:val="none" w:sz="0" w:space="0" w:color="auto"/>
            <w:bottom w:val="none" w:sz="0" w:space="0" w:color="auto"/>
            <w:right w:val="none" w:sz="0" w:space="0" w:color="auto"/>
          </w:divBdr>
          <w:divsChild>
            <w:div w:id="600990897">
              <w:marLeft w:val="0"/>
              <w:marRight w:val="0"/>
              <w:marTop w:val="0"/>
              <w:marBottom w:val="0"/>
              <w:divBdr>
                <w:top w:val="none" w:sz="0" w:space="0" w:color="auto"/>
                <w:left w:val="none" w:sz="0" w:space="0" w:color="auto"/>
                <w:bottom w:val="none" w:sz="0" w:space="0" w:color="auto"/>
                <w:right w:val="none" w:sz="0" w:space="0" w:color="auto"/>
              </w:divBdr>
            </w:div>
            <w:div w:id="37710612">
              <w:marLeft w:val="0"/>
              <w:marRight w:val="0"/>
              <w:marTop w:val="0"/>
              <w:marBottom w:val="0"/>
              <w:divBdr>
                <w:top w:val="none" w:sz="0" w:space="0" w:color="auto"/>
                <w:left w:val="none" w:sz="0" w:space="0" w:color="auto"/>
                <w:bottom w:val="none" w:sz="0" w:space="0" w:color="auto"/>
                <w:right w:val="none" w:sz="0" w:space="0" w:color="auto"/>
              </w:divBdr>
            </w:div>
            <w:div w:id="2459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2461388">
      <w:bodyDiv w:val="1"/>
      <w:marLeft w:val="0"/>
      <w:marRight w:val="0"/>
      <w:marTop w:val="0"/>
      <w:marBottom w:val="0"/>
      <w:divBdr>
        <w:top w:val="none" w:sz="0" w:space="0" w:color="auto"/>
        <w:left w:val="none" w:sz="0" w:space="0" w:color="auto"/>
        <w:bottom w:val="none" w:sz="0" w:space="0" w:color="auto"/>
        <w:right w:val="none" w:sz="0" w:space="0" w:color="auto"/>
      </w:divBdr>
      <w:divsChild>
        <w:div w:id="1478184658">
          <w:marLeft w:val="0"/>
          <w:marRight w:val="0"/>
          <w:marTop w:val="0"/>
          <w:marBottom w:val="300"/>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5666860">
      <w:bodyDiv w:val="1"/>
      <w:marLeft w:val="0"/>
      <w:marRight w:val="0"/>
      <w:marTop w:val="0"/>
      <w:marBottom w:val="0"/>
      <w:divBdr>
        <w:top w:val="none" w:sz="0" w:space="0" w:color="auto"/>
        <w:left w:val="none" w:sz="0" w:space="0" w:color="auto"/>
        <w:bottom w:val="none" w:sz="0" w:space="0" w:color="auto"/>
        <w:right w:val="none" w:sz="0" w:space="0" w:color="auto"/>
      </w:divBdr>
      <w:divsChild>
        <w:div w:id="255403511">
          <w:marLeft w:val="0"/>
          <w:marRight w:val="150"/>
          <w:marTop w:val="0"/>
          <w:marBottom w:val="75"/>
          <w:divBdr>
            <w:top w:val="none" w:sz="0" w:space="0" w:color="auto"/>
            <w:left w:val="none" w:sz="0" w:space="0" w:color="auto"/>
            <w:bottom w:val="none" w:sz="0" w:space="0" w:color="auto"/>
            <w:right w:val="none" w:sz="0" w:space="0" w:color="auto"/>
          </w:divBdr>
        </w:div>
        <w:div w:id="2064913478">
          <w:marLeft w:val="0"/>
          <w:marRight w:val="150"/>
          <w:marTop w:val="150"/>
          <w:marBottom w:val="150"/>
          <w:divBdr>
            <w:top w:val="none" w:sz="0" w:space="0" w:color="auto"/>
            <w:left w:val="none" w:sz="0" w:space="0" w:color="auto"/>
            <w:bottom w:val="none" w:sz="0" w:space="0" w:color="auto"/>
            <w:right w:val="none" w:sz="0" w:space="0" w:color="auto"/>
          </w:divBdr>
        </w:div>
        <w:div w:id="1320304300">
          <w:marLeft w:val="0"/>
          <w:marRight w:val="150"/>
          <w:marTop w:val="0"/>
          <w:marBottom w:val="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10936221">
      <w:bodyDiv w:val="1"/>
      <w:marLeft w:val="0"/>
      <w:marRight w:val="0"/>
      <w:marTop w:val="0"/>
      <w:marBottom w:val="0"/>
      <w:divBdr>
        <w:top w:val="none" w:sz="0" w:space="0" w:color="auto"/>
        <w:left w:val="none" w:sz="0" w:space="0" w:color="auto"/>
        <w:bottom w:val="none" w:sz="0" w:space="0" w:color="auto"/>
        <w:right w:val="none" w:sz="0" w:space="0" w:color="auto"/>
      </w:divBdr>
      <w:divsChild>
        <w:div w:id="566305414">
          <w:marLeft w:val="0"/>
          <w:marRight w:val="0"/>
          <w:marTop w:val="0"/>
          <w:marBottom w:val="300"/>
          <w:divBdr>
            <w:top w:val="none" w:sz="0" w:space="0" w:color="auto"/>
            <w:left w:val="none" w:sz="0" w:space="0" w:color="auto"/>
            <w:bottom w:val="none" w:sz="0" w:space="0" w:color="auto"/>
            <w:right w:val="none" w:sz="0" w:space="0" w:color="auto"/>
          </w:divBdr>
        </w:div>
      </w:divsChild>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2445759">
      <w:bodyDiv w:val="1"/>
      <w:marLeft w:val="0"/>
      <w:marRight w:val="0"/>
      <w:marTop w:val="0"/>
      <w:marBottom w:val="0"/>
      <w:divBdr>
        <w:top w:val="none" w:sz="0" w:space="0" w:color="auto"/>
        <w:left w:val="none" w:sz="0" w:space="0" w:color="auto"/>
        <w:bottom w:val="none" w:sz="0" w:space="0" w:color="auto"/>
        <w:right w:val="none" w:sz="0" w:space="0" w:color="auto"/>
      </w:divBdr>
      <w:divsChild>
        <w:div w:id="154499652">
          <w:marLeft w:val="0"/>
          <w:marRight w:val="0"/>
          <w:marTop w:val="150"/>
          <w:marBottom w:val="450"/>
          <w:divBdr>
            <w:top w:val="none" w:sz="0" w:space="0" w:color="auto"/>
            <w:left w:val="none" w:sz="0" w:space="0" w:color="auto"/>
            <w:bottom w:val="none" w:sz="0" w:space="0" w:color="auto"/>
            <w:right w:val="none" w:sz="0" w:space="0" w:color="auto"/>
          </w:divBdr>
        </w:div>
        <w:div w:id="740175878">
          <w:marLeft w:val="0"/>
          <w:marRight w:val="0"/>
          <w:marTop w:val="0"/>
          <w:marBottom w:val="300"/>
          <w:divBdr>
            <w:top w:val="none" w:sz="0" w:space="0" w:color="auto"/>
            <w:left w:val="none" w:sz="0" w:space="0" w:color="auto"/>
            <w:bottom w:val="none" w:sz="0" w:space="0" w:color="auto"/>
            <w:right w:val="none" w:sz="0" w:space="0" w:color="auto"/>
          </w:divBdr>
        </w:div>
        <w:div w:id="1951472204">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4263158">
      <w:bodyDiv w:val="1"/>
      <w:marLeft w:val="0"/>
      <w:marRight w:val="0"/>
      <w:marTop w:val="0"/>
      <w:marBottom w:val="0"/>
      <w:divBdr>
        <w:top w:val="none" w:sz="0" w:space="0" w:color="auto"/>
        <w:left w:val="none" w:sz="0" w:space="0" w:color="auto"/>
        <w:bottom w:val="none" w:sz="0" w:space="0" w:color="auto"/>
        <w:right w:val="none" w:sz="0" w:space="0" w:color="auto"/>
      </w:divBdr>
      <w:divsChild>
        <w:div w:id="964122316">
          <w:marLeft w:val="0"/>
          <w:marRight w:val="150"/>
          <w:marTop w:val="0"/>
          <w:marBottom w:val="75"/>
          <w:divBdr>
            <w:top w:val="none" w:sz="0" w:space="0" w:color="auto"/>
            <w:left w:val="none" w:sz="0" w:space="0" w:color="auto"/>
            <w:bottom w:val="none" w:sz="0" w:space="0" w:color="auto"/>
            <w:right w:val="none" w:sz="0" w:space="0" w:color="auto"/>
          </w:divBdr>
        </w:div>
        <w:div w:id="2057853761">
          <w:marLeft w:val="0"/>
          <w:marRight w:val="150"/>
          <w:marTop w:val="150"/>
          <w:marBottom w:val="150"/>
          <w:divBdr>
            <w:top w:val="none" w:sz="0" w:space="0" w:color="auto"/>
            <w:left w:val="none" w:sz="0" w:space="0" w:color="auto"/>
            <w:bottom w:val="none" w:sz="0" w:space="0" w:color="auto"/>
            <w:right w:val="none" w:sz="0" w:space="0" w:color="auto"/>
          </w:divBdr>
        </w:div>
        <w:div w:id="1599027003">
          <w:marLeft w:val="0"/>
          <w:marRight w:val="150"/>
          <w:marTop w:val="0"/>
          <w:marBottom w:val="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8193867">
      <w:bodyDiv w:val="1"/>
      <w:marLeft w:val="0"/>
      <w:marRight w:val="0"/>
      <w:marTop w:val="0"/>
      <w:marBottom w:val="0"/>
      <w:divBdr>
        <w:top w:val="none" w:sz="0" w:space="0" w:color="auto"/>
        <w:left w:val="none" w:sz="0" w:space="0" w:color="auto"/>
        <w:bottom w:val="none" w:sz="0" w:space="0" w:color="auto"/>
        <w:right w:val="none" w:sz="0" w:space="0" w:color="auto"/>
      </w:divBdr>
      <w:divsChild>
        <w:div w:id="631591967">
          <w:marLeft w:val="0"/>
          <w:marRight w:val="150"/>
          <w:marTop w:val="0"/>
          <w:marBottom w:val="75"/>
          <w:divBdr>
            <w:top w:val="none" w:sz="0" w:space="0" w:color="auto"/>
            <w:left w:val="none" w:sz="0" w:space="0" w:color="auto"/>
            <w:bottom w:val="none" w:sz="0" w:space="0" w:color="auto"/>
            <w:right w:val="none" w:sz="0" w:space="0" w:color="auto"/>
          </w:divBdr>
        </w:div>
        <w:div w:id="1366642122">
          <w:marLeft w:val="0"/>
          <w:marRight w:val="150"/>
          <w:marTop w:val="150"/>
          <w:marBottom w:val="150"/>
          <w:divBdr>
            <w:top w:val="none" w:sz="0" w:space="0" w:color="auto"/>
            <w:left w:val="none" w:sz="0" w:space="0" w:color="auto"/>
            <w:bottom w:val="none" w:sz="0" w:space="0" w:color="auto"/>
            <w:right w:val="none" w:sz="0" w:space="0" w:color="auto"/>
          </w:divBdr>
        </w:div>
        <w:div w:id="1505973460">
          <w:marLeft w:val="0"/>
          <w:marRight w:val="150"/>
          <w:marTop w:val="0"/>
          <w:marBottom w:val="0"/>
          <w:divBdr>
            <w:top w:val="none" w:sz="0" w:space="0" w:color="auto"/>
            <w:left w:val="none" w:sz="0" w:space="0" w:color="auto"/>
            <w:bottom w:val="none" w:sz="0" w:space="0" w:color="auto"/>
            <w:right w:val="none" w:sz="0" w:space="0" w:color="auto"/>
          </w:divBdr>
        </w:div>
      </w:divsChild>
    </w:div>
    <w:div w:id="2018539537">
      <w:bodyDiv w:val="1"/>
      <w:marLeft w:val="0"/>
      <w:marRight w:val="0"/>
      <w:marTop w:val="0"/>
      <w:marBottom w:val="0"/>
      <w:divBdr>
        <w:top w:val="none" w:sz="0" w:space="0" w:color="auto"/>
        <w:left w:val="none" w:sz="0" w:space="0" w:color="auto"/>
        <w:bottom w:val="none" w:sz="0" w:space="0" w:color="auto"/>
        <w:right w:val="none" w:sz="0" w:space="0" w:color="auto"/>
      </w:divBdr>
      <w:divsChild>
        <w:div w:id="1476801294">
          <w:marLeft w:val="0"/>
          <w:marRight w:val="150"/>
          <w:marTop w:val="0"/>
          <w:marBottom w:val="75"/>
          <w:divBdr>
            <w:top w:val="none" w:sz="0" w:space="0" w:color="auto"/>
            <w:left w:val="none" w:sz="0" w:space="0" w:color="auto"/>
            <w:bottom w:val="none" w:sz="0" w:space="0" w:color="auto"/>
            <w:right w:val="none" w:sz="0" w:space="0" w:color="auto"/>
          </w:divBdr>
        </w:div>
        <w:div w:id="1130898165">
          <w:marLeft w:val="0"/>
          <w:marRight w:val="150"/>
          <w:marTop w:val="150"/>
          <w:marBottom w:val="150"/>
          <w:divBdr>
            <w:top w:val="none" w:sz="0" w:space="0" w:color="auto"/>
            <w:left w:val="none" w:sz="0" w:space="0" w:color="auto"/>
            <w:bottom w:val="none" w:sz="0" w:space="0" w:color="auto"/>
            <w:right w:val="none" w:sz="0" w:space="0" w:color="auto"/>
          </w:divBdr>
        </w:div>
        <w:div w:id="713652172">
          <w:marLeft w:val="0"/>
          <w:marRight w:val="150"/>
          <w:marTop w:val="0"/>
          <w:marBottom w:val="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692353">
      <w:bodyDiv w:val="1"/>
      <w:marLeft w:val="0"/>
      <w:marRight w:val="0"/>
      <w:marTop w:val="0"/>
      <w:marBottom w:val="0"/>
      <w:divBdr>
        <w:top w:val="none" w:sz="0" w:space="0" w:color="auto"/>
        <w:left w:val="none" w:sz="0" w:space="0" w:color="auto"/>
        <w:bottom w:val="none" w:sz="0" w:space="0" w:color="auto"/>
        <w:right w:val="none" w:sz="0" w:space="0" w:color="auto"/>
      </w:divBdr>
      <w:divsChild>
        <w:div w:id="1705279226">
          <w:marLeft w:val="0"/>
          <w:marRight w:val="0"/>
          <w:marTop w:val="2175"/>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sChild>
                <w:div w:id="490148014">
                  <w:marLeft w:val="0"/>
                  <w:marRight w:val="0"/>
                  <w:marTop w:val="150"/>
                  <w:marBottom w:val="450"/>
                  <w:divBdr>
                    <w:top w:val="none" w:sz="0" w:space="0" w:color="auto"/>
                    <w:left w:val="none" w:sz="0" w:space="0" w:color="auto"/>
                    <w:bottom w:val="none" w:sz="0" w:space="0" w:color="auto"/>
                    <w:right w:val="none" w:sz="0" w:space="0" w:color="auto"/>
                  </w:divBdr>
                </w:div>
                <w:div w:id="1574049115">
                  <w:marLeft w:val="0"/>
                  <w:marRight w:val="0"/>
                  <w:marTop w:val="0"/>
                  <w:marBottom w:val="300"/>
                  <w:divBdr>
                    <w:top w:val="none" w:sz="0" w:space="0" w:color="auto"/>
                    <w:left w:val="none" w:sz="0" w:space="0" w:color="auto"/>
                    <w:bottom w:val="none" w:sz="0" w:space="0" w:color="auto"/>
                    <w:right w:val="none" w:sz="0" w:space="0" w:color="auto"/>
                  </w:divBdr>
                </w:div>
                <w:div w:id="1154030319">
                  <w:marLeft w:val="0"/>
                  <w:marRight w:val="0"/>
                  <w:marTop w:val="495"/>
                  <w:marBottom w:val="630"/>
                  <w:divBdr>
                    <w:top w:val="none" w:sz="0" w:space="0" w:color="auto"/>
                    <w:left w:val="none" w:sz="0" w:space="0" w:color="auto"/>
                    <w:bottom w:val="none" w:sz="0" w:space="0" w:color="auto"/>
                    <w:right w:val="none" w:sz="0" w:space="0" w:color="auto"/>
                  </w:divBdr>
                </w:div>
                <w:div w:id="1126391451">
                  <w:marLeft w:val="0"/>
                  <w:marRight w:val="0"/>
                  <w:marTop w:val="0"/>
                  <w:marBottom w:val="555"/>
                  <w:divBdr>
                    <w:top w:val="none" w:sz="0" w:space="0" w:color="auto"/>
                    <w:left w:val="none" w:sz="0" w:space="0" w:color="auto"/>
                    <w:bottom w:val="none" w:sz="0" w:space="0" w:color="auto"/>
                    <w:right w:val="none" w:sz="0" w:space="0" w:color="auto"/>
                  </w:divBdr>
                  <w:divsChild>
                    <w:div w:id="1383091517">
                      <w:marLeft w:val="0"/>
                      <w:marRight w:val="150"/>
                      <w:marTop w:val="0"/>
                      <w:marBottom w:val="0"/>
                      <w:divBdr>
                        <w:top w:val="none" w:sz="0" w:space="0" w:color="auto"/>
                        <w:left w:val="none" w:sz="0" w:space="0" w:color="auto"/>
                        <w:bottom w:val="none" w:sz="0" w:space="0" w:color="auto"/>
                        <w:right w:val="none" w:sz="0" w:space="0" w:color="auto"/>
                      </w:divBdr>
                    </w:div>
                  </w:divsChild>
                </w:div>
                <w:div w:id="790322908">
                  <w:marLeft w:val="-225"/>
                  <w:marRight w:val="-225"/>
                  <w:marTop w:val="0"/>
                  <w:marBottom w:val="0"/>
                  <w:divBdr>
                    <w:top w:val="none" w:sz="0" w:space="0" w:color="auto"/>
                    <w:left w:val="none" w:sz="0" w:space="0" w:color="auto"/>
                    <w:bottom w:val="none" w:sz="0" w:space="0" w:color="auto"/>
                    <w:right w:val="none" w:sz="0" w:space="0" w:color="auto"/>
                  </w:divBdr>
                  <w:divsChild>
                    <w:div w:id="1615399574">
                      <w:marLeft w:val="0"/>
                      <w:marRight w:val="0"/>
                      <w:marTop w:val="0"/>
                      <w:marBottom w:val="0"/>
                      <w:divBdr>
                        <w:top w:val="none" w:sz="0" w:space="0" w:color="auto"/>
                        <w:left w:val="none" w:sz="0" w:space="0" w:color="auto"/>
                        <w:bottom w:val="none" w:sz="0" w:space="0" w:color="auto"/>
                        <w:right w:val="none" w:sz="0" w:space="0" w:color="auto"/>
                      </w:divBdr>
                      <w:divsChild>
                        <w:div w:id="1109010179">
                          <w:marLeft w:val="0"/>
                          <w:marRight w:val="0"/>
                          <w:marTop w:val="0"/>
                          <w:marBottom w:val="0"/>
                          <w:divBdr>
                            <w:top w:val="none" w:sz="0" w:space="0" w:color="auto"/>
                            <w:left w:val="none" w:sz="0" w:space="0" w:color="auto"/>
                            <w:bottom w:val="none" w:sz="0" w:space="0" w:color="auto"/>
                            <w:right w:val="none" w:sz="0" w:space="0" w:color="auto"/>
                          </w:divBdr>
                          <w:divsChild>
                            <w:div w:id="1562517888">
                              <w:marLeft w:val="0"/>
                              <w:marRight w:val="0"/>
                              <w:marTop w:val="0"/>
                              <w:marBottom w:val="0"/>
                              <w:divBdr>
                                <w:top w:val="none" w:sz="0" w:space="0" w:color="auto"/>
                                <w:left w:val="none" w:sz="0" w:space="0" w:color="auto"/>
                                <w:bottom w:val="none" w:sz="0" w:space="0" w:color="auto"/>
                                <w:right w:val="none" w:sz="0" w:space="0" w:color="auto"/>
                              </w:divBdr>
                            </w:div>
                          </w:divsChild>
                        </w:div>
                        <w:div w:id="1674258759">
                          <w:marLeft w:val="0"/>
                          <w:marRight w:val="0"/>
                          <w:marTop w:val="0"/>
                          <w:marBottom w:val="0"/>
                          <w:divBdr>
                            <w:top w:val="none" w:sz="0" w:space="0" w:color="auto"/>
                            <w:left w:val="none" w:sz="0" w:space="0" w:color="auto"/>
                            <w:bottom w:val="none" w:sz="0" w:space="0" w:color="auto"/>
                            <w:right w:val="none" w:sz="0" w:space="0" w:color="auto"/>
                          </w:divBdr>
                          <w:divsChild>
                            <w:div w:id="490680433">
                              <w:marLeft w:val="0"/>
                              <w:marRight w:val="0"/>
                              <w:marTop w:val="0"/>
                              <w:marBottom w:val="0"/>
                              <w:divBdr>
                                <w:top w:val="none" w:sz="0" w:space="0" w:color="auto"/>
                                <w:left w:val="none" w:sz="0" w:space="0" w:color="auto"/>
                                <w:bottom w:val="none" w:sz="0" w:space="0" w:color="auto"/>
                                <w:right w:val="none" w:sz="0" w:space="0" w:color="auto"/>
                              </w:divBdr>
                            </w:div>
                          </w:divsChild>
                        </w:div>
                        <w:div w:id="110174209">
                          <w:marLeft w:val="0"/>
                          <w:marRight w:val="0"/>
                          <w:marTop w:val="0"/>
                          <w:marBottom w:val="0"/>
                          <w:divBdr>
                            <w:top w:val="none" w:sz="0" w:space="0" w:color="auto"/>
                            <w:left w:val="none" w:sz="0" w:space="0" w:color="auto"/>
                            <w:bottom w:val="none" w:sz="0" w:space="0" w:color="auto"/>
                            <w:right w:val="none" w:sz="0" w:space="0" w:color="auto"/>
                          </w:divBdr>
                          <w:divsChild>
                            <w:div w:id="2031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5796">
              <w:marLeft w:val="0"/>
              <w:marRight w:val="0"/>
              <w:marTop w:val="0"/>
              <w:marBottom w:val="0"/>
              <w:divBdr>
                <w:top w:val="none" w:sz="0" w:space="0" w:color="auto"/>
                <w:left w:val="none" w:sz="0" w:space="0" w:color="auto"/>
                <w:bottom w:val="none" w:sz="0" w:space="0" w:color="auto"/>
                <w:right w:val="none" w:sz="0" w:space="0" w:color="auto"/>
              </w:divBdr>
              <w:divsChild>
                <w:div w:id="1778527173">
                  <w:marLeft w:val="300"/>
                  <w:marRight w:val="0"/>
                  <w:marTop w:val="0"/>
                  <w:marBottom w:val="0"/>
                  <w:divBdr>
                    <w:top w:val="none" w:sz="0" w:space="0" w:color="auto"/>
                    <w:left w:val="none" w:sz="0" w:space="0" w:color="auto"/>
                    <w:bottom w:val="none" w:sz="0" w:space="0" w:color="auto"/>
                    <w:right w:val="none" w:sz="0" w:space="0" w:color="auto"/>
                  </w:divBdr>
                </w:div>
                <w:div w:id="501969177">
                  <w:marLeft w:val="0"/>
                  <w:marRight w:val="0"/>
                  <w:marTop w:val="0"/>
                  <w:marBottom w:val="450"/>
                  <w:divBdr>
                    <w:top w:val="none" w:sz="0" w:space="0" w:color="auto"/>
                    <w:left w:val="none" w:sz="0" w:space="0" w:color="auto"/>
                    <w:bottom w:val="none" w:sz="0" w:space="0" w:color="auto"/>
                    <w:right w:val="none" w:sz="0" w:space="0" w:color="auto"/>
                  </w:divBdr>
                </w:div>
              </w:divsChild>
            </w:div>
            <w:div w:id="1877228898">
              <w:marLeft w:val="0"/>
              <w:marRight w:val="0"/>
              <w:marTop w:val="0"/>
              <w:marBottom w:val="0"/>
              <w:divBdr>
                <w:top w:val="none" w:sz="0" w:space="0" w:color="auto"/>
                <w:left w:val="none" w:sz="0" w:space="0" w:color="auto"/>
                <w:bottom w:val="none" w:sz="0" w:space="0" w:color="auto"/>
                <w:right w:val="none" w:sz="0" w:space="0" w:color="auto"/>
              </w:divBdr>
              <w:divsChild>
                <w:div w:id="1116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19850220">
      <w:bodyDiv w:val="1"/>
      <w:marLeft w:val="0"/>
      <w:marRight w:val="0"/>
      <w:marTop w:val="0"/>
      <w:marBottom w:val="0"/>
      <w:divBdr>
        <w:top w:val="none" w:sz="0" w:space="0" w:color="auto"/>
        <w:left w:val="none" w:sz="0" w:space="0" w:color="auto"/>
        <w:bottom w:val="none" w:sz="0" w:space="0" w:color="auto"/>
        <w:right w:val="none" w:sz="0" w:space="0" w:color="auto"/>
      </w:divBdr>
      <w:divsChild>
        <w:div w:id="48381798">
          <w:marLeft w:val="0"/>
          <w:marRight w:val="0"/>
          <w:marTop w:val="0"/>
          <w:marBottom w:val="150"/>
          <w:divBdr>
            <w:top w:val="none" w:sz="0" w:space="0" w:color="auto"/>
            <w:left w:val="none" w:sz="0" w:space="0" w:color="auto"/>
            <w:bottom w:val="none" w:sz="0" w:space="0" w:color="auto"/>
            <w:right w:val="none" w:sz="0" w:space="0" w:color="auto"/>
          </w:divBdr>
          <w:divsChild>
            <w:div w:id="1907108004">
              <w:marLeft w:val="0"/>
              <w:marRight w:val="0"/>
              <w:marTop w:val="0"/>
              <w:marBottom w:val="0"/>
              <w:divBdr>
                <w:top w:val="none" w:sz="0" w:space="0" w:color="auto"/>
                <w:left w:val="none" w:sz="0" w:space="0" w:color="auto"/>
                <w:bottom w:val="none" w:sz="0" w:space="0" w:color="auto"/>
                <w:right w:val="none" w:sz="0" w:space="0" w:color="auto"/>
              </w:divBdr>
              <w:divsChild>
                <w:div w:id="677584677">
                  <w:marLeft w:val="0"/>
                  <w:marRight w:val="150"/>
                  <w:marTop w:val="0"/>
                  <w:marBottom w:val="0"/>
                  <w:divBdr>
                    <w:top w:val="none" w:sz="0" w:space="0" w:color="auto"/>
                    <w:left w:val="none" w:sz="0" w:space="0" w:color="auto"/>
                    <w:bottom w:val="none" w:sz="0" w:space="0" w:color="auto"/>
                    <w:right w:val="none" w:sz="0" w:space="0" w:color="auto"/>
                  </w:divBdr>
                </w:div>
                <w:div w:id="1567255452">
                  <w:marLeft w:val="0"/>
                  <w:marRight w:val="150"/>
                  <w:marTop w:val="0"/>
                  <w:marBottom w:val="0"/>
                  <w:divBdr>
                    <w:top w:val="none" w:sz="0" w:space="0" w:color="auto"/>
                    <w:left w:val="none" w:sz="0" w:space="0" w:color="auto"/>
                    <w:bottom w:val="none" w:sz="0" w:space="0" w:color="auto"/>
                    <w:right w:val="none" w:sz="0" w:space="0" w:color="auto"/>
                  </w:divBdr>
                </w:div>
              </w:divsChild>
            </w:div>
            <w:div w:id="1070427731">
              <w:marLeft w:val="0"/>
              <w:marRight w:val="0"/>
              <w:marTop w:val="0"/>
              <w:marBottom w:val="0"/>
              <w:divBdr>
                <w:top w:val="none" w:sz="0" w:space="0" w:color="auto"/>
                <w:left w:val="none" w:sz="0" w:space="0" w:color="auto"/>
                <w:bottom w:val="none" w:sz="0" w:space="0" w:color="auto"/>
                <w:right w:val="none" w:sz="0" w:space="0" w:color="auto"/>
              </w:divBdr>
              <w:divsChild>
                <w:div w:id="202984455">
                  <w:marLeft w:val="0"/>
                  <w:marRight w:val="0"/>
                  <w:marTop w:val="0"/>
                  <w:marBottom w:val="0"/>
                  <w:divBdr>
                    <w:top w:val="none" w:sz="0" w:space="0" w:color="auto"/>
                    <w:left w:val="none" w:sz="0" w:space="0" w:color="auto"/>
                    <w:bottom w:val="none" w:sz="0" w:space="0" w:color="auto"/>
                    <w:right w:val="none" w:sz="0" w:space="0" w:color="auto"/>
                  </w:divBdr>
                  <w:divsChild>
                    <w:div w:id="913204332">
                      <w:marLeft w:val="0"/>
                      <w:marRight w:val="0"/>
                      <w:marTop w:val="0"/>
                      <w:marBottom w:val="0"/>
                      <w:divBdr>
                        <w:top w:val="none" w:sz="0" w:space="0" w:color="auto"/>
                        <w:left w:val="none" w:sz="0" w:space="0" w:color="auto"/>
                        <w:bottom w:val="none" w:sz="0" w:space="0" w:color="auto"/>
                        <w:right w:val="none" w:sz="0" w:space="0" w:color="auto"/>
                      </w:divBdr>
                      <w:divsChild>
                        <w:div w:id="531502666">
                          <w:marLeft w:val="0"/>
                          <w:marRight w:val="0"/>
                          <w:marTop w:val="0"/>
                          <w:marBottom w:val="0"/>
                          <w:divBdr>
                            <w:top w:val="none" w:sz="0" w:space="0" w:color="auto"/>
                            <w:left w:val="none" w:sz="0" w:space="0" w:color="auto"/>
                            <w:bottom w:val="none" w:sz="0" w:space="0" w:color="auto"/>
                            <w:right w:val="none" w:sz="0" w:space="0" w:color="auto"/>
                          </w:divBdr>
                        </w:div>
                      </w:divsChild>
                    </w:div>
                    <w:div w:id="443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634">
          <w:marLeft w:val="0"/>
          <w:marRight w:val="0"/>
          <w:marTop w:val="0"/>
          <w:marBottom w:val="0"/>
          <w:divBdr>
            <w:top w:val="none" w:sz="0" w:space="0" w:color="auto"/>
            <w:left w:val="none" w:sz="0" w:space="0" w:color="auto"/>
            <w:bottom w:val="none" w:sz="0" w:space="0" w:color="auto"/>
            <w:right w:val="none" w:sz="0" w:space="0" w:color="auto"/>
          </w:divBdr>
          <w:divsChild>
            <w:div w:id="1172993332">
              <w:marLeft w:val="0"/>
              <w:marRight w:val="0"/>
              <w:marTop w:val="0"/>
              <w:marBottom w:val="0"/>
              <w:divBdr>
                <w:top w:val="none" w:sz="0" w:space="0" w:color="auto"/>
                <w:left w:val="none" w:sz="0" w:space="0" w:color="auto"/>
                <w:bottom w:val="none" w:sz="0" w:space="0" w:color="auto"/>
                <w:right w:val="none" w:sz="0" w:space="0" w:color="auto"/>
              </w:divBdr>
              <w:divsChild>
                <w:div w:id="957561879">
                  <w:marLeft w:val="0"/>
                  <w:marRight w:val="0"/>
                  <w:marTop w:val="0"/>
                  <w:marBottom w:val="0"/>
                  <w:divBdr>
                    <w:top w:val="none" w:sz="0" w:space="0" w:color="auto"/>
                    <w:left w:val="none" w:sz="0" w:space="0" w:color="auto"/>
                    <w:bottom w:val="none" w:sz="0" w:space="0" w:color="auto"/>
                    <w:right w:val="none" w:sz="0" w:space="0" w:color="auto"/>
                  </w:divBdr>
                </w:div>
              </w:divsChild>
            </w:div>
            <w:div w:id="1184441153">
              <w:marLeft w:val="0"/>
              <w:marRight w:val="0"/>
              <w:marTop w:val="375"/>
              <w:marBottom w:val="0"/>
              <w:divBdr>
                <w:top w:val="none" w:sz="0" w:space="0" w:color="auto"/>
                <w:left w:val="none" w:sz="0" w:space="0" w:color="auto"/>
                <w:bottom w:val="none" w:sz="0" w:space="0" w:color="auto"/>
                <w:right w:val="none" w:sz="0" w:space="0" w:color="auto"/>
              </w:divBdr>
              <w:divsChild>
                <w:div w:id="1231841272">
                  <w:marLeft w:val="0"/>
                  <w:marRight w:val="0"/>
                  <w:marTop w:val="0"/>
                  <w:marBottom w:val="0"/>
                  <w:divBdr>
                    <w:top w:val="none" w:sz="0" w:space="0" w:color="auto"/>
                    <w:left w:val="none" w:sz="0" w:space="0" w:color="auto"/>
                    <w:bottom w:val="none" w:sz="0" w:space="0" w:color="auto"/>
                    <w:right w:val="none" w:sz="0" w:space="0" w:color="auto"/>
                  </w:divBdr>
                  <w:divsChild>
                    <w:div w:id="20832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46">
              <w:marLeft w:val="0"/>
              <w:marRight w:val="0"/>
              <w:marTop w:val="375"/>
              <w:marBottom w:val="0"/>
              <w:divBdr>
                <w:top w:val="none" w:sz="0" w:space="0" w:color="auto"/>
                <w:left w:val="none" w:sz="0" w:space="0" w:color="auto"/>
                <w:bottom w:val="none" w:sz="0" w:space="0" w:color="auto"/>
                <w:right w:val="none" w:sz="0" w:space="0" w:color="auto"/>
              </w:divBdr>
              <w:divsChild>
                <w:div w:id="156118110">
                  <w:marLeft w:val="0"/>
                  <w:marRight w:val="0"/>
                  <w:marTop w:val="0"/>
                  <w:marBottom w:val="0"/>
                  <w:divBdr>
                    <w:top w:val="none" w:sz="0" w:space="0" w:color="auto"/>
                    <w:left w:val="none" w:sz="0" w:space="0" w:color="auto"/>
                    <w:bottom w:val="none" w:sz="0" w:space="0" w:color="auto"/>
                    <w:right w:val="none" w:sz="0" w:space="0" w:color="auto"/>
                  </w:divBdr>
                </w:div>
              </w:divsChild>
            </w:div>
            <w:div w:id="754282629">
              <w:marLeft w:val="0"/>
              <w:marRight w:val="0"/>
              <w:marTop w:val="225"/>
              <w:marBottom w:val="0"/>
              <w:divBdr>
                <w:top w:val="none" w:sz="0" w:space="0" w:color="auto"/>
                <w:left w:val="none" w:sz="0" w:space="0" w:color="auto"/>
                <w:bottom w:val="none" w:sz="0" w:space="0" w:color="auto"/>
                <w:right w:val="none" w:sz="0" w:space="0" w:color="auto"/>
              </w:divBdr>
              <w:divsChild>
                <w:div w:id="127865485">
                  <w:marLeft w:val="0"/>
                  <w:marRight w:val="0"/>
                  <w:marTop w:val="0"/>
                  <w:marBottom w:val="0"/>
                  <w:divBdr>
                    <w:top w:val="none" w:sz="0" w:space="0" w:color="auto"/>
                    <w:left w:val="none" w:sz="0" w:space="0" w:color="auto"/>
                    <w:bottom w:val="none" w:sz="0" w:space="0" w:color="auto"/>
                    <w:right w:val="none" w:sz="0" w:space="0" w:color="auto"/>
                  </w:divBdr>
                  <w:divsChild>
                    <w:div w:id="737094125">
                      <w:marLeft w:val="0"/>
                      <w:marRight w:val="0"/>
                      <w:marTop w:val="0"/>
                      <w:marBottom w:val="0"/>
                      <w:divBdr>
                        <w:top w:val="single" w:sz="6" w:space="0" w:color="D9D9D9"/>
                        <w:left w:val="none" w:sz="0" w:space="0" w:color="auto"/>
                        <w:bottom w:val="single" w:sz="6" w:space="0" w:color="D9D9D9"/>
                        <w:right w:val="none" w:sz="0" w:space="0" w:color="auto"/>
                      </w:divBdr>
                      <w:divsChild>
                        <w:div w:id="1379284323">
                          <w:marLeft w:val="0"/>
                          <w:marRight w:val="0"/>
                          <w:marTop w:val="0"/>
                          <w:marBottom w:val="0"/>
                          <w:divBdr>
                            <w:top w:val="none" w:sz="0" w:space="0" w:color="auto"/>
                            <w:left w:val="none" w:sz="0" w:space="0" w:color="auto"/>
                            <w:bottom w:val="none" w:sz="0" w:space="0" w:color="auto"/>
                            <w:right w:val="none" w:sz="0" w:space="0" w:color="auto"/>
                          </w:divBdr>
                          <w:divsChild>
                            <w:div w:id="1425611179">
                              <w:marLeft w:val="0"/>
                              <w:marRight w:val="0"/>
                              <w:marTop w:val="0"/>
                              <w:marBottom w:val="0"/>
                              <w:divBdr>
                                <w:top w:val="none" w:sz="0" w:space="0" w:color="auto"/>
                                <w:left w:val="none" w:sz="0" w:space="0" w:color="auto"/>
                                <w:bottom w:val="none" w:sz="0" w:space="0" w:color="auto"/>
                                <w:right w:val="none" w:sz="0" w:space="0" w:color="auto"/>
                              </w:divBdr>
                              <w:divsChild>
                                <w:div w:id="900097944">
                                  <w:marLeft w:val="0"/>
                                  <w:marRight w:val="0"/>
                                  <w:marTop w:val="0"/>
                                  <w:marBottom w:val="0"/>
                                  <w:divBdr>
                                    <w:top w:val="none" w:sz="0" w:space="0" w:color="auto"/>
                                    <w:left w:val="none" w:sz="0" w:space="0" w:color="auto"/>
                                    <w:bottom w:val="none" w:sz="0" w:space="0" w:color="auto"/>
                                    <w:right w:val="none" w:sz="0" w:space="0" w:color="auto"/>
                                  </w:divBdr>
                                  <w:divsChild>
                                    <w:div w:id="1739673070">
                                      <w:marLeft w:val="0"/>
                                      <w:marRight w:val="0"/>
                                      <w:marTop w:val="0"/>
                                      <w:marBottom w:val="0"/>
                                      <w:divBdr>
                                        <w:top w:val="none" w:sz="0" w:space="0" w:color="auto"/>
                                        <w:left w:val="none" w:sz="0" w:space="0" w:color="auto"/>
                                        <w:bottom w:val="none" w:sz="0" w:space="0" w:color="auto"/>
                                        <w:right w:val="none" w:sz="0" w:space="0" w:color="auto"/>
                                      </w:divBdr>
                                      <w:divsChild>
                                        <w:div w:id="1466853126">
                                          <w:marLeft w:val="0"/>
                                          <w:marRight w:val="0"/>
                                          <w:marTop w:val="0"/>
                                          <w:marBottom w:val="0"/>
                                          <w:divBdr>
                                            <w:top w:val="none" w:sz="0" w:space="0" w:color="auto"/>
                                            <w:left w:val="none" w:sz="0" w:space="0" w:color="auto"/>
                                            <w:bottom w:val="none" w:sz="0" w:space="0" w:color="auto"/>
                                            <w:right w:val="none" w:sz="0" w:space="0" w:color="auto"/>
                                          </w:divBdr>
                                          <w:divsChild>
                                            <w:div w:id="13191042">
                                              <w:marLeft w:val="0"/>
                                              <w:marRight w:val="0"/>
                                              <w:marTop w:val="0"/>
                                              <w:marBottom w:val="0"/>
                                              <w:divBdr>
                                                <w:top w:val="none" w:sz="0" w:space="0" w:color="auto"/>
                                                <w:left w:val="none" w:sz="0" w:space="0" w:color="auto"/>
                                                <w:bottom w:val="none" w:sz="0" w:space="0" w:color="auto"/>
                                                <w:right w:val="none" w:sz="0" w:space="0" w:color="auto"/>
                                              </w:divBdr>
                                              <w:divsChild>
                                                <w:div w:id="839853969">
                                                  <w:marLeft w:val="0"/>
                                                  <w:marRight w:val="0"/>
                                                  <w:marTop w:val="0"/>
                                                  <w:marBottom w:val="0"/>
                                                  <w:divBdr>
                                                    <w:top w:val="none" w:sz="0" w:space="0" w:color="auto"/>
                                                    <w:left w:val="none" w:sz="0" w:space="0" w:color="auto"/>
                                                    <w:bottom w:val="none" w:sz="0" w:space="0" w:color="auto"/>
                                                    <w:right w:val="none" w:sz="0" w:space="0" w:color="auto"/>
                                                  </w:divBdr>
                                                  <w:divsChild>
                                                    <w:div w:id="1765026490">
                                                      <w:marLeft w:val="0"/>
                                                      <w:marRight w:val="0"/>
                                                      <w:marTop w:val="0"/>
                                                      <w:marBottom w:val="0"/>
                                                      <w:divBdr>
                                                        <w:top w:val="none" w:sz="0" w:space="0" w:color="auto"/>
                                                        <w:left w:val="none" w:sz="0" w:space="0" w:color="auto"/>
                                                        <w:bottom w:val="none" w:sz="0" w:space="0" w:color="auto"/>
                                                        <w:right w:val="none" w:sz="0" w:space="0" w:color="auto"/>
                                                      </w:divBdr>
                                                      <w:divsChild>
                                                        <w:div w:id="499587777">
                                                          <w:marLeft w:val="0"/>
                                                          <w:marRight w:val="0"/>
                                                          <w:marTop w:val="0"/>
                                                          <w:marBottom w:val="0"/>
                                                          <w:divBdr>
                                                            <w:top w:val="none" w:sz="0" w:space="0" w:color="auto"/>
                                                            <w:left w:val="none" w:sz="0" w:space="0" w:color="auto"/>
                                                            <w:bottom w:val="none" w:sz="0" w:space="0" w:color="auto"/>
                                                            <w:right w:val="none" w:sz="0" w:space="0" w:color="auto"/>
                                                          </w:divBdr>
                                                          <w:divsChild>
                                                            <w:div w:id="1140805194">
                                                              <w:marLeft w:val="0"/>
                                                              <w:marRight w:val="0"/>
                                                              <w:marTop w:val="0"/>
                                                              <w:marBottom w:val="0"/>
                                                              <w:divBdr>
                                                                <w:top w:val="none" w:sz="0" w:space="0" w:color="auto"/>
                                                                <w:left w:val="none" w:sz="0" w:space="0" w:color="auto"/>
                                                                <w:bottom w:val="none" w:sz="0" w:space="0" w:color="auto"/>
                                                                <w:right w:val="none" w:sz="0" w:space="0" w:color="auto"/>
                                                              </w:divBdr>
                                                              <w:divsChild>
                                                                <w:div w:id="343091048">
                                                                  <w:marLeft w:val="0"/>
                                                                  <w:marRight w:val="0"/>
                                                                  <w:marTop w:val="0"/>
                                                                  <w:marBottom w:val="0"/>
                                                                  <w:divBdr>
                                                                    <w:top w:val="none" w:sz="0" w:space="0" w:color="auto"/>
                                                                    <w:left w:val="none" w:sz="0" w:space="0" w:color="auto"/>
                                                                    <w:bottom w:val="none" w:sz="0" w:space="0" w:color="auto"/>
                                                                    <w:right w:val="none" w:sz="0" w:space="0" w:color="auto"/>
                                                                  </w:divBdr>
                                                                  <w:divsChild>
                                                                    <w:div w:id="1543899566">
                                                                      <w:marLeft w:val="0"/>
                                                                      <w:marRight w:val="0"/>
                                                                      <w:marTop w:val="0"/>
                                                                      <w:marBottom w:val="0"/>
                                                                      <w:divBdr>
                                                                        <w:top w:val="none" w:sz="0" w:space="0" w:color="auto"/>
                                                                        <w:left w:val="none" w:sz="0" w:space="0" w:color="auto"/>
                                                                        <w:bottom w:val="none" w:sz="0" w:space="0" w:color="auto"/>
                                                                        <w:right w:val="none" w:sz="0" w:space="0" w:color="auto"/>
                                                                      </w:divBdr>
                                                                      <w:divsChild>
                                                                        <w:div w:id="383142723">
                                                                          <w:marLeft w:val="0"/>
                                                                          <w:marRight w:val="0"/>
                                                                          <w:marTop w:val="0"/>
                                                                          <w:marBottom w:val="0"/>
                                                                          <w:divBdr>
                                                                            <w:top w:val="none" w:sz="0" w:space="0" w:color="auto"/>
                                                                            <w:left w:val="none" w:sz="0" w:space="0" w:color="auto"/>
                                                                            <w:bottom w:val="none" w:sz="0" w:space="0" w:color="auto"/>
                                                                            <w:right w:val="none" w:sz="0" w:space="0" w:color="auto"/>
                                                                          </w:divBdr>
                                                                        </w:div>
                                                                        <w:div w:id="817191744">
                                                                          <w:marLeft w:val="0"/>
                                                                          <w:marRight w:val="0"/>
                                                                          <w:marTop w:val="0"/>
                                                                          <w:marBottom w:val="0"/>
                                                                          <w:divBdr>
                                                                            <w:top w:val="none" w:sz="0" w:space="0" w:color="auto"/>
                                                                            <w:left w:val="none" w:sz="0" w:space="0" w:color="auto"/>
                                                                            <w:bottom w:val="none" w:sz="0" w:space="0" w:color="auto"/>
                                                                            <w:right w:val="none" w:sz="0" w:space="0" w:color="auto"/>
                                                                          </w:divBdr>
                                                                        </w:div>
                                                                      </w:divsChild>
                                                                    </w:div>
                                                                    <w:div w:id="1417289734">
                                                                      <w:marLeft w:val="0"/>
                                                                      <w:marRight w:val="0"/>
                                                                      <w:marTop w:val="0"/>
                                                                      <w:marBottom w:val="0"/>
                                                                      <w:divBdr>
                                                                        <w:top w:val="none" w:sz="0" w:space="0" w:color="auto"/>
                                                                        <w:left w:val="none" w:sz="0" w:space="0" w:color="auto"/>
                                                                        <w:bottom w:val="none" w:sz="0" w:space="0" w:color="auto"/>
                                                                        <w:right w:val="none" w:sz="0" w:space="0" w:color="auto"/>
                                                                      </w:divBdr>
                                                                      <w:divsChild>
                                                                        <w:div w:id="1278174774">
                                                                          <w:marLeft w:val="0"/>
                                                                          <w:marRight w:val="0"/>
                                                                          <w:marTop w:val="0"/>
                                                                          <w:marBottom w:val="0"/>
                                                                          <w:divBdr>
                                                                            <w:top w:val="none" w:sz="0" w:space="0" w:color="auto"/>
                                                                            <w:left w:val="none" w:sz="0" w:space="0" w:color="auto"/>
                                                                            <w:bottom w:val="none" w:sz="0" w:space="0" w:color="auto"/>
                                                                            <w:right w:val="none" w:sz="0" w:space="0" w:color="auto"/>
                                                                          </w:divBdr>
                                                                          <w:divsChild>
                                                                            <w:div w:id="877359140">
                                                                              <w:marLeft w:val="8970"/>
                                                                              <w:marRight w:val="0"/>
                                                                              <w:marTop w:val="0"/>
                                                                              <w:marBottom w:val="0"/>
                                                                              <w:divBdr>
                                                                                <w:top w:val="none" w:sz="0" w:space="0" w:color="auto"/>
                                                                                <w:left w:val="none" w:sz="0" w:space="0" w:color="auto"/>
                                                                                <w:bottom w:val="none" w:sz="0" w:space="0" w:color="auto"/>
                                                                                <w:right w:val="none" w:sz="0" w:space="0" w:color="auto"/>
                                                                              </w:divBdr>
                                                                              <w:divsChild>
                                                                                <w:div w:id="1453161265">
                                                                                  <w:marLeft w:val="0"/>
                                                                                  <w:marRight w:val="0"/>
                                                                                  <w:marTop w:val="0"/>
                                                                                  <w:marBottom w:val="0"/>
                                                                                  <w:divBdr>
                                                                                    <w:top w:val="none" w:sz="0" w:space="0" w:color="auto"/>
                                                                                    <w:left w:val="none" w:sz="0" w:space="0" w:color="auto"/>
                                                                                    <w:bottom w:val="none" w:sz="0" w:space="0" w:color="auto"/>
                                                                                    <w:right w:val="none" w:sz="0" w:space="0" w:color="auto"/>
                                                                                  </w:divBdr>
                                                                                  <w:divsChild>
                                                                                    <w:div w:id="401370152">
                                                                                      <w:marLeft w:val="0"/>
                                                                                      <w:marRight w:val="0"/>
                                                                                      <w:marTop w:val="0"/>
                                                                                      <w:marBottom w:val="0"/>
                                                                                      <w:divBdr>
                                                                                        <w:top w:val="none" w:sz="0" w:space="0" w:color="auto"/>
                                                                                        <w:left w:val="none" w:sz="0" w:space="0" w:color="auto"/>
                                                                                        <w:bottom w:val="none" w:sz="0" w:space="0" w:color="auto"/>
                                                                                        <w:right w:val="none" w:sz="0" w:space="0" w:color="auto"/>
                                                                                      </w:divBdr>
                                                                                      <w:divsChild>
                                                                                        <w:div w:id="2054838909">
                                                                                          <w:marLeft w:val="0"/>
                                                                                          <w:marRight w:val="0"/>
                                                                                          <w:marTop w:val="0"/>
                                                                                          <w:marBottom w:val="0"/>
                                                                                          <w:divBdr>
                                                                                            <w:top w:val="none" w:sz="0" w:space="0" w:color="auto"/>
                                                                                            <w:left w:val="none" w:sz="0" w:space="0" w:color="auto"/>
                                                                                            <w:bottom w:val="none" w:sz="0" w:space="0" w:color="auto"/>
                                                                                            <w:right w:val="none" w:sz="0" w:space="0" w:color="auto"/>
                                                                                          </w:divBdr>
                                                                                          <w:divsChild>
                                                                                            <w:div w:id="72823528">
                                                                                              <w:marLeft w:val="0"/>
                                                                                              <w:marRight w:val="0"/>
                                                                                              <w:marTop w:val="0"/>
                                                                                              <w:marBottom w:val="0"/>
                                                                                              <w:divBdr>
                                                                                                <w:top w:val="none" w:sz="0" w:space="0" w:color="auto"/>
                                                                                                <w:left w:val="none" w:sz="0" w:space="0" w:color="auto"/>
                                                                                                <w:bottom w:val="none" w:sz="0" w:space="0" w:color="auto"/>
                                                                                                <w:right w:val="none" w:sz="0" w:space="0" w:color="auto"/>
                                                                                              </w:divBdr>
                                                                                              <w:divsChild>
                                                                                                <w:div w:id="901064411">
                                                                                                  <w:marLeft w:val="0"/>
                                                                                                  <w:marRight w:val="0"/>
                                                                                                  <w:marTop w:val="75"/>
                                                                                                  <w:marBottom w:val="0"/>
                                                                                                  <w:divBdr>
                                                                                                    <w:top w:val="single" w:sz="6" w:space="4" w:color="C8C8C8"/>
                                                                                                    <w:left w:val="single" w:sz="6" w:space="4" w:color="C8C8C8"/>
                                                                                                    <w:bottom w:val="single" w:sz="6" w:space="4" w:color="C8C8C8"/>
                                                                                                    <w:right w:val="single" w:sz="6" w:space="4" w:color="C8C8C8"/>
                                                                                                  </w:divBdr>
                                                                                                </w:div>
                                                                                                <w:div w:id="1500384417">
                                                                                                  <w:marLeft w:val="0"/>
                                                                                                  <w:marRight w:val="0"/>
                                                                                                  <w:marTop w:val="75"/>
                                                                                                  <w:marBottom w:val="0"/>
                                                                                                  <w:divBdr>
                                                                                                    <w:top w:val="single" w:sz="6" w:space="4" w:color="C8C8C8"/>
                                                                                                    <w:left w:val="single" w:sz="6" w:space="4" w:color="C8C8C8"/>
                                                                                                    <w:bottom w:val="single" w:sz="6" w:space="4" w:color="C8C8C8"/>
                                                                                                    <w:right w:val="single" w:sz="6" w:space="4" w:color="C8C8C8"/>
                                                                                                  </w:divBdr>
                                                                                                </w:div>
                                                                                                <w:div w:id="665018184">
                                                                                                  <w:marLeft w:val="0"/>
                                                                                                  <w:marRight w:val="0"/>
                                                                                                  <w:marTop w:val="75"/>
                                                                                                  <w:marBottom w:val="0"/>
                                                                                                  <w:divBdr>
                                                                                                    <w:top w:val="single" w:sz="6" w:space="4" w:color="C8C8C8"/>
                                                                                                    <w:left w:val="single" w:sz="6" w:space="4" w:color="C8C8C8"/>
                                                                                                    <w:bottom w:val="single" w:sz="6" w:space="4" w:color="C8C8C8"/>
                                                                                                    <w:right w:val="single" w:sz="6" w:space="4" w:color="C8C8C8"/>
                                                                                                  </w:divBdr>
                                                                                                </w:div>
                                                                                                <w:div w:id="18295936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5690">
              <w:marLeft w:val="0"/>
              <w:marRight w:val="0"/>
              <w:marTop w:val="225"/>
              <w:marBottom w:val="0"/>
              <w:divBdr>
                <w:top w:val="none" w:sz="0" w:space="0" w:color="auto"/>
                <w:left w:val="none" w:sz="0" w:space="0" w:color="auto"/>
                <w:bottom w:val="none" w:sz="0" w:space="0" w:color="auto"/>
                <w:right w:val="none" w:sz="0" w:space="0" w:color="auto"/>
              </w:divBdr>
              <w:divsChild>
                <w:div w:id="1115489547">
                  <w:marLeft w:val="0"/>
                  <w:marRight w:val="0"/>
                  <w:marTop w:val="0"/>
                  <w:marBottom w:val="0"/>
                  <w:divBdr>
                    <w:top w:val="none" w:sz="0" w:space="0" w:color="auto"/>
                    <w:left w:val="none" w:sz="0" w:space="0" w:color="auto"/>
                    <w:bottom w:val="none" w:sz="0" w:space="0" w:color="auto"/>
                    <w:right w:val="none" w:sz="0" w:space="0" w:color="auto"/>
                  </w:divBdr>
                </w:div>
              </w:divsChild>
            </w:div>
            <w:div w:id="1622955892">
              <w:marLeft w:val="0"/>
              <w:marRight w:val="0"/>
              <w:marTop w:val="225"/>
              <w:marBottom w:val="0"/>
              <w:divBdr>
                <w:top w:val="none" w:sz="0" w:space="0" w:color="auto"/>
                <w:left w:val="none" w:sz="0" w:space="0" w:color="auto"/>
                <w:bottom w:val="none" w:sz="0" w:space="0" w:color="auto"/>
                <w:right w:val="none" w:sz="0" w:space="0" w:color="auto"/>
              </w:divBdr>
              <w:divsChild>
                <w:div w:id="581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2000777">
      <w:bodyDiv w:val="1"/>
      <w:marLeft w:val="0"/>
      <w:marRight w:val="0"/>
      <w:marTop w:val="0"/>
      <w:marBottom w:val="0"/>
      <w:divBdr>
        <w:top w:val="none" w:sz="0" w:space="0" w:color="auto"/>
        <w:left w:val="none" w:sz="0" w:space="0" w:color="auto"/>
        <w:bottom w:val="none" w:sz="0" w:space="0" w:color="auto"/>
        <w:right w:val="none" w:sz="0" w:space="0" w:color="auto"/>
      </w:divBdr>
      <w:divsChild>
        <w:div w:id="995836900">
          <w:marLeft w:val="0"/>
          <w:marRight w:val="0"/>
          <w:marTop w:val="0"/>
          <w:marBottom w:val="150"/>
          <w:divBdr>
            <w:top w:val="none" w:sz="0" w:space="0" w:color="auto"/>
            <w:left w:val="none" w:sz="0" w:space="0" w:color="auto"/>
            <w:bottom w:val="none" w:sz="0" w:space="0" w:color="auto"/>
            <w:right w:val="none" w:sz="0" w:space="0" w:color="auto"/>
          </w:divBdr>
          <w:divsChild>
            <w:div w:id="1797986411">
              <w:marLeft w:val="0"/>
              <w:marRight w:val="0"/>
              <w:marTop w:val="0"/>
              <w:marBottom w:val="0"/>
              <w:divBdr>
                <w:top w:val="none" w:sz="0" w:space="0" w:color="auto"/>
                <w:left w:val="none" w:sz="0" w:space="0" w:color="auto"/>
                <w:bottom w:val="none" w:sz="0" w:space="0" w:color="auto"/>
                <w:right w:val="none" w:sz="0" w:space="0" w:color="auto"/>
              </w:divBdr>
              <w:divsChild>
                <w:div w:id="1176651409">
                  <w:marLeft w:val="0"/>
                  <w:marRight w:val="150"/>
                  <w:marTop w:val="0"/>
                  <w:marBottom w:val="0"/>
                  <w:divBdr>
                    <w:top w:val="none" w:sz="0" w:space="0" w:color="auto"/>
                    <w:left w:val="none" w:sz="0" w:space="0" w:color="auto"/>
                    <w:bottom w:val="none" w:sz="0" w:space="0" w:color="auto"/>
                    <w:right w:val="none" w:sz="0" w:space="0" w:color="auto"/>
                  </w:divBdr>
                </w:div>
                <w:div w:id="1276908555">
                  <w:marLeft w:val="0"/>
                  <w:marRight w:val="150"/>
                  <w:marTop w:val="0"/>
                  <w:marBottom w:val="0"/>
                  <w:divBdr>
                    <w:top w:val="none" w:sz="0" w:space="0" w:color="auto"/>
                    <w:left w:val="none" w:sz="0" w:space="0" w:color="auto"/>
                    <w:bottom w:val="none" w:sz="0" w:space="0" w:color="auto"/>
                    <w:right w:val="none" w:sz="0" w:space="0" w:color="auto"/>
                  </w:divBdr>
                </w:div>
              </w:divsChild>
            </w:div>
            <w:div w:id="1799254709">
              <w:marLeft w:val="0"/>
              <w:marRight w:val="0"/>
              <w:marTop w:val="0"/>
              <w:marBottom w:val="0"/>
              <w:divBdr>
                <w:top w:val="none" w:sz="0" w:space="0" w:color="auto"/>
                <w:left w:val="none" w:sz="0" w:space="0" w:color="auto"/>
                <w:bottom w:val="none" w:sz="0" w:space="0" w:color="auto"/>
                <w:right w:val="none" w:sz="0" w:space="0" w:color="auto"/>
              </w:divBdr>
              <w:divsChild>
                <w:div w:id="2000845308">
                  <w:marLeft w:val="0"/>
                  <w:marRight w:val="0"/>
                  <w:marTop w:val="0"/>
                  <w:marBottom w:val="0"/>
                  <w:divBdr>
                    <w:top w:val="none" w:sz="0" w:space="0" w:color="auto"/>
                    <w:left w:val="none" w:sz="0" w:space="0" w:color="auto"/>
                    <w:bottom w:val="none" w:sz="0" w:space="0" w:color="auto"/>
                    <w:right w:val="none" w:sz="0" w:space="0" w:color="auto"/>
                  </w:divBdr>
                  <w:divsChild>
                    <w:div w:id="411782900">
                      <w:marLeft w:val="0"/>
                      <w:marRight w:val="0"/>
                      <w:marTop w:val="0"/>
                      <w:marBottom w:val="0"/>
                      <w:divBdr>
                        <w:top w:val="none" w:sz="0" w:space="0" w:color="auto"/>
                        <w:left w:val="none" w:sz="0" w:space="0" w:color="auto"/>
                        <w:bottom w:val="none" w:sz="0" w:space="0" w:color="auto"/>
                        <w:right w:val="none" w:sz="0" w:space="0" w:color="auto"/>
                      </w:divBdr>
                      <w:divsChild>
                        <w:div w:id="1345016078">
                          <w:marLeft w:val="0"/>
                          <w:marRight w:val="0"/>
                          <w:marTop w:val="0"/>
                          <w:marBottom w:val="0"/>
                          <w:divBdr>
                            <w:top w:val="none" w:sz="0" w:space="0" w:color="auto"/>
                            <w:left w:val="none" w:sz="0" w:space="0" w:color="auto"/>
                            <w:bottom w:val="none" w:sz="0" w:space="0" w:color="auto"/>
                            <w:right w:val="none" w:sz="0" w:space="0" w:color="auto"/>
                          </w:divBdr>
                        </w:div>
                      </w:divsChild>
                    </w:div>
                    <w:div w:id="2033993841">
                      <w:marLeft w:val="0"/>
                      <w:marRight w:val="135"/>
                      <w:marTop w:val="0"/>
                      <w:marBottom w:val="0"/>
                      <w:divBdr>
                        <w:top w:val="none" w:sz="0" w:space="0" w:color="auto"/>
                        <w:left w:val="none" w:sz="0" w:space="0" w:color="auto"/>
                        <w:bottom w:val="none" w:sz="0" w:space="0" w:color="auto"/>
                        <w:right w:val="none" w:sz="0" w:space="0" w:color="auto"/>
                      </w:divBdr>
                    </w:div>
                    <w:div w:id="10055981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2646">
          <w:marLeft w:val="0"/>
          <w:marRight w:val="0"/>
          <w:marTop w:val="0"/>
          <w:marBottom w:val="0"/>
          <w:divBdr>
            <w:top w:val="none" w:sz="0" w:space="0" w:color="auto"/>
            <w:left w:val="none" w:sz="0" w:space="0" w:color="auto"/>
            <w:bottom w:val="none" w:sz="0" w:space="0" w:color="auto"/>
            <w:right w:val="none" w:sz="0" w:space="0" w:color="auto"/>
          </w:divBdr>
          <w:divsChild>
            <w:div w:id="655110856">
              <w:marLeft w:val="0"/>
              <w:marRight w:val="0"/>
              <w:marTop w:val="0"/>
              <w:marBottom w:val="0"/>
              <w:divBdr>
                <w:top w:val="none" w:sz="0" w:space="0" w:color="auto"/>
                <w:left w:val="none" w:sz="0" w:space="0" w:color="auto"/>
                <w:bottom w:val="none" w:sz="0" w:space="0" w:color="auto"/>
                <w:right w:val="none" w:sz="0" w:space="0" w:color="auto"/>
              </w:divBdr>
              <w:divsChild>
                <w:div w:id="431244864">
                  <w:marLeft w:val="0"/>
                  <w:marRight w:val="0"/>
                  <w:marTop w:val="0"/>
                  <w:marBottom w:val="0"/>
                  <w:divBdr>
                    <w:top w:val="none" w:sz="0" w:space="0" w:color="auto"/>
                    <w:left w:val="none" w:sz="0" w:space="0" w:color="auto"/>
                    <w:bottom w:val="none" w:sz="0" w:space="0" w:color="auto"/>
                    <w:right w:val="none" w:sz="0" w:space="0" w:color="auto"/>
                  </w:divBdr>
                </w:div>
              </w:divsChild>
            </w:div>
            <w:div w:id="2045054605">
              <w:marLeft w:val="0"/>
              <w:marRight w:val="0"/>
              <w:marTop w:val="225"/>
              <w:marBottom w:val="0"/>
              <w:divBdr>
                <w:top w:val="none" w:sz="0" w:space="0" w:color="auto"/>
                <w:left w:val="none" w:sz="0" w:space="0" w:color="auto"/>
                <w:bottom w:val="none" w:sz="0" w:space="0" w:color="auto"/>
                <w:right w:val="none" w:sz="0" w:space="0" w:color="auto"/>
              </w:divBdr>
              <w:divsChild>
                <w:div w:id="866336495">
                  <w:marLeft w:val="0"/>
                  <w:marRight w:val="0"/>
                  <w:marTop w:val="0"/>
                  <w:marBottom w:val="0"/>
                  <w:divBdr>
                    <w:top w:val="none" w:sz="0" w:space="0" w:color="auto"/>
                    <w:left w:val="none" w:sz="0" w:space="0" w:color="auto"/>
                    <w:bottom w:val="none" w:sz="0" w:space="0" w:color="auto"/>
                    <w:right w:val="none" w:sz="0" w:space="0" w:color="auto"/>
                  </w:divBdr>
                </w:div>
              </w:divsChild>
            </w:div>
            <w:div w:id="46297263">
              <w:marLeft w:val="0"/>
              <w:marRight w:val="0"/>
              <w:marTop w:val="225"/>
              <w:marBottom w:val="0"/>
              <w:divBdr>
                <w:top w:val="none" w:sz="0" w:space="0" w:color="auto"/>
                <w:left w:val="none" w:sz="0" w:space="0" w:color="auto"/>
                <w:bottom w:val="none" w:sz="0" w:space="0" w:color="auto"/>
                <w:right w:val="none" w:sz="0" w:space="0" w:color="auto"/>
              </w:divBdr>
              <w:divsChild>
                <w:div w:id="1368095806">
                  <w:marLeft w:val="0"/>
                  <w:marRight w:val="0"/>
                  <w:marTop w:val="0"/>
                  <w:marBottom w:val="0"/>
                  <w:divBdr>
                    <w:top w:val="none" w:sz="0" w:space="0" w:color="auto"/>
                    <w:left w:val="none" w:sz="0" w:space="0" w:color="auto"/>
                    <w:bottom w:val="none" w:sz="0" w:space="0" w:color="auto"/>
                    <w:right w:val="none" w:sz="0" w:space="0" w:color="auto"/>
                  </w:divBdr>
                </w:div>
              </w:divsChild>
            </w:div>
            <w:div w:id="1400056231">
              <w:marLeft w:val="0"/>
              <w:marRight w:val="0"/>
              <w:marTop w:val="375"/>
              <w:marBottom w:val="0"/>
              <w:divBdr>
                <w:top w:val="none" w:sz="0" w:space="0" w:color="auto"/>
                <w:left w:val="none" w:sz="0" w:space="0" w:color="auto"/>
                <w:bottom w:val="none" w:sz="0" w:space="0" w:color="auto"/>
                <w:right w:val="none" w:sz="0" w:space="0" w:color="auto"/>
              </w:divBdr>
              <w:divsChild>
                <w:div w:id="1132557355">
                  <w:marLeft w:val="0"/>
                  <w:marRight w:val="0"/>
                  <w:marTop w:val="0"/>
                  <w:marBottom w:val="0"/>
                  <w:divBdr>
                    <w:top w:val="none" w:sz="0" w:space="0" w:color="auto"/>
                    <w:left w:val="none" w:sz="0" w:space="0" w:color="auto"/>
                    <w:bottom w:val="none" w:sz="0" w:space="0" w:color="auto"/>
                    <w:right w:val="none" w:sz="0" w:space="0" w:color="auto"/>
                  </w:divBdr>
                  <w:divsChild>
                    <w:div w:id="590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085">
              <w:marLeft w:val="0"/>
              <w:marRight w:val="0"/>
              <w:marTop w:val="375"/>
              <w:marBottom w:val="0"/>
              <w:divBdr>
                <w:top w:val="none" w:sz="0" w:space="0" w:color="auto"/>
                <w:left w:val="none" w:sz="0" w:space="0" w:color="auto"/>
                <w:bottom w:val="none" w:sz="0" w:space="0" w:color="auto"/>
                <w:right w:val="none" w:sz="0" w:space="0" w:color="auto"/>
              </w:divBdr>
              <w:divsChild>
                <w:div w:id="1925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1131">
      <w:bodyDiv w:val="1"/>
      <w:marLeft w:val="0"/>
      <w:marRight w:val="0"/>
      <w:marTop w:val="0"/>
      <w:marBottom w:val="0"/>
      <w:divBdr>
        <w:top w:val="none" w:sz="0" w:space="0" w:color="auto"/>
        <w:left w:val="none" w:sz="0" w:space="0" w:color="auto"/>
        <w:bottom w:val="none" w:sz="0" w:space="0" w:color="auto"/>
        <w:right w:val="none" w:sz="0" w:space="0" w:color="auto"/>
      </w:divBdr>
      <w:divsChild>
        <w:div w:id="1570650416">
          <w:marLeft w:val="0"/>
          <w:marRight w:val="0"/>
          <w:marTop w:val="0"/>
          <w:marBottom w:val="30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477108">
      <w:bodyDiv w:val="1"/>
      <w:marLeft w:val="0"/>
      <w:marRight w:val="0"/>
      <w:marTop w:val="0"/>
      <w:marBottom w:val="0"/>
      <w:divBdr>
        <w:top w:val="none" w:sz="0" w:space="0" w:color="auto"/>
        <w:left w:val="none" w:sz="0" w:space="0" w:color="auto"/>
        <w:bottom w:val="none" w:sz="0" w:space="0" w:color="auto"/>
        <w:right w:val="none" w:sz="0" w:space="0" w:color="auto"/>
      </w:divBdr>
      <w:divsChild>
        <w:div w:id="895242875">
          <w:marLeft w:val="0"/>
          <w:marRight w:val="0"/>
          <w:marTop w:val="0"/>
          <w:marBottom w:val="75"/>
          <w:divBdr>
            <w:top w:val="none" w:sz="0" w:space="0" w:color="auto"/>
            <w:left w:val="none" w:sz="0" w:space="0" w:color="auto"/>
            <w:bottom w:val="none" w:sz="0" w:space="0" w:color="auto"/>
            <w:right w:val="none" w:sz="0" w:space="0" w:color="auto"/>
          </w:divBdr>
        </w:div>
        <w:div w:id="17618319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734">
      <w:bodyDiv w:val="1"/>
      <w:marLeft w:val="0"/>
      <w:marRight w:val="0"/>
      <w:marTop w:val="0"/>
      <w:marBottom w:val="0"/>
      <w:divBdr>
        <w:top w:val="none" w:sz="0" w:space="0" w:color="auto"/>
        <w:left w:val="none" w:sz="0" w:space="0" w:color="auto"/>
        <w:bottom w:val="none" w:sz="0" w:space="0" w:color="auto"/>
        <w:right w:val="none" w:sz="0" w:space="0" w:color="auto"/>
      </w:divBdr>
      <w:divsChild>
        <w:div w:id="671372681">
          <w:marLeft w:val="0"/>
          <w:marRight w:val="0"/>
          <w:marTop w:val="0"/>
          <w:marBottom w:val="150"/>
          <w:divBdr>
            <w:top w:val="none" w:sz="0" w:space="0" w:color="auto"/>
            <w:left w:val="none" w:sz="0" w:space="0" w:color="auto"/>
            <w:bottom w:val="none" w:sz="0" w:space="0" w:color="auto"/>
            <w:right w:val="none" w:sz="0" w:space="0" w:color="auto"/>
          </w:divBdr>
          <w:divsChild>
            <w:div w:id="716588897">
              <w:marLeft w:val="0"/>
              <w:marRight w:val="0"/>
              <w:marTop w:val="0"/>
              <w:marBottom w:val="0"/>
              <w:divBdr>
                <w:top w:val="none" w:sz="0" w:space="0" w:color="auto"/>
                <w:left w:val="none" w:sz="0" w:space="0" w:color="auto"/>
                <w:bottom w:val="none" w:sz="0" w:space="0" w:color="auto"/>
                <w:right w:val="none" w:sz="0" w:space="0" w:color="auto"/>
              </w:divBdr>
              <w:divsChild>
                <w:div w:id="1964919839">
                  <w:marLeft w:val="0"/>
                  <w:marRight w:val="150"/>
                  <w:marTop w:val="0"/>
                  <w:marBottom w:val="0"/>
                  <w:divBdr>
                    <w:top w:val="none" w:sz="0" w:space="0" w:color="auto"/>
                    <w:left w:val="none" w:sz="0" w:space="0" w:color="auto"/>
                    <w:bottom w:val="none" w:sz="0" w:space="0" w:color="auto"/>
                    <w:right w:val="none" w:sz="0" w:space="0" w:color="auto"/>
                  </w:divBdr>
                </w:div>
                <w:div w:id="1472672526">
                  <w:marLeft w:val="0"/>
                  <w:marRight w:val="150"/>
                  <w:marTop w:val="0"/>
                  <w:marBottom w:val="0"/>
                  <w:divBdr>
                    <w:top w:val="none" w:sz="0" w:space="0" w:color="auto"/>
                    <w:left w:val="none" w:sz="0" w:space="0" w:color="auto"/>
                    <w:bottom w:val="none" w:sz="0" w:space="0" w:color="auto"/>
                    <w:right w:val="none" w:sz="0" w:space="0" w:color="auto"/>
                  </w:divBdr>
                </w:div>
              </w:divsChild>
            </w:div>
            <w:div w:id="1538808786">
              <w:marLeft w:val="0"/>
              <w:marRight w:val="0"/>
              <w:marTop w:val="0"/>
              <w:marBottom w:val="0"/>
              <w:divBdr>
                <w:top w:val="none" w:sz="0" w:space="0" w:color="auto"/>
                <w:left w:val="none" w:sz="0" w:space="0" w:color="auto"/>
                <w:bottom w:val="none" w:sz="0" w:space="0" w:color="auto"/>
                <w:right w:val="none" w:sz="0" w:space="0" w:color="auto"/>
              </w:divBdr>
              <w:divsChild>
                <w:div w:id="68767969">
                  <w:marLeft w:val="0"/>
                  <w:marRight w:val="0"/>
                  <w:marTop w:val="0"/>
                  <w:marBottom w:val="0"/>
                  <w:divBdr>
                    <w:top w:val="none" w:sz="0" w:space="0" w:color="auto"/>
                    <w:left w:val="none" w:sz="0" w:space="0" w:color="auto"/>
                    <w:bottom w:val="none" w:sz="0" w:space="0" w:color="auto"/>
                    <w:right w:val="none" w:sz="0" w:space="0" w:color="auto"/>
                  </w:divBdr>
                  <w:divsChild>
                    <w:div w:id="1344209564">
                      <w:marLeft w:val="0"/>
                      <w:marRight w:val="0"/>
                      <w:marTop w:val="0"/>
                      <w:marBottom w:val="0"/>
                      <w:divBdr>
                        <w:top w:val="none" w:sz="0" w:space="0" w:color="auto"/>
                        <w:left w:val="none" w:sz="0" w:space="0" w:color="auto"/>
                        <w:bottom w:val="none" w:sz="0" w:space="0" w:color="auto"/>
                        <w:right w:val="none" w:sz="0" w:space="0" w:color="auto"/>
                      </w:divBdr>
                      <w:divsChild>
                        <w:div w:id="69734493">
                          <w:marLeft w:val="0"/>
                          <w:marRight w:val="0"/>
                          <w:marTop w:val="0"/>
                          <w:marBottom w:val="0"/>
                          <w:divBdr>
                            <w:top w:val="none" w:sz="0" w:space="0" w:color="auto"/>
                            <w:left w:val="none" w:sz="0" w:space="0" w:color="auto"/>
                            <w:bottom w:val="none" w:sz="0" w:space="0" w:color="auto"/>
                            <w:right w:val="none" w:sz="0" w:space="0" w:color="auto"/>
                          </w:divBdr>
                        </w:div>
                      </w:divsChild>
                    </w:div>
                    <w:div w:id="904603913">
                      <w:marLeft w:val="0"/>
                      <w:marRight w:val="135"/>
                      <w:marTop w:val="0"/>
                      <w:marBottom w:val="0"/>
                      <w:divBdr>
                        <w:top w:val="none" w:sz="0" w:space="0" w:color="auto"/>
                        <w:left w:val="none" w:sz="0" w:space="0" w:color="auto"/>
                        <w:bottom w:val="none" w:sz="0" w:space="0" w:color="auto"/>
                        <w:right w:val="none" w:sz="0" w:space="0" w:color="auto"/>
                      </w:divBdr>
                    </w:div>
                    <w:div w:id="10742749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1">
          <w:marLeft w:val="0"/>
          <w:marRight w:val="0"/>
          <w:marTop w:val="0"/>
          <w:marBottom w:val="0"/>
          <w:divBdr>
            <w:top w:val="none" w:sz="0" w:space="0" w:color="auto"/>
            <w:left w:val="none" w:sz="0" w:space="0" w:color="auto"/>
            <w:bottom w:val="none" w:sz="0" w:space="0" w:color="auto"/>
            <w:right w:val="none" w:sz="0" w:space="0" w:color="auto"/>
          </w:divBdr>
          <w:divsChild>
            <w:div w:id="976909406">
              <w:marLeft w:val="0"/>
              <w:marRight w:val="0"/>
              <w:marTop w:val="0"/>
              <w:marBottom w:val="0"/>
              <w:divBdr>
                <w:top w:val="none" w:sz="0" w:space="0" w:color="auto"/>
                <w:left w:val="none" w:sz="0" w:space="0" w:color="auto"/>
                <w:bottom w:val="none" w:sz="0" w:space="0" w:color="auto"/>
                <w:right w:val="none" w:sz="0" w:space="0" w:color="auto"/>
              </w:divBdr>
              <w:divsChild>
                <w:div w:id="218830741">
                  <w:marLeft w:val="0"/>
                  <w:marRight w:val="0"/>
                  <w:marTop w:val="0"/>
                  <w:marBottom w:val="0"/>
                  <w:divBdr>
                    <w:top w:val="none" w:sz="0" w:space="0" w:color="auto"/>
                    <w:left w:val="none" w:sz="0" w:space="0" w:color="auto"/>
                    <w:bottom w:val="none" w:sz="0" w:space="0" w:color="auto"/>
                    <w:right w:val="none" w:sz="0" w:space="0" w:color="auto"/>
                  </w:divBdr>
                </w:div>
              </w:divsChild>
            </w:div>
            <w:div w:id="1948731479">
              <w:marLeft w:val="0"/>
              <w:marRight w:val="0"/>
              <w:marTop w:val="375"/>
              <w:marBottom w:val="0"/>
              <w:divBdr>
                <w:top w:val="none" w:sz="0" w:space="0" w:color="auto"/>
                <w:left w:val="none" w:sz="0" w:space="0" w:color="auto"/>
                <w:bottom w:val="none" w:sz="0" w:space="0" w:color="auto"/>
                <w:right w:val="none" w:sz="0" w:space="0" w:color="auto"/>
              </w:divBdr>
              <w:divsChild>
                <w:div w:id="817303189">
                  <w:marLeft w:val="0"/>
                  <w:marRight w:val="0"/>
                  <w:marTop w:val="0"/>
                  <w:marBottom w:val="0"/>
                  <w:divBdr>
                    <w:top w:val="none" w:sz="0" w:space="0" w:color="auto"/>
                    <w:left w:val="none" w:sz="0" w:space="0" w:color="auto"/>
                    <w:bottom w:val="none" w:sz="0" w:space="0" w:color="auto"/>
                    <w:right w:val="none" w:sz="0" w:space="0" w:color="auto"/>
                  </w:divBdr>
                  <w:divsChild>
                    <w:div w:id="1881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481">
              <w:marLeft w:val="0"/>
              <w:marRight w:val="0"/>
              <w:marTop w:val="375"/>
              <w:marBottom w:val="0"/>
              <w:divBdr>
                <w:top w:val="none" w:sz="0" w:space="0" w:color="auto"/>
                <w:left w:val="none" w:sz="0" w:space="0" w:color="auto"/>
                <w:bottom w:val="none" w:sz="0" w:space="0" w:color="auto"/>
                <w:right w:val="none" w:sz="0" w:space="0" w:color="auto"/>
              </w:divBdr>
              <w:divsChild>
                <w:div w:id="1055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99442">
      <w:bodyDiv w:val="1"/>
      <w:marLeft w:val="0"/>
      <w:marRight w:val="0"/>
      <w:marTop w:val="0"/>
      <w:marBottom w:val="0"/>
      <w:divBdr>
        <w:top w:val="none" w:sz="0" w:space="0" w:color="auto"/>
        <w:left w:val="none" w:sz="0" w:space="0" w:color="auto"/>
        <w:bottom w:val="none" w:sz="0" w:space="0" w:color="auto"/>
        <w:right w:val="none" w:sz="0" w:space="0" w:color="auto"/>
      </w:divBdr>
      <w:divsChild>
        <w:div w:id="1782455898">
          <w:marLeft w:val="0"/>
          <w:marRight w:val="0"/>
          <w:marTop w:val="0"/>
          <w:marBottom w:val="300"/>
          <w:divBdr>
            <w:top w:val="none" w:sz="0" w:space="0" w:color="auto"/>
            <w:left w:val="none" w:sz="0" w:space="0" w:color="auto"/>
            <w:bottom w:val="none" w:sz="0" w:space="0" w:color="auto"/>
            <w:right w:val="none" w:sz="0" w:space="0" w:color="auto"/>
          </w:divBdr>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29135062">
      <w:bodyDiv w:val="1"/>
      <w:marLeft w:val="0"/>
      <w:marRight w:val="0"/>
      <w:marTop w:val="0"/>
      <w:marBottom w:val="0"/>
      <w:divBdr>
        <w:top w:val="none" w:sz="0" w:space="0" w:color="auto"/>
        <w:left w:val="none" w:sz="0" w:space="0" w:color="auto"/>
        <w:bottom w:val="none" w:sz="0" w:space="0" w:color="auto"/>
        <w:right w:val="none" w:sz="0" w:space="0" w:color="auto"/>
      </w:divBdr>
      <w:divsChild>
        <w:div w:id="1521581965">
          <w:marLeft w:val="0"/>
          <w:marRight w:val="0"/>
          <w:marTop w:val="0"/>
          <w:marBottom w:val="375"/>
          <w:divBdr>
            <w:top w:val="none" w:sz="0" w:space="0" w:color="auto"/>
            <w:left w:val="none" w:sz="0" w:space="0" w:color="auto"/>
            <w:bottom w:val="none" w:sz="0" w:space="0" w:color="auto"/>
            <w:right w:val="none" w:sz="0" w:space="0" w:color="auto"/>
          </w:divBdr>
          <w:divsChild>
            <w:div w:id="1300959831">
              <w:marLeft w:val="0"/>
              <w:marRight w:val="0"/>
              <w:marTop w:val="0"/>
              <w:marBottom w:val="75"/>
              <w:divBdr>
                <w:top w:val="none" w:sz="0" w:space="0" w:color="auto"/>
                <w:left w:val="none" w:sz="0" w:space="0" w:color="auto"/>
                <w:bottom w:val="none" w:sz="0" w:space="0" w:color="auto"/>
                <w:right w:val="none" w:sz="0" w:space="0" w:color="auto"/>
              </w:divBdr>
            </w:div>
            <w:div w:id="423384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30327746">
      <w:bodyDiv w:val="1"/>
      <w:marLeft w:val="0"/>
      <w:marRight w:val="0"/>
      <w:marTop w:val="0"/>
      <w:marBottom w:val="0"/>
      <w:divBdr>
        <w:top w:val="none" w:sz="0" w:space="0" w:color="auto"/>
        <w:left w:val="none" w:sz="0" w:space="0" w:color="auto"/>
        <w:bottom w:val="none" w:sz="0" w:space="0" w:color="auto"/>
        <w:right w:val="none" w:sz="0" w:space="0" w:color="auto"/>
      </w:divBdr>
      <w:divsChild>
        <w:div w:id="952905655">
          <w:marLeft w:val="0"/>
          <w:marRight w:val="0"/>
          <w:marTop w:val="0"/>
          <w:marBottom w:val="0"/>
          <w:divBdr>
            <w:top w:val="none" w:sz="0" w:space="0" w:color="auto"/>
            <w:left w:val="none" w:sz="0" w:space="0" w:color="auto"/>
            <w:bottom w:val="none" w:sz="0" w:space="0" w:color="auto"/>
            <w:right w:val="none" w:sz="0" w:space="0" w:color="auto"/>
          </w:divBdr>
        </w:div>
        <w:div w:id="667513603">
          <w:marLeft w:val="0"/>
          <w:marRight w:val="0"/>
          <w:marTop w:val="300"/>
          <w:marBottom w:val="300"/>
          <w:divBdr>
            <w:top w:val="none" w:sz="0" w:space="0" w:color="auto"/>
            <w:left w:val="none" w:sz="0" w:space="0" w:color="auto"/>
            <w:bottom w:val="none" w:sz="0" w:space="0" w:color="auto"/>
            <w:right w:val="none" w:sz="0" w:space="0" w:color="auto"/>
          </w:divBdr>
        </w:div>
        <w:div w:id="531260675">
          <w:marLeft w:val="0"/>
          <w:marRight w:val="0"/>
          <w:marTop w:val="0"/>
          <w:marBottom w:val="0"/>
          <w:divBdr>
            <w:top w:val="none" w:sz="0" w:space="0" w:color="auto"/>
            <w:left w:val="none" w:sz="0" w:space="0" w:color="auto"/>
            <w:bottom w:val="none" w:sz="0" w:space="0" w:color="auto"/>
            <w:right w:val="none" w:sz="0" w:space="0" w:color="auto"/>
          </w:divBdr>
          <w:divsChild>
            <w:div w:id="807088539">
              <w:marLeft w:val="0"/>
              <w:marRight w:val="0"/>
              <w:marTop w:val="300"/>
              <w:marBottom w:val="450"/>
              <w:divBdr>
                <w:top w:val="none" w:sz="0" w:space="0" w:color="auto"/>
                <w:left w:val="none" w:sz="0" w:space="0" w:color="auto"/>
                <w:bottom w:val="none" w:sz="0" w:space="0" w:color="auto"/>
                <w:right w:val="none" w:sz="0" w:space="0" w:color="auto"/>
              </w:divBdr>
              <w:divsChild>
                <w:div w:id="502941542">
                  <w:marLeft w:val="0"/>
                  <w:marRight w:val="0"/>
                  <w:marTop w:val="0"/>
                  <w:marBottom w:val="0"/>
                  <w:divBdr>
                    <w:top w:val="none" w:sz="0" w:space="0" w:color="auto"/>
                    <w:left w:val="none" w:sz="0" w:space="0" w:color="auto"/>
                    <w:bottom w:val="none" w:sz="0" w:space="0" w:color="auto"/>
                    <w:right w:val="none" w:sz="0" w:space="0" w:color="auto"/>
                  </w:divBdr>
                  <w:divsChild>
                    <w:div w:id="164829483">
                      <w:marLeft w:val="0"/>
                      <w:marRight w:val="0"/>
                      <w:marTop w:val="0"/>
                      <w:marBottom w:val="0"/>
                      <w:divBdr>
                        <w:top w:val="none" w:sz="0" w:space="0" w:color="auto"/>
                        <w:left w:val="none" w:sz="0" w:space="0" w:color="auto"/>
                        <w:bottom w:val="none" w:sz="0" w:space="0" w:color="auto"/>
                        <w:right w:val="none" w:sz="0" w:space="0" w:color="auto"/>
                      </w:divBdr>
                      <w:divsChild>
                        <w:div w:id="1152478613">
                          <w:marLeft w:val="0"/>
                          <w:marRight w:val="0"/>
                          <w:marTop w:val="0"/>
                          <w:marBottom w:val="0"/>
                          <w:divBdr>
                            <w:top w:val="none" w:sz="0" w:space="0" w:color="auto"/>
                            <w:left w:val="none" w:sz="0" w:space="0" w:color="auto"/>
                            <w:bottom w:val="none" w:sz="0" w:space="0" w:color="auto"/>
                            <w:right w:val="none" w:sz="0" w:space="0" w:color="auto"/>
                          </w:divBdr>
                          <w:divsChild>
                            <w:div w:id="1546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326">
          <w:marLeft w:val="0"/>
          <w:marRight w:val="0"/>
          <w:marTop w:val="0"/>
          <w:marBottom w:val="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1905078">
      <w:bodyDiv w:val="1"/>
      <w:marLeft w:val="0"/>
      <w:marRight w:val="0"/>
      <w:marTop w:val="0"/>
      <w:marBottom w:val="0"/>
      <w:divBdr>
        <w:top w:val="none" w:sz="0" w:space="0" w:color="auto"/>
        <w:left w:val="none" w:sz="0" w:space="0" w:color="auto"/>
        <w:bottom w:val="none" w:sz="0" w:space="0" w:color="auto"/>
        <w:right w:val="none" w:sz="0" w:space="0" w:color="auto"/>
      </w:divBdr>
      <w:divsChild>
        <w:div w:id="1507591254">
          <w:marLeft w:val="0"/>
          <w:marRight w:val="0"/>
          <w:marTop w:val="0"/>
          <w:marBottom w:val="150"/>
          <w:divBdr>
            <w:top w:val="none" w:sz="0" w:space="0" w:color="auto"/>
            <w:left w:val="none" w:sz="0" w:space="0" w:color="auto"/>
            <w:bottom w:val="none" w:sz="0" w:space="0" w:color="auto"/>
            <w:right w:val="none" w:sz="0" w:space="0" w:color="auto"/>
          </w:divBdr>
          <w:divsChild>
            <w:div w:id="705445433">
              <w:marLeft w:val="0"/>
              <w:marRight w:val="0"/>
              <w:marTop w:val="0"/>
              <w:marBottom w:val="0"/>
              <w:divBdr>
                <w:top w:val="none" w:sz="0" w:space="0" w:color="auto"/>
                <w:left w:val="none" w:sz="0" w:space="0" w:color="auto"/>
                <w:bottom w:val="none" w:sz="0" w:space="0" w:color="auto"/>
                <w:right w:val="none" w:sz="0" w:space="0" w:color="auto"/>
              </w:divBdr>
              <w:divsChild>
                <w:div w:id="751858724">
                  <w:marLeft w:val="0"/>
                  <w:marRight w:val="150"/>
                  <w:marTop w:val="0"/>
                  <w:marBottom w:val="0"/>
                  <w:divBdr>
                    <w:top w:val="none" w:sz="0" w:space="0" w:color="auto"/>
                    <w:left w:val="none" w:sz="0" w:space="0" w:color="auto"/>
                    <w:bottom w:val="none" w:sz="0" w:space="0" w:color="auto"/>
                    <w:right w:val="none" w:sz="0" w:space="0" w:color="auto"/>
                  </w:divBdr>
                </w:div>
                <w:div w:id="1030909871">
                  <w:marLeft w:val="0"/>
                  <w:marRight w:val="150"/>
                  <w:marTop w:val="0"/>
                  <w:marBottom w:val="0"/>
                  <w:divBdr>
                    <w:top w:val="none" w:sz="0" w:space="0" w:color="auto"/>
                    <w:left w:val="none" w:sz="0" w:space="0" w:color="auto"/>
                    <w:bottom w:val="none" w:sz="0" w:space="0" w:color="auto"/>
                    <w:right w:val="none" w:sz="0" w:space="0" w:color="auto"/>
                  </w:divBdr>
                </w:div>
              </w:divsChild>
            </w:div>
            <w:div w:id="742215027">
              <w:marLeft w:val="0"/>
              <w:marRight w:val="0"/>
              <w:marTop w:val="0"/>
              <w:marBottom w:val="0"/>
              <w:divBdr>
                <w:top w:val="none" w:sz="0" w:space="0" w:color="auto"/>
                <w:left w:val="none" w:sz="0" w:space="0" w:color="auto"/>
                <w:bottom w:val="none" w:sz="0" w:space="0" w:color="auto"/>
                <w:right w:val="none" w:sz="0" w:space="0" w:color="auto"/>
              </w:divBdr>
              <w:divsChild>
                <w:div w:id="1018432767">
                  <w:marLeft w:val="0"/>
                  <w:marRight w:val="0"/>
                  <w:marTop w:val="0"/>
                  <w:marBottom w:val="0"/>
                  <w:divBdr>
                    <w:top w:val="none" w:sz="0" w:space="0" w:color="auto"/>
                    <w:left w:val="none" w:sz="0" w:space="0" w:color="auto"/>
                    <w:bottom w:val="none" w:sz="0" w:space="0" w:color="auto"/>
                    <w:right w:val="none" w:sz="0" w:space="0" w:color="auto"/>
                  </w:divBdr>
                  <w:divsChild>
                    <w:div w:id="333342256">
                      <w:marLeft w:val="0"/>
                      <w:marRight w:val="0"/>
                      <w:marTop w:val="0"/>
                      <w:marBottom w:val="0"/>
                      <w:divBdr>
                        <w:top w:val="none" w:sz="0" w:space="0" w:color="auto"/>
                        <w:left w:val="none" w:sz="0" w:space="0" w:color="auto"/>
                        <w:bottom w:val="none" w:sz="0" w:space="0" w:color="auto"/>
                        <w:right w:val="none" w:sz="0" w:space="0" w:color="auto"/>
                      </w:divBdr>
                      <w:divsChild>
                        <w:div w:id="531385587">
                          <w:marLeft w:val="0"/>
                          <w:marRight w:val="0"/>
                          <w:marTop w:val="0"/>
                          <w:marBottom w:val="0"/>
                          <w:divBdr>
                            <w:top w:val="none" w:sz="0" w:space="0" w:color="auto"/>
                            <w:left w:val="none" w:sz="0" w:space="0" w:color="auto"/>
                            <w:bottom w:val="none" w:sz="0" w:space="0" w:color="auto"/>
                            <w:right w:val="none" w:sz="0" w:space="0" w:color="auto"/>
                          </w:divBdr>
                        </w:div>
                      </w:divsChild>
                    </w:div>
                    <w:div w:id="1743986847">
                      <w:marLeft w:val="0"/>
                      <w:marRight w:val="135"/>
                      <w:marTop w:val="0"/>
                      <w:marBottom w:val="0"/>
                      <w:divBdr>
                        <w:top w:val="none" w:sz="0" w:space="0" w:color="auto"/>
                        <w:left w:val="none" w:sz="0" w:space="0" w:color="auto"/>
                        <w:bottom w:val="none" w:sz="0" w:space="0" w:color="auto"/>
                        <w:right w:val="none" w:sz="0" w:space="0" w:color="auto"/>
                      </w:divBdr>
                    </w:div>
                    <w:div w:id="1103250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2694">
          <w:marLeft w:val="0"/>
          <w:marRight w:val="0"/>
          <w:marTop w:val="0"/>
          <w:marBottom w:val="0"/>
          <w:divBdr>
            <w:top w:val="none" w:sz="0" w:space="0" w:color="auto"/>
            <w:left w:val="none" w:sz="0" w:space="0" w:color="auto"/>
            <w:bottom w:val="none" w:sz="0" w:space="0" w:color="auto"/>
            <w:right w:val="none" w:sz="0" w:space="0" w:color="auto"/>
          </w:divBdr>
          <w:divsChild>
            <w:div w:id="756289576">
              <w:marLeft w:val="0"/>
              <w:marRight w:val="0"/>
              <w:marTop w:val="0"/>
              <w:marBottom w:val="0"/>
              <w:divBdr>
                <w:top w:val="none" w:sz="0" w:space="0" w:color="auto"/>
                <w:left w:val="none" w:sz="0" w:space="0" w:color="auto"/>
                <w:bottom w:val="none" w:sz="0" w:space="0" w:color="auto"/>
                <w:right w:val="none" w:sz="0" w:space="0" w:color="auto"/>
              </w:divBdr>
              <w:divsChild>
                <w:div w:id="1824661404">
                  <w:marLeft w:val="0"/>
                  <w:marRight w:val="0"/>
                  <w:marTop w:val="0"/>
                  <w:marBottom w:val="0"/>
                  <w:divBdr>
                    <w:top w:val="none" w:sz="0" w:space="0" w:color="auto"/>
                    <w:left w:val="none" w:sz="0" w:space="0" w:color="auto"/>
                    <w:bottom w:val="none" w:sz="0" w:space="0" w:color="auto"/>
                    <w:right w:val="none" w:sz="0" w:space="0" w:color="auto"/>
                  </w:divBdr>
                </w:div>
              </w:divsChild>
            </w:div>
            <w:div w:id="114638785">
              <w:marLeft w:val="0"/>
              <w:marRight w:val="0"/>
              <w:marTop w:val="225"/>
              <w:marBottom w:val="0"/>
              <w:divBdr>
                <w:top w:val="none" w:sz="0" w:space="0" w:color="auto"/>
                <w:left w:val="none" w:sz="0" w:space="0" w:color="auto"/>
                <w:bottom w:val="none" w:sz="0" w:space="0" w:color="auto"/>
                <w:right w:val="none" w:sz="0" w:space="0" w:color="auto"/>
              </w:divBdr>
              <w:divsChild>
                <w:div w:id="1698046818">
                  <w:marLeft w:val="0"/>
                  <w:marRight w:val="0"/>
                  <w:marTop w:val="0"/>
                  <w:marBottom w:val="0"/>
                  <w:divBdr>
                    <w:top w:val="none" w:sz="0" w:space="0" w:color="auto"/>
                    <w:left w:val="none" w:sz="0" w:space="0" w:color="auto"/>
                    <w:bottom w:val="none" w:sz="0" w:space="0" w:color="auto"/>
                    <w:right w:val="none" w:sz="0" w:space="0" w:color="auto"/>
                  </w:divBdr>
                </w:div>
              </w:divsChild>
            </w:div>
            <w:div w:id="2062971268">
              <w:marLeft w:val="0"/>
              <w:marRight w:val="0"/>
              <w:marTop w:val="225"/>
              <w:marBottom w:val="0"/>
              <w:divBdr>
                <w:top w:val="none" w:sz="0" w:space="0" w:color="auto"/>
                <w:left w:val="none" w:sz="0" w:space="0" w:color="auto"/>
                <w:bottom w:val="none" w:sz="0" w:space="0" w:color="auto"/>
                <w:right w:val="none" w:sz="0" w:space="0" w:color="auto"/>
              </w:divBdr>
              <w:divsChild>
                <w:div w:id="1899239862">
                  <w:marLeft w:val="0"/>
                  <w:marRight w:val="0"/>
                  <w:marTop w:val="0"/>
                  <w:marBottom w:val="0"/>
                  <w:divBdr>
                    <w:top w:val="none" w:sz="0" w:space="0" w:color="auto"/>
                    <w:left w:val="none" w:sz="0" w:space="0" w:color="auto"/>
                    <w:bottom w:val="none" w:sz="0" w:space="0" w:color="auto"/>
                    <w:right w:val="none" w:sz="0" w:space="0" w:color="auto"/>
                  </w:divBdr>
                </w:div>
              </w:divsChild>
            </w:div>
            <w:div w:id="92284489">
              <w:marLeft w:val="0"/>
              <w:marRight w:val="0"/>
              <w:marTop w:val="225"/>
              <w:marBottom w:val="0"/>
              <w:divBdr>
                <w:top w:val="none" w:sz="0" w:space="0" w:color="auto"/>
                <w:left w:val="none" w:sz="0" w:space="0" w:color="auto"/>
                <w:bottom w:val="none" w:sz="0" w:space="0" w:color="auto"/>
                <w:right w:val="none" w:sz="0" w:space="0" w:color="auto"/>
              </w:divBdr>
              <w:divsChild>
                <w:div w:id="1773698394">
                  <w:marLeft w:val="0"/>
                  <w:marRight w:val="0"/>
                  <w:marTop w:val="0"/>
                  <w:marBottom w:val="0"/>
                  <w:divBdr>
                    <w:top w:val="none" w:sz="0" w:space="0" w:color="auto"/>
                    <w:left w:val="none" w:sz="0" w:space="0" w:color="auto"/>
                    <w:bottom w:val="none" w:sz="0" w:space="0" w:color="auto"/>
                    <w:right w:val="none" w:sz="0" w:space="0" w:color="auto"/>
                  </w:divBdr>
                  <w:divsChild>
                    <w:div w:id="904491983">
                      <w:marLeft w:val="0"/>
                      <w:marRight w:val="0"/>
                      <w:marTop w:val="0"/>
                      <w:marBottom w:val="0"/>
                      <w:divBdr>
                        <w:top w:val="single" w:sz="6" w:space="0" w:color="D9D9D9"/>
                        <w:left w:val="none" w:sz="0" w:space="0" w:color="auto"/>
                        <w:bottom w:val="single" w:sz="6" w:space="0" w:color="D9D9D9"/>
                        <w:right w:val="none" w:sz="0" w:space="0" w:color="auto"/>
                      </w:divBdr>
                      <w:divsChild>
                        <w:div w:id="1967737582">
                          <w:marLeft w:val="0"/>
                          <w:marRight w:val="0"/>
                          <w:marTop w:val="0"/>
                          <w:marBottom w:val="0"/>
                          <w:divBdr>
                            <w:top w:val="none" w:sz="0" w:space="0" w:color="auto"/>
                            <w:left w:val="none" w:sz="0" w:space="0" w:color="auto"/>
                            <w:bottom w:val="none" w:sz="0" w:space="0" w:color="auto"/>
                            <w:right w:val="none" w:sz="0" w:space="0" w:color="auto"/>
                          </w:divBdr>
                          <w:divsChild>
                            <w:div w:id="1967159884">
                              <w:marLeft w:val="0"/>
                              <w:marRight w:val="0"/>
                              <w:marTop w:val="0"/>
                              <w:marBottom w:val="0"/>
                              <w:divBdr>
                                <w:top w:val="none" w:sz="0" w:space="0" w:color="auto"/>
                                <w:left w:val="none" w:sz="0" w:space="0" w:color="auto"/>
                                <w:bottom w:val="none" w:sz="0" w:space="0" w:color="auto"/>
                                <w:right w:val="none" w:sz="0" w:space="0" w:color="auto"/>
                              </w:divBdr>
                              <w:divsChild>
                                <w:div w:id="1623537050">
                                  <w:marLeft w:val="0"/>
                                  <w:marRight w:val="0"/>
                                  <w:marTop w:val="0"/>
                                  <w:marBottom w:val="0"/>
                                  <w:divBdr>
                                    <w:top w:val="none" w:sz="0" w:space="0" w:color="auto"/>
                                    <w:left w:val="none" w:sz="0" w:space="0" w:color="auto"/>
                                    <w:bottom w:val="none" w:sz="0" w:space="0" w:color="auto"/>
                                    <w:right w:val="none" w:sz="0" w:space="0" w:color="auto"/>
                                  </w:divBdr>
                                  <w:divsChild>
                                    <w:div w:id="1360857978">
                                      <w:marLeft w:val="0"/>
                                      <w:marRight w:val="0"/>
                                      <w:marTop w:val="0"/>
                                      <w:marBottom w:val="0"/>
                                      <w:divBdr>
                                        <w:top w:val="none" w:sz="0" w:space="0" w:color="auto"/>
                                        <w:left w:val="none" w:sz="0" w:space="0" w:color="auto"/>
                                        <w:bottom w:val="none" w:sz="0" w:space="0" w:color="auto"/>
                                        <w:right w:val="none" w:sz="0" w:space="0" w:color="auto"/>
                                      </w:divBdr>
                                      <w:divsChild>
                                        <w:div w:id="2079085125">
                                          <w:marLeft w:val="0"/>
                                          <w:marRight w:val="0"/>
                                          <w:marTop w:val="0"/>
                                          <w:marBottom w:val="0"/>
                                          <w:divBdr>
                                            <w:top w:val="none" w:sz="0" w:space="0" w:color="auto"/>
                                            <w:left w:val="none" w:sz="0" w:space="0" w:color="auto"/>
                                            <w:bottom w:val="none" w:sz="0" w:space="0" w:color="auto"/>
                                            <w:right w:val="none" w:sz="0" w:space="0" w:color="auto"/>
                                          </w:divBdr>
                                          <w:divsChild>
                                            <w:div w:id="670644998">
                                              <w:marLeft w:val="0"/>
                                              <w:marRight w:val="0"/>
                                              <w:marTop w:val="0"/>
                                              <w:marBottom w:val="0"/>
                                              <w:divBdr>
                                                <w:top w:val="none" w:sz="0" w:space="0" w:color="auto"/>
                                                <w:left w:val="none" w:sz="0" w:space="0" w:color="auto"/>
                                                <w:bottom w:val="none" w:sz="0" w:space="0" w:color="auto"/>
                                                <w:right w:val="none" w:sz="0" w:space="0" w:color="auto"/>
                                              </w:divBdr>
                                              <w:divsChild>
                                                <w:div w:id="882252773">
                                                  <w:marLeft w:val="0"/>
                                                  <w:marRight w:val="0"/>
                                                  <w:marTop w:val="0"/>
                                                  <w:marBottom w:val="0"/>
                                                  <w:divBdr>
                                                    <w:top w:val="none" w:sz="0" w:space="0" w:color="auto"/>
                                                    <w:left w:val="none" w:sz="0" w:space="0" w:color="auto"/>
                                                    <w:bottom w:val="none" w:sz="0" w:space="0" w:color="auto"/>
                                                    <w:right w:val="none" w:sz="0" w:space="0" w:color="auto"/>
                                                  </w:divBdr>
                                                  <w:divsChild>
                                                    <w:div w:id="1155880857">
                                                      <w:marLeft w:val="0"/>
                                                      <w:marRight w:val="0"/>
                                                      <w:marTop w:val="0"/>
                                                      <w:marBottom w:val="0"/>
                                                      <w:divBdr>
                                                        <w:top w:val="none" w:sz="0" w:space="0" w:color="auto"/>
                                                        <w:left w:val="none" w:sz="0" w:space="0" w:color="auto"/>
                                                        <w:bottom w:val="none" w:sz="0" w:space="0" w:color="auto"/>
                                                        <w:right w:val="none" w:sz="0" w:space="0" w:color="auto"/>
                                                      </w:divBdr>
                                                      <w:divsChild>
                                                        <w:div w:id="481891154">
                                                          <w:marLeft w:val="0"/>
                                                          <w:marRight w:val="0"/>
                                                          <w:marTop w:val="0"/>
                                                          <w:marBottom w:val="0"/>
                                                          <w:divBdr>
                                                            <w:top w:val="none" w:sz="0" w:space="0" w:color="auto"/>
                                                            <w:left w:val="none" w:sz="0" w:space="0" w:color="auto"/>
                                                            <w:bottom w:val="none" w:sz="0" w:space="0" w:color="auto"/>
                                                            <w:right w:val="none" w:sz="0" w:space="0" w:color="auto"/>
                                                          </w:divBdr>
                                                          <w:divsChild>
                                                            <w:div w:id="1948737630">
                                                              <w:marLeft w:val="0"/>
                                                              <w:marRight w:val="0"/>
                                                              <w:marTop w:val="0"/>
                                                              <w:marBottom w:val="0"/>
                                                              <w:divBdr>
                                                                <w:top w:val="none" w:sz="0" w:space="0" w:color="auto"/>
                                                                <w:left w:val="none" w:sz="0" w:space="0" w:color="auto"/>
                                                                <w:bottom w:val="none" w:sz="0" w:space="0" w:color="auto"/>
                                                                <w:right w:val="none" w:sz="0" w:space="0" w:color="auto"/>
                                                              </w:divBdr>
                                                              <w:divsChild>
                                                                <w:div w:id="47187361">
                                                                  <w:marLeft w:val="0"/>
                                                                  <w:marRight w:val="0"/>
                                                                  <w:marTop w:val="0"/>
                                                                  <w:marBottom w:val="0"/>
                                                                  <w:divBdr>
                                                                    <w:top w:val="none" w:sz="0" w:space="0" w:color="auto"/>
                                                                    <w:left w:val="none" w:sz="0" w:space="0" w:color="auto"/>
                                                                    <w:bottom w:val="none" w:sz="0" w:space="0" w:color="auto"/>
                                                                    <w:right w:val="none" w:sz="0" w:space="0" w:color="auto"/>
                                                                  </w:divBdr>
                                                                  <w:divsChild>
                                                                    <w:div w:id="1320646778">
                                                                      <w:marLeft w:val="0"/>
                                                                      <w:marRight w:val="0"/>
                                                                      <w:marTop w:val="0"/>
                                                                      <w:marBottom w:val="0"/>
                                                                      <w:divBdr>
                                                                        <w:top w:val="none" w:sz="0" w:space="0" w:color="auto"/>
                                                                        <w:left w:val="none" w:sz="0" w:space="0" w:color="auto"/>
                                                                        <w:bottom w:val="none" w:sz="0" w:space="0" w:color="auto"/>
                                                                        <w:right w:val="none" w:sz="0" w:space="0" w:color="auto"/>
                                                                      </w:divBdr>
                                                                      <w:divsChild>
                                                                        <w:div w:id="1738241645">
                                                                          <w:marLeft w:val="0"/>
                                                                          <w:marRight w:val="0"/>
                                                                          <w:marTop w:val="0"/>
                                                                          <w:marBottom w:val="0"/>
                                                                          <w:divBdr>
                                                                            <w:top w:val="none" w:sz="0" w:space="0" w:color="auto"/>
                                                                            <w:left w:val="none" w:sz="0" w:space="0" w:color="auto"/>
                                                                            <w:bottom w:val="none" w:sz="0" w:space="0" w:color="auto"/>
                                                                            <w:right w:val="none" w:sz="0" w:space="0" w:color="auto"/>
                                                                          </w:divBdr>
                                                                        </w:div>
                                                                        <w:div w:id="648021328">
                                                                          <w:marLeft w:val="0"/>
                                                                          <w:marRight w:val="0"/>
                                                                          <w:marTop w:val="0"/>
                                                                          <w:marBottom w:val="0"/>
                                                                          <w:divBdr>
                                                                            <w:top w:val="none" w:sz="0" w:space="0" w:color="auto"/>
                                                                            <w:left w:val="none" w:sz="0" w:space="0" w:color="auto"/>
                                                                            <w:bottom w:val="none" w:sz="0" w:space="0" w:color="auto"/>
                                                                            <w:right w:val="none" w:sz="0" w:space="0" w:color="auto"/>
                                                                          </w:divBdr>
                                                                        </w:div>
                                                                      </w:divsChild>
                                                                    </w:div>
                                                                    <w:div w:id="1271550468">
                                                                      <w:marLeft w:val="0"/>
                                                                      <w:marRight w:val="0"/>
                                                                      <w:marTop w:val="0"/>
                                                                      <w:marBottom w:val="0"/>
                                                                      <w:divBdr>
                                                                        <w:top w:val="none" w:sz="0" w:space="0" w:color="auto"/>
                                                                        <w:left w:val="none" w:sz="0" w:space="0" w:color="auto"/>
                                                                        <w:bottom w:val="none" w:sz="0" w:space="0" w:color="auto"/>
                                                                        <w:right w:val="none" w:sz="0" w:space="0" w:color="auto"/>
                                                                      </w:divBdr>
                                                                      <w:divsChild>
                                                                        <w:div w:id="1923299787">
                                                                          <w:marLeft w:val="0"/>
                                                                          <w:marRight w:val="0"/>
                                                                          <w:marTop w:val="0"/>
                                                                          <w:marBottom w:val="0"/>
                                                                          <w:divBdr>
                                                                            <w:top w:val="none" w:sz="0" w:space="0" w:color="auto"/>
                                                                            <w:left w:val="none" w:sz="0" w:space="0" w:color="auto"/>
                                                                            <w:bottom w:val="none" w:sz="0" w:space="0" w:color="auto"/>
                                                                            <w:right w:val="none" w:sz="0" w:space="0" w:color="auto"/>
                                                                          </w:divBdr>
                                                                          <w:divsChild>
                                                                            <w:div w:id="1421871451">
                                                                              <w:marLeft w:val="0"/>
                                                                              <w:marRight w:val="0"/>
                                                                              <w:marTop w:val="0"/>
                                                                              <w:marBottom w:val="0"/>
                                                                              <w:divBdr>
                                                                                <w:top w:val="none" w:sz="0" w:space="0" w:color="auto"/>
                                                                                <w:left w:val="none" w:sz="0" w:space="0" w:color="auto"/>
                                                                                <w:bottom w:val="none" w:sz="0" w:space="0" w:color="auto"/>
                                                                                <w:right w:val="none" w:sz="0" w:space="0" w:color="auto"/>
                                                                              </w:divBdr>
                                                                              <w:divsChild>
                                                                                <w:div w:id="1505247732">
                                                                                  <w:marLeft w:val="0"/>
                                                                                  <w:marRight w:val="0"/>
                                                                                  <w:marTop w:val="0"/>
                                                                                  <w:marBottom w:val="0"/>
                                                                                  <w:divBdr>
                                                                                    <w:top w:val="none" w:sz="0" w:space="0" w:color="auto"/>
                                                                                    <w:left w:val="none" w:sz="0" w:space="0" w:color="auto"/>
                                                                                    <w:bottom w:val="none" w:sz="0" w:space="0" w:color="auto"/>
                                                                                    <w:right w:val="none" w:sz="0" w:space="0" w:color="auto"/>
                                                                                  </w:divBdr>
                                                                                  <w:divsChild>
                                                                                    <w:div w:id="1987320035">
                                                                                      <w:marLeft w:val="0"/>
                                                                                      <w:marRight w:val="0"/>
                                                                                      <w:marTop w:val="0"/>
                                                                                      <w:marBottom w:val="0"/>
                                                                                      <w:divBdr>
                                                                                        <w:top w:val="none" w:sz="0" w:space="0" w:color="auto"/>
                                                                                        <w:left w:val="none" w:sz="0" w:space="0" w:color="auto"/>
                                                                                        <w:bottom w:val="none" w:sz="0" w:space="0" w:color="auto"/>
                                                                                        <w:right w:val="none" w:sz="0" w:space="0" w:color="auto"/>
                                                                                      </w:divBdr>
                                                                                      <w:divsChild>
                                                                                        <w:div w:id="847132445">
                                                                                          <w:marLeft w:val="0"/>
                                                                                          <w:marRight w:val="0"/>
                                                                                          <w:marTop w:val="0"/>
                                                                                          <w:marBottom w:val="0"/>
                                                                                          <w:divBdr>
                                                                                            <w:top w:val="none" w:sz="0" w:space="0" w:color="auto"/>
                                                                                            <w:left w:val="none" w:sz="0" w:space="0" w:color="auto"/>
                                                                                            <w:bottom w:val="none" w:sz="0" w:space="0" w:color="auto"/>
                                                                                            <w:right w:val="none" w:sz="0" w:space="0" w:color="auto"/>
                                                                                          </w:divBdr>
                                                                                          <w:divsChild>
                                                                                            <w:div w:id="605624106">
                                                                                              <w:marLeft w:val="0"/>
                                                                                              <w:marRight w:val="0"/>
                                                                                              <w:marTop w:val="0"/>
                                                                                              <w:marBottom w:val="0"/>
                                                                                              <w:divBdr>
                                                                                                <w:top w:val="none" w:sz="0" w:space="0" w:color="auto"/>
                                                                                                <w:left w:val="none" w:sz="0" w:space="0" w:color="auto"/>
                                                                                                <w:bottom w:val="none" w:sz="0" w:space="0" w:color="auto"/>
                                                                                                <w:right w:val="none" w:sz="0" w:space="0" w:color="auto"/>
                                                                                              </w:divBdr>
                                                                                              <w:divsChild>
                                                                                                <w:div w:id="594172498">
                                                                                                  <w:marLeft w:val="0"/>
                                                                                                  <w:marRight w:val="0"/>
                                                                                                  <w:marTop w:val="0"/>
                                                                                                  <w:marBottom w:val="0"/>
                                                                                                  <w:divBdr>
                                                                                                    <w:top w:val="none" w:sz="0" w:space="0" w:color="auto"/>
                                                                                                    <w:left w:val="none" w:sz="0" w:space="0" w:color="auto"/>
                                                                                                    <w:bottom w:val="none" w:sz="0" w:space="0" w:color="auto"/>
                                                                                                    <w:right w:val="none" w:sz="0" w:space="0" w:color="auto"/>
                                                                                                  </w:divBdr>
                                                                                                  <w:divsChild>
                                                                                                    <w:div w:id="1057246062">
                                                                                                      <w:marLeft w:val="0"/>
                                                                                                      <w:marRight w:val="0"/>
                                                                                                      <w:marTop w:val="75"/>
                                                                                                      <w:marBottom w:val="0"/>
                                                                                                      <w:divBdr>
                                                                                                        <w:top w:val="single" w:sz="6" w:space="4" w:color="C8C8C8"/>
                                                                                                        <w:left w:val="single" w:sz="6" w:space="4" w:color="C8C8C8"/>
                                                                                                        <w:bottom w:val="single" w:sz="6" w:space="4" w:color="C8C8C8"/>
                                                                                                        <w:right w:val="single" w:sz="6" w:space="4" w:color="C8C8C8"/>
                                                                                                      </w:divBdr>
                                                                                                    </w:div>
                                                                                                    <w:div w:id="1962609939">
                                                                                                      <w:marLeft w:val="0"/>
                                                                                                      <w:marRight w:val="0"/>
                                                                                                      <w:marTop w:val="75"/>
                                                                                                      <w:marBottom w:val="0"/>
                                                                                                      <w:divBdr>
                                                                                                        <w:top w:val="single" w:sz="6" w:space="4" w:color="C8C8C8"/>
                                                                                                        <w:left w:val="single" w:sz="6" w:space="4" w:color="C8C8C8"/>
                                                                                                        <w:bottom w:val="single" w:sz="6" w:space="4" w:color="C8C8C8"/>
                                                                                                        <w:right w:val="single" w:sz="6" w:space="4" w:color="C8C8C8"/>
                                                                                                      </w:divBdr>
                                                                                                    </w:div>
                                                                                                    <w:div w:id="1499494451">
                                                                                                      <w:marLeft w:val="0"/>
                                                                                                      <w:marRight w:val="0"/>
                                                                                                      <w:marTop w:val="75"/>
                                                                                                      <w:marBottom w:val="0"/>
                                                                                                      <w:divBdr>
                                                                                                        <w:top w:val="single" w:sz="6" w:space="4" w:color="C8C8C8"/>
                                                                                                        <w:left w:val="single" w:sz="6" w:space="4" w:color="C8C8C8"/>
                                                                                                        <w:bottom w:val="single" w:sz="6" w:space="4" w:color="C8C8C8"/>
                                                                                                        <w:right w:val="single" w:sz="6" w:space="4" w:color="C8C8C8"/>
                                                                                                      </w:divBdr>
                                                                                                    </w:div>
                                                                                                    <w:div w:id="138996027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65743">
              <w:marLeft w:val="0"/>
              <w:marRight w:val="0"/>
              <w:marTop w:val="225"/>
              <w:marBottom w:val="0"/>
              <w:divBdr>
                <w:top w:val="none" w:sz="0" w:space="0" w:color="auto"/>
                <w:left w:val="none" w:sz="0" w:space="0" w:color="auto"/>
                <w:bottom w:val="none" w:sz="0" w:space="0" w:color="auto"/>
                <w:right w:val="none" w:sz="0" w:space="0" w:color="auto"/>
              </w:divBdr>
              <w:divsChild>
                <w:div w:id="1453554236">
                  <w:marLeft w:val="0"/>
                  <w:marRight w:val="0"/>
                  <w:marTop w:val="0"/>
                  <w:marBottom w:val="0"/>
                  <w:divBdr>
                    <w:top w:val="none" w:sz="0" w:space="0" w:color="auto"/>
                    <w:left w:val="none" w:sz="0" w:space="0" w:color="auto"/>
                    <w:bottom w:val="none" w:sz="0" w:space="0" w:color="auto"/>
                    <w:right w:val="none" w:sz="0" w:space="0" w:color="auto"/>
                  </w:divBdr>
                </w:div>
              </w:divsChild>
            </w:div>
            <w:div w:id="1611938719">
              <w:marLeft w:val="0"/>
              <w:marRight w:val="0"/>
              <w:marTop w:val="225"/>
              <w:marBottom w:val="0"/>
              <w:divBdr>
                <w:top w:val="none" w:sz="0" w:space="0" w:color="auto"/>
                <w:left w:val="none" w:sz="0" w:space="0" w:color="auto"/>
                <w:bottom w:val="none" w:sz="0" w:space="0" w:color="auto"/>
                <w:right w:val="none" w:sz="0" w:space="0" w:color="auto"/>
              </w:divBdr>
              <w:divsChild>
                <w:div w:id="92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4186925">
      <w:bodyDiv w:val="1"/>
      <w:marLeft w:val="0"/>
      <w:marRight w:val="0"/>
      <w:marTop w:val="0"/>
      <w:marBottom w:val="0"/>
      <w:divBdr>
        <w:top w:val="none" w:sz="0" w:space="0" w:color="auto"/>
        <w:left w:val="none" w:sz="0" w:space="0" w:color="auto"/>
        <w:bottom w:val="none" w:sz="0" w:space="0" w:color="auto"/>
        <w:right w:val="none" w:sz="0" w:space="0" w:color="auto"/>
      </w:divBdr>
      <w:divsChild>
        <w:div w:id="1353990200">
          <w:marLeft w:val="0"/>
          <w:marRight w:val="0"/>
          <w:marTop w:val="0"/>
          <w:marBottom w:val="0"/>
          <w:divBdr>
            <w:top w:val="none" w:sz="0" w:space="0" w:color="auto"/>
            <w:left w:val="none" w:sz="0" w:space="0" w:color="auto"/>
            <w:bottom w:val="none" w:sz="0" w:space="0" w:color="auto"/>
            <w:right w:val="none" w:sz="0" w:space="0" w:color="auto"/>
          </w:divBdr>
          <w:divsChild>
            <w:div w:id="732317940">
              <w:marLeft w:val="0"/>
              <w:marRight w:val="0"/>
              <w:marTop w:val="0"/>
              <w:marBottom w:val="0"/>
              <w:divBdr>
                <w:top w:val="none" w:sz="0" w:space="0" w:color="auto"/>
                <w:left w:val="none" w:sz="0" w:space="0" w:color="auto"/>
                <w:bottom w:val="none" w:sz="0" w:space="0" w:color="auto"/>
                <w:right w:val="none" w:sz="0" w:space="0" w:color="auto"/>
              </w:divBdr>
              <w:divsChild>
                <w:div w:id="10784802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52149609">
          <w:marLeft w:val="0"/>
          <w:marRight w:val="0"/>
          <w:marTop w:val="450"/>
          <w:marBottom w:val="750"/>
          <w:divBdr>
            <w:top w:val="none" w:sz="0" w:space="0" w:color="auto"/>
            <w:left w:val="none" w:sz="0" w:space="0" w:color="auto"/>
            <w:bottom w:val="none" w:sz="0" w:space="0" w:color="auto"/>
            <w:right w:val="none" w:sz="0" w:space="0" w:color="auto"/>
          </w:divBdr>
          <w:divsChild>
            <w:div w:id="1960606956">
              <w:marLeft w:val="0"/>
              <w:marRight w:val="0"/>
              <w:marTop w:val="0"/>
              <w:marBottom w:val="0"/>
              <w:divBdr>
                <w:top w:val="none" w:sz="0" w:space="0" w:color="auto"/>
                <w:left w:val="none" w:sz="0" w:space="0" w:color="auto"/>
                <w:bottom w:val="none" w:sz="0" w:space="0" w:color="auto"/>
                <w:right w:val="none" w:sz="0" w:space="0" w:color="auto"/>
              </w:divBdr>
              <w:divsChild>
                <w:div w:id="1224172474">
                  <w:marLeft w:val="0"/>
                  <w:marRight w:val="300"/>
                  <w:marTop w:val="150"/>
                  <w:marBottom w:val="150"/>
                  <w:divBdr>
                    <w:top w:val="none" w:sz="0" w:space="0" w:color="auto"/>
                    <w:left w:val="none" w:sz="0" w:space="0" w:color="auto"/>
                    <w:bottom w:val="none" w:sz="0" w:space="0" w:color="auto"/>
                    <w:right w:val="none" w:sz="0" w:space="0" w:color="auto"/>
                  </w:divBdr>
                </w:div>
                <w:div w:id="18238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507">
          <w:marLeft w:val="0"/>
          <w:marRight w:val="0"/>
          <w:marTop w:val="750"/>
          <w:marBottom w:val="0"/>
          <w:divBdr>
            <w:top w:val="none" w:sz="0" w:space="0" w:color="auto"/>
            <w:left w:val="none" w:sz="0" w:space="0" w:color="auto"/>
            <w:bottom w:val="none" w:sz="0" w:space="0" w:color="auto"/>
            <w:right w:val="none" w:sz="0" w:space="0" w:color="auto"/>
          </w:divBdr>
          <w:divsChild>
            <w:div w:id="10094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7459445">
      <w:bodyDiv w:val="1"/>
      <w:marLeft w:val="0"/>
      <w:marRight w:val="0"/>
      <w:marTop w:val="0"/>
      <w:marBottom w:val="0"/>
      <w:divBdr>
        <w:top w:val="none" w:sz="0" w:space="0" w:color="auto"/>
        <w:left w:val="none" w:sz="0" w:space="0" w:color="auto"/>
        <w:bottom w:val="none" w:sz="0" w:space="0" w:color="auto"/>
        <w:right w:val="none" w:sz="0" w:space="0" w:color="auto"/>
      </w:divBdr>
      <w:divsChild>
        <w:div w:id="1396901331">
          <w:marLeft w:val="0"/>
          <w:marRight w:val="0"/>
          <w:marTop w:val="0"/>
          <w:marBottom w:val="0"/>
          <w:divBdr>
            <w:top w:val="none" w:sz="0" w:space="0" w:color="auto"/>
            <w:left w:val="none" w:sz="0" w:space="0" w:color="auto"/>
            <w:bottom w:val="none" w:sz="0" w:space="0" w:color="auto"/>
            <w:right w:val="none" w:sz="0" w:space="0" w:color="auto"/>
          </w:divBdr>
        </w:div>
        <w:div w:id="50882016">
          <w:marLeft w:val="0"/>
          <w:marRight w:val="0"/>
          <w:marTop w:val="300"/>
          <w:marBottom w:val="300"/>
          <w:divBdr>
            <w:top w:val="none" w:sz="0" w:space="0" w:color="auto"/>
            <w:left w:val="none" w:sz="0" w:space="0" w:color="auto"/>
            <w:bottom w:val="none" w:sz="0" w:space="0" w:color="auto"/>
            <w:right w:val="none" w:sz="0" w:space="0" w:color="auto"/>
          </w:divBdr>
        </w:div>
        <w:div w:id="1144152787">
          <w:marLeft w:val="0"/>
          <w:marRight w:val="0"/>
          <w:marTop w:val="0"/>
          <w:marBottom w:val="0"/>
          <w:divBdr>
            <w:top w:val="none" w:sz="0" w:space="0" w:color="auto"/>
            <w:left w:val="none" w:sz="0" w:space="0" w:color="auto"/>
            <w:bottom w:val="none" w:sz="0" w:space="0" w:color="auto"/>
            <w:right w:val="none" w:sz="0" w:space="0" w:color="auto"/>
          </w:divBdr>
          <w:divsChild>
            <w:div w:id="1170948666">
              <w:marLeft w:val="0"/>
              <w:marRight w:val="0"/>
              <w:marTop w:val="300"/>
              <w:marBottom w:val="450"/>
              <w:divBdr>
                <w:top w:val="none" w:sz="0" w:space="0" w:color="auto"/>
                <w:left w:val="none" w:sz="0" w:space="0" w:color="auto"/>
                <w:bottom w:val="none" w:sz="0" w:space="0" w:color="auto"/>
                <w:right w:val="none" w:sz="0" w:space="0" w:color="auto"/>
              </w:divBdr>
              <w:divsChild>
                <w:div w:id="864178036">
                  <w:marLeft w:val="0"/>
                  <w:marRight w:val="0"/>
                  <w:marTop w:val="0"/>
                  <w:marBottom w:val="0"/>
                  <w:divBdr>
                    <w:top w:val="none" w:sz="0" w:space="0" w:color="auto"/>
                    <w:left w:val="none" w:sz="0" w:space="0" w:color="auto"/>
                    <w:bottom w:val="none" w:sz="0" w:space="0" w:color="auto"/>
                    <w:right w:val="none" w:sz="0" w:space="0" w:color="auto"/>
                  </w:divBdr>
                  <w:divsChild>
                    <w:div w:id="60374325">
                      <w:marLeft w:val="0"/>
                      <w:marRight w:val="0"/>
                      <w:marTop w:val="0"/>
                      <w:marBottom w:val="0"/>
                      <w:divBdr>
                        <w:top w:val="none" w:sz="0" w:space="0" w:color="auto"/>
                        <w:left w:val="none" w:sz="0" w:space="0" w:color="auto"/>
                        <w:bottom w:val="none" w:sz="0" w:space="0" w:color="auto"/>
                        <w:right w:val="none" w:sz="0" w:space="0" w:color="auto"/>
                      </w:divBdr>
                      <w:divsChild>
                        <w:div w:id="1804539529">
                          <w:marLeft w:val="0"/>
                          <w:marRight w:val="0"/>
                          <w:marTop w:val="0"/>
                          <w:marBottom w:val="0"/>
                          <w:divBdr>
                            <w:top w:val="none" w:sz="0" w:space="0" w:color="auto"/>
                            <w:left w:val="none" w:sz="0" w:space="0" w:color="auto"/>
                            <w:bottom w:val="none" w:sz="0" w:space="0" w:color="auto"/>
                            <w:right w:val="none" w:sz="0" w:space="0" w:color="auto"/>
                          </w:divBdr>
                          <w:divsChild>
                            <w:div w:id="1951163282">
                              <w:marLeft w:val="0"/>
                              <w:marRight w:val="0"/>
                              <w:marTop w:val="0"/>
                              <w:marBottom w:val="0"/>
                              <w:divBdr>
                                <w:top w:val="none" w:sz="0" w:space="0" w:color="auto"/>
                                <w:left w:val="none" w:sz="0" w:space="0" w:color="auto"/>
                                <w:bottom w:val="none" w:sz="0" w:space="0" w:color="auto"/>
                                <w:right w:val="none" w:sz="0" w:space="0" w:color="auto"/>
                              </w:divBdr>
                              <w:divsChild>
                                <w:div w:id="2122796150">
                                  <w:marLeft w:val="0"/>
                                  <w:marRight w:val="0"/>
                                  <w:marTop w:val="0"/>
                                  <w:marBottom w:val="0"/>
                                  <w:divBdr>
                                    <w:top w:val="none" w:sz="0" w:space="0" w:color="auto"/>
                                    <w:left w:val="none" w:sz="0" w:space="0" w:color="auto"/>
                                    <w:bottom w:val="none" w:sz="0" w:space="0" w:color="auto"/>
                                    <w:right w:val="none" w:sz="0" w:space="0" w:color="auto"/>
                                  </w:divBdr>
                                  <w:divsChild>
                                    <w:div w:id="1520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695">
          <w:marLeft w:val="0"/>
          <w:marRight w:val="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3557106">
      <w:bodyDiv w:val="1"/>
      <w:marLeft w:val="0"/>
      <w:marRight w:val="0"/>
      <w:marTop w:val="0"/>
      <w:marBottom w:val="0"/>
      <w:divBdr>
        <w:top w:val="none" w:sz="0" w:space="0" w:color="auto"/>
        <w:left w:val="none" w:sz="0" w:space="0" w:color="auto"/>
        <w:bottom w:val="none" w:sz="0" w:space="0" w:color="auto"/>
        <w:right w:val="none" w:sz="0" w:space="0" w:color="auto"/>
      </w:divBdr>
      <w:divsChild>
        <w:div w:id="909004128">
          <w:marLeft w:val="0"/>
          <w:marRight w:val="0"/>
          <w:marTop w:val="0"/>
          <w:marBottom w:val="0"/>
          <w:divBdr>
            <w:top w:val="none" w:sz="0" w:space="0" w:color="auto"/>
            <w:left w:val="none" w:sz="0" w:space="0" w:color="auto"/>
            <w:bottom w:val="none" w:sz="0" w:space="0" w:color="auto"/>
            <w:right w:val="none" w:sz="0" w:space="0" w:color="auto"/>
          </w:divBdr>
        </w:div>
      </w:divsChild>
    </w:div>
    <w:div w:id="2044406778">
      <w:bodyDiv w:val="1"/>
      <w:marLeft w:val="0"/>
      <w:marRight w:val="0"/>
      <w:marTop w:val="0"/>
      <w:marBottom w:val="0"/>
      <w:divBdr>
        <w:top w:val="none" w:sz="0" w:space="0" w:color="auto"/>
        <w:left w:val="none" w:sz="0" w:space="0" w:color="auto"/>
        <w:bottom w:val="none" w:sz="0" w:space="0" w:color="auto"/>
        <w:right w:val="none" w:sz="0" w:space="0" w:color="auto"/>
      </w:divBdr>
      <w:divsChild>
        <w:div w:id="1123573782">
          <w:marLeft w:val="0"/>
          <w:marRight w:val="0"/>
          <w:marTop w:val="0"/>
          <w:marBottom w:val="0"/>
          <w:divBdr>
            <w:top w:val="none" w:sz="0" w:space="0" w:color="auto"/>
            <w:left w:val="none" w:sz="0" w:space="0" w:color="auto"/>
            <w:bottom w:val="none" w:sz="0" w:space="0" w:color="auto"/>
            <w:right w:val="none" w:sz="0" w:space="0" w:color="auto"/>
          </w:divBdr>
        </w:div>
        <w:div w:id="1650551786">
          <w:marLeft w:val="0"/>
          <w:marRight w:val="0"/>
          <w:marTop w:val="300"/>
          <w:marBottom w:val="300"/>
          <w:divBdr>
            <w:top w:val="none" w:sz="0" w:space="0" w:color="auto"/>
            <w:left w:val="none" w:sz="0" w:space="0" w:color="auto"/>
            <w:bottom w:val="none" w:sz="0" w:space="0" w:color="auto"/>
            <w:right w:val="none" w:sz="0" w:space="0" w:color="auto"/>
          </w:divBdr>
        </w:div>
        <w:div w:id="904754177">
          <w:marLeft w:val="0"/>
          <w:marRight w:val="0"/>
          <w:marTop w:val="0"/>
          <w:marBottom w:val="0"/>
          <w:divBdr>
            <w:top w:val="none" w:sz="0" w:space="0" w:color="auto"/>
            <w:left w:val="none" w:sz="0" w:space="0" w:color="auto"/>
            <w:bottom w:val="none" w:sz="0" w:space="0" w:color="auto"/>
            <w:right w:val="none" w:sz="0" w:space="0" w:color="auto"/>
          </w:divBdr>
          <w:divsChild>
            <w:div w:id="1761368722">
              <w:marLeft w:val="0"/>
              <w:marRight w:val="0"/>
              <w:marTop w:val="300"/>
              <w:marBottom w:val="450"/>
              <w:divBdr>
                <w:top w:val="none" w:sz="0" w:space="0" w:color="auto"/>
                <w:left w:val="none" w:sz="0" w:space="0" w:color="auto"/>
                <w:bottom w:val="none" w:sz="0" w:space="0" w:color="auto"/>
                <w:right w:val="none" w:sz="0" w:space="0" w:color="auto"/>
              </w:divBdr>
              <w:divsChild>
                <w:div w:id="1958100819">
                  <w:marLeft w:val="0"/>
                  <w:marRight w:val="0"/>
                  <w:marTop w:val="0"/>
                  <w:marBottom w:val="0"/>
                  <w:divBdr>
                    <w:top w:val="none" w:sz="0" w:space="0" w:color="auto"/>
                    <w:left w:val="none" w:sz="0" w:space="0" w:color="auto"/>
                    <w:bottom w:val="none" w:sz="0" w:space="0" w:color="auto"/>
                    <w:right w:val="none" w:sz="0" w:space="0" w:color="auto"/>
                  </w:divBdr>
                  <w:divsChild>
                    <w:div w:id="475335934">
                      <w:marLeft w:val="0"/>
                      <w:marRight w:val="0"/>
                      <w:marTop w:val="0"/>
                      <w:marBottom w:val="0"/>
                      <w:divBdr>
                        <w:top w:val="none" w:sz="0" w:space="0" w:color="auto"/>
                        <w:left w:val="none" w:sz="0" w:space="0" w:color="auto"/>
                        <w:bottom w:val="none" w:sz="0" w:space="0" w:color="auto"/>
                        <w:right w:val="none" w:sz="0" w:space="0" w:color="auto"/>
                      </w:divBdr>
                      <w:divsChild>
                        <w:div w:id="1906528529">
                          <w:marLeft w:val="0"/>
                          <w:marRight w:val="0"/>
                          <w:marTop w:val="0"/>
                          <w:marBottom w:val="0"/>
                          <w:divBdr>
                            <w:top w:val="none" w:sz="0" w:space="0" w:color="auto"/>
                            <w:left w:val="none" w:sz="0" w:space="0" w:color="auto"/>
                            <w:bottom w:val="none" w:sz="0" w:space="0" w:color="auto"/>
                            <w:right w:val="none" w:sz="0" w:space="0" w:color="auto"/>
                          </w:divBdr>
                          <w:divsChild>
                            <w:div w:id="375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91216">
          <w:marLeft w:val="0"/>
          <w:marRight w:val="0"/>
          <w:marTop w:val="0"/>
          <w:marBottom w:val="0"/>
          <w:divBdr>
            <w:top w:val="none" w:sz="0" w:space="0" w:color="auto"/>
            <w:left w:val="none" w:sz="0" w:space="0" w:color="auto"/>
            <w:bottom w:val="none" w:sz="0" w:space="0" w:color="auto"/>
            <w:right w:val="none" w:sz="0" w:space="0" w:color="auto"/>
          </w:divBdr>
        </w:div>
      </w:divsChild>
    </w:div>
    <w:div w:id="2044593259">
      <w:bodyDiv w:val="1"/>
      <w:marLeft w:val="0"/>
      <w:marRight w:val="0"/>
      <w:marTop w:val="0"/>
      <w:marBottom w:val="0"/>
      <w:divBdr>
        <w:top w:val="none" w:sz="0" w:space="0" w:color="auto"/>
        <w:left w:val="none" w:sz="0" w:space="0" w:color="auto"/>
        <w:bottom w:val="none" w:sz="0" w:space="0" w:color="auto"/>
        <w:right w:val="none" w:sz="0" w:space="0" w:color="auto"/>
      </w:divBdr>
      <w:divsChild>
        <w:div w:id="346057417">
          <w:marLeft w:val="0"/>
          <w:marRight w:val="0"/>
          <w:marTop w:val="0"/>
          <w:marBottom w:val="150"/>
          <w:divBdr>
            <w:top w:val="none" w:sz="0" w:space="0" w:color="auto"/>
            <w:left w:val="none" w:sz="0" w:space="0" w:color="auto"/>
            <w:bottom w:val="none" w:sz="0" w:space="0" w:color="auto"/>
            <w:right w:val="none" w:sz="0" w:space="0" w:color="auto"/>
          </w:divBdr>
          <w:divsChild>
            <w:div w:id="529417544">
              <w:marLeft w:val="0"/>
              <w:marRight w:val="0"/>
              <w:marTop w:val="0"/>
              <w:marBottom w:val="0"/>
              <w:divBdr>
                <w:top w:val="none" w:sz="0" w:space="0" w:color="auto"/>
                <w:left w:val="none" w:sz="0" w:space="0" w:color="auto"/>
                <w:bottom w:val="none" w:sz="0" w:space="0" w:color="auto"/>
                <w:right w:val="none" w:sz="0" w:space="0" w:color="auto"/>
              </w:divBdr>
              <w:divsChild>
                <w:div w:id="594166241">
                  <w:marLeft w:val="0"/>
                  <w:marRight w:val="150"/>
                  <w:marTop w:val="0"/>
                  <w:marBottom w:val="0"/>
                  <w:divBdr>
                    <w:top w:val="none" w:sz="0" w:space="0" w:color="auto"/>
                    <w:left w:val="none" w:sz="0" w:space="0" w:color="auto"/>
                    <w:bottom w:val="none" w:sz="0" w:space="0" w:color="auto"/>
                    <w:right w:val="none" w:sz="0" w:space="0" w:color="auto"/>
                  </w:divBdr>
                </w:div>
                <w:div w:id="1822579632">
                  <w:marLeft w:val="0"/>
                  <w:marRight w:val="150"/>
                  <w:marTop w:val="0"/>
                  <w:marBottom w:val="0"/>
                  <w:divBdr>
                    <w:top w:val="none" w:sz="0" w:space="0" w:color="auto"/>
                    <w:left w:val="none" w:sz="0" w:space="0" w:color="auto"/>
                    <w:bottom w:val="none" w:sz="0" w:space="0" w:color="auto"/>
                    <w:right w:val="none" w:sz="0" w:space="0" w:color="auto"/>
                  </w:divBdr>
                </w:div>
              </w:divsChild>
            </w:div>
            <w:div w:id="1515419587">
              <w:marLeft w:val="0"/>
              <w:marRight w:val="0"/>
              <w:marTop w:val="0"/>
              <w:marBottom w:val="0"/>
              <w:divBdr>
                <w:top w:val="none" w:sz="0" w:space="0" w:color="auto"/>
                <w:left w:val="none" w:sz="0" w:space="0" w:color="auto"/>
                <w:bottom w:val="none" w:sz="0" w:space="0" w:color="auto"/>
                <w:right w:val="none" w:sz="0" w:space="0" w:color="auto"/>
              </w:divBdr>
              <w:divsChild>
                <w:div w:id="1686055504">
                  <w:marLeft w:val="0"/>
                  <w:marRight w:val="0"/>
                  <w:marTop w:val="0"/>
                  <w:marBottom w:val="0"/>
                  <w:divBdr>
                    <w:top w:val="none" w:sz="0" w:space="0" w:color="auto"/>
                    <w:left w:val="none" w:sz="0" w:space="0" w:color="auto"/>
                    <w:bottom w:val="none" w:sz="0" w:space="0" w:color="auto"/>
                    <w:right w:val="none" w:sz="0" w:space="0" w:color="auto"/>
                  </w:divBdr>
                  <w:divsChild>
                    <w:div w:id="1007292661">
                      <w:marLeft w:val="0"/>
                      <w:marRight w:val="0"/>
                      <w:marTop w:val="0"/>
                      <w:marBottom w:val="0"/>
                      <w:divBdr>
                        <w:top w:val="none" w:sz="0" w:space="0" w:color="auto"/>
                        <w:left w:val="none" w:sz="0" w:space="0" w:color="auto"/>
                        <w:bottom w:val="none" w:sz="0" w:space="0" w:color="auto"/>
                        <w:right w:val="none" w:sz="0" w:space="0" w:color="auto"/>
                      </w:divBdr>
                      <w:divsChild>
                        <w:div w:id="1802337560">
                          <w:marLeft w:val="0"/>
                          <w:marRight w:val="0"/>
                          <w:marTop w:val="0"/>
                          <w:marBottom w:val="0"/>
                          <w:divBdr>
                            <w:top w:val="none" w:sz="0" w:space="0" w:color="auto"/>
                            <w:left w:val="none" w:sz="0" w:space="0" w:color="auto"/>
                            <w:bottom w:val="none" w:sz="0" w:space="0" w:color="auto"/>
                            <w:right w:val="none" w:sz="0" w:space="0" w:color="auto"/>
                          </w:divBdr>
                        </w:div>
                      </w:divsChild>
                    </w:div>
                    <w:div w:id="647712994">
                      <w:marLeft w:val="0"/>
                      <w:marRight w:val="135"/>
                      <w:marTop w:val="0"/>
                      <w:marBottom w:val="0"/>
                      <w:divBdr>
                        <w:top w:val="none" w:sz="0" w:space="0" w:color="auto"/>
                        <w:left w:val="none" w:sz="0" w:space="0" w:color="auto"/>
                        <w:bottom w:val="none" w:sz="0" w:space="0" w:color="auto"/>
                        <w:right w:val="none" w:sz="0" w:space="0" w:color="auto"/>
                      </w:divBdr>
                    </w:div>
                    <w:div w:id="925528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0604">
          <w:marLeft w:val="0"/>
          <w:marRight w:val="0"/>
          <w:marTop w:val="0"/>
          <w:marBottom w:val="0"/>
          <w:divBdr>
            <w:top w:val="none" w:sz="0" w:space="0" w:color="auto"/>
            <w:left w:val="none" w:sz="0" w:space="0" w:color="auto"/>
            <w:bottom w:val="none" w:sz="0" w:space="0" w:color="auto"/>
            <w:right w:val="none" w:sz="0" w:space="0" w:color="auto"/>
          </w:divBdr>
          <w:divsChild>
            <w:div w:id="1790195844">
              <w:marLeft w:val="0"/>
              <w:marRight w:val="0"/>
              <w:marTop w:val="0"/>
              <w:marBottom w:val="0"/>
              <w:divBdr>
                <w:top w:val="none" w:sz="0" w:space="0" w:color="auto"/>
                <w:left w:val="none" w:sz="0" w:space="0" w:color="auto"/>
                <w:bottom w:val="none" w:sz="0" w:space="0" w:color="auto"/>
                <w:right w:val="none" w:sz="0" w:space="0" w:color="auto"/>
              </w:divBdr>
              <w:divsChild>
                <w:div w:id="1126856475">
                  <w:marLeft w:val="0"/>
                  <w:marRight w:val="0"/>
                  <w:marTop w:val="0"/>
                  <w:marBottom w:val="0"/>
                  <w:divBdr>
                    <w:top w:val="none" w:sz="0" w:space="0" w:color="auto"/>
                    <w:left w:val="none" w:sz="0" w:space="0" w:color="auto"/>
                    <w:bottom w:val="none" w:sz="0" w:space="0" w:color="auto"/>
                    <w:right w:val="none" w:sz="0" w:space="0" w:color="auto"/>
                  </w:divBdr>
                </w:div>
              </w:divsChild>
            </w:div>
            <w:div w:id="941570890">
              <w:marLeft w:val="0"/>
              <w:marRight w:val="0"/>
              <w:marTop w:val="375"/>
              <w:marBottom w:val="0"/>
              <w:divBdr>
                <w:top w:val="none" w:sz="0" w:space="0" w:color="auto"/>
                <w:left w:val="none" w:sz="0" w:space="0" w:color="auto"/>
                <w:bottom w:val="none" w:sz="0" w:space="0" w:color="auto"/>
                <w:right w:val="none" w:sz="0" w:space="0" w:color="auto"/>
              </w:divBdr>
              <w:divsChild>
                <w:div w:id="1884977625">
                  <w:marLeft w:val="0"/>
                  <w:marRight w:val="0"/>
                  <w:marTop w:val="0"/>
                  <w:marBottom w:val="0"/>
                  <w:divBdr>
                    <w:top w:val="none" w:sz="0" w:space="0" w:color="auto"/>
                    <w:left w:val="none" w:sz="0" w:space="0" w:color="auto"/>
                    <w:bottom w:val="none" w:sz="0" w:space="0" w:color="auto"/>
                    <w:right w:val="none" w:sz="0" w:space="0" w:color="auto"/>
                  </w:divBdr>
                  <w:divsChild>
                    <w:div w:id="701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651">
              <w:marLeft w:val="0"/>
              <w:marRight w:val="0"/>
              <w:marTop w:val="375"/>
              <w:marBottom w:val="0"/>
              <w:divBdr>
                <w:top w:val="none" w:sz="0" w:space="0" w:color="auto"/>
                <w:left w:val="none" w:sz="0" w:space="0" w:color="auto"/>
                <w:bottom w:val="none" w:sz="0" w:space="0" w:color="auto"/>
                <w:right w:val="none" w:sz="0" w:space="0" w:color="auto"/>
              </w:divBdr>
              <w:divsChild>
                <w:div w:id="446854119">
                  <w:marLeft w:val="0"/>
                  <w:marRight w:val="0"/>
                  <w:marTop w:val="0"/>
                  <w:marBottom w:val="0"/>
                  <w:divBdr>
                    <w:top w:val="none" w:sz="0" w:space="0" w:color="auto"/>
                    <w:left w:val="none" w:sz="0" w:space="0" w:color="auto"/>
                    <w:bottom w:val="none" w:sz="0" w:space="0" w:color="auto"/>
                    <w:right w:val="none" w:sz="0" w:space="0" w:color="auto"/>
                  </w:divBdr>
                </w:div>
              </w:divsChild>
            </w:div>
            <w:div w:id="1769933670">
              <w:marLeft w:val="0"/>
              <w:marRight w:val="0"/>
              <w:marTop w:val="225"/>
              <w:marBottom w:val="0"/>
              <w:divBdr>
                <w:top w:val="none" w:sz="0" w:space="0" w:color="auto"/>
                <w:left w:val="none" w:sz="0" w:space="0" w:color="auto"/>
                <w:bottom w:val="none" w:sz="0" w:space="0" w:color="auto"/>
                <w:right w:val="none" w:sz="0" w:space="0" w:color="auto"/>
              </w:divBdr>
              <w:divsChild>
                <w:div w:id="844709078">
                  <w:marLeft w:val="0"/>
                  <w:marRight w:val="0"/>
                  <w:marTop w:val="0"/>
                  <w:marBottom w:val="0"/>
                  <w:divBdr>
                    <w:top w:val="none" w:sz="0" w:space="0" w:color="auto"/>
                    <w:left w:val="none" w:sz="0" w:space="0" w:color="auto"/>
                    <w:bottom w:val="none" w:sz="0" w:space="0" w:color="auto"/>
                    <w:right w:val="none" w:sz="0" w:space="0" w:color="auto"/>
                  </w:divBdr>
                  <w:divsChild>
                    <w:div w:id="284505500">
                      <w:marLeft w:val="0"/>
                      <w:marRight w:val="0"/>
                      <w:marTop w:val="0"/>
                      <w:marBottom w:val="0"/>
                      <w:divBdr>
                        <w:top w:val="single" w:sz="6" w:space="0" w:color="D9D9D9"/>
                        <w:left w:val="none" w:sz="0" w:space="0" w:color="auto"/>
                        <w:bottom w:val="single" w:sz="6" w:space="0" w:color="D9D9D9"/>
                        <w:right w:val="none" w:sz="0" w:space="0" w:color="auto"/>
                      </w:divBdr>
                      <w:divsChild>
                        <w:div w:id="1894004296">
                          <w:marLeft w:val="0"/>
                          <w:marRight w:val="0"/>
                          <w:marTop w:val="0"/>
                          <w:marBottom w:val="0"/>
                          <w:divBdr>
                            <w:top w:val="none" w:sz="0" w:space="0" w:color="auto"/>
                            <w:left w:val="none" w:sz="0" w:space="0" w:color="auto"/>
                            <w:bottom w:val="none" w:sz="0" w:space="0" w:color="auto"/>
                            <w:right w:val="none" w:sz="0" w:space="0" w:color="auto"/>
                          </w:divBdr>
                          <w:divsChild>
                            <w:div w:id="1878159531">
                              <w:marLeft w:val="0"/>
                              <w:marRight w:val="0"/>
                              <w:marTop w:val="0"/>
                              <w:marBottom w:val="0"/>
                              <w:divBdr>
                                <w:top w:val="none" w:sz="0" w:space="0" w:color="auto"/>
                                <w:left w:val="none" w:sz="0" w:space="0" w:color="auto"/>
                                <w:bottom w:val="none" w:sz="0" w:space="0" w:color="auto"/>
                                <w:right w:val="none" w:sz="0" w:space="0" w:color="auto"/>
                              </w:divBdr>
                              <w:divsChild>
                                <w:div w:id="219709048">
                                  <w:marLeft w:val="0"/>
                                  <w:marRight w:val="0"/>
                                  <w:marTop w:val="0"/>
                                  <w:marBottom w:val="0"/>
                                  <w:divBdr>
                                    <w:top w:val="none" w:sz="0" w:space="0" w:color="auto"/>
                                    <w:left w:val="none" w:sz="0" w:space="0" w:color="auto"/>
                                    <w:bottom w:val="none" w:sz="0" w:space="0" w:color="auto"/>
                                    <w:right w:val="none" w:sz="0" w:space="0" w:color="auto"/>
                                  </w:divBdr>
                                  <w:divsChild>
                                    <w:div w:id="1981766736">
                                      <w:marLeft w:val="0"/>
                                      <w:marRight w:val="0"/>
                                      <w:marTop w:val="0"/>
                                      <w:marBottom w:val="0"/>
                                      <w:divBdr>
                                        <w:top w:val="none" w:sz="0" w:space="0" w:color="auto"/>
                                        <w:left w:val="none" w:sz="0" w:space="0" w:color="auto"/>
                                        <w:bottom w:val="none" w:sz="0" w:space="0" w:color="auto"/>
                                        <w:right w:val="none" w:sz="0" w:space="0" w:color="auto"/>
                                      </w:divBdr>
                                      <w:divsChild>
                                        <w:div w:id="1521041953">
                                          <w:marLeft w:val="0"/>
                                          <w:marRight w:val="0"/>
                                          <w:marTop w:val="0"/>
                                          <w:marBottom w:val="0"/>
                                          <w:divBdr>
                                            <w:top w:val="none" w:sz="0" w:space="0" w:color="auto"/>
                                            <w:left w:val="none" w:sz="0" w:space="0" w:color="auto"/>
                                            <w:bottom w:val="none" w:sz="0" w:space="0" w:color="auto"/>
                                            <w:right w:val="none" w:sz="0" w:space="0" w:color="auto"/>
                                          </w:divBdr>
                                          <w:divsChild>
                                            <w:div w:id="863858294">
                                              <w:marLeft w:val="0"/>
                                              <w:marRight w:val="0"/>
                                              <w:marTop w:val="0"/>
                                              <w:marBottom w:val="0"/>
                                              <w:divBdr>
                                                <w:top w:val="none" w:sz="0" w:space="0" w:color="auto"/>
                                                <w:left w:val="none" w:sz="0" w:space="0" w:color="auto"/>
                                                <w:bottom w:val="none" w:sz="0" w:space="0" w:color="auto"/>
                                                <w:right w:val="none" w:sz="0" w:space="0" w:color="auto"/>
                                              </w:divBdr>
                                              <w:divsChild>
                                                <w:div w:id="576986666">
                                                  <w:marLeft w:val="0"/>
                                                  <w:marRight w:val="0"/>
                                                  <w:marTop w:val="0"/>
                                                  <w:marBottom w:val="0"/>
                                                  <w:divBdr>
                                                    <w:top w:val="none" w:sz="0" w:space="0" w:color="auto"/>
                                                    <w:left w:val="none" w:sz="0" w:space="0" w:color="auto"/>
                                                    <w:bottom w:val="none" w:sz="0" w:space="0" w:color="auto"/>
                                                    <w:right w:val="none" w:sz="0" w:space="0" w:color="auto"/>
                                                  </w:divBdr>
                                                  <w:divsChild>
                                                    <w:div w:id="63455077">
                                                      <w:marLeft w:val="0"/>
                                                      <w:marRight w:val="0"/>
                                                      <w:marTop w:val="0"/>
                                                      <w:marBottom w:val="0"/>
                                                      <w:divBdr>
                                                        <w:top w:val="none" w:sz="0" w:space="0" w:color="auto"/>
                                                        <w:left w:val="none" w:sz="0" w:space="0" w:color="auto"/>
                                                        <w:bottom w:val="none" w:sz="0" w:space="0" w:color="auto"/>
                                                        <w:right w:val="none" w:sz="0" w:space="0" w:color="auto"/>
                                                      </w:divBdr>
                                                      <w:divsChild>
                                                        <w:div w:id="1331056465">
                                                          <w:marLeft w:val="0"/>
                                                          <w:marRight w:val="0"/>
                                                          <w:marTop w:val="0"/>
                                                          <w:marBottom w:val="0"/>
                                                          <w:divBdr>
                                                            <w:top w:val="none" w:sz="0" w:space="0" w:color="auto"/>
                                                            <w:left w:val="none" w:sz="0" w:space="0" w:color="auto"/>
                                                            <w:bottom w:val="none" w:sz="0" w:space="0" w:color="auto"/>
                                                            <w:right w:val="none" w:sz="0" w:space="0" w:color="auto"/>
                                                          </w:divBdr>
                                                          <w:divsChild>
                                                            <w:div w:id="1404179706">
                                                              <w:marLeft w:val="0"/>
                                                              <w:marRight w:val="0"/>
                                                              <w:marTop w:val="0"/>
                                                              <w:marBottom w:val="0"/>
                                                              <w:divBdr>
                                                                <w:top w:val="none" w:sz="0" w:space="0" w:color="auto"/>
                                                                <w:left w:val="none" w:sz="0" w:space="0" w:color="auto"/>
                                                                <w:bottom w:val="none" w:sz="0" w:space="0" w:color="auto"/>
                                                                <w:right w:val="none" w:sz="0" w:space="0" w:color="auto"/>
                                                              </w:divBdr>
                                                              <w:divsChild>
                                                                <w:div w:id="1749381157">
                                                                  <w:marLeft w:val="0"/>
                                                                  <w:marRight w:val="0"/>
                                                                  <w:marTop w:val="0"/>
                                                                  <w:marBottom w:val="0"/>
                                                                  <w:divBdr>
                                                                    <w:top w:val="none" w:sz="0" w:space="0" w:color="auto"/>
                                                                    <w:left w:val="none" w:sz="0" w:space="0" w:color="auto"/>
                                                                    <w:bottom w:val="none" w:sz="0" w:space="0" w:color="auto"/>
                                                                    <w:right w:val="none" w:sz="0" w:space="0" w:color="auto"/>
                                                                  </w:divBdr>
                                                                  <w:divsChild>
                                                                    <w:div w:id="1464957830">
                                                                      <w:marLeft w:val="0"/>
                                                                      <w:marRight w:val="0"/>
                                                                      <w:marTop w:val="0"/>
                                                                      <w:marBottom w:val="0"/>
                                                                      <w:divBdr>
                                                                        <w:top w:val="none" w:sz="0" w:space="0" w:color="auto"/>
                                                                        <w:left w:val="none" w:sz="0" w:space="0" w:color="auto"/>
                                                                        <w:bottom w:val="none" w:sz="0" w:space="0" w:color="auto"/>
                                                                        <w:right w:val="none" w:sz="0" w:space="0" w:color="auto"/>
                                                                      </w:divBdr>
                                                                      <w:divsChild>
                                                                        <w:div w:id="984969853">
                                                                          <w:marLeft w:val="0"/>
                                                                          <w:marRight w:val="0"/>
                                                                          <w:marTop w:val="0"/>
                                                                          <w:marBottom w:val="0"/>
                                                                          <w:divBdr>
                                                                            <w:top w:val="none" w:sz="0" w:space="0" w:color="auto"/>
                                                                            <w:left w:val="none" w:sz="0" w:space="0" w:color="auto"/>
                                                                            <w:bottom w:val="none" w:sz="0" w:space="0" w:color="auto"/>
                                                                            <w:right w:val="none" w:sz="0" w:space="0" w:color="auto"/>
                                                                          </w:divBdr>
                                                                        </w:div>
                                                                        <w:div w:id="1888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7173141">
              <w:marLeft w:val="0"/>
              <w:marRight w:val="0"/>
              <w:marTop w:val="225"/>
              <w:marBottom w:val="0"/>
              <w:divBdr>
                <w:top w:val="none" w:sz="0" w:space="0" w:color="auto"/>
                <w:left w:val="none" w:sz="0" w:space="0" w:color="auto"/>
                <w:bottom w:val="none" w:sz="0" w:space="0" w:color="auto"/>
                <w:right w:val="none" w:sz="0" w:space="0" w:color="auto"/>
              </w:divBdr>
              <w:divsChild>
                <w:div w:id="1396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848">
      <w:bodyDiv w:val="1"/>
      <w:marLeft w:val="0"/>
      <w:marRight w:val="0"/>
      <w:marTop w:val="0"/>
      <w:marBottom w:val="0"/>
      <w:divBdr>
        <w:top w:val="none" w:sz="0" w:space="0" w:color="auto"/>
        <w:left w:val="none" w:sz="0" w:space="0" w:color="auto"/>
        <w:bottom w:val="none" w:sz="0" w:space="0" w:color="auto"/>
        <w:right w:val="none" w:sz="0" w:space="0" w:color="auto"/>
      </w:divBdr>
      <w:divsChild>
        <w:div w:id="282733997">
          <w:marLeft w:val="0"/>
          <w:marRight w:val="150"/>
          <w:marTop w:val="0"/>
          <w:marBottom w:val="75"/>
          <w:divBdr>
            <w:top w:val="none" w:sz="0" w:space="0" w:color="auto"/>
            <w:left w:val="none" w:sz="0" w:space="0" w:color="auto"/>
            <w:bottom w:val="none" w:sz="0" w:space="0" w:color="auto"/>
            <w:right w:val="none" w:sz="0" w:space="0" w:color="auto"/>
          </w:divBdr>
        </w:div>
        <w:div w:id="1411003935">
          <w:marLeft w:val="0"/>
          <w:marRight w:val="150"/>
          <w:marTop w:val="150"/>
          <w:marBottom w:val="150"/>
          <w:divBdr>
            <w:top w:val="none" w:sz="0" w:space="0" w:color="auto"/>
            <w:left w:val="none" w:sz="0" w:space="0" w:color="auto"/>
            <w:bottom w:val="none" w:sz="0" w:space="0" w:color="auto"/>
            <w:right w:val="none" w:sz="0" w:space="0" w:color="auto"/>
          </w:divBdr>
        </w:div>
        <w:div w:id="1254626622">
          <w:marLeft w:val="0"/>
          <w:marRight w:val="150"/>
          <w:marTop w:val="0"/>
          <w:marBottom w:val="0"/>
          <w:divBdr>
            <w:top w:val="none" w:sz="0" w:space="0" w:color="auto"/>
            <w:left w:val="none" w:sz="0" w:space="0" w:color="auto"/>
            <w:bottom w:val="none" w:sz="0" w:space="0" w:color="auto"/>
            <w:right w:val="none" w:sz="0" w:space="0" w:color="auto"/>
          </w:divBdr>
        </w:div>
      </w:divsChild>
    </w:div>
    <w:div w:id="2046714957">
      <w:bodyDiv w:val="1"/>
      <w:marLeft w:val="0"/>
      <w:marRight w:val="0"/>
      <w:marTop w:val="0"/>
      <w:marBottom w:val="0"/>
      <w:divBdr>
        <w:top w:val="none" w:sz="0" w:space="0" w:color="auto"/>
        <w:left w:val="none" w:sz="0" w:space="0" w:color="auto"/>
        <w:bottom w:val="none" w:sz="0" w:space="0" w:color="auto"/>
        <w:right w:val="none" w:sz="0" w:space="0" w:color="auto"/>
      </w:divBdr>
      <w:divsChild>
        <w:div w:id="1864437581">
          <w:marLeft w:val="0"/>
          <w:marRight w:val="0"/>
          <w:marTop w:val="0"/>
          <w:marBottom w:val="375"/>
          <w:divBdr>
            <w:top w:val="none" w:sz="0" w:space="0" w:color="auto"/>
            <w:left w:val="none" w:sz="0" w:space="0" w:color="auto"/>
            <w:bottom w:val="none" w:sz="0" w:space="0" w:color="auto"/>
            <w:right w:val="none" w:sz="0" w:space="0" w:color="auto"/>
          </w:divBdr>
          <w:divsChild>
            <w:div w:id="1886792270">
              <w:marLeft w:val="0"/>
              <w:marRight w:val="0"/>
              <w:marTop w:val="0"/>
              <w:marBottom w:val="75"/>
              <w:divBdr>
                <w:top w:val="none" w:sz="0" w:space="0" w:color="auto"/>
                <w:left w:val="none" w:sz="0" w:space="0" w:color="auto"/>
                <w:bottom w:val="none" w:sz="0" w:space="0" w:color="auto"/>
                <w:right w:val="none" w:sz="0" w:space="0" w:color="auto"/>
              </w:divBdr>
            </w:div>
            <w:div w:id="21052964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293214">
      <w:bodyDiv w:val="1"/>
      <w:marLeft w:val="0"/>
      <w:marRight w:val="0"/>
      <w:marTop w:val="0"/>
      <w:marBottom w:val="0"/>
      <w:divBdr>
        <w:top w:val="none" w:sz="0" w:space="0" w:color="auto"/>
        <w:left w:val="none" w:sz="0" w:space="0" w:color="auto"/>
        <w:bottom w:val="none" w:sz="0" w:space="0" w:color="auto"/>
        <w:right w:val="none" w:sz="0" w:space="0" w:color="auto"/>
      </w:divBdr>
      <w:divsChild>
        <w:div w:id="504437517">
          <w:marLeft w:val="0"/>
          <w:marRight w:val="150"/>
          <w:marTop w:val="0"/>
          <w:marBottom w:val="75"/>
          <w:divBdr>
            <w:top w:val="none" w:sz="0" w:space="0" w:color="auto"/>
            <w:left w:val="none" w:sz="0" w:space="0" w:color="auto"/>
            <w:bottom w:val="none" w:sz="0" w:space="0" w:color="auto"/>
            <w:right w:val="none" w:sz="0" w:space="0" w:color="auto"/>
          </w:divBdr>
        </w:div>
        <w:div w:id="1458644157">
          <w:marLeft w:val="0"/>
          <w:marRight w:val="150"/>
          <w:marTop w:val="150"/>
          <w:marBottom w:val="150"/>
          <w:divBdr>
            <w:top w:val="none" w:sz="0" w:space="0" w:color="auto"/>
            <w:left w:val="none" w:sz="0" w:space="0" w:color="auto"/>
            <w:bottom w:val="none" w:sz="0" w:space="0" w:color="auto"/>
            <w:right w:val="none" w:sz="0" w:space="0" w:color="auto"/>
          </w:divBdr>
        </w:div>
        <w:div w:id="156195292">
          <w:marLeft w:val="0"/>
          <w:marRight w:val="150"/>
          <w:marTop w:val="0"/>
          <w:marBottom w:val="0"/>
          <w:divBdr>
            <w:top w:val="none" w:sz="0" w:space="0" w:color="auto"/>
            <w:left w:val="none" w:sz="0" w:space="0" w:color="auto"/>
            <w:bottom w:val="none" w:sz="0" w:space="0" w:color="auto"/>
            <w:right w:val="none" w:sz="0" w:space="0" w:color="auto"/>
          </w:divBdr>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49254809">
      <w:bodyDiv w:val="1"/>
      <w:marLeft w:val="0"/>
      <w:marRight w:val="0"/>
      <w:marTop w:val="0"/>
      <w:marBottom w:val="0"/>
      <w:divBdr>
        <w:top w:val="none" w:sz="0" w:space="0" w:color="auto"/>
        <w:left w:val="none" w:sz="0" w:space="0" w:color="auto"/>
        <w:bottom w:val="none" w:sz="0" w:space="0" w:color="auto"/>
        <w:right w:val="none" w:sz="0" w:space="0" w:color="auto"/>
      </w:divBdr>
      <w:divsChild>
        <w:div w:id="1194002649">
          <w:marLeft w:val="0"/>
          <w:marRight w:val="0"/>
          <w:marTop w:val="0"/>
          <w:marBottom w:val="300"/>
          <w:divBdr>
            <w:top w:val="none" w:sz="0" w:space="0" w:color="auto"/>
            <w:left w:val="none" w:sz="0" w:space="0" w:color="auto"/>
            <w:bottom w:val="none" w:sz="0" w:space="0" w:color="auto"/>
            <w:right w:val="none" w:sz="0" w:space="0" w:color="auto"/>
          </w:divBdr>
          <w:divsChild>
            <w:div w:id="323124513">
              <w:marLeft w:val="0"/>
              <w:marRight w:val="0"/>
              <w:marTop w:val="0"/>
              <w:marBottom w:val="0"/>
              <w:divBdr>
                <w:top w:val="single" w:sz="8" w:space="1" w:color="F79646"/>
                <w:left w:val="none" w:sz="0" w:space="0" w:color="auto"/>
                <w:bottom w:val="single" w:sz="8" w:space="1" w:color="F79646"/>
                <w:right w:val="none" w:sz="0" w:space="0" w:color="auto"/>
              </w:divBdr>
              <w:divsChild>
                <w:div w:id="1747069602">
                  <w:marLeft w:val="0"/>
                  <w:marRight w:val="0"/>
                  <w:marTop w:val="0"/>
                  <w:marBottom w:val="0"/>
                  <w:divBdr>
                    <w:top w:val="none" w:sz="0" w:space="0" w:color="auto"/>
                    <w:left w:val="none" w:sz="0" w:space="0" w:color="auto"/>
                    <w:bottom w:val="none" w:sz="0" w:space="0" w:color="auto"/>
                    <w:right w:val="none" w:sz="0" w:space="0" w:color="auto"/>
                  </w:divBdr>
                </w:div>
              </w:divsChild>
            </w:div>
            <w:div w:id="925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494449">
      <w:bodyDiv w:val="1"/>
      <w:marLeft w:val="0"/>
      <w:marRight w:val="0"/>
      <w:marTop w:val="0"/>
      <w:marBottom w:val="0"/>
      <w:divBdr>
        <w:top w:val="none" w:sz="0" w:space="0" w:color="auto"/>
        <w:left w:val="none" w:sz="0" w:space="0" w:color="auto"/>
        <w:bottom w:val="none" w:sz="0" w:space="0" w:color="auto"/>
        <w:right w:val="none" w:sz="0" w:space="0" w:color="auto"/>
      </w:divBdr>
      <w:divsChild>
        <w:div w:id="1645308868">
          <w:marLeft w:val="0"/>
          <w:marRight w:val="150"/>
          <w:marTop w:val="0"/>
          <w:marBottom w:val="75"/>
          <w:divBdr>
            <w:top w:val="none" w:sz="0" w:space="0" w:color="auto"/>
            <w:left w:val="none" w:sz="0" w:space="0" w:color="auto"/>
            <w:bottom w:val="none" w:sz="0" w:space="0" w:color="auto"/>
            <w:right w:val="none" w:sz="0" w:space="0" w:color="auto"/>
          </w:divBdr>
        </w:div>
        <w:div w:id="1723754191">
          <w:marLeft w:val="0"/>
          <w:marRight w:val="150"/>
          <w:marTop w:val="150"/>
          <w:marBottom w:val="150"/>
          <w:divBdr>
            <w:top w:val="none" w:sz="0" w:space="0" w:color="auto"/>
            <w:left w:val="none" w:sz="0" w:space="0" w:color="auto"/>
            <w:bottom w:val="none" w:sz="0" w:space="0" w:color="auto"/>
            <w:right w:val="none" w:sz="0" w:space="0" w:color="auto"/>
          </w:divBdr>
        </w:div>
        <w:div w:id="1199900832">
          <w:marLeft w:val="0"/>
          <w:marRight w:val="15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3528731">
      <w:bodyDiv w:val="1"/>
      <w:marLeft w:val="0"/>
      <w:marRight w:val="0"/>
      <w:marTop w:val="0"/>
      <w:marBottom w:val="0"/>
      <w:divBdr>
        <w:top w:val="none" w:sz="0" w:space="0" w:color="auto"/>
        <w:left w:val="none" w:sz="0" w:space="0" w:color="auto"/>
        <w:bottom w:val="none" w:sz="0" w:space="0" w:color="auto"/>
        <w:right w:val="none" w:sz="0" w:space="0" w:color="auto"/>
      </w:divBdr>
      <w:divsChild>
        <w:div w:id="67700519">
          <w:marLeft w:val="0"/>
          <w:marRight w:val="0"/>
          <w:marTop w:val="0"/>
          <w:marBottom w:val="0"/>
          <w:divBdr>
            <w:top w:val="none" w:sz="0" w:space="0" w:color="auto"/>
            <w:left w:val="none" w:sz="0" w:space="0" w:color="auto"/>
            <w:bottom w:val="none" w:sz="0" w:space="0" w:color="auto"/>
            <w:right w:val="none" w:sz="0" w:space="0" w:color="auto"/>
          </w:divBdr>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6544083">
      <w:bodyDiv w:val="1"/>
      <w:marLeft w:val="0"/>
      <w:marRight w:val="0"/>
      <w:marTop w:val="0"/>
      <w:marBottom w:val="0"/>
      <w:divBdr>
        <w:top w:val="none" w:sz="0" w:space="0" w:color="auto"/>
        <w:left w:val="none" w:sz="0" w:space="0" w:color="auto"/>
        <w:bottom w:val="none" w:sz="0" w:space="0" w:color="auto"/>
        <w:right w:val="none" w:sz="0" w:space="0" w:color="auto"/>
      </w:divBdr>
      <w:divsChild>
        <w:div w:id="435059323">
          <w:marLeft w:val="0"/>
          <w:marRight w:val="150"/>
          <w:marTop w:val="0"/>
          <w:marBottom w:val="75"/>
          <w:divBdr>
            <w:top w:val="none" w:sz="0" w:space="0" w:color="auto"/>
            <w:left w:val="none" w:sz="0" w:space="0" w:color="auto"/>
            <w:bottom w:val="none" w:sz="0" w:space="0" w:color="auto"/>
            <w:right w:val="none" w:sz="0" w:space="0" w:color="auto"/>
          </w:divBdr>
        </w:div>
        <w:div w:id="1890729882">
          <w:marLeft w:val="0"/>
          <w:marRight w:val="150"/>
          <w:marTop w:val="150"/>
          <w:marBottom w:val="150"/>
          <w:divBdr>
            <w:top w:val="none" w:sz="0" w:space="0" w:color="auto"/>
            <w:left w:val="none" w:sz="0" w:space="0" w:color="auto"/>
            <w:bottom w:val="none" w:sz="0" w:space="0" w:color="auto"/>
            <w:right w:val="none" w:sz="0" w:space="0" w:color="auto"/>
          </w:divBdr>
        </w:div>
        <w:div w:id="342319654">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2750">
      <w:bodyDiv w:val="1"/>
      <w:marLeft w:val="0"/>
      <w:marRight w:val="0"/>
      <w:marTop w:val="0"/>
      <w:marBottom w:val="0"/>
      <w:divBdr>
        <w:top w:val="none" w:sz="0" w:space="0" w:color="auto"/>
        <w:left w:val="none" w:sz="0" w:space="0" w:color="auto"/>
        <w:bottom w:val="none" w:sz="0" w:space="0" w:color="auto"/>
        <w:right w:val="none" w:sz="0" w:space="0" w:color="auto"/>
      </w:divBdr>
      <w:divsChild>
        <w:div w:id="1892499731">
          <w:marLeft w:val="0"/>
          <w:marRight w:val="0"/>
          <w:marTop w:val="0"/>
          <w:marBottom w:val="0"/>
          <w:divBdr>
            <w:top w:val="none" w:sz="0" w:space="0" w:color="auto"/>
            <w:left w:val="none" w:sz="0" w:space="0" w:color="auto"/>
            <w:bottom w:val="none" w:sz="0" w:space="0" w:color="auto"/>
            <w:right w:val="none" w:sz="0" w:space="0" w:color="auto"/>
          </w:divBdr>
        </w:div>
        <w:div w:id="455834795">
          <w:marLeft w:val="0"/>
          <w:marRight w:val="0"/>
          <w:marTop w:val="300"/>
          <w:marBottom w:val="300"/>
          <w:divBdr>
            <w:top w:val="none" w:sz="0" w:space="0" w:color="auto"/>
            <w:left w:val="none" w:sz="0" w:space="0" w:color="auto"/>
            <w:bottom w:val="none" w:sz="0" w:space="0" w:color="auto"/>
            <w:right w:val="none" w:sz="0" w:space="0" w:color="auto"/>
          </w:divBdr>
        </w:div>
        <w:div w:id="452287255">
          <w:marLeft w:val="0"/>
          <w:marRight w:val="0"/>
          <w:marTop w:val="0"/>
          <w:marBottom w:val="0"/>
          <w:divBdr>
            <w:top w:val="none" w:sz="0" w:space="0" w:color="auto"/>
            <w:left w:val="none" w:sz="0" w:space="0" w:color="auto"/>
            <w:bottom w:val="none" w:sz="0" w:space="0" w:color="auto"/>
            <w:right w:val="none" w:sz="0" w:space="0" w:color="auto"/>
          </w:divBdr>
          <w:divsChild>
            <w:div w:id="1718047707">
              <w:marLeft w:val="0"/>
              <w:marRight w:val="0"/>
              <w:marTop w:val="300"/>
              <w:marBottom w:val="450"/>
              <w:divBdr>
                <w:top w:val="none" w:sz="0" w:space="0" w:color="auto"/>
                <w:left w:val="none" w:sz="0" w:space="0" w:color="auto"/>
                <w:bottom w:val="none" w:sz="0" w:space="0" w:color="auto"/>
                <w:right w:val="none" w:sz="0" w:space="0" w:color="auto"/>
              </w:divBdr>
              <w:divsChild>
                <w:div w:id="1898466589">
                  <w:marLeft w:val="0"/>
                  <w:marRight w:val="0"/>
                  <w:marTop w:val="0"/>
                  <w:marBottom w:val="0"/>
                  <w:divBdr>
                    <w:top w:val="none" w:sz="0" w:space="0" w:color="auto"/>
                    <w:left w:val="none" w:sz="0" w:space="0" w:color="auto"/>
                    <w:bottom w:val="none" w:sz="0" w:space="0" w:color="auto"/>
                    <w:right w:val="none" w:sz="0" w:space="0" w:color="auto"/>
                  </w:divBdr>
                  <w:divsChild>
                    <w:div w:id="1794788700">
                      <w:marLeft w:val="0"/>
                      <w:marRight w:val="0"/>
                      <w:marTop w:val="0"/>
                      <w:marBottom w:val="0"/>
                      <w:divBdr>
                        <w:top w:val="none" w:sz="0" w:space="0" w:color="auto"/>
                        <w:left w:val="none" w:sz="0" w:space="0" w:color="auto"/>
                        <w:bottom w:val="none" w:sz="0" w:space="0" w:color="auto"/>
                        <w:right w:val="none" w:sz="0" w:space="0" w:color="auto"/>
                      </w:divBdr>
                      <w:divsChild>
                        <w:div w:id="468207373">
                          <w:marLeft w:val="0"/>
                          <w:marRight w:val="0"/>
                          <w:marTop w:val="0"/>
                          <w:marBottom w:val="0"/>
                          <w:divBdr>
                            <w:top w:val="none" w:sz="0" w:space="0" w:color="auto"/>
                            <w:left w:val="none" w:sz="0" w:space="0" w:color="auto"/>
                            <w:bottom w:val="none" w:sz="0" w:space="0" w:color="auto"/>
                            <w:right w:val="none" w:sz="0" w:space="0" w:color="auto"/>
                          </w:divBdr>
                          <w:divsChild>
                            <w:div w:id="1451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88539">
          <w:marLeft w:val="0"/>
          <w:marRight w:val="0"/>
          <w:marTop w:val="0"/>
          <w:marBottom w:val="0"/>
          <w:divBdr>
            <w:top w:val="none" w:sz="0" w:space="0" w:color="auto"/>
            <w:left w:val="none" w:sz="0" w:space="0" w:color="auto"/>
            <w:bottom w:val="none" w:sz="0" w:space="0" w:color="auto"/>
            <w:right w:val="none" w:sz="0" w:space="0" w:color="auto"/>
          </w:divBdr>
        </w:div>
      </w:divsChild>
    </w:div>
    <w:div w:id="2062635721">
      <w:bodyDiv w:val="1"/>
      <w:marLeft w:val="0"/>
      <w:marRight w:val="0"/>
      <w:marTop w:val="0"/>
      <w:marBottom w:val="0"/>
      <w:divBdr>
        <w:top w:val="none" w:sz="0" w:space="0" w:color="auto"/>
        <w:left w:val="none" w:sz="0" w:space="0" w:color="auto"/>
        <w:bottom w:val="none" w:sz="0" w:space="0" w:color="auto"/>
        <w:right w:val="none" w:sz="0" w:space="0" w:color="auto"/>
      </w:divBdr>
      <w:divsChild>
        <w:div w:id="136845714">
          <w:marLeft w:val="0"/>
          <w:marRight w:val="150"/>
          <w:marTop w:val="0"/>
          <w:marBottom w:val="75"/>
          <w:divBdr>
            <w:top w:val="none" w:sz="0" w:space="0" w:color="auto"/>
            <w:left w:val="none" w:sz="0" w:space="0" w:color="auto"/>
            <w:bottom w:val="none" w:sz="0" w:space="0" w:color="auto"/>
            <w:right w:val="none" w:sz="0" w:space="0" w:color="auto"/>
          </w:divBdr>
        </w:div>
        <w:div w:id="1925648751">
          <w:marLeft w:val="0"/>
          <w:marRight w:val="150"/>
          <w:marTop w:val="150"/>
          <w:marBottom w:val="150"/>
          <w:divBdr>
            <w:top w:val="none" w:sz="0" w:space="0" w:color="auto"/>
            <w:left w:val="none" w:sz="0" w:space="0" w:color="auto"/>
            <w:bottom w:val="none" w:sz="0" w:space="0" w:color="auto"/>
            <w:right w:val="none" w:sz="0" w:space="0" w:color="auto"/>
          </w:divBdr>
        </w:div>
        <w:div w:id="1606382767">
          <w:marLeft w:val="0"/>
          <w:marRight w:val="150"/>
          <w:marTop w:val="0"/>
          <w:marBottom w:val="0"/>
          <w:divBdr>
            <w:top w:val="none" w:sz="0" w:space="0" w:color="auto"/>
            <w:left w:val="none" w:sz="0" w:space="0" w:color="auto"/>
            <w:bottom w:val="none" w:sz="0" w:space="0" w:color="auto"/>
            <w:right w:val="none" w:sz="0" w:space="0" w:color="auto"/>
          </w:divBdr>
        </w:div>
      </w:divsChild>
    </w:div>
    <w:div w:id="2063670192">
      <w:bodyDiv w:val="1"/>
      <w:marLeft w:val="0"/>
      <w:marRight w:val="0"/>
      <w:marTop w:val="0"/>
      <w:marBottom w:val="0"/>
      <w:divBdr>
        <w:top w:val="none" w:sz="0" w:space="0" w:color="auto"/>
        <w:left w:val="none" w:sz="0" w:space="0" w:color="auto"/>
        <w:bottom w:val="none" w:sz="0" w:space="0" w:color="auto"/>
        <w:right w:val="none" w:sz="0" w:space="0" w:color="auto"/>
      </w:divBdr>
      <w:divsChild>
        <w:div w:id="186263151">
          <w:marLeft w:val="0"/>
          <w:marRight w:val="0"/>
          <w:marTop w:val="0"/>
          <w:marBottom w:val="300"/>
          <w:divBdr>
            <w:top w:val="none" w:sz="0" w:space="0" w:color="auto"/>
            <w:left w:val="none" w:sz="0" w:space="0" w:color="auto"/>
            <w:bottom w:val="none" w:sz="0" w:space="0" w:color="auto"/>
            <w:right w:val="none" w:sz="0" w:space="0" w:color="auto"/>
          </w:divBdr>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06839">
      <w:bodyDiv w:val="1"/>
      <w:marLeft w:val="0"/>
      <w:marRight w:val="0"/>
      <w:marTop w:val="0"/>
      <w:marBottom w:val="0"/>
      <w:divBdr>
        <w:top w:val="none" w:sz="0" w:space="0" w:color="auto"/>
        <w:left w:val="none" w:sz="0" w:space="0" w:color="auto"/>
        <w:bottom w:val="none" w:sz="0" w:space="0" w:color="auto"/>
        <w:right w:val="none" w:sz="0" w:space="0" w:color="auto"/>
      </w:divBdr>
      <w:divsChild>
        <w:div w:id="1269897177">
          <w:marLeft w:val="0"/>
          <w:marRight w:val="150"/>
          <w:marTop w:val="0"/>
          <w:marBottom w:val="75"/>
          <w:divBdr>
            <w:top w:val="none" w:sz="0" w:space="0" w:color="auto"/>
            <w:left w:val="none" w:sz="0" w:space="0" w:color="auto"/>
            <w:bottom w:val="none" w:sz="0" w:space="0" w:color="auto"/>
            <w:right w:val="none" w:sz="0" w:space="0" w:color="auto"/>
          </w:divBdr>
        </w:div>
        <w:div w:id="1917132949">
          <w:marLeft w:val="0"/>
          <w:marRight w:val="150"/>
          <w:marTop w:val="150"/>
          <w:marBottom w:val="150"/>
          <w:divBdr>
            <w:top w:val="none" w:sz="0" w:space="0" w:color="auto"/>
            <w:left w:val="none" w:sz="0" w:space="0" w:color="auto"/>
            <w:bottom w:val="none" w:sz="0" w:space="0" w:color="auto"/>
            <w:right w:val="none" w:sz="0" w:space="0" w:color="auto"/>
          </w:divBdr>
        </w:div>
        <w:div w:id="239993662">
          <w:marLeft w:val="0"/>
          <w:marRight w:val="15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559672">
      <w:bodyDiv w:val="1"/>
      <w:marLeft w:val="0"/>
      <w:marRight w:val="0"/>
      <w:marTop w:val="0"/>
      <w:marBottom w:val="0"/>
      <w:divBdr>
        <w:top w:val="none" w:sz="0" w:space="0" w:color="auto"/>
        <w:left w:val="none" w:sz="0" w:space="0" w:color="auto"/>
        <w:bottom w:val="none" w:sz="0" w:space="0" w:color="auto"/>
        <w:right w:val="none" w:sz="0" w:space="0" w:color="auto"/>
      </w:divBdr>
      <w:divsChild>
        <w:div w:id="1357269476">
          <w:marLeft w:val="0"/>
          <w:marRight w:val="150"/>
          <w:marTop w:val="0"/>
          <w:marBottom w:val="75"/>
          <w:divBdr>
            <w:top w:val="none" w:sz="0" w:space="0" w:color="auto"/>
            <w:left w:val="none" w:sz="0" w:space="0" w:color="auto"/>
            <w:bottom w:val="none" w:sz="0" w:space="0" w:color="auto"/>
            <w:right w:val="none" w:sz="0" w:space="0" w:color="auto"/>
          </w:divBdr>
        </w:div>
        <w:div w:id="1595506288">
          <w:marLeft w:val="0"/>
          <w:marRight w:val="150"/>
          <w:marTop w:val="150"/>
          <w:marBottom w:val="150"/>
          <w:divBdr>
            <w:top w:val="none" w:sz="0" w:space="0" w:color="auto"/>
            <w:left w:val="none" w:sz="0" w:space="0" w:color="auto"/>
            <w:bottom w:val="none" w:sz="0" w:space="0" w:color="auto"/>
            <w:right w:val="none" w:sz="0" w:space="0" w:color="auto"/>
          </w:divBdr>
        </w:div>
        <w:div w:id="1014039442">
          <w:marLeft w:val="0"/>
          <w:marRight w:val="150"/>
          <w:marTop w:val="0"/>
          <w:marBottom w:val="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8645233">
      <w:bodyDiv w:val="1"/>
      <w:marLeft w:val="0"/>
      <w:marRight w:val="0"/>
      <w:marTop w:val="0"/>
      <w:marBottom w:val="0"/>
      <w:divBdr>
        <w:top w:val="none" w:sz="0" w:space="0" w:color="auto"/>
        <w:left w:val="none" w:sz="0" w:space="0" w:color="auto"/>
        <w:bottom w:val="none" w:sz="0" w:space="0" w:color="auto"/>
        <w:right w:val="none" w:sz="0" w:space="0" w:color="auto"/>
      </w:divBdr>
      <w:divsChild>
        <w:div w:id="247158086">
          <w:marLeft w:val="0"/>
          <w:marRight w:val="0"/>
          <w:marTop w:val="0"/>
          <w:marBottom w:val="300"/>
          <w:divBdr>
            <w:top w:val="none" w:sz="0" w:space="0" w:color="auto"/>
            <w:left w:val="none" w:sz="0" w:space="0" w:color="auto"/>
            <w:bottom w:val="none" w:sz="0" w:space="0" w:color="auto"/>
            <w:right w:val="none" w:sz="0" w:space="0" w:color="auto"/>
          </w:divBdr>
        </w:div>
      </w:divsChild>
    </w:div>
    <w:div w:id="2069306012">
      <w:bodyDiv w:val="1"/>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375"/>
          <w:divBdr>
            <w:top w:val="none" w:sz="0" w:space="0" w:color="auto"/>
            <w:left w:val="none" w:sz="0" w:space="0" w:color="auto"/>
            <w:bottom w:val="none" w:sz="0" w:space="0" w:color="auto"/>
            <w:right w:val="none" w:sz="0" w:space="0" w:color="auto"/>
          </w:divBdr>
          <w:divsChild>
            <w:div w:id="1358972260">
              <w:marLeft w:val="0"/>
              <w:marRight w:val="0"/>
              <w:marTop w:val="0"/>
              <w:marBottom w:val="75"/>
              <w:divBdr>
                <w:top w:val="none" w:sz="0" w:space="0" w:color="auto"/>
                <w:left w:val="none" w:sz="0" w:space="0" w:color="auto"/>
                <w:bottom w:val="none" w:sz="0" w:space="0" w:color="auto"/>
                <w:right w:val="none" w:sz="0" w:space="0" w:color="auto"/>
              </w:divBdr>
            </w:div>
            <w:div w:id="4105476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575157">
      <w:bodyDiv w:val="1"/>
      <w:marLeft w:val="0"/>
      <w:marRight w:val="0"/>
      <w:marTop w:val="0"/>
      <w:marBottom w:val="0"/>
      <w:divBdr>
        <w:top w:val="none" w:sz="0" w:space="0" w:color="auto"/>
        <w:left w:val="none" w:sz="0" w:space="0" w:color="auto"/>
        <w:bottom w:val="none" w:sz="0" w:space="0" w:color="auto"/>
        <w:right w:val="none" w:sz="0" w:space="0" w:color="auto"/>
      </w:divBdr>
      <w:divsChild>
        <w:div w:id="200022215">
          <w:marLeft w:val="0"/>
          <w:marRight w:val="150"/>
          <w:marTop w:val="0"/>
          <w:marBottom w:val="75"/>
          <w:divBdr>
            <w:top w:val="none" w:sz="0" w:space="0" w:color="auto"/>
            <w:left w:val="none" w:sz="0" w:space="0" w:color="auto"/>
            <w:bottom w:val="none" w:sz="0" w:space="0" w:color="auto"/>
            <w:right w:val="none" w:sz="0" w:space="0" w:color="auto"/>
          </w:divBdr>
        </w:div>
        <w:div w:id="404033243">
          <w:marLeft w:val="0"/>
          <w:marRight w:val="150"/>
          <w:marTop w:val="150"/>
          <w:marBottom w:val="150"/>
          <w:divBdr>
            <w:top w:val="none" w:sz="0" w:space="0" w:color="auto"/>
            <w:left w:val="none" w:sz="0" w:space="0" w:color="auto"/>
            <w:bottom w:val="none" w:sz="0" w:space="0" w:color="auto"/>
            <w:right w:val="none" w:sz="0" w:space="0" w:color="auto"/>
          </w:divBdr>
        </w:div>
        <w:div w:id="19461895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459">
      <w:bodyDiv w:val="1"/>
      <w:marLeft w:val="0"/>
      <w:marRight w:val="0"/>
      <w:marTop w:val="0"/>
      <w:marBottom w:val="0"/>
      <w:divBdr>
        <w:top w:val="none" w:sz="0" w:space="0" w:color="auto"/>
        <w:left w:val="none" w:sz="0" w:space="0" w:color="auto"/>
        <w:bottom w:val="none" w:sz="0" w:space="0" w:color="auto"/>
        <w:right w:val="none" w:sz="0" w:space="0" w:color="auto"/>
      </w:divBdr>
      <w:divsChild>
        <w:div w:id="1324774700">
          <w:marLeft w:val="0"/>
          <w:marRight w:val="150"/>
          <w:marTop w:val="0"/>
          <w:marBottom w:val="75"/>
          <w:divBdr>
            <w:top w:val="none" w:sz="0" w:space="0" w:color="auto"/>
            <w:left w:val="none" w:sz="0" w:space="0" w:color="auto"/>
            <w:bottom w:val="none" w:sz="0" w:space="0" w:color="auto"/>
            <w:right w:val="none" w:sz="0" w:space="0" w:color="auto"/>
          </w:divBdr>
        </w:div>
        <w:div w:id="1429157866">
          <w:marLeft w:val="0"/>
          <w:marRight w:val="150"/>
          <w:marTop w:val="150"/>
          <w:marBottom w:val="150"/>
          <w:divBdr>
            <w:top w:val="none" w:sz="0" w:space="0" w:color="auto"/>
            <w:left w:val="none" w:sz="0" w:space="0" w:color="auto"/>
            <w:bottom w:val="none" w:sz="0" w:space="0" w:color="auto"/>
            <w:right w:val="none" w:sz="0" w:space="0" w:color="auto"/>
          </w:divBdr>
        </w:div>
        <w:div w:id="653098476">
          <w:marLeft w:val="0"/>
          <w:marRight w:val="150"/>
          <w:marTop w:val="0"/>
          <w:marBottom w:val="0"/>
          <w:divBdr>
            <w:top w:val="none" w:sz="0" w:space="0" w:color="auto"/>
            <w:left w:val="none" w:sz="0" w:space="0" w:color="auto"/>
            <w:bottom w:val="none" w:sz="0" w:space="0" w:color="auto"/>
            <w:right w:val="none" w:sz="0" w:space="0" w:color="auto"/>
          </w:divBdr>
        </w:div>
      </w:divsChild>
    </w:div>
    <w:div w:id="2070227841">
      <w:bodyDiv w:val="1"/>
      <w:marLeft w:val="0"/>
      <w:marRight w:val="0"/>
      <w:marTop w:val="0"/>
      <w:marBottom w:val="0"/>
      <w:divBdr>
        <w:top w:val="none" w:sz="0" w:space="0" w:color="auto"/>
        <w:left w:val="none" w:sz="0" w:space="0" w:color="auto"/>
        <w:bottom w:val="none" w:sz="0" w:space="0" w:color="auto"/>
        <w:right w:val="none" w:sz="0" w:space="0" w:color="auto"/>
      </w:divBdr>
      <w:divsChild>
        <w:div w:id="342366712">
          <w:marLeft w:val="0"/>
          <w:marRight w:val="375"/>
          <w:marTop w:val="0"/>
          <w:marBottom w:val="0"/>
          <w:divBdr>
            <w:top w:val="none" w:sz="0" w:space="0" w:color="auto"/>
            <w:left w:val="none" w:sz="0" w:space="0" w:color="auto"/>
            <w:bottom w:val="none" w:sz="0" w:space="0" w:color="auto"/>
            <w:right w:val="none" w:sz="0" w:space="0" w:color="auto"/>
          </w:divBdr>
        </w:div>
        <w:div w:id="1216041756">
          <w:marLeft w:val="0"/>
          <w:marRight w:val="0"/>
          <w:marTop w:val="0"/>
          <w:marBottom w:val="0"/>
          <w:divBdr>
            <w:top w:val="none" w:sz="0" w:space="0" w:color="auto"/>
            <w:left w:val="none" w:sz="0" w:space="0" w:color="auto"/>
            <w:bottom w:val="none" w:sz="0" w:space="0" w:color="auto"/>
            <w:right w:val="none" w:sz="0" w:space="0" w:color="auto"/>
          </w:divBdr>
        </w:div>
      </w:divsChild>
    </w:div>
    <w:div w:id="2071267319">
      <w:bodyDiv w:val="1"/>
      <w:marLeft w:val="0"/>
      <w:marRight w:val="0"/>
      <w:marTop w:val="0"/>
      <w:marBottom w:val="0"/>
      <w:divBdr>
        <w:top w:val="none" w:sz="0" w:space="0" w:color="auto"/>
        <w:left w:val="none" w:sz="0" w:space="0" w:color="auto"/>
        <w:bottom w:val="none" w:sz="0" w:space="0" w:color="auto"/>
        <w:right w:val="none" w:sz="0" w:space="0" w:color="auto"/>
      </w:divBdr>
      <w:divsChild>
        <w:div w:id="1900742889">
          <w:marLeft w:val="0"/>
          <w:marRight w:val="0"/>
          <w:marTop w:val="0"/>
          <w:marBottom w:val="150"/>
          <w:divBdr>
            <w:top w:val="none" w:sz="0" w:space="0" w:color="auto"/>
            <w:left w:val="none" w:sz="0" w:space="0" w:color="auto"/>
            <w:bottom w:val="none" w:sz="0" w:space="0" w:color="auto"/>
            <w:right w:val="none" w:sz="0" w:space="0" w:color="auto"/>
          </w:divBdr>
          <w:divsChild>
            <w:div w:id="1237940875">
              <w:marLeft w:val="0"/>
              <w:marRight w:val="0"/>
              <w:marTop w:val="0"/>
              <w:marBottom w:val="0"/>
              <w:divBdr>
                <w:top w:val="none" w:sz="0" w:space="0" w:color="auto"/>
                <w:left w:val="none" w:sz="0" w:space="0" w:color="auto"/>
                <w:bottom w:val="none" w:sz="0" w:space="0" w:color="auto"/>
                <w:right w:val="none" w:sz="0" w:space="0" w:color="auto"/>
              </w:divBdr>
              <w:divsChild>
                <w:div w:id="79446726">
                  <w:marLeft w:val="0"/>
                  <w:marRight w:val="150"/>
                  <w:marTop w:val="0"/>
                  <w:marBottom w:val="0"/>
                  <w:divBdr>
                    <w:top w:val="none" w:sz="0" w:space="0" w:color="auto"/>
                    <w:left w:val="none" w:sz="0" w:space="0" w:color="auto"/>
                    <w:bottom w:val="none" w:sz="0" w:space="0" w:color="auto"/>
                    <w:right w:val="none" w:sz="0" w:space="0" w:color="auto"/>
                  </w:divBdr>
                </w:div>
                <w:div w:id="1329476747">
                  <w:marLeft w:val="0"/>
                  <w:marRight w:val="150"/>
                  <w:marTop w:val="0"/>
                  <w:marBottom w:val="0"/>
                  <w:divBdr>
                    <w:top w:val="none" w:sz="0" w:space="0" w:color="auto"/>
                    <w:left w:val="none" w:sz="0" w:space="0" w:color="auto"/>
                    <w:bottom w:val="none" w:sz="0" w:space="0" w:color="auto"/>
                    <w:right w:val="none" w:sz="0" w:space="0" w:color="auto"/>
                  </w:divBdr>
                </w:div>
              </w:divsChild>
            </w:div>
            <w:div w:id="1019355248">
              <w:marLeft w:val="0"/>
              <w:marRight w:val="0"/>
              <w:marTop w:val="0"/>
              <w:marBottom w:val="0"/>
              <w:divBdr>
                <w:top w:val="none" w:sz="0" w:space="0" w:color="auto"/>
                <w:left w:val="none" w:sz="0" w:space="0" w:color="auto"/>
                <w:bottom w:val="none" w:sz="0" w:space="0" w:color="auto"/>
                <w:right w:val="none" w:sz="0" w:space="0" w:color="auto"/>
              </w:divBdr>
              <w:divsChild>
                <w:div w:id="1461266586">
                  <w:marLeft w:val="0"/>
                  <w:marRight w:val="0"/>
                  <w:marTop w:val="0"/>
                  <w:marBottom w:val="0"/>
                  <w:divBdr>
                    <w:top w:val="none" w:sz="0" w:space="0" w:color="auto"/>
                    <w:left w:val="none" w:sz="0" w:space="0" w:color="auto"/>
                    <w:bottom w:val="none" w:sz="0" w:space="0" w:color="auto"/>
                    <w:right w:val="none" w:sz="0" w:space="0" w:color="auto"/>
                  </w:divBdr>
                  <w:divsChild>
                    <w:div w:id="1533684992">
                      <w:marLeft w:val="0"/>
                      <w:marRight w:val="0"/>
                      <w:marTop w:val="0"/>
                      <w:marBottom w:val="0"/>
                      <w:divBdr>
                        <w:top w:val="none" w:sz="0" w:space="0" w:color="auto"/>
                        <w:left w:val="none" w:sz="0" w:space="0" w:color="auto"/>
                        <w:bottom w:val="none" w:sz="0" w:space="0" w:color="auto"/>
                        <w:right w:val="none" w:sz="0" w:space="0" w:color="auto"/>
                      </w:divBdr>
                      <w:divsChild>
                        <w:div w:id="1710641790">
                          <w:marLeft w:val="0"/>
                          <w:marRight w:val="0"/>
                          <w:marTop w:val="0"/>
                          <w:marBottom w:val="0"/>
                          <w:divBdr>
                            <w:top w:val="none" w:sz="0" w:space="0" w:color="auto"/>
                            <w:left w:val="none" w:sz="0" w:space="0" w:color="auto"/>
                            <w:bottom w:val="none" w:sz="0" w:space="0" w:color="auto"/>
                            <w:right w:val="none" w:sz="0" w:space="0" w:color="auto"/>
                          </w:divBdr>
                        </w:div>
                      </w:divsChild>
                    </w:div>
                    <w:div w:id="1983584347">
                      <w:marLeft w:val="0"/>
                      <w:marRight w:val="135"/>
                      <w:marTop w:val="0"/>
                      <w:marBottom w:val="0"/>
                      <w:divBdr>
                        <w:top w:val="none" w:sz="0" w:space="0" w:color="auto"/>
                        <w:left w:val="none" w:sz="0" w:space="0" w:color="auto"/>
                        <w:bottom w:val="none" w:sz="0" w:space="0" w:color="auto"/>
                        <w:right w:val="none" w:sz="0" w:space="0" w:color="auto"/>
                      </w:divBdr>
                    </w:div>
                    <w:div w:id="17555870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6911">
          <w:marLeft w:val="0"/>
          <w:marRight w:val="0"/>
          <w:marTop w:val="0"/>
          <w:marBottom w:val="0"/>
          <w:divBdr>
            <w:top w:val="none" w:sz="0" w:space="0" w:color="auto"/>
            <w:left w:val="none" w:sz="0" w:space="0" w:color="auto"/>
            <w:bottom w:val="none" w:sz="0" w:space="0" w:color="auto"/>
            <w:right w:val="none" w:sz="0" w:space="0" w:color="auto"/>
          </w:divBdr>
          <w:divsChild>
            <w:div w:id="1885167478">
              <w:marLeft w:val="0"/>
              <w:marRight w:val="0"/>
              <w:marTop w:val="0"/>
              <w:marBottom w:val="0"/>
              <w:divBdr>
                <w:top w:val="none" w:sz="0" w:space="0" w:color="auto"/>
                <w:left w:val="none" w:sz="0" w:space="0" w:color="auto"/>
                <w:bottom w:val="none" w:sz="0" w:space="0" w:color="auto"/>
                <w:right w:val="none" w:sz="0" w:space="0" w:color="auto"/>
              </w:divBdr>
              <w:divsChild>
                <w:div w:id="1460957932">
                  <w:marLeft w:val="0"/>
                  <w:marRight w:val="0"/>
                  <w:marTop w:val="0"/>
                  <w:marBottom w:val="0"/>
                  <w:divBdr>
                    <w:top w:val="none" w:sz="0" w:space="0" w:color="auto"/>
                    <w:left w:val="none" w:sz="0" w:space="0" w:color="auto"/>
                    <w:bottom w:val="none" w:sz="0" w:space="0" w:color="auto"/>
                    <w:right w:val="none" w:sz="0" w:space="0" w:color="auto"/>
                  </w:divBdr>
                </w:div>
              </w:divsChild>
            </w:div>
            <w:div w:id="2073968111">
              <w:marLeft w:val="0"/>
              <w:marRight w:val="0"/>
              <w:marTop w:val="225"/>
              <w:marBottom w:val="0"/>
              <w:divBdr>
                <w:top w:val="none" w:sz="0" w:space="0" w:color="auto"/>
                <w:left w:val="none" w:sz="0" w:space="0" w:color="auto"/>
                <w:bottom w:val="none" w:sz="0" w:space="0" w:color="auto"/>
                <w:right w:val="none" w:sz="0" w:space="0" w:color="auto"/>
              </w:divBdr>
              <w:divsChild>
                <w:div w:id="1390609134">
                  <w:marLeft w:val="0"/>
                  <w:marRight w:val="0"/>
                  <w:marTop w:val="0"/>
                  <w:marBottom w:val="0"/>
                  <w:divBdr>
                    <w:top w:val="none" w:sz="0" w:space="0" w:color="auto"/>
                    <w:left w:val="none" w:sz="0" w:space="0" w:color="auto"/>
                    <w:bottom w:val="none" w:sz="0" w:space="0" w:color="auto"/>
                    <w:right w:val="none" w:sz="0" w:space="0" w:color="auto"/>
                  </w:divBdr>
                </w:div>
              </w:divsChild>
            </w:div>
            <w:div w:id="931209213">
              <w:marLeft w:val="0"/>
              <w:marRight w:val="0"/>
              <w:marTop w:val="225"/>
              <w:marBottom w:val="0"/>
              <w:divBdr>
                <w:top w:val="none" w:sz="0" w:space="0" w:color="auto"/>
                <w:left w:val="none" w:sz="0" w:space="0" w:color="auto"/>
                <w:bottom w:val="none" w:sz="0" w:space="0" w:color="auto"/>
                <w:right w:val="none" w:sz="0" w:space="0" w:color="auto"/>
              </w:divBdr>
              <w:divsChild>
                <w:div w:id="195194789">
                  <w:marLeft w:val="0"/>
                  <w:marRight w:val="0"/>
                  <w:marTop w:val="0"/>
                  <w:marBottom w:val="0"/>
                  <w:divBdr>
                    <w:top w:val="none" w:sz="0" w:space="0" w:color="auto"/>
                    <w:left w:val="none" w:sz="0" w:space="0" w:color="auto"/>
                    <w:bottom w:val="none" w:sz="0" w:space="0" w:color="auto"/>
                    <w:right w:val="none" w:sz="0" w:space="0" w:color="auto"/>
                  </w:divBdr>
                </w:div>
              </w:divsChild>
            </w:div>
            <w:div w:id="552272843">
              <w:marLeft w:val="0"/>
              <w:marRight w:val="0"/>
              <w:marTop w:val="375"/>
              <w:marBottom w:val="0"/>
              <w:divBdr>
                <w:top w:val="none" w:sz="0" w:space="0" w:color="auto"/>
                <w:left w:val="none" w:sz="0" w:space="0" w:color="auto"/>
                <w:bottom w:val="none" w:sz="0" w:space="0" w:color="auto"/>
                <w:right w:val="none" w:sz="0" w:space="0" w:color="auto"/>
              </w:divBdr>
              <w:divsChild>
                <w:div w:id="419133703">
                  <w:marLeft w:val="0"/>
                  <w:marRight w:val="0"/>
                  <w:marTop w:val="0"/>
                  <w:marBottom w:val="0"/>
                  <w:divBdr>
                    <w:top w:val="none" w:sz="0" w:space="0" w:color="auto"/>
                    <w:left w:val="none" w:sz="0" w:space="0" w:color="auto"/>
                    <w:bottom w:val="none" w:sz="0" w:space="0" w:color="auto"/>
                    <w:right w:val="none" w:sz="0" w:space="0" w:color="auto"/>
                  </w:divBdr>
                  <w:divsChild>
                    <w:div w:id="1077243243">
                      <w:marLeft w:val="0"/>
                      <w:marRight w:val="0"/>
                      <w:marTop w:val="0"/>
                      <w:marBottom w:val="0"/>
                      <w:divBdr>
                        <w:top w:val="none" w:sz="0" w:space="0" w:color="auto"/>
                        <w:left w:val="none" w:sz="0" w:space="0" w:color="auto"/>
                        <w:bottom w:val="none" w:sz="0" w:space="0" w:color="auto"/>
                        <w:right w:val="none" w:sz="0" w:space="0" w:color="auto"/>
                      </w:divBdr>
                    </w:div>
                    <w:div w:id="15682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8368">
              <w:marLeft w:val="0"/>
              <w:marRight w:val="0"/>
              <w:marTop w:val="375"/>
              <w:marBottom w:val="0"/>
              <w:divBdr>
                <w:top w:val="none" w:sz="0" w:space="0" w:color="auto"/>
                <w:left w:val="none" w:sz="0" w:space="0" w:color="auto"/>
                <w:bottom w:val="none" w:sz="0" w:space="0" w:color="auto"/>
                <w:right w:val="none" w:sz="0" w:space="0" w:color="auto"/>
              </w:divBdr>
              <w:divsChild>
                <w:div w:id="518860248">
                  <w:marLeft w:val="0"/>
                  <w:marRight w:val="0"/>
                  <w:marTop w:val="0"/>
                  <w:marBottom w:val="0"/>
                  <w:divBdr>
                    <w:top w:val="none" w:sz="0" w:space="0" w:color="auto"/>
                    <w:left w:val="none" w:sz="0" w:space="0" w:color="auto"/>
                    <w:bottom w:val="none" w:sz="0" w:space="0" w:color="auto"/>
                    <w:right w:val="none" w:sz="0" w:space="0" w:color="auto"/>
                  </w:divBdr>
                </w:div>
              </w:divsChild>
            </w:div>
            <w:div w:id="1375621415">
              <w:marLeft w:val="0"/>
              <w:marRight w:val="0"/>
              <w:marTop w:val="225"/>
              <w:marBottom w:val="0"/>
              <w:divBdr>
                <w:top w:val="none" w:sz="0" w:space="0" w:color="auto"/>
                <w:left w:val="none" w:sz="0" w:space="0" w:color="auto"/>
                <w:bottom w:val="none" w:sz="0" w:space="0" w:color="auto"/>
                <w:right w:val="none" w:sz="0" w:space="0" w:color="auto"/>
              </w:divBdr>
              <w:divsChild>
                <w:div w:id="1041633687">
                  <w:marLeft w:val="0"/>
                  <w:marRight w:val="0"/>
                  <w:marTop w:val="0"/>
                  <w:marBottom w:val="0"/>
                  <w:divBdr>
                    <w:top w:val="none" w:sz="0" w:space="0" w:color="auto"/>
                    <w:left w:val="none" w:sz="0" w:space="0" w:color="auto"/>
                    <w:bottom w:val="none" w:sz="0" w:space="0" w:color="auto"/>
                    <w:right w:val="none" w:sz="0" w:space="0" w:color="auto"/>
                  </w:divBdr>
                </w:div>
              </w:divsChild>
            </w:div>
            <w:div w:id="148864948">
              <w:marLeft w:val="0"/>
              <w:marRight w:val="0"/>
              <w:marTop w:val="225"/>
              <w:marBottom w:val="0"/>
              <w:divBdr>
                <w:top w:val="none" w:sz="0" w:space="0" w:color="auto"/>
                <w:left w:val="none" w:sz="0" w:space="0" w:color="auto"/>
                <w:bottom w:val="none" w:sz="0" w:space="0" w:color="auto"/>
                <w:right w:val="none" w:sz="0" w:space="0" w:color="auto"/>
              </w:divBdr>
              <w:divsChild>
                <w:div w:id="2012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83">
      <w:bodyDiv w:val="1"/>
      <w:marLeft w:val="0"/>
      <w:marRight w:val="0"/>
      <w:marTop w:val="0"/>
      <w:marBottom w:val="0"/>
      <w:divBdr>
        <w:top w:val="none" w:sz="0" w:space="0" w:color="auto"/>
        <w:left w:val="none" w:sz="0" w:space="0" w:color="auto"/>
        <w:bottom w:val="none" w:sz="0" w:space="0" w:color="auto"/>
        <w:right w:val="none" w:sz="0" w:space="0" w:color="auto"/>
      </w:divBdr>
      <w:divsChild>
        <w:div w:id="289866235">
          <w:marLeft w:val="0"/>
          <w:marRight w:val="0"/>
          <w:marTop w:val="0"/>
          <w:marBottom w:val="150"/>
          <w:divBdr>
            <w:top w:val="none" w:sz="0" w:space="0" w:color="auto"/>
            <w:left w:val="none" w:sz="0" w:space="0" w:color="auto"/>
            <w:bottom w:val="none" w:sz="0" w:space="0" w:color="auto"/>
            <w:right w:val="none" w:sz="0" w:space="0" w:color="auto"/>
          </w:divBdr>
          <w:divsChild>
            <w:div w:id="1369985390">
              <w:marLeft w:val="0"/>
              <w:marRight w:val="0"/>
              <w:marTop w:val="0"/>
              <w:marBottom w:val="0"/>
              <w:divBdr>
                <w:top w:val="none" w:sz="0" w:space="0" w:color="auto"/>
                <w:left w:val="none" w:sz="0" w:space="0" w:color="auto"/>
                <w:bottom w:val="none" w:sz="0" w:space="0" w:color="auto"/>
                <w:right w:val="none" w:sz="0" w:space="0" w:color="auto"/>
              </w:divBdr>
              <w:divsChild>
                <w:div w:id="444469557">
                  <w:marLeft w:val="0"/>
                  <w:marRight w:val="150"/>
                  <w:marTop w:val="0"/>
                  <w:marBottom w:val="0"/>
                  <w:divBdr>
                    <w:top w:val="none" w:sz="0" w:space="0" w:color="auto"/>
                    <w:left w:val="none" w:sz="0" w:space="0" w:color="auto"/>
                    <w:bottom w:val="none" w:sz="0" w:space="0" w:color="auto"/>
                    <w:right w:val="none" w:sz="0" w:space="0" w:color="auto"/>
                  </w:divBdr>
                </w:div>
                <w:div w:id="1035274343">
                  <w:marLeft w:val="0"/>
                  <w:marRight w:val="150"/>
                  <w:marTop w:val="0"/>
                  <w:marBottom w:val="0"/>
                  <w:divBdr>
                    <w:top w:val="none" w:sz="0" w:space="0" w:color="auto"/>
                    <w:left w:val="none" w:sz="0" w:space="0" w:color="auto"/>
                    <w:bottom w:val="none" w:sz="0" w:space="0" w:color="auto"/>
                    <w:right w:val="none" w:sz="0" w:space="0" w:color="auto"/>
                  </w:divBdr>
                </w:div>
              </w:divsChild>
            </w:div>
            <w:div w:id="1730878963">
              <w:marLeft w:val="0"/>
              <w:marRight w:val="0"/>
              <w:marTop w:val="0"/>
              <w:marBottom w:val="0"/>
              <w:divBdr>
                <w:top w:val="none" w:sz="0" w:space="0" w:color="auto"/>
                <w:left w:val="none" w:sz="0" w:space="0" w:color="auto"/>
                <w:bottom w:val="none" w:sz="0" w:space="0" w:color="auto"/>
                <w:right w:val="none" w:sz="0" w:space="0" w:color="auto"/>
              </w:divBdr>
              <w:divsChild>
                <w:div w:id="1279067302">
                  <w:marLeft w:val="0"/>
                  <w:marRight w:val="0"/>
                  <w:marTop w:val="0"/>
                  <w:marBottom w:val="0"/>
                  <w:divBdr>
                    <w:top w:val="none" w:sz="0" w:space="0" w:color="auto"/>
                    <w:left w:val="none" w:sz="0" w:space="0" w:color="auto"/>
                    <w:bottom w:val="none" w:sz="0" w:space="0" w:color="auto"/>
                    <w:right w:val="none" w:sz="0" w:space="0" w:color="auto"/>
                  </w:divBdr>
                  <w:divsChild>
                    <w:div w:id="225184637">
                      <w:marLeft w:val="0"/>
                      <w:marRight w:val="0"/>
                      <w:marTop w:val="0"/>
                      <w:marBottom w:val="0"/>
                      <w:divBdr>
                        <w:top w:val="none" w:sz="0" w:space="0" w:color="auto"/>
                        <w:left w:val="none" w:sz="0" w:space="0" w:color="auto"/>
                        <w:bottom w:val="none" w:sz="0" w:space="0" w:color="auto"/>
                        <w:right w:val="none" w:sz="0" w:space="0" w:color="auto"/>
                      </w:divBdr>
                      <w:divsChild>
                        <w:div w:id="2100907240">
                          <w:marLeft w:val="0"/>
                          <w:marRight w:val="0"/>
                          <w:marTop w:val="0"/>
                          <w:marBottom w:val="0"/>
                          <w:divBdr>
                            <w:top w:val="none" w:sz="0" w:space="0" w:color="auto"/>
                            <w:left w:val="none" w:sz="0" w:space="0" w:color="auto"/>
                            <w:bottom w:val="none" w:sz="0" w:space="0" w:color="auto"/>
                            <w:right w:val="none" w:sz="0" w:space="0" w:color="auto"/>
                          </w:divBdr>
                        </w:div>
                      </w:divsChild>
                    </w:div>
                    <w:div w:id="1214654545">
                      <w:marLeft w:val="0"/>
                      <w:marRight w:val="135"/>
                      <w:marTop w:val="0"/>
                      <w:marBottom w:val="0"/>
                      <w:divBdr>
                        <w:top w:val="none" w:sz="0" w:space="0" w:color="auto"/>
                        <w:left w:val="none" w:sz="0" w:space="0" w:color="auto"/>
                        <w:bottom w:val="none" w:sz="0" w:space="0" w:color="auto"/>
                        <w:right w:val="none" w:sz="0" w:space="0" w:color="auto"/>
                      </w:divBdr>
                    </w:div>
                    <w:div w:id="7460717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7924">
          <w:marLeft w:val="0"/>
          <w:marRight w:val="0"/>
          <w:marTop w:val="0"/>
          <w:marBottom w:val="0"/>
          <w:divBdr>
            <w:top w:val="none" w:sz="0" w:space="0" w:color="auto"/>
            <w:left w:val="none" w:sz="0" w:space="0" w:color="auto"/>
            <w:bottom w:val="none" w:sz="0" w:space="0" w:color="auto"/>
            <w:right w:val="none" w:sz="0" w:space="0" w:color="auto"/>
          </w:divBdr>
          <w:divsChild>
            <w:div w:id="901791424">
              <w:marLeft w:val="0"/>
              <w:marRight w:val="0"/>
              <w:marTop w:val="0"/>
              <w:marBottom w:val="0"/>
              <w:divBdr>
                <w:top w:val="none" w:sz="0" w:space="0" w:color="auto"/>
                <w:left w:val="none" w:sz="0" w:space="0" w:color="auto"/>
                <w:bottom w:val="none" w:sz="0" w:space="0" w:color="auto"/>
                <w:right w:val="none" w:sz="0" w:space="0" w:color="auto"/>
              </w:divBdr>
              <w:divsChild>
                <w:div w:id="189225338">
                  <w:marLeft w:val="0"/>
                  <w:marRight w:val="0"/>
                  <w:marTop w:val="0"/>
                  <w:marBottom w:val="0"/>
                  <w:divBdr>
                    <w:top w:val="none" w:sz="0" w:space="0" w:color="auto"/>
                    <w:left w:val="none" w:sz="0" w:space="0" w:color="auto"/>
                    <w:bottom w:val="none" w:sz="0" w:space="0" w:color="auto"/>
                    <w:right w:val="none" w:sz="0" w:space="0" w:color="auto"/>
                  </w:divBdr>
                </w:div>
              </w:divsChild>
            </w:div>
            <w:div w:id="1796607052">
              <w:marLeft w:val="0"/>
              <w:marRight w:val="0"/>
              <w:marTop w:val="225"/>
              <w:marBottom w:val="0"/>
              <w:divBdr>
                <w:top w:val="none" w:sz="0" w:space="0" w:color="auto"/>
                <w:left w:val="none" w:sz="0" w:space="0" w:color="auto"/>
                <w:bottom w:val="none" w:sz="0" w:space="0" w:color="auto"/>
                <w:right w:val="none" w:sz="0" w:space="0" w:color="auto"/>
              </w:divBdr>
              <w:divsChild>
                <w:div w:id="2026323218">
                  <w:marLeft w:val="0"/>
                  <w:marRight w:val="0"/>
                  <w:marTop w:val="0"/>
                  <w:marBottom w:val="0"/>
                  <w:divBdr>
                    <w:top w:val="none" w:sz="0" w:space="0" w:color="auto"/>
                    <w:left w:val="none" w:sz="0" w:space="0" w:color="auto"/>
                    <w:bottom w:val="none" w:sz="0" w:space="0" w:color="auto"/>
                    <w:right w:val="none" w:sz="0" w:space="0" w:color="auto"/>
                  </w:divBdr>
                </w:div>
              </w:divsChild>
            </w:div>
            <w:div w:id="768233879">
              <w:marLeft w:val="0"/>
              <w:marRight w:val="0"/>
              <w:marTop w:val="375"/>
              <w:marBottom w:val="0"/>
              <w:divBdr>
                <w:top w:val="none" w:sz="0" w:space="0" w:color="auto"/>
                <w:left w:val="none" w:sz="0" w:space="0" w:color="auto"/>
                <w:bottom w:val="none" w:sz="0" w:space="0" w:color="auto"/>
                <w:right w:val="none" w:sz="0" w:space="0" w:color="auto"/>
              </w:divBdr>
              <w:divsChild>
                <w:div w:id="1315449617">
                  <w:marLeft w:val="0"/>
                  <w:marRight w:val="0"/>
                  <w:marTop w:val="0"/>
                  <w:marBottom w:val="0"/>
                  <w:divBdr>
                    <w:top w:val="none" w:sz="0" w:space="0" w:color="auto"/>
                    <w:left w:val="none" w:sz="0" w:space="0" w:color="auto"/>
                    <w:bottom w:val="none" w:sz="0" w:space="0" w:color="auto"/>
                    <w:right w:val="none" w:sz="0" w:space="0" w:color="auto"/>
                  </w:divBdr>
                  <w:divsChild>
                    <w:div w:id="1365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3517">
              <w:marLeft w:val="0"/>
              <w:marRight w:val="0"/>
              <w:marTop w:val="375"/>
              <w:marBottom w:val="0"/>
              <w:divBdr>
                <w:top w:val="none" w:sz="0" w:space="0" w:color="auto"/>
                <w:left w:val="none" w:sz="0" w:space="0" w:color="auto"/>
                <w:bottom w:val="none" w:sz="0" w:space="0" w:color="auto"/>
                <w:right w:val="none" w:sz="0" w:space="0" w:color="auto"/>
              </w:divBdr>
              <w:divsChild>
                <w:div w:id="832836898">
                  <w:marLeft w:val="0"/>
                  <w:marRight w:val="0"/>
                  <w:marTop w:val="0"/>
                  <w:marBottom w:val="0"/>
                  <w:divBdr>
                    <w:top w:val="none" w:sz="0" w:space="0" w:color="auto"/>
                    <w:left w:val="none" w:sz="0" w:space="0" w:color="auto"/>
                    <w:bottom w:val="none" w:sz="0" w:space="0" w:color="auto"/>
                    <w:right w:val="none" w:sz="0" w:space="0" w:color="auto"/>
                  </w:divBdr>
                </w:div>
              </w:divsChild>
            </w:div>
            <w:div w:id="1493106760">
              <w:marLeft w:val="0"/>
              <w:marRight w:val="0"/>
              <w:marTop w:val="225"/>
              <w:marBottom w:val="0"/>
              <w:divBdr>
                <w:top w:val="none" w:sz="0" w:space="0" w:color="auto"/>
                <w:left w:val="none" w:sz="0" w:space="0" w:color="auto"/>
                <w:bottom w:val="none" w:sz="0" w:space="0" w:color="auto"/>
                <w:right w:val="none" w:sz="0" w:space="0" w:color="auto"/>
              </w:divBdr>
              <w:divsChild>
                <w:div w:id="875002964">
                  <w:marLeft w:val="0"/>
                  <w:marRight w:val="0"/>
                  <w:marTop w:val="0"/>
                  <w:marBottom w:val="0"/>
                  <w:divBdr>
                    <w:top w:val="none" w:sz="0" w:space="0" w:color="auto"/>
                    <w:left w:val="none" w:sz="0" w:space="0" w:color="auto"/>
                    <w:bottom w:val="none" w:sz="0" w:space="0" w:color="auto"/>
                    <w:right w:val="none" w:sz="0" w:space="0" w:color="auto"/>
                  </w:divBdr>
                  <w:divsChild>
                    <w:div w:id="1484003494">
                      <w:marLeft w:val="0"/>
                      <w:marRight w:val="0"/>
                      <w:marTop w:val="0"/>
                      <w:marBottom w:val="0"/>
                      <w:divBdr>
                        <w:top w:val="single" w:sz="6" w:space="0" w:color="D9D9D9"/>
                        <w:left w:val="none" w:sz="0" w:space="0" w:color="auto"/>
                        <w:bottom w:val="single" w:sz="6" w:space="0" w:color="D9D9D9"/>
                        <w:right w:val="none" w:sz="0" w:space="0" w:color="auto"/>
                      </w:divBdr>
                      <w:divsChild>
                        <w:div w:id="1763649087">
                          <w:marLeft w:val="0"/>
                          <w:marRight w:val="0"/>
                          <w:marTop w:val="0"/>
                          <w:marBottom w:val="0"/>
                          <w:divBdr>
                            <w:top w:val="none" w:sz="0" w:space="0" w:color="auto"/>
                            <w:left w:val="none" w:sz="0" w:space="0" w:color="auto"/>
                            <w:bottom w:val="none" w:sz="0" w:space="0" w:color="auto"/>
                            <w:right w:val="none" w:sz="0" w:space="0" w:color="auto"/>
                          </w:divBdr>
                          <w:divsChild>
                            <w:div w:id="580911644">
                              <w:marLeft w:val="0"/>
                              <w:marRight w:val="0"/>
                              <w:marTop w:val="0"/>
                              <w:marBottom w:val="0"/>
                              <w:divBdr>
                                <w:top w:val="none" w:sz="0" w:space="0" w:color="auto"/>
                                <w:left w:val="none" w:sz="0" w:space="0" w:color="auto"/>
                                <w:bottom w:val="none" w:sz="0" w:space="0" w:color="auto"/>
                                <w:right w:val="none" w:sz="0" w:space="0" w:color="auto"/>
                              </w:divBdr>
                              <w:divsChild>
                                <w:div w:id="136428181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sChild>
                                        <w:div w:id="225842706">
                                          <w:marLeft w:val="0"/>
                                          <w:marRight w:val="0"/>
                                          <w:marTop w:val="0"/>
                                          <w:marBottom w:val="0"/>
                                          <w:divBdr>
                                            <w:top w:val="none" w:sz="0" w:space="0" w:color="auto"/>
                                            <w:left w:val="none" w:sz="0" w:space="0" w:color="auto"/>
                                            <w:bottom w:val="none" w:sz="0" w:space="0" w:color="auto"/>
                                            <w:right w:val="none" w:sz="0" w:space="0" w:color="auto"/>
                                          </w:divBdr>
                                          <w:divsChild>
                                            <w:div w:id="1816481758">
                                              <w:marLeft w:val="0"/>
                                              <w:marRight w:val="0"/>
                                              <w:marTop w:val="0"/>
                                              <w:marBottom w:val="0"/>
                                              <w:divBdr>
                                                <w:top w:val="none" w:sz="0" w:space="0" w:color="auto"/>
                                                <w:left w:val="none" w:sz="0" w:space="0" w:color="auto"/>
                                                <w:bottom w:val="none" w:sz="0" w:space="0" w:color="auto"/>
                                                <w:right w:val="none" w:sz="0" w:space="0" w:color="auto"/>
                                              </w:divBdr>
                                              <w:divsChild>
                                                <w:div w:id="104081203">
                                                  <w:marLeft w:val="0"/>
                                                  <w:marRight w:val="0"/>
                                                  <w:marTop w:val="0"/>
                                                  <w:marBottom w:val="0"/>
                                                  <w:divBdr>
                                                    <w:top w:val="none" w:sz="0" w:space="0" w:color="auto"/>
                                                    <w:left w:val="none" w:sz="0" w:space="0" w:color="auto"/>
                                                    <w:bottom w:val="none" w:sz="0" w:space="0" w:color="auto"/>
                                                    <w:right w:val="none" w:sz="0" w:space="0" w:color="auto"/>
                                                  </w:divBdr>
                                                  <w:divsChild>
                                                    <w:div w:id="1010376856">
                                                      <w:marLeft w:val="0"/>
                                                      <w:marRight w:val="0"/>
                                                      <w:marTop w:val="0"/>
                                                      <w:marBottom w:val="0"/>
                                                      <w:divBdr>
                                                        <w:top w:val="none" w:sz="0" w:space="0" w:color="auto"/>
                                                        <w:left w:val="none" w:sz="0" w:space="0" w:color="auto"/>
                                                        <w:bottom w:val="none" w:sz="0" w:space="0" w:color="auto"/>
                                                        <w:right w:val="none" w:sz="0" w:space="0" w:color="auto"/>
                                                      </w:divBdr>
                                                      <w:divsChild>
                                                        <w:div w:id="409273809">
                                                          <w:marLeft w:val="0"/>
                                                          <w:marRight w:val="0"/>
                                                          <w:marTop w:val="0"/>
                                                          <w:marBottom w:val="0"/>
                                                          <w:divBdr>
                                                            <w:top w:val="none" w:sz="0" w:space="0" w:color="auto"/>
                                                            <w:left w:val="none" w:sz="0" w:space="0" w:color="auto"/>
                                                            <w:bottom w:val="none" w:sz="0" w:space="0" w:color="auto"/>
                                                            <w:right w:val="none" w:sz="0" w:space="0" w:color="auto"/>
                                                          </w:divBdr>
                                                          <w:divsChild>
                                                            <w:div w:id="1374311310">
                                                              <w:marLeft w:val="0"/>
                                                              <w:marRight w:val="0"/>
                                                              <w:marTop w:val="0"/>
                                                              <w:marBottom w:val="0"/>
                                                              <w:divBdr>
                                                                <w:top w:val="none" w:sz="0" w:space="0" w:color="auto"/>
                                                                <w:left w:val="none" w:sz="0" w:space="0" w:color="auto"/>
                                                                <w:bottom w:val="none" w:sz="0" w:space="0" w:color="auto"/>
                                                                <w:right w:val="none" w:sz="0" w:space="0" w:color="auto"/>
                                                              </w:divBdr>
                                                              <w:divsChild>
                                                                <w:div w:id="1026100857">
                                                                  <w:marLeft w:val="0"/>
                                                                  <w:marRight w:val="0"/>
                                                                  <w:marTop w:val="0"/>
                                                                  <w:marBottom w:val="0"/>
                                                                  <w:divBdr>
                                                                    <w:top w:val="none" w:sz="0" w:space="0" w:color="auto"/>
                                                                    <w:left w:val="none" w:sz="0" w:space="0" w:color="auto"/>
                                                                    <w:bottom w:val="none" w:sz="0" w:space="0" w:color="auto"/>
                                                                    <w:right w:val="none" w:sz="0" w:space="0" w:color="auto"/>
                                                                  </w:divBdr>
                                                                  <w:divsChild>
                                                                    <w:div w:id="1966883606">
                                                                      <w:marLeft w:val="0"/>
                                                                      <w:marRight w:val="0"/>
                                                                      <w:marTop w:val="0"/>
                                                                      <w:marBottom w:val="0"/>
                                                                      <w:divBdr>
                                                                        <w:top w:val="none" w:sz="0" w:space="0" w:color="auto"/>
                                                                        <w:left w:val="none" w:sz="0" w:space="0" w:color="auto"/>
                                                                        <w:bottom w:val="none" w:sz="0" w:space="0" w:color="auto"/>
                                                                        <w:right w:val="none" w:sz="0" w:space="0" w:color="auto"/>
                                                                      </w:divBdr>
                                                                      <w:divsChild>
                                                                        <w:div w:id="726882454">
                                                                          <w:marLeft w:val="0"/>
                                                                          <w:marRight w:val="0"/>
                                                                          <w:marTop w:val="0"/>
                                                                          <w:marBottom w:val="0"/>
                                                                          <w:divBdr>
                                                                            <w:top w:val="none" w:sz="0" w:space="0" w:color="auto"/>
                                                                            <w:left w:val="none" w:sz="0" w:space="0" w:color="auto"/>
                                                                            <w:bottom w:val="none" w:sz="0" w:space="0" w:color="auto"/>
                                                                            <w:right w:val="none" w:sz="0" w:space="0" w:color="auto"/>
                                                                          </w:divBdr>
                                                                        </w:div>
                                                                        <w:div w:id="913703329">
                                                                          <w:marLeft w:val="0"/>
                                                                          <w:marRight w:val="0"/>
                                                                          <w:marTop w:val="0"/>
                                                                          <w:marBottom w:val="0"/>
                                                                          <w:divBdr>
                                                                            <w:top w:val="none" w:sz="0" w:space="0" w:color="auto"/>
                                                                            <w:left w:val="none" w:sz="0" w:space="0" w:color="auto"/>
                                                                            <w:bottom w:val="none" w:sz="0" w:space="0" w:color="auto"/>
                                                                            <w:right w:val="none" w:sz="0" w:space="0" w:color="auto"/>
                                                                          </w:divBdr>
                                                                        </w:div>
                                                                      </w:divsChild>
                                                                    </w:div>
                                                                    <w:div w:id="1920366472">
                                                                      <w:marLeft w:val="0"/>
                                                                      <w:marRight w:val="0"/>
                                                                      <w:marTop w:val="0"/>
                                                                      <w:marBottom w:val="0"/>
                                                                      <w:divBdr>
                                                                        <w:top w:val="none" w:sz="0" w:space="0" w:color="auto"/>
                                                                        <w:left w:val="none" w:sz="0" w:space="0" w:color="auto"/>
                                                                        <w:bottom w:val="none" w:sz="0" w:space="0" w:color="auto"/>
                                                                        <w:right w:val="none" w:sz="0" w:space="0" w:color="auto"/>
                                                                      </w:divBdr>
                                                                      <w:divsChild>
                                                                        <w:div w:id="797650717">
                                                                          <w:marLeft w:val="0"/>
                                                                          <w:marRight w:val="0"/>
                                                                          <w:marTop w:val="0"/>
                                                                          <w:marBottom w:val="0"/>
                                                                          <w:divBdr>
                                                                            <w:top w:val="none" w:sz="0" w:space="0" w:color="auto"/>
                                                                            <w:left w:val="none" w:sz="0" w:space="0" w:color="auto"/>
                                                                            <w:bottom w:val="none" w:sz="0" w:space="0" w:color="auto"/>
                                                                            <w:right w:val="none" w:sz="0" w:space="0" w:color="auto"/>
                                                                          </w:divBdr>
                                                                          <w:divsChild>
                                                                            <w:div w:id="2146383430">
                                                                              <w:marLeft w:val="8970"/>
                                                                              <w:marRight w:val="0"/>
                                                                              <w:marTop w:val="0"/>
                                                                              <w:marBottom w:val="0"/>
                                                                              <w:divBdr>
                                                                                <w:top w:val="none" w:sz="0" w:space="0" w:color="auto"/>
                                                                                <w:left w:val="none" w:sz="0" w:space="0" w:color="auto"/>
                                                                                <w:bottom w:val="none" w:sz="0" w:space="0" w:color="auto"/>
                                                                                <w:right w:val="none" w:sz="0" w:space="0" w:color="auto"/>
                                                                              </w:divBdr>
                                                                              <w:divsChild>
                                                                                <w:div w:id="39478556">
                                                                                  <w:marLeft w:val="0"/>
                                                                                  <w:marRight w:val="0"/>
                                                                                  <w:marTop w:val="0"/>
                                                                                  <w:marBottom w:val="0"/>
                                                                                  <w:divBdr>
                                                                                    <w:top w:val="none" w:sz="0" w:space="0" w:color="auto"/>
                                                                                    <w:left w:val="none" w:sz="0" w:space="0" w:color="auto"/>
                                                                                    <w:bottom w:val="none" w:sz="0" w:space="0" w:color="auto"/>
                                                                                    <w:right w:val="none" w:sz="0" w:space="0" w:color="auto"/>
                                                                                  </w:divBdr>
                                                                                  <w:divsChild>
                                                                                    <w:div w:id="69080709">
                                                                                      <w:marLeft w:val="0"/>
                                                                                      <w:marRight w:val="0"/>
                                                                                      <w:marTop w:val="0"/>
                                                                                      <w:marBottom w:val="0"/>
                                                                                      <w:divBdr>
                                                                                        <w:top w:val="none" w:sz="0" w:space="0" w:color="auto"/>
                                                                                        <w:left w:val="none" w:sz="0" w:space="0" w:color="auto"/>
                                                                                        <w:bottom w:val="none" w:sz="0" w:space="0" w:color="auto"/>
                                                                                        <w:right w:val="none" w:sz="0" w:space="0" w:color="auto"/>
                                                                                      </w:divBdr>
                                                                                      <w:divsChild>
                                                                                        <w:div w:id="1026370613">
                                                                                          <w:marLeft w:val="0"/>
                                                                                          <w:marRight w:val="0"/>
                                                                                          <w:marTop w:val="0"/>
                                                                                          <w:marBottom w:val="0"/>
                                                                                          <w:divBdr>
                                                                                            <w:top w:val="none" w:sz="0" w:space="0" w:color="auto"/>
                                                                                            <w:left w:val="none" w:sz="0" w:space="0" w:color="auto"/>
                                                                                            <w:bottom w:val="none" w:sz="0" w:space="0" w:color="auto"/>
                                                                                            <w:right w:val="none" w:sz="0" w:space="0" w:color="auto"/>
                                                                                          </w:divBdr>
                                                                                          <w:divsChild>
                                                                                            <w:div w:id="1559776740">
                                                                                              <w:marLeft w:val="0"/>
                                                                                              <w:marRight w:val="0"/>
                                                                                              <w:marTop w:val="0"/>
                                                                                              <w:marBottom w:val="0"/>
                                                                                              <w:divBdr>
                                                                                                <w:top w:val="none" w:sz="0" w:space="0" w:color="auto"/>
                                                                                                <w:left w:val="none" w:sz="0" w:space="0" w:color="auto"/>
                                                                                                <w:bottom w:val="none" w:sz="0" w:space="0" w:color="auto"/>
                                                                                                <w:right w:val="none" w:sz="0" w:space="0" w:color="auto"/>
                                                                                              </w:divBdr>
                                                                                              <w:divsChild>
                                                                                                <w:div w:id="1492984007">
                                                                                                  <w:marLeft w:val="0"/>
                                                                                                  <w:marRight w:val="0"/>
                                                                                                  <w:marTop w:val="75"/>
                                                                                                  <w:marBottom w:val="0"/>
                                                                                                  <w:divBdr>
                                                                                                    <w:top w:val="single" w:sz="6" w:space="4" w:color="C8C8C8"/>
                                                                                                    <w:left w:val="single" w:sz="6" w:space="4" w:color="C8C8C8"/>
                                                                                                    <w:bottom w:val="single" w:sz="6" w:space="4" w:color="C8C8C8"/>
                                                                                                    <w:right w:val="single" w:sz="6" w:space="4" w:color="C8C8C8"/>
                                                                                                  </w:divBdr>
                                                                                                </w:div>
                                                                                                <w:div w:id="1939098763">
                                                                                                  <w:marLeft w:val="0"/>
                                                                                                  <w:marRight w:val="0"/>
                                                                                                  <w:marTop w:val="75"/>
                                                                                                  <w:marBottom w:val="0"/>
                                                                                                  <w:divBdr>
                                                                                                    <w:top w:val="single" w:sz="6" w:space="4" w:color="C8C8C8"/>
                                                                                                    <w:left w:val="single" w:sz="6" w:space="4" w:color="C8C8C8"/>
                                                                                                    <w:bottom w:val="single" w:sz="6" w:space="4" w:color="C8C8C8"/>
                                                                                                    <w:right w:val="single" w:sz="6" w:space="4" w:color="C8C8C8"/>
                                                                                                  </w:divBdr>
                                                                                                </w:div>
                                                                                                <w:div w:id="1788114632">
                                                                                                  <w:marLeft w:val="0"/>
                                                                                                  <w:marRight w:val="0"/>
                                                                                                  <w:marTop w:val="75"/>
                                                                                                  <w:marBottom w:val="0"/>
                                                                                                  <w:divBdr>
                                                                                                    <w:top w:val="single" w:sz="6" w:space="4" w:color="C8C8C8"/>
                                                                                                    <w:left w:val="single" w:sz="6" w:space="4" w:color="C8C8C8"/>
                                                                                                    <w:bottom w:val="single" w:sz="6" w:space="4" w:color="C8C8C8"/>
                                                                                                    <w:right w:val="single" w:sz="6" w:space="4" w:color="C8C8C8"/>
                                                                                                  </w:divBdr>
                                                                                                </w:div>
                                                                                                <w:div w:id="17266391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171703">
              <w:marLeft w:val="0"/>
              <w:marRight w:val="0"/>
              <w:marTop w:val="225"/>
              <w:marBottom w:val="0"/>
              <w:divBdr>
                <w:top w:val="none" w:sz="0" w:space="0" w:color="auto"/>
                <w:left w:val="none" w:sz="0" w:space="0" w:color="auto"/>
                <w:bottom w:val="none" w:sz="0" w:space="0" w:color="auto"/>
                <w:right w:val="none" w:sz="0" w:space="0" w:color="auto"/>
              </w:divBdr>
              <w:divsChild>
                <w:div w:id="1597010171">
                  <w:marLeft w:val="0"/>
                  <w:marRight w:val="0"/>
                  <w:marTop w:val="0"/>
                  <w:marBottom w:val="0"/>
                  <w:divBdr>
                    <w:top w:val="none" w:sz="0" w:space="0" w:color="auto"/>
                    <w:left w:val="none" w:sz="0" w:space="0" w:color="auto"/>
                    <w:bottom w:val="none" w:sz="0" w:space="0" w:color="auto"/>
                    <w:right w:val="none" w:sz="0" w:space="0" w:color="auto"/>
                  </w:divBdr>
                </w:div>
              </w:divsChild>
            </w:div>
            <w:div w:id="2090148332">
              <w:marLeft w:val="0"/>
              <w:marRight w:val="0"/>
              <w:marTop w:val="225"/>
              <w:marBottom w:val="0"/>
              <w:divBdr>
                <w:top w:val="none" w:sz="0" w:space="0" w:color="auto"/>
                <w:left w:val="none" w:sz="0" w:space="0" w:color="auto"/>
                <w:bottom w:val="none" w:sz="0" w:space="0" w:color="auto"/>
                <w:right w:val="none" w:sz="0" w:space="0" w:color="auto"/>
              </w:divBdr>
              <w:divsChild>
                <w:div w:id="1744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737">
      <w:bodyDiv w:val="1"/>
      <w:marLeft w:val="0"/>
      <w:marRight w:val="0"/>
      <w:marTop w:val="0"/>
      <w:marBottom w:val="0"/>
      <w:divBdr>
        <w:top w:val="none" w:sz="0" w:space="0" w:color="auto"/>
        <w:left w:val="none" w:sz="0" w:space="0" w:color="auto"/>
        <w:bottom w:val="none" w:sz="0" w:space="0" w:color="auto"/>
        <w:right w:val="none" w:sz="0" w:space="0" w:color="auto"/>
      </w:divBdr>
      <w:divsChild>
        <w:div w:id="1630014251">
          <w:marLeft w:val="0"/>
          <w:marRight w:val="0"/>
          <w:marTop w:val="0"/>
          <w:marBottom w:val="300"/>
          <w:divBdr>
            <w:top w:val="none" w:sz="0" w:space="0" w:color="auto"/>
            <w:left w:val="none" w:sz="0" w:space="0" w:color="auto"/>
            <w:bottom w:val="none" w:sz="0" w:space="0" w:color="auto"/>
            <w:right w:val="none" w:sz="0" w:space="0" w:color="auto"/>
          </w:divBdr>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120746">
      <w:bodyDiv w:val="1"/>
      <w:marLeft w:val="0"/>
      <w:marRight w:val="0"/>
      <w:marTop w:val="0"/>
      <w:marBottom w:val="0"/>
      <w:divBdr>
        <w:top w:val="none" w:sz="0" w:space="0" w:color="auto"/>
        <w:left w:val="none" w:sz="0" w:space="0" w:color="auto"/>
        <w:bottom w:val="none" w:sz="0" w:space="0" w:color="auto"/>
        <w:right w:val="none" w:sz="0" w:space="0" w:color="auto"/>
      </w:divBdr>
      <w:divsChild>
        <w:div w:id="1307592441">
          <w:marLeft w:val="0"/>
          <w:marRight w:val="150"/>
          <w:marTop w:val="0"/>
          <w:marBottom w:val="75"/>
          <w:divBdr>
            <w:top w:val="none" w:sz="0" w:space="0" w:color="auto"/>
            <w:left w:val="none" w:sz="0" w:space="0" w:color="auto"/>
            <w:bottom w:val="none" w:sz="0" w:space="0" w:color="auto"/>
            <w:right w:val="none" w:sz="0" w:space="0" w:color="auto"/>
          </w:divBdr>
        </w:div>
        <w:div w:id="1493914361">
          <w:marLeft w:val="0"/>
          <w:marRight w:val="150"/>
          <w:marTop w:val="150"/>
          <w:marBottom w:val="150"/>
          <w:divBdr>
            <w:top w:val="none" w:sz="0" w:space="0" w:color="auto"/>
            <w:left w:val="none" w:sz="0" w:space="0" w:color="auto"/>
            <w:bottom w:val="none" w:sz="0" w:space="0" w:color="auto"/>
            <w:right w:val="none" w:sz="0" w:space="0" w:color="auto"/>
          </w:divBdr>
        </w:div>
        <w:div w:id="1068310990">
          <w:marLeft w:val="0"/>
          <w:marRight w:val="150"/>
          <w:marTop w:val="0"/>
          <w:marBottom w:val="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440169">
      <w:bodyDiv w:val="1"/>
      <w:marLeft w:val="0"/>
      <w:marRight w:val="0"/>
      <w:marTop w:val="0"/>
      <w:marBottom w:val="0"/>
      <w:divBdr>
        <w:top w:val="none" w:sz="0" w:space="0" w:color="auto"/>
        <w:left w:val="none" w:sz="0" w:space="0" w:color="auto"/>
        <w:bottom w:val="none" w:sz="0" w:space="0" w:color="auto"/>
        <w:right w:val="none" w:sz="0" w:space="0" w:color="auto"/>
      </w:divBdr>
      <w:divsChild>
        <w:div w:id="1366056650">
          <w:marLeft w:val="0"/>
          <w:marRight w:val="150"/>
          <w:marTop w:val="0"/>
          <w:marBottom w:val="75"/>
          <w:divBdr>
            <w:top w:val="none" w:sz="0" w:space="0" w:color="auto"/>
            <w:left w:val="none" w:sz="0" w:space="0" w:color="auto"/>
            <w:bottom w:val="none" w:sz="0" w:space="0" w:color="auto"/>
            <w:right w:val="none" w:sz="0" w:space="0" w:color="auto"/>
          </w:divBdr>
        </w:div>
        <w:div w:id="37901134">
          <w:marLeft w:val="0"/>
          <w:marRight w:val="150"/>
          <w:marTop w:val="150"/>
          <w:marBottom w:val="150"/>
          <w:divBdr>
            <w:top w:val="none" w:sz="0" w:space="0" w:color="auto"/>
            <w:left w:val="none" w:sz="0" w:space="0" w:color="auto"/>
            <w:bottom w:val="none" w:sz="0" w:space="0" w:color="auto"/>
            <w:right w:val="none" w:sz="0" w:space="0" w:color="auto"/>
          </w:divBdr>
        </w:div>
        <w:div w:id="105972319">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4326473">
      <w:bodyDiv w:val="1"/>
      <w:marLeft w:val="0"/>
      <w:marRight w:val="0"/>
      <w:marTop w:val="0"/>
      <w:marBottom w:val="0"/>
      <w:divBdr>
        <w:top w:val="none" w:sz="0" w:space="0" w:color="auto"/>
        <w:left w:val="none" w:sz="0" w:space="0" w:color="auto"/>
        <w:bottom w:val="none" w:sz="0" w:space="0" w:color="auto"/>
        <w:right w:val="none" w:sz="0" w:space="0" w:color="auto"/>
      </w:divBdr>
      <w:divsChild>
        <w:div w:id="1172381383">
          <w:marLeft w:val="0"/>
          <w:marRight w:val="150"/>
          <w:marTop w:val="0"/>
          <w:marBottom w:val="75"/>
          <w:divBdr>
            <w:top w:val="none" w:sz="0" w:space="0" w:color="auto"/>
            <w:left w:val="none" w:sz="0" w:space="0" w:color="auto"/>
            <w:bottom w:val="none" w:sz="0" w:space="0" w:color="auto"/>
            <w:right w:val="none" w:sz="0" w:space="0" w:color="auto"/>
          </w:divBdr>
        </w:div>
        <w:div w:id="928737470">
          <w:marLeft w:val="0"/>
          <w:marRight w:val="150"/>
          <w:marTop w:val="150"/>
          <w:marBottom w:val="150"/>
          <w:divBdr>
            <w:top w:val="none" w:sz="0" w:space="0" w:color="auto"/>
            <w:left w:val="none" w:sz="0" w:space="0" w:color="auto"/>
            <w:bottom w:val="none" w:sz="0" w:space="0" w:color="auto"/>
            <w:right w:val="none" w:sz="0" w:space="0" w:color="auto"/>
          </w:divBdr>
        </w:div>
        <w:div w:id="1529446038">
          <w:marLeft w:val="0"/>
          <w:marRight w:val="150"/>
          <w:marTop w:val="0"/>
          <w:marBottom w:val="0"/>
          <w:divBdr>
            <w:top w:val="none" w:sz="0" w:space="0" w:color="auto"/>
            <w:left w:val="none" w:sz="0" w:space="0" w:color="auto"/>
            <w:bottom w:val="none" w:sz="0" w:space="0" w:color="auto"/>
            <w:right w:val="none" w:sz="0" w:space="0" w:color="auto"/>
          </w:divBdr>
        </w:div>
      </w:divsChild>
    </w:div>
    <w:div w:id="2084644347">
      <w:bodyDiv w:val="1"/>
      <w:marLeft w:val="0"/>
      <w:marRight w:val="0"/>
      <w:marTop w:val="0"/>
      <w:marBottom w:val="0"/>
      <w:divBdr>
        <w:top w:val="none" w:sz="0" w:space="0" w:color="auto"/>
        <w:left w:val="none" w:sz="0" w:space="0" w:color="auto"/>
        <w:bottom w:val="none" w:sz="0" w:space="0" w:color="auto"/>
        <w:right w:val="none" w:sz="0" w:space="0" w:color="auto"/>
      </w:divBdr>
      <w:divsChild>
        <w:div w:id="1962026513">
          <w:marLeft w:val="0"/>
          <w:marRight w:val="150"/>
          <w:marTop w:val="0"/>
          <w:marBottom w:val="75"/>
          <w:divBdr>
            <w:top w:val="none" w:sz="0" w:space="0" w:color="auto"/>
            <w:left w:val="none" w:sz="0" w:space="0" w:color="auto"/>
            <w:bottom w:val="none" w:sz="0" w:space="0" w:color="auto"/>
            <w:right w:val="none" w:sz="0" w:space="0" w:color="auto"/>
          </w:divBdr>
        </w:div>
        <w:div w:id="1641498482">
          <w:marLeft w:val="0"/>
          <w:marRight w:val="150"/>
          <w:marTop w:val="150"/>
          <w:marBottom w:val="150"/>
          <w:divBdr>
            <w:top w:val="none" w:sz="0" w:space="0" w:color="auto"/>
            <w:left w:val="none" w:sz="0" w:space="0" w:color="auto"/>
            <w:bottom w:val="none" w:sz="0" w:space="0" w:color="auto"/>
            <w:right w:val="none" w:sz="0" w:space="0" w:color="auto"/>
          </w:divBdr>
        </w:div>
        <w:div w:id="239296021">
          <w:marLeft w:val="0"/>
          <w:marRight w:val="150"/>
          <w:marTop w:val="0"/>
          <w:marBottom w:val="0"/>
          <w:divBdr>
            <w:top w:val="none" w:sz="0" w:space="0" w:color="auto"/>
            <w:left w:val="none" w:sz="0" w:space="0" w:color="auto"/>
            <w:bottom w:val="none" w:sz="0" w:space="0" w:color="auto"/>
            <w:right w:val="none" w:sz="0" w:space="0" w:color="auto"/>
          </w:divBdr>
        </w:div>
      </w:divsChild>
    </w:div>
    <w:div w:id="2084838458">
      <w:bodyDiv w:val="1"/>
      <w:marLeft w:val="0"/>
      <w:marRight w:val="0"/>
      <w:marTop w:val="0"/>
      <w:marBottom w:val="0"/>
      <w:divBdr>
        <w:top w:val="none" w:sz="0" w:space="0" w:color="auto"/>
        <w:left w:val="none" w:sz="0" w:space="0" w:color="auto"/>
        <w:bottom w:val="none" w:sz="0" w:space="0" w:color="auto"/>
        <w:right w:val="none" w:sz="0" w:space="0" w:color="auto"/>
      </w:divBdr>
      <w:divsChild>
        <w:div w:id="920336082">
          <w:marLeft w:val="0"/>
          <w:marRight w:val="150"/>
          <w:marTop w:val="0"/>
          <w:marBottom w:val="75"/>
          <w:divBdr>
            <w:top w:val="none" w:sz="0" w:space="0" w:color="auto"/>
            <w:left w:val="none" w:sz="0" w:space="0" w:color="auto"/>
            <w:bottom w:val="none" w:sz="0" w:space="0" w:color="auto"/>
            <w:right w:val="none" w:sz="0" w:space="0" w:color="auto"/>
          </w:divBdr>
        </w:div>
        <w:div w:id="780421854">
          <w:marLeft w:val="0"/>
          <w:marRight w:val="150"/>
          <w:marTop w:val="150"/>
          <w:marBottom w:val="150"/>
          <w:divBdr>
            <w:top w:val="none" w:sz="0" w:space="0" w:color="auto"/>
            <w:left w:val="none" w:sz="0" w:space="0" w:color="auto"/>
            <w:bottom w:val="none" w:sz="0" w:space="0" w:color="auto"/>
            <w:right w:val="none" w:sz="0" w:space="0" w:color="auto"/>
          </w:divBdr>
        </w:div>
        <w:div w:id="950432412">
          <w:marLeft w:val="0"/>
          <w:marRight w:val="150"/>
          <w:marTop w:val="0"/>
          <w:marBottom w:val="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307571">
      <w:bodyDiv w:val="1"/>
      <w:marLeft w:val="0"/>
      <w:marRight w:val="0"/>
      <w:marTop w:val="0"/>
      <w:marBottom w:val="0"/>
      <w:divBdr>
        <w:top w:val="none" w:sz="0" w:space="0" w:color="auto"/>
        <w:left w:val="none" w:sz="0" w:space="0" w:color="auto"/>
        <w:bottom w:val="none" w:sz="0" w:space="0" w:color="auto"/>
        <w:right w:val="none" w:sz="0" w:space="0" w:color="auto"/>
      </w:divBdr>
      <w:divsChild>
        <w:div w:id="247345804">
          <w:marLeft w:val="0"/>
          <w:marRight w:val="0"/>
          <w:marTop w:val="0"/>
          <w:marBottom w:val="150"/>
          <w:divBdr>
            <w:top w:val="none" w:sz="0" w:space="0" w:color="auto"/>
            <w:left w:val="none" w:sz="0" w:space="0" w:color="auto"/>
            <w:bottom w:val="none" w:sz="0" w:space="0" w:color="auto"/>
            <w:right w:val="none" w:sz="0" w:space="0" w:color="auto"/>
          </w:divBdr>
          <w:divsChild>
            <w:div w:id="1181436735">
              <w:marLeft w:val="0"/>
              <w:marRight w:val="0"/>
              <w:marTop w:val="0"/>
              <w:marBottom w:val="0"/>
              <w:divBdr>
                <w:top w:val="none" w:sz="0" w:space="0" w:color="auto"/>
                <w:left w:val="none" w:sz="0" w:space="0" w:color="auto"/>
                <w:bottom w:val="none" w:sz="0" w:space="0" w:color="auto"/>
                <w:right w:val="none" w:sz="0" w:space="0" w:color="auto"/>
              </w:divBdr>
              <w:divsChild>
                <w:div w:id="1711758694">
                  <w:marLeft w:val="0"/>
                  <w:marRight w:val="150"/>
                  <w:marTop w:val="0"/>
                  <w:marBottom w:val="0"/>
                  <w:divBdr>
                    <w:top w:val="none" w:sz="0" w:space="0" w:color="auto"/>
                    <w:left w:val="none" w:sz="0" w:space="0" w:color="auto"/>
                    <w:bottom w:val="none" w:sz="0" w:space="0" w:color="auto"/>
                    <w:right w:val="none" w:sz="0" w:space="0" w:color="auto"/>
                  </w:divBdr>
                </w:div>
                <w:div w:id="1100174474">
                  <w:marLeft w:val="0"/>
                  <w:marRight w:val="150"/>
                  <w:marTop w:val="0"/>
                  <w:marBottom w:val="0"/>
                  <w:divBdr>
                    <w:top w:val="none" w:sz="0" w:space="0" w:color="auto"/>
                    <w:left w:val="none" w:sz="0" w:space="0" w:color="auto"/>
                    <w:bottom w:val="none" w:sz="0" w:space="0" w:color="auto"/>
                    <w:right w:val="none" w:sz="0" w:space="0" w:color="auto"/>
                  </w:divBdr>
                </w:div>
              </w:divsChild>
            </w:div>
            <w:div w:id="603615300">
              <w:marLeft w:val="0"/>
              <w:marRight w:val="0"/>
              <w:marTop w:val="0"/>
              <w:marBottom w:val="0"/>
              <w:divBdr>
                <w:top w:val="none" w:sz="0" w:space="0" w:color="auto"/>
                <w:left w:val="none" w:sz="0" w:space="0" w:color="auto"/>
                <w:bottom w:val="none" w:sz="0" w:space="0" w:color="auto"/>
                <w:right w:val="none" w:sz="0" w:space="0" w:color="auto"/>
              </w:divBdr>
              <w:divsChild>
                <w:div w:id="1611619432">
                  <w:marLeft w:val="0"/>
                  <w:marRight w:val="0"/>
                  <w:marTop w:val="0"/>
                  <w:marBottom w:val="0"/>
                  <w:divBdr>
                    <w:top w:val="none" w:sz="0" w:space="0" w:color="auto"/>
                    <w:left w:val="none" w:sz="0" w:space="0" w:color="auto"/>
                    <w:bottom w:val="none" w:sz="0" w:space="0" w:color="auto"/>
                    <w:right w:val="none" w:sz="0" w:space="0" w:color="auto"/>
                  </w:divBdr>
                  <w:divsChild>
                    <w:div w:id="1891644385">
                      <w:marLeft w:val="0"/>
                      <w:marRight w:val="0"/>
                      <w:marTop w:val="0"/>
                      <w:marBottom w:val="0"/>
                      <w:divBdr>
                        <w:top w:val="none" w:sz="0" w:space="0" w:color="auto"/>
                        <w:left w:val="none" w:sz="0" w:space="0" w:color="auto"/>
                        <w:bottom w:val="none" w:sz="0" w:space="0" w:color="auto"/>
                        <w:right w:val="none" w:sz="0" w:space="0" w:color="auto"/>
                      </w:divBdr>
                      <w:divsChild>
                        <w:div w:id="1632201261">
                          <w:marLeft w:val="0"/>
                          <w:marRight w:val="0"/>
                          <w:marTop w:val="0"/>
                          <w:marBottom w:val="0"/>
                          <w:divBdr>
                            <w:top w:val="none" w:sz="0" w:space="0" w:color="auto"/>
                            <w:left w:val="none" w:sz="0" w:space="0" w:color="auto"/>
                            <w:bottom w:val="none" w:sz="0" w:space="0" w:color="auto"/>
                            <w:right w:val="none" w:sz="0" w:space="0" w:color="auto"/>
                          </w:divBdr>
                        </w:div>
                      </w:divsChild>
                    </w:div>
                    <w:div w:id="1743987133">
                      <w:marLeft w:val="0"/>
                      <w:marRight w:val="135"/>
                      <w:marTop w:val="0"/>
                      <w:marBottom w:val="0"/>
                      <w:divBdr>
                        <w:top w:val="none" w:sz="0" w:space="0" w:color="auto"/>
                        <w:left w:val="none" w:sz="0" w:space="0" w:color="auto"/>
                        <w:bottom w:val="none" w:sz="0" w:space="0" w:color="auto"/>
                        <w:right w:val="none" w:sz="0" w:space="0" w:color="auto"/>
                      </w:divBdr>
                    </w:div>
                    <w:div w:id="17303043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6959">
          <w:marLeft w:val="0"/>
          <w:marRight w:val="0"/>
          <w:marTop w:val="0"/>
          <w:marBottom w:val="0"/>
          <w:divBdr>
            <w:top w:val="none" w:sz="0" w:space="0" w:color="auto"/>
            <w:left w:val="none" w:sz="0" w:space="0" w:color="auto"/>
            <w:bottom w:val="none" w:sz="0" w:space="0" w:color="auto"/>
            <w:right w:val="none" w:sz="0" w:space="0" w:color="auto"/>
          </w:divBdr>
          <w:divsChild>
            <w:div w:id="1303193701">
              <w:marLeft w:val="0"/>
              <w:marRight w:val="0"/>
              <w:marTop w:val="0"/>
              <w:marBottom w:val="0"/>
              <w:divBdr>
                <w:top w:val="none" w:sz="0" w:space="0" w:color="auto"/>
                <w:left w:val="none" w:sz="0" w:space="0" w:color="auto"/>
                <w:bottom w:val="none" w:sz="0" w:space="0" w:color="auto"/>
                <w:right w:val="none" w:sz="0" w:space="0" w:color="auto"/>
              </w:divBdr>
              <w:divsChild>
                <w:div w:id="698163521">
                  <w:marLeft w:val="0"/>
                  <w:marRight w:val="0"/>
                  <w:marTop w:val="0"/>
                  <w:marBottom w:val="0"/>
                  <w:divBdr>
                    <w:top w:val="none" w:sz="0" w:space="0" w:color="auto"/>
                    <w:left w:val="none" w:sz="0" w:space="0" w:color="auto"/>
                    <w:bottom w:val="none" w:sz="0" w:space="0" w:color="auto"/>
                    <w:right w:val="none" w:sz="0" w:space="0" w:color="auto"/>
                  </w:divBdr>
                </w:div>
              </w:divsChild>
            </w:div>
            <w:div w:id="899709999">
              <w:marLeft w:val="0"/>
              <w:marRight w:val="0"/>
              <w:marTop w:val="225"/>
              <w:marBottom w:val="0"/>
              <w:divBdr>
                <w:top w:val="none" w:sz="0" w:space="0" w:color="auto"/>
                <w:left w:val="none" w:sz="0" w:space="0" w:color="auto"/>
                <w:bottom w:val="none" w:sz="0" w:space="0" w:color="auto"/>
                <w:right w:val="none" w:sz="0" w:space="0" w:color="auto"/>
              </w:divBdr>
              <w:divsChild>
                <w:div w:id="926382473">
                  <w:marLeft w:val="0"/>
                  <w:marRight w:val="0"/>
                  <w:marTop w:val="0"/>
                  <w:marBottom w:val="0"/>
                  <w:divBdr>
                    <w:top w:val="none" w:sz="0" w:space="0" w:color="auto"/>
                    <w:left w:val="none" w:sz="0" w:space="0" w:color="auto"/>
                    <w:bottom w:val="none" w:sz="0" w:space="0" w:color="auto"/>
                    <w:right w:val="none" w:sz="0" w:space="0" w:color="auto"/>
                  </w:divBdr>
                </w:div>
              </w:divsChild>
            </w:div>
            <w:div w:id="1436945161">
              <w:marLeft w:val="0"/>
              <w:marRight w:val="0"/>
              <w:marTop w:val="375"/>
              <w:marBottom w:val="0"/>
              <w:divBdr>
                <w:top w:val="none" w:sz="0" w:space="0" w:color="auto"/>
                <w:left w:val="none" w:sz="0" w:space="0" w:color="auto"/>
                <w:bottom w:val="none" w:sz="0" w:space="0" w:color="auto"/>
                <w:right w:val="none" w:sz="0" w:space="0" w:color="auto"/>
              </w:divBdr>
              <w:divsChild>
                <w:div w:id="1017079027">
                  <w:marLeft w:val="0"/>
                  <w:marRight w:val="0"/>
                  <w:marTop w:val="0"/>
                  <w:marBottom w:val="0"/>
                  <w:divBdr>
                    <w:top w:val="none" w:sz="0" w:space="0" w:color="auto"/>
                    <w:left w:val="none" w:sz="0" w:space="0" w:color="auto"/>
                    <w:bottom w:val="none" w:sz="0" w:space="0" w:color="auto"/>
                    <w:right w:val="none" w:sz="0" w:space="0" w:color="auto"/>
                  </w:divBdr>
                  <w:divsChild>
                    <w:div w:id="9594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01116">
              <w:marLeft w:val="0"/>
              <w:marRight w:val="0"/>
              <w:marTop w:val="375"/>
              <w:marBottom w:val="0"/>
              <w:divBdr>
                <w:top w:val="none" w:sz="0" w:space="0" w:color="auto"/>
                <w:left w:val="none" w:sz="0" w:space="0" w:color="auto"/>
                <w:bottom w:val="none" w:sz="0" w:space="0" w:color="auto"/>
                <w:right w:val="none" w:sz="0" w:space="0" w:color="auto"/>
              </w:divBdr>
              <w:divsChild>
                <w:div w:id="1790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4817915">
      <w:bodyDiv w:val="1"/>
      <w:marLeft w:val="0"/>
      <w:marRight w:val="0"/>
      <w:marTop w:val="0"/>
      <w:marBottom w:val="0"/>
      <w:divBdr>
        <w:top w:val="none" w:sz="0" w:space="0" w:color="auto"/>
        <w:left w:val="none" w:sz="0" w:space="0" w:color="auto"/>
        <w:bottom w:val="none" w:sz="0" w:space="0" w:color="auto"/>
        <w:right w:val="none" w:sz="0" w:space="0" w:color="auto"/>
      </w:divBdr>
      <w:divsChild>
        <w:div w:id="55318489">
          <w:marLeft w:val="0"/>
          <w:marRight w:val="150"/>
          <w:marTop w:val="0"/>
          <w:marBottom w:val="75"/>
          <w:divBdr>
            <w:top w:val="none" w:sz="0" w:space="0" w:color="auto"/>
            <w:left w:val="none" w:sz="0" w:space="0" w:color="auto"/>
            <w:bottom w:val="none" w:sz="0" w:space="0" w:color="auto"/>
            <w:right w:val="none" w:sz="0" w:space="0" w:color="auto"/>
          </w:divBdr>
        </w:div>
        <w:div w:id="2114746059">
          <w:marLeft w:val="0"/>
          <w:marRight w:val="150"/>
          <w:marTop w:val="150"/>
          <w:marBottom w:val="150"/>
          <w:divBdr>
            <w:top w:val="none" w:sz="0" w:space="0" w:color="auto"/>
            <w:left w:val="none" w:sz="0" w:space="0" w:color="auto"/>
            <w:bottom w:val="none" w:sz="0" w:space="0" w:color="auto"/>
            <w:right w:val="none" w:sz="0" w:space="0" w:color="auto"/>
          </w:divBdr>
        </w:div>
        <w:div w:id="1671716570">
          <w:marLeft w:val="0"/>
          <w:marRight w:val="150"/>
          <w:marTop w:val="0"/>
          <w:marBottom w:val="0"/>
          <w:divBdr>
            <w:top w:val="none" w:sz="0" w:space="0" w:color="auto"/>
            <w:left w:val="none" w:sz="0" w:space="0" w:color="auto"/>
            <w:bottom w:val="none" w:sz="0" w:space="0" w:color="auto"/>
            <w:right w:val="none" w:sz="0" w:space="0" w:color="auto"/>
          </w:divBdr>
        </w:div>
      </w:divsChild>
    </w:div>
    <w:div w:id="2094818981">
      <w:bodyDiv w:val="1"/>
      <w:marLeft w:val="0"/>
      <w:marRight w:val="0"/>
      <w:marTop w:val="0"/>
      <w:marBottom w:val="0"/>
      <w:divBdr>
        <w:top w:val="none" w:sz="0" w:space="0" w:color="auto"/>
        <w:left w:val="none" w:sz="0" w:space="0" w:color="auto"/>
        <w:bottom w:val="none" w:sz="0" w:space="0" w:color="auto"/>
        <w:right w:val="none" w:sz="0" w:space="0" w:color="auto"/>
      </w:divBdr>
      <w:divsChild>
        <w:div w:id="233902773">
          <w:marLeft w:val="0"/>
          <w:marRight w:val="0"/>
          <w:marTop w:val="0"/>
          <w:marBottom w:val="0"/>
          <w:divBdr>
            <w:top w:val="none" w:sz="0" w:space="0" w:color="auto"/>
            <w:left w:val="none" w:sz="0" w:space="0" w:color="auto"/>
            <w:bottom w:val="none" w:sz="0" w:space="0" w:color="auto"/>
            <w:right w:val="none" w:sz="0" w:space="0" w:color="auto"/>
          </w:divBdr>
        </w:div>
        <w:div w:id="1046489347">
          <w:marLeft w:val="0"/>
          <w:marRight w:val="0"/>
          <w:marTop w:val="300"/>
          <w:marBottom w:val="300"/>
          <w:divBdr>
            <w:top w:val="none" w:sz="0" w:space="0" w:color="auto"/>
            <w:left w:val="none" w:sz="0" w:space="0" w:color="auto"/>
            <w:bottom w:val="none" w:sz="0" w:space="0" w:color="auto"/>
            <w:right w:val="none" w:sz="0" w:space="0" w:color="auto"/>
          </w:divBdr>
        </w:div>
        <w:div w:id="1579555682">
          <w:marLeft w:val="0"/>
          <w:marRight w:val="0"/>
          <w:marTop w:val="0"/>
          <w:marBottom w:val="0"/>
          <w:divBdr>
            <w:top w:val="none" w:sz="0" w:space="0" w:color="auto"/>
            <w:left w:val="none" w:sz="0" w:space="0" w:color="auto"/>
            <w:bottom w:val="none" w:sz="0" w:space="0" w:color="auto"/>
            <w:right w:val="none" w:sz="0" w:space="0" w:color="auto"/>
          </w:divBdr>
          <w:divsChild>
            <w:div w:id="926621567">
              <w:marLeft w:val="0"/>
              <w:marRight w:val="0"/>
              <w:marTop w:val="300"/>
              <w:marBottom w:val="450"/>
              <w:divBdr>
                <w:top w:val="none" w:sz="0" w:space="0" w:color="auto"/>
                <w:left w:val="none" w:sz="0" w:space="0" w:color="auto"/>
                <w:bottom w:val="none" w:sz="0" w:space="0" w:color="auto"/>
                <w:right w:val="none" w:sz="0" w:space="0" w:color="auto"/>
              </w:divBdr>
              <w:divsChild>
                <w:div w:id="1365397824">
                  <w:marLeft w:val="0"/>
                  <w:marRight w:val="0"/>
                  <w:marTop w:val="0"/>
                  <w:marBottom w:val="0"/>
                  <w:divBdr>
                    <w:top w:val="none" w:sz="0" w:space="0" w:color="auto"/>
                    <w:left w:val="none" w:sz="0" w:space="0" w:color="auto"/>
                    <w:bottom w:val="none" w:sz="0" w:space="0" w:color="auto"/>
                    <w:right w:val="none" w:sz="0" w:space="0" w:color="auto"/>
                  </w:divBdr>
                  <w:divsChild>
                    <w:div w:id="1394278969">
                      <w:marLeft w:val="0"/>
                      <w:marRight w:val="0"/>
                      <w:marTop w:val="0"/>
                      <w:marBottom w:val="0"/>
                      <w:divBdr>
                        <w:top w:val="none" w:sz="0" w:space="0" w:color="auto"/>
                        <w:left w:val="none" w:sz="0" w:space="0" w:color="auto"/>
                        <w:bottom w:val="none" w:sz="0" w:space="0" w:color="auto"/>
                        <w:right w:val="none" w:sz="0" w:space="0" w:color="auto"/>
                      </w:divBdr>
                      <w:divsChild>
                        <w:div w:id="642734842">
                          <w:marLeft w:val="0"/>
                          <w:marRight w:val="0"/>
                          <w:marTop w:val="0"/>
                          <w:marBottom w:val="0"/>
                          <w:divBdr>
                            <w:top w:val="none" w:sz="0" w:space="0" w:color="auto"/>
                            <w:left w:val="none" w:sz="0" w:space="0" w:color="auto"/>
                            <w:bottom w:val="none" w:sz="0" w:space="0" w:color="auto"/>
                            <w:right w:val="none" w:sz="0" w:space="0" w:color="auto"/>
                          </w:divBdr>
                          <w:divsChild>
                            <w:div w:id="539561766">
                              <w:marLeft w:val="0"/>
                              <w:marRight w:val="0"/>
                              <w:marTop w:val="0"/>
                              <w:marBottom w:val="0"/>
                              <w:divBdr>
                                <w:top w:val="none" w:sz="0" w:space="0" w:color="auto"/>
                                <w:left w:val="none" w:sz="0" w:space="0" w:color="auto"/>
                                <w:bottom w:val="none" w:sz="0" w:space="0" w:color="auto"/>
                                <w:right w:val="none" w:sz="0" w:space="0" w:color="auto"/>
                              </w:divBdr>
                              <w:divsChild>
                                <w:div w:id="467364332">
                                  <w:marLeft w:val="0"/>
                                  <w:marRight w:val="0"/>
                                  <w:marTop w:val="0"/>
                                  <w:marBottom w:val="0"/>
                                  <w:divBdr>
                                    <w:top w:val="none" w:sz="0" w:space="0" w:color="auto"/>
                                    <w:left w:val="none" w:sz="0" w:space="0" w:color="auto"/>
                                    <w:bottom w:val="none" w:sz="0" w:space="0" w:color="auto"/>
                                    <w:right w:val="none" w:sz="0" w:space="0" w:color="auto"/>
                                  </w:divBdr>
                                  <w:divsChild>
                                    <w:div w:id="18883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80185">
          <w:marLeft w:val="0"/>
          <w:marRight w:val="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5786120">
      <w:bodyDiv w:val="1"/>
      <w:marLeft w:val="0"/>
      <w:marRight w:val="0"/>
      <w:marTop w:val="0"/>
      <w:marBottom w:val="0"/>
      <w:divBdr>
        <w:top w:val="none" w:sz="0" w:space="0" w:color="auto"/>
        <w:left w:val="none" w:sz="0" w:space="0" w:color="auto"/>
        <w:bottom w:val="none" w:sz="0" w:space="0" w:color="auto"/>
        <w:right w:val="none" w:sz="0" w:space="0" w:color="auto"/>
      </w:divBdr>
      <w:divsChild>
        <w:div w:id="895166489">
          <w:marLeft w:val="0"/>
          <w:marRight w:val="375"/>
          <w:marTop w:val="0"/>
          <w:marBottom w:val="0"/>
          <w:divBdr>
            <w:top w:val="none" w:sz="0" w:space="0" w:color="auto"/>
            <w:left w:val="none" w:sz="0" w:space="0" w:color="auto"/>
            <w:bottom w:val="none" w:sz="0" w:space="0" w:color="auto"/>
            <w:right w:val="none" w:sz="0" w:space="0" w:color="auto"/>
          </w:divBdr>
        </w:div>
        <w:div w:id="1493793370">
          <w:marLeft w:val="0"/>
          <w:marRight w:val="0"/>
          <w:marTop w:val="0"/>
          <w:marBottom w:val="0"/>
          <w:divBdr>
            <w:top w:val="none" w:sz="0" w:space="0" w:color="auto"/>
            <w:left w:val="none" w:sz="0" w:space="0" w:color="auto"/>
            <w:bottom w:val="none" w:sz="0" w:space="0" w:color="auto"/>
            <w:right w:val="none" w:sz="0" w:space="0" w:color="auto"/>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70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277">
          <w:marLeft w:val="0"/>
          <w:marRight w:val="150"/>
          <w:marTop w:val="0"/>
          <w:marBottom w:val="75"/>
          <w:divBdr>
            <w:top w:val="none" w:sz="0" w:space="0" w:color="auto"/>
            <w:left w:val="none" w:sz="0" w:space="0" w:color="auto"/>
            <w:bottom w:val="none" w:sz="0" w:space="0" w:color="auto"/>
            <w:right w:val="none" w:sz="0" w:space="0" w:color="auto"/>
          </w:divBdr>
        </w:div>
        <w:div w:id="1531915548">
          <w:marLeft w:val="0"/>
          <w:marRight w:val="150"/>
          <w:marTop w:val="150"/>
          <w:marBottom w:val="150"/>
          <w:divBdr>
            <w:top w:val="none" w:sz="0" w:space="0" w:color="auto"/>
            <w:left w:val="none" w:sz="0" w:space="0" w:color="auto"/>
            <w:bottom w:val="none" w:sz="0" w:space="0" w:color="auto"/>
            <w:right w:val="none" w:sz="0" w:space="0" w:color="auto"/>
          </w:divBdr>
        </w:div>
        <w:div w:id="297074711">
          <w:marLeft w:val="0"/>
          <w:marRight w:val="150"/>
          <w:marTop w:val="0"/>
          <w:marBottom w:val="0"/>
          <w:divBdr>
            <w:top w:val="none" w:sz="0" w:space="0" w:color="auto"/>
            <w:left w:val="none" w:sz="0" w:space="0" w:color="auto"/>
            <w:bottom w:val="none" w:sz="0" w:space="0" w:color="auto"/>
            <w:right w:val="none" w:sz="0" w:space="0" w:color="auto"/>
          </w:divBdr>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211290">
      <w:bodyDiv w:val="1"/>
      <w:marLeft w:val="0"/>
      <w:marRight w:val="0"/>
      <w:marTop w:val="0"/>
      <w:marBottom w:val="0"/>
      <w:divBdr>
        <w:top w:val="none" w:sz="0" w:space="0" w:color="auto"/>
        <w:left w:val="none" w:sz="0" w:space="0" w:color="auto"/>
        <w:bottom w:val="none" w:sz="0" w:space="0" w:color="auto"/>
        <w:right w:val="none" w:sz="0" w:space="0" w:color="auto"/>
      </w:divBdr>
      <w:divsChild>
        <w:div w:id="296226193">
          <w:marLeft w:val="0"/>
          <w:marRight w:val="0"/>
          <w:marTop w:val="0"/>
          <w:marBottom w:val="30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337327">
      <w:bodyDiv w:val="1"/>
      <w:marLeft w:val="0"/>
      <w:marRight w:val="0"/>
      <w:marTop w:val="0"/>
      <w:marBottom w:val="0"/>
      <w:divBdr>
        <w:top w:val="none" w:sz="0" w:space="0" w:color="auto"/>
        <w:left w:val="none" w:sz="0" w:space="0" w:color="auto"/>
        <w:bottom w:val="none" w:sz="0" w:space="0" w:color="auto"/>
        <w:right w:val="none" w:sz="0" w:space="0" w:color="auto"/>
      </w:divBdr>
      <w:divsChild>
        <w:div w:id="1866140626">
          <w:marLeft w:val="0"/>
          <w:marRight w:val="0"/>
          <w:marTop w:val="0"/>
          <w:marBottom w:val="30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2293">
      <w:bodyDiv w:val="1"/>
      <w:marLeft w:val="0"/>
      <w:marRight w:val="0"/>
      <w:marTop w:val="0"/>
      <w:marBottom w:val="0"/>
      <w:divBdr>
        <w:top w:val="none" w:sz="0" w:space="0" w:color="auto"/>
        <w:left w:val="none" w:sz="0" w:space="0" w:color="auto"/>
        <w:bottom w:val="none" w:sz="0" w:space="0" w:color="auto"/>
        <w:right w:val="none" w:sz="0" w:space="0" w:color="auto"/>
      </w:divBdr>
      <w:divsChild>
        <w:div w:id="1728063689">
          <w:marLeft w:val="0"/>
          <w:marRight w:val="0"/>
          <w:marTop w:val="0"/>
          <w:marBottom w:val="150"/>
          <w:divBdr>
            <w:top w:val="none" w:sz="0" w:space="0" w:color="auto"/>
            <w:left w:val="none" w:sz="0" w:space="0" w:color="auto"/>
            <w:bottom w:val="none" w:sz="0" w:space="0" w:color="auto"/>
            <w:right w:val="none" w:sz="0" w:space="0" w:color="auto"/>
          </w:divBdr>
          <w:divsChild>
            <w:div w:id="1882790143">
              <w:marLeft w:val="0"/>
              <w:marRight w:val="0"/>
              <w:marTop w:val="0"/>
              <w:marBottom w:val="0"/>
              <w:divBdr>
                <w:top w:val="none" w:sz="0" w:space="0" w:color="auto"/>
                <w:left w:val="none" w:sz="0" w:space="0" w:color="auto"/>
                <w:bottom w:val="none" w:sz="0" w:space="0" w:color="auto"/>
                <w:right w:val="none" w:sz="0" w:space="0" w:color="auto"/>
              </w:divBdr>
              <w:divsChild>
                <w:div w:id="2029330163">
                  <w:marLeft w:val="0"/>
                  <w:marRight w:val="150"/>
                  <w:marTop w:val="0"/>
                  <w:marBottom w:val="0"/>
                  <w:divBdr>
                    <w:top w:val="none" w:sz="0" w:space="0" w:color="auto"/>
                    <w:left w:val="none" w:sz="0" w:space="0" w:color="auto"/>
                    <w:bottom w:val="none" w:sz="0" w:space="0" w:color="auto"/>
                    <w:right w:val="none" w:sz="0" w:space="0" w:color="auto"/>
                  </w:divBdr>
                </w:div>
                <w:div w:id="1690642347">
                  <w:marLeft w:val="0"/>
                  <w:marRight w:val="150"/>
                  <w:marTop w:val="0"/>
                  <w:marBottom w:val="0"/>
                  <w:divBdr>
                    <w:top w:val="none" w:sz="0" w:space="0" w:color="auto"/>
                    <w:left w:val="none" w:sz="0" w:space="0" w:color="auto"/>
                    <w:bottom w:val="none" w:sz="0" w:space="0" w:color="auto"/>
                    <w:right w:val="none" w:sz="0" w:space="0" w:color="auto"/>
                  </w:divBdr>
                </w:div>
              </w:divsChild>
            </w:div>
            <w:div w:id="50926002">
              <w:marLeft w:val="0"/>
              <w:marRight w:val="0"/>
              <w:marTop w:val="0"/>
              <w:marBottom w:val="0"/>
              <w:divBdr>
                <w:top w:val="none" w:sz="0" w:space="0" w:color="auto"/>
                <w:left w:val="none" w:sz="0" w:space="0" w:color="auto"/>
                <w:bottom w:val="none" w:sz="0" w:space="0" w:color="auto"/>
                <w:right w:val="none" w:sz="0" w:space="0" w:color="auto"/>
              </w:divBdr>
              <w:divsChild>
                <w:div w:id="1721857085">
                  <w:marLeft w:val="0"/>
                  <w:marRight w:val="0"/>
                  <w:marTop w:val="0"/>
                  <w:marBottom w:val="0"/>
                  <w:divBdr>
                    <w:top w:val="none" w:sz="0" w:space="0" w:color="auto"/>
                    <w:left w:val="none" w:sz="0" w:space="0" w:color="auto"/>
                    <w:bottom w:val="none" w:sz="0" w:space="0" w:color="auto"/>
                    <w:right w:val="none" w:sz="0" w:space="0" w:color="auto"/>
                  </w:divBdr>
                  <w:divsChild>
                    <w:div w:id="1158690434">
                      <w:marLeft w:val="0"/>
                      <w:marRight w:val="0"/>
                      <w:marTop w:val="0"/>
                      <w:marBottom w:val="0"/>
                      <w:divBdr>
                        <w:top w:val="none" w:sz="0" w:space="0" w:color="auto"/>
                        <w:left w:val="none" w:sz="0" w:space="0" w:color="auto"/>
                        <w:bottom w:val="none" w:sz="0" w:space="0" w:color="auto"/>
                        <w:right w:val="none" w:sz="0" w:space="0" w:color="auto"/>
                      </w:divBdr>
                      <w:divsChild>
                        <w:div w:id="1892843204">
                          <w:marLeft w:val="0"/>
                          <w:marRight w:val="0"/>
                          <w:marTop w:val="0"/>
                          <w:marBottom w:val="0"/>
                          <w:divBdr>
                            <w:top w:val="none" w:sz="0" w:space="0" w:color="auto"/>
                            <w:left w:val="none" w:sz="0" w:space="0" w:color="auto"/>
                            <w:bottom w:val="none" w:sz="0" w:space="0" w:color="auto"/>
                            <w:right w:val="none" w:sz="0" w:space="0" w:color="auto"/>
                          </w:divBdr>
                        </w:div>
                      </w:divsChild>
                    </w:div>
                    <w:div w:id="1047070514">
                      <w:marLeft w:val="0"/>
                      <w:marRight w:val="135"/>
                      <w:marTop w:val="0"/>
                      <w:marBottom w:val="0"/>
                      <w:divBdr>
                        <w:top w:val="none" w:sz="0" w:space="0" w:color="auto"/>
                        <w:left w:val="none" w:sz="0" w:space="0" w:color="auto"/>
                        <w:bottom w:val="none" w:sz="0" w:space="0" w:color="auto"/>
                        <w:right w:val="none" w:sz="0" w:space="0" w:color="auto"/>
                      </w:divBdr>
                    </w:div>
                    <w:div w:id="3607107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09546">
          <w:marLeft w:val="0"/>
          <w:marRight w:val="0"/>
          <w:marTop w:val="0"/>
          <w:marBottom w:val="0"/>
          <w:divBdr>
            <w:top w:val="none" w:sz="0" w:space="0" w:color="auto"/>
            <w:left w:val="none" w:sz="0" w:space="0" w:color="auto"/>
            <w:bottom w:val="none" w:sz="0" w:space="0" w:color="auto"/>
            <w:right w:val="none" w:sz="0" w:space="0" w:color="auto"/>
          </w:divBdr>
          <w:divsChild>
            <w:div w:id="1548567298">
              <w:marLeft w:val="0"/>
              <w:marRight w:val="0"/>
              <w:marTop w:val="0"/>
              <w:marBottom w:val="0"/>
              <w:divBdr>
                <w:top w:val="none" w:sz="0" w:space="0" w:color="auto"/>
                <w:left w:val="none" w:sz="0" w:space="0" w:color="auto"/>
                <w:bottom w:val="none" w:sz="0" w:space="0" w:color="auto"/>
                <w:right w:val="none" w:sz="0" w:space="0" w:color="auto"/>
              </w:divBdr>
              <w:divsChild>
                <w:div w:id="1259371177">
                  <w:marLeft w:val="0"/>
                  <w:marRight w:val="0"/>
                  <w:marTop w:val="0"/>
                  <w:marBottom w:val="0"/>
                  <w:divBdr>
                    <w:top w:val="none" w:sz="0" w:space="0" w:color="auto"/>
                    <w:left w:val="none" w:sz="0" w:space="0" w:color="auto"/>
                    <w:bottom w:val="none" w:sz="0" w:space="0" w:color="auto"/>
                    <w:right w:val="none" w:sz="0" w:space="0" w:color="auto"/>
                  </w:divBdr>
                </w:div>
              </w:divsChild>
            </w:div>
            <w:div w:id="820579359">
              <w:marLeft w:val="0"/>
              <w:marRight w:val="0"/>
              <w:marTop w:val="375"/>
              <w:marBottom w:val="0"/>
              <w:divBdr>
                <w:top w:val="none" w:sz="0" w:space="0" w:color="auto"/>
                <w:left w:val="none" w:sz="0" w:space="0" w:color="auto"/>
                <w:bottom w:val="none" w:sz="0" w:space="0" w:color="auto"/>
                <w:right w:val="none" w:sz="0" w:space="0" w:color="auto"/>
              </w:divBdr>
              <w:divsChild>
                <w:div w:id="2031712733">
                  <w:marLeft w:val="0"/>
                  <w:marRight w:val="0"/>
                  <w:marTop w:val="0"/>
                  <w:marBottom w:val="0"/>
                  <w:divBdr>
                    <w:top w:val="none" w:sz="0" w:space="0" w:color="auto"/>
                    <w:left w:val="none" w:sz="0" w:space="0" w:color="auto"/>
                    <w:bottom w:val="none" w:sz="0" w:space="0" w:color="auto"/>
                    <w:right w:val="none" w:sz="0" w:space="0" w:color="auto"/>
                  </w:divBdr>
                  <w:divsChild>
                    <w:div w:id="1080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598">
              <w:marLeft w:val="0"/>
              <w:marRight w:val="0"/>
              <w:marTop w:val="375"/>
              <w:marBottom w:val="0"/>
              <w:divBdr>
                <w:top w:val="none" w:sz="0" w:space="0" w:color="auto"/>
                <w:left w:val="none" w:sz="0" w:space="0" w:color="auto"/>
                <w:bottom w:val="none" w:sz="0" w:space="0" w:color="auto"/>
                <w:right w:val="none" w:sz="0" w:space="0" w:color="auto"/>
              </w:divBdr>
              <w:divsChild>
                <w:div w:id="103887085">
                  <w:marLeft w:val="0"/>
                  <w:marRight w:val="0"/>
                  <w:marTop w:val="0"/>
                  <w:marBottom w:val="0"/>
                  <w:divBdr>
                    <w:top w:val="none" w:sz="0" w:space="0" w:color="auto"/>
                    <w:left w:val="none" w:sz="0" w:space="0" w:color="auto"/>
                    <w:bottom w:val="none" w:sz="0" w:space="0" w:color="auto"/>
                    <w:right w:val="none" w:sz="0" w:space="0" w:color="auto"/>
                  </w:divBdr>
                </w:div>
              </w:divsChild>
            </w:div>
            <w:div w:id="331303023">
              <w:marLeft w:val="0"/>
              <w:marRight w:val="0"/>
              <w:marTop w:val="225"/>
              <w:marBottom w:val="0"/>
              <w:divBdr>
                <w:top w:val="none" w:sz="0" w:space="0" w:color="auto"/>
                <w:left w:val="none" w:sz="0" w:space="0" w:color="auto"/>
                <w:bottom w:val="none" w:sz="0" w:space="0" w:color="auto"/>
                <w:right w:val="none" w:sz="0" w:space="0" w:color="auto"/>
              </w:divBdr>
              <w:divsChild>
                <w:div w:id="1863740270">
                  <w:marLeft w:val="0"/>
                  <w:marRight w:val="0"/>
                  <w:marTop w:val="0"/>
                  <w:marBottom w:val="0"/>
                  <w:divBdr>
                    <w:top w:val="none" w:sz="0" w:space="0" w:color="auto"/>
                    <w:left w:val="none" w:sz="0" w:space="0" w:color="auto"/>
                    <w:bottom w:val="none" w:sz="0" w:space="0" w:color="auto"/>
                    <w:right w:val="none" w:sz="0" w:space="0" w:color="auto"/>
                  </w:divBdr>
                  <w:divsChild>
                    <w:div w:id="1564831718">
                      <w:marLeft w:val="0"/>
                      <w:marRight w:val="0"/>
                      <w:marTop w:val="0"/>
                      <w:marBottom w:val="0"/>
                      <w:divBdr>
                        <w:top w:val="single" w:sz="6" w:space="0" w:color="D9D9D9"/>
                        <w:left w:val="none" w:sz="0" w:space="0" w:color="auto"/>
                        <w:bottom w:val="single" w:sz="6" w:space="0" w:color="D9D9D9"/>
                        <w:right w:val="none" w:sz="0" w:space="0" w:color="auto"/>
                      </w:divBdr>
                      <w:divsChild>
                        <w:div w:id="851068822">
                          <w:marLeft w:val="0"/>
                          <w:marRight w:val="0"/>
                          <w:marTop w:val="0"/>
                          <w:marBottom w:val="0"/>
                          <w:divBdr>
                            <w:top w:val="none" w:sz="0" w:space="0" w:color="auto"/>
                            <w:left w:val="none" w:sz="0" w:space="0" w:color="auto"/>
                            <w:bottom w:val="none" w:sz="0" w:space="0" w:color="auto"/>
                            <w:right w:val="none" w:sz="0" w:space="0" w:color="auto"/>
                          </w:divBdr>
                          <w:divsChild>
                            <w:div w:id="975989582">
                              <w:marLeft w:val="0"/>
                              <w:marRight w:val="0"/>
                              <w:marTop w:val="0"/>
                              <w:marBottom w:val="0"/>
                              <w:divBdr>
                                <w:top w:val="none" w:sz="0" w:space="0" w:color="auto"/>
                                <w:left w:val="none" w:sz="0" w:space="0" w:color="auto"/>
                                <w:bottom w:val="none" w:sz="0" w:space="0" w:color="auto"/>
                                <w:right w:val="none" w:sz="0" w:space="0" w:color="auto"/>
                              </w:divBdr>
                              <w:divsChild>
                                <w:div w:id="892153287">
                                  <w:marLeft w:val="0"/>
                                  <w:marRight w:val="0"/>
                                  <w:marTop w:val="0"/>
                                  <w:marBottom w:val="0"/>
                                  <w:divBdr>
                                    <w:top w:val="none" w:sz="0" w:space="0" w:color="auto"/>
                                    <w:left w:val="none" w:sz="0" w:space="0" w:color="auto"/>
                                    <w:bottom w:val="none" w:sz="0" w:space="0" w:color="auto"/>
                                    <w:right w:val="none" w:sz="0" w:space="0" w:color="auto"/>
                                  </w:divBdr>
                                  <w:divsChild>
                                    <w:div w:id="248543632">
                                      <w:marLeft w:val="0"/>
                                      <w:marRight w:val="0"/>
                                      <w:marTop w:val="0"/>
                                      <w:marBottom w:val="0"/>
                                      <w:divBdr>
                                        <w:top w:val="none" w:sz="0" w:space="0" w:color="auto"/>
                                        <w:left w:val="none" w:sz="0" w:space="0" w:color="auto"/>
                                        <w:bottom w:val="none" w:sz="0" w:space="0" w:color="auto"/>
                                        <w:right w:val="none" w:sz="0" w:space="0" w:color="auto"/>
                                      </w:divBdr>
                                      <w:divsChild>
                                        <w:div w:id="690450320">
                                          <w:marLeft w:val="0"/>
                                          <w:marRight w:val="0"/>
                                          <w:marTop w:val="0"/>
                                          <w:marBottom w:val="0"/>
                                          <w:divBdr>
                                            <w:top w:val="none" w:sz="0" w:space="0" w:color="auto"/>
                                            <w:left w:val="none" w:sz="0" w:space="0" w:color="auto"/>
                                            <w:bottom w:val="none" w:sz="0" w:space="0" w:color="auto"/>
                                            <w:right w:val="none" w:sz="0" w:space="0" w:color="auto"/>
                                          </w:divBdr>
                                          <w:divsChild>
                                            <w:div w:id="216167680">
                                              <w:marLeft w:val="0"/>
                                              <w:marRight w:val="0"/>
                                              <w:marTop w:val="0"/>
                                              <w:marBottom w:val="0"/>
                                              <w:divBdr>
                                                <w:top w:val="none" w:sz="0" w:space="0" w:color="auto"/>
                                                <w:left w:val="none" w:sz="0" w:space="0" w:color="auto"/>
                                                <w:bottom w:val="none" w:sz="0" w:space="0" w:color="auto"/>
                                                <w:right w:val="none" w:sz="0" w:space="0" w:color="auto"/>
                                              </w:divBdr>
                                              <w:divsChild>
                                                <w:div w:id="415251083">
                                                  <w:marLeft w:val="0"/>
                                                  <w:marRight w:val="0"/>
                                                  <w:marTop w:val="0"/>
                                                  <w:marBottom w:val="0"/>
                                                  <w:divBdr>
                                                    <w:top w:val="none" w:sz="0" w:space="0" w:color="auto"/>
                                                    <w:left w:val="none" w:sz="0" w:space="0" w:color="auto"/>
                                                    <w:bottom w:val="none" w:sz="0" w:space="0" w:color="auto"/>
                                                    <w:right w:val="none" w:sz="0" w:space="0" w:color="auto"/>
                                                  </w:divBdr>
                                                  <w:divsChild>
                                                    <w:div w:id="1911886660">
                                                      <w:marLeft w:val="0"/>
                                                      <w:marRight w:val="0"/>
                                                      <w:marTop w:val="0"/>
                                                      <w:marBottom w:val="0"/>
                                                      <w:divBdr>
                                                        <w:top w:val="none" w:sz="0" w:space="0" w:color="auto"/>
                                                        <w:left w:val="none" w:sz="0" w:space="0" w:color="auto"/>
                                                        <w:bottom w:val="none" w:sz="0" w:space="0" w:color="auto"/>
                                                        <w:right w:val="none" w:sz="0" w:space="0" w:color="auto"/>
                                                      </w:divBdr>
                                                      <w:divsChild>
                                                        <w:div w:id="391806851">
                                                          <w:marLeft w:val="0"/>
                                                          <w:marRight w:val="0"/>
                                                          <w:marTop w:val="0"/>
                                                          <w:marBottom w:val="0"/>
                                                          <w:divBdr>
                                                            <w:top w:val="none" w:sz="0" w:space="0" w:color="auto"/>
                                                            <w:left w:val="none" w:sz="0" w:space="0" w:color="auto"/>
                                                            <w:bottom w:val="none" w:sz="0" w:space="0" w:color="auto"/>
                                                            <w:right w:val="none" w:sz="0" w:space="0" w:color="auto"/>
                                                          </w:divBdr>
                                                          <w:divsChild>
                                                            <w:div w:id="574054958">
                                                              <w:marLeft w:val="0"/>
                                                              <w:marRight w:val="0"/>
                                                              <w:marTop w:val="0"/>
                                                              <w:marBottom w:val="0"/>
                                                              <w:divBdr>
                                                                <w:top w:val="none" w:sz="0" w:space="0" w:color="auto"/>
                                                                <w:left w:val="none" w:sz="0" w:space="0" w:color="auto"/>
                                                                <w:bottom w:val="none" w:sz="0" w:space="0" w:color="auto"/>
                                                                <w:right w:val="none" w:sz="0" w:space="0" w:color="auto"/>
                                                              </w:divBdr>
                                                              <w:divsChild>
                                                                <w:div w:id="1422411872">
                                                                  <w:marLeft w:val="0"/>
                                                                  <w:marRight w:val="0"/>
                                                                  <w:marTop w:val="0"/>
                                                                  <w:marBottom w:val="0"/>
                                                                  <w:divBdr>
                                                                    <w:top w:val="none" w:sz="0" w:space="0" w:color="auto"/>
                                                                    <w:left w:val="none" w:sz="0" w:space="0" w:color="auto"/>
                                                                    <w:bottom w:val="none" w:sz="0" w:space="0" w:color="auto"/>
                                                                    <w:right w:val="none" w:sz="0" w:space="0" w:color="auto"/>
                                                                  </w:divBdr>
                                                                  <w:divsChild>
                                                                    <w:div w:id="1584410031">
                                                                      <w:marLeft w:val="0"/>
                                                                      <w:marRight w:val="0"/>
                                                                      <w:marTop w:val="0"/>
                                                                      <w:marBottom w:val="0"/>
                                                                      <w:divBdr>
                                                                        <w:top w:val="none" w:sz="0" w:space="0" w:color="auto"/>
                                                                        <w:left w:val="none" w:sz="0" w:space="0" w:color="auto"/>
                                                                        <w:bottom w:val="none" w:sz="0" w:space="0" w:color="auto"/>
                                                                        <w:right w:val="none" w:sz="0" w:space="0" w:color="auto"/>
                                                                      </w:divBdr>
                                                                      <w:divsChild>
                                                                        <w:div w:id="1868373037">
                                                                          <w:marLeft w:val="0"/>
                                                                          <w:marRight w:val="0"/>
                                                                          <w:marTop w:val="0"/>
                                                                          <w:marBottom w:val="0"/>
                                                                          <w:divBdr>
                                                                            <w:top w:val="none" w:sz="0" w:space="0" w:color="auto"/>
                                                                            <w:left w:val="none" w:sz="0" w:space="0" w:color="auto"/>
                                                                            <w:bottom w:val="none" w:sz="0" w:space="0" w:color="auto"/>
                                                                            <w:right w:val="none" w:sz="0" w:space="0" w:color="auto"/>
                                                                          </w:divBdr>
                                                                        </w:div>
                                                                        <w:div w:id="641690280">
                                                                          <w:marLeft w:val="0"/>
                                                                          <w:marRight w:val="0"/>
                                                                          <w:marTop w:val="0"/>
                                                                          <w:marBottom w:val="0"/>
                                                                          <w:divBdr>
                                                                            <w:top w:val="none" w:sz="0" w:space="0" w:color="auto"/>
                                                                            <w:left w:val="none" w:sz="0" w:space="0" w:color="auto"/>
                                                                            <w:bottom w:val="none" w:sz="0" w:space="0" w:color="auto"/>
                                                                            <w:right w:val="none" w:sz="0" w:space="0" w:color="auto"/>
                                                                          </w:divBdr>
                                                                        </w:div>
                                                                      </w:divsChild>
                                                                    </w:div>
                                                                    <w:div w:id="1923948588">
                                                                      <w:marLeft w:val="0"/>
                                                                      <w:marRight w:val="0"/>
                                                                      <w:marTop w:val="0"/>
                                                                      <w:marBottom w:val="0"/>
                                                                      <w:divBdr>
                                                                        <w:top w:val="none" w:sz="0" w:space="0" w:color="auto"/>
                                                                        <w:left w:val="none" w:sz="0" w:space="0" w:color="auto"/>
                                                                        <w:bottom w:val="none" w:sz="0" w:space="0" w:color="auto"/>
                                                                        <w:right w:val="none" w:sz="0" w:space="0" w:color="auto"/>
                                                                      </w:divBdr>
                                                                      <w:divsChild>
                                                                        <w:div w:id="1168596962">
                                                                          <w:marLeft w:val="0"/>
                                                                          <w:marRight w:val="0"/>
                                                                          <w:marTop w:val="0"/>
                                                                          <w:marBottom w:val="0"/>
                                                                          <w:divBdr>
                                                                            <w:top w:val="none" w:sz="0" w:space="0" w:color="auto"/>
                                                                            <w:left w:val="none" w:sz="0" w:space="0" w:color="auto"/>
                                                                            <w:bottom w:val="none" w:sz="0" w:space="0" w:color="auto"/>
                                                                            <w:right w:val="none" w:sz="0" w:space="0" w:color="auto"/>
                                                                          </w:divBdr>
                                                                          <w:divsChild>
                                                                            <w:div w:id="1272784957">
                                                                              <w:marLeft w:val="8970"/>
                                                                              <w:marRight w:val="0"/>
                                                                              <w:marTop w:val="0"/>
                                                                              <w:marBottom w:val="0"/>
                                                                              <w:divBdr>
                                                                                <w:top w:val="none" w:sz="0" w:space="0" w:color="auto"/>
                                                                                <w:left w:val="none" w:sz="0" w:space="0" w:color="auto"/>
                                                                                <w:bottom w:val="none" w:sz="0" w:space="0" w:color="auto"/>
                                                                                <w:right w:val="none" w:sz="0" w:space="0" w:color="auto"/>
                                                                              </w:divBdr>
                                                                              <w:divsChild>
                                                                                <w:div w:id="25838208">
                                                                                  <w:marLeft w:val="0"/>
                                                                                  <w:marRight w:val="0"/>
                                                                                  <w:marTop w:val="0"/>
                                                                                  <w:marBottom w:val="0"/>
                                                                                  <w:divBdr>
                                                                                    <w:top w:val="none" w:sz="0" w:space="0" w:color="auto"/>
                                                                                    <w:left w:val="none" w:sz="0" w:space="0" w:color="auto"/>
                                                                                    <w:bottom w:val="none" w:sz="0" w:space="0" w:color="auto"/>
                                                                                    <w:right w:val="none" w:sz="0" w:space="0" w:color="auto"/>
                                                                                  </w:divBdr>
                                                                                  <w:divsChild>
                                                                                    <w:div w:id="1566722050">
                                                                                      <w:marLeft w:val="0"/>
                                                                                      <w:marRight w:val="0"/>
                                                                                      <w:marTop w:val="0"/>
                                                                                      <w:marBottom w:val="0"/>
                                                                                      <w:divBdr>
                                                                                        <w:top w:val="none" w:sz="0" w:space="0" w:color="auto"/>
                                                                                        <w:left w:val="none" w:sz="0" w:space="0" w:color="auto"/>
                                                                                        <w:bottom w:val="none" w:sz="0" w:space="0" w:color="auto"/>
                                                                                        <w:right w:val="none" w:sz="0" w:space="0" w:color="auto"/>
                                                                                      </w:divBdr>
                                                                                      <w:divsChild>
                                                                                        <w:div w:id="150105155">
                                                                                          <w:marLeft w:val="0"/>
                                                                                          <w:marRight w:val="0"/>
                                                                                          <w:marTop w:val="0"/>
                                                                                          <w:marBottom w:val="0"/>
                                                                                          <w:divBdr>
                                                                                            <w:top w:val="none" w:sz="0" w:space="0" w:color="auto"/>
                                                                                            <w:left w:val="none" w:sz="0" w:space="0" w:color="auto"/>
                                                                                            <w:bottom w:val="none" w:sz="0" w:space="0" w:color="auto"/>
                                                                                            <w:right w:val="none" w:sz="0" w:space="0" w:color="auto"/>
                                                                                          </w:divBdr>
                                                                                          <w:divsChild>
                                                                                            <w:div w:id="641814080">
                                                                                              <w:marLeft w:val="0"/>
                                                                                              <w:marRight w:val="0"/>
                                                                                              <w:marTop w:val="0"/>
                                                                                              <w:marBottom w:val="0"/>
                                                                                              <w:divBdr>
                                                                                                <w:top w:val="none" w:sz="0" w:space="0" w:color="auto"/>
                                                                                                <w:left w:val="none" w:sz="0" w:space="0" w:color="auto"/>
                                                                                                <w:bottom w:val="none" w:sz="0" w:space="0" w:color="auto"/>
                                                                                                <w:right w:val="none" w:sz="0" w:space="0" w:color="auto"/>
                                                                                              </w:divBdr>
                                                                                              <w:divsChild>
                                                                                                <w:div w:id="2137021278">
                                                                                                  <w:marLeft w:val="0"/>
                                                                                                  <w:marRight w:val="0"/>
                                                                                                  <w:marTop w:val="75"/>
                                                                                                  <w:marBottom w:val="0"/>
                                                                                                  <w:divBdr>
                                                                                                    <w:top w:val="single" w:sz="6" w:space="4" w:color="C8C8C8"/>
                                                                                                    <w:left w:val="single" w:sz="6" w:space="4" w:color="C8C8C8"/>
                                                                                                    <w:bottom w:val="single" w:sz="6" w:space="4" w:color="C8C8C8"/>
                                                                                                    <w:right w:val="single" w:sz="6" w:space="4" w:color="C8C8C8"/>
                                                                                                  </w:divBdr>
                                                                                                </w:div>
                                                                                                <w:div w:id="1316035813">
                                                                                                  <w:marLeft w:val="0"/>
                                                                                                  <w:marRight w:val="0"/>
                                                                                                  <w:marTop w:val="75"/>
                                                                                                  <w:marBottom w:val="0"/>
                                                                                                  <w:divBdr>
                                                                                                    <w:top w:val="single" w:sz="6" w:space="4" w:color="C8C8C8"/>
                                                                                                    <w:left w:val="single" w:sz="6" w:space="4" w:color="C8C8C8"/>
                                                                                                    <w:bottom w:val="single" w:sz="6" w:space="4" w:color="C8C8C8"/>
                                                                                                    <w:right w:val="single" w:sz="6" w:space="4" w:color="C8C8C8"/>
                                                                                                  </w:divBdr>
                                                                                                </w:div>
                                                                                                <w:div w:id="1174958865">
                                                                                                  <w:marLeft w:val="0"/>
                                                                                                  <w:marRight w:val="0"/>
                                                                                                  <w:marTop w:val="75"/>
                                                                                                  <w:marBottom w:val="0"/>
                                                                                                  <w:divBdr>
                                                                                                    <w:top w:val="single" w:sz="6" w:space="4" w:color="C8C8C8"/>
                                                                                                    <w:left w:val="single" w:sz="6" w:space="4" w:color="C8C8C8"/>
                                                                                                    <w:bottom w:val="single" w:sz="6" w:space="4" w:color="C8C8C8"/>
                                                                                                    <w:right w:val="single" w:sz="6" w:space="4" w:color="C8C8C8"/>
                                                                                                  </w:divBdr>
                                                                                                </w:div>
                                                                                                <w:div w:id="202212391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424639">
              <w:marLeft w:val="0"/>
              <w:marRight w:val="0"/>
              <w:marTop w:val="225"/>
              <w:marBottom w:val="0"/>
              <w:divBdr>
                <w:top w:val="none" w:sz="0" w:space="0" w:color="auto"/>
                <w:left w:val="none" w:sz="0" w:space="0" w:color="auto"/>
                <w:bottom w:val="none" w:sz="0" w:space="0" w:color="auto"/>
                <w:right w:val="none" w:sz="0" w:space="0" w:color="auto"/>
              </w:divBdr>
              <w:divsChild>
                <w:div w:id="1431971748">
                  <w:marLeft w:val="0"/>
                  <w:marRight w:val="0"/>
                  <w:marTop w:val="0"/>
                  <w:marBottom w:val="0"/>
                  <w:divBdr>
                    <w:top w:val="none" w:sz="0" w:space="0" w:color="auto"/>
                    <w:left w:val="none" w:sz="0" w:space="0" w:color="auto"/>
                    <w:bottom w:val="none" w:sz="0" w:space="0" w:color="auto"/>
                    <w:right w:val="none" w:sz="0" w:space="0" w:color="auto"/>
                  </w:divBdr>
                </w:div>
              </w:divsChild>
            </w:div>
            <w:div w:id="1321080972">
              <w:marLeft w:val="0"/>
              <w:marRight w:val="0"/>
              <w:marTop w:val="225"/>
              <w:marBottom w:val="0"/>
              <w:divBdr>
                <w:top w:val="none" w:sz="0" w:space="0" w:color="auto"/>
                <w:left w:val="none" w:sz="0" w:space="0" w:color="auto"/>
                <w:bottom w:val="none" w:sz="0" w:space="0" w:color="auto"/>
                <w:right w:val="none" w:sz="0" w:space="0" w:color="auto"/>
              </w:divBdr>
              <w:divsChild>
                <w:div w:id="111487585">
                  <w:marLeft w:val="0"/>
                  <w:marRight w:val="0"/>
                  <w:marTop w:val="0"/>
                  <w:marBottom w:val="0"/>
                  <w:divBdr>
                    <w:top w:val="none" w:sz="0" w:space="0" w:color="auto"/>
                    <w:left w:val="none" w:sz="0" w:space="0" w:color="auto"/>
                    <w:bottom w:val="none" w:sz="0" w:space="0" w:color="auto"/>
                    <w:right w:val="none" w:sz="0" w:space="0" w:color="auto"/>
                  </w:divBdr>
                </w:div>
              </w:divsChild>
            </w:div>
            <w:div w:id="577639139">
              <w:marLeft w:val="0"/>
              <w:marRight w:val="0"/>
              <w:marTop w:val="225"/>
              <w:marBottom w:val="0"/>
              <w:divBdr>
                <w:top w:val="none" w:sz="0" w:space="0" w:color="auto"/>
                <w:left w:val="none" w:sz="0" w:space="0" w:color="auto"/>
                <w:bottom w:val="none" w:sz="0" w:space="0" w:color="auto"/>
                <w:right w:val="none" w:sz="0" w:space="0" w:color="auto"/>
              </w:divBdr>
              <w:divsChild>
                <w:div w:id="7901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1126187">
      <w:bodyDiv w:val="1"/>
      <w:marLeft w:val="0"/>
      <w:marRight w:val="0"/>
      <w:marTop w:val="0"/>
      <w:marBottom w:val="0"/>
      <w:divBdr>
        <w:top w:val="none" w:sz="0" w:space="0" w:color="auto"/>
        <w:left w:val="none" w:sz="0" w:space="0" w:color="auto"/>
        <w:bottom w:val="none" w:sz="0" w:space="0" w:color="auto"/>
        <w:right w:val="none" w:sz="0" w:space="0" w:color="auto"/>
      </w:divBdr>
      <w:divsChild>
        <w:div w:id="768089589">
          <w:marLeft w:val="0"/>
          <w:marRight w:val="150"/>
          <w:marTop w:val="0"/>
          <w:marBottom w:val="75"/>
          <w:divBdr>
            <w:top w:val="none" w:sz="0" w:space="0" w:color="auto"/>
            <w:left w:val="none" w:sz="0" w:space="0" w:color="auto"/>
            <w:bottom w:val="none" w:sz="0" w:space="0" w:color="auto"/>
            <w:right w:val="none" w:sz="0" w:space="0" w:color="auto"/>
          </w:divBdr>
        </w:div>
        <w:div w:id="1126462092">
          <w:marLeft w:val="0"/>
          <w:marRight w:val="150"/>
          <w:marTop w:val="150"/>
          <w:marBottom w:val="150"/>
          <w:divBdr>
            <w:top w:val="none" w:sz="0" w:space="0" w:color="auto"/>
            <w:left w:val="none" w:sz="0" w:space="0" w:color="auto"/>
            <w:bottom w:val="none" w:sz="0" w:space="0" w:color="auto"/>
            <w:right w:val="none" w:sz="0" w:space="0" w:color="auto"/>
          </w:divBdr>
        </w:div>
        <w:div w:id="270473678">
          <w:marLeft w:val="0"/>
          <w:marRight w:val="150"/>
          <w:marTop w:val="0"/>
          <w:marBottom w:val="0"/>
          <w:divBdr>
            <w:top w:val="none" w:sz="0" w:space="0" w:color="auto"/>
            <w:left w:val="none" w:sz="0" w:space="0" w:color="auto"/>
            <w:bottom w:val="none" w:sz="0" w:space="0" w:color="auto"/>
            <w:right w:val="none" w:sz="0" w:space="0" w:color="auto"/>
          </w:divBdr>
        </w:div>
      </w:divsChild>
    </w:div>
    <w:div w:id="2111660884">
      <w:bodyDiv w:val="1"/>
      <w:marLeft w:val="0"/>
      <w:marRight w:val="0"/>
      <w:marTop w:val="0"/>
      <w:marBottom w:val="0"/>
      <w:divBdr>
        <w:top w:val="none" w:sz="0" w:space="0" w:color="auto"/>
        <w:left w:val="none" w:sz="0" w:space="0" w:color="auto"/>
        <w:bottom w:val="none" w:sz="0" w:space="0" w:color="auto"/>
        <w:right w:val="none" w:sz="0" w:space="0" w:color="auto"/>
      </w:divBdr>
      <w:divsChild>
        <w:div w:id="217011406">
          <w:marLeft w:val="0"/>
          <w:marRight w:val="0"/>
          <w:marTop w:val="0"/>
          <w:marBottom w:val="300"/>
          <w:divBdr>
            <w:top w:val="none" w:sz="0" w:space="0" w:color="auto"/>
            <w:left w:val="none" w:sz="0" w:space="0" w:color="auto"/>
            <w:bottom w:val="none" w:sz="0" w:space="0" w:color="auto"/>
            <w:right w:val="none" w:sz="0" w:space="0" w:color="auto"/>
          </w:divBdr>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397726">
      <w:bodyDiv w:val="1"/>
      <w:marLeft w:val="0"/>
      <w:marRight w:val="0"/>
      <w:marTop w:val="0"/>
      <w:marBottom w:val="0"/>
      <w:divBdr>
        <w:top w:val="none" w:sz="0" w:space="0" w:color="auto"/>
        <w:left w:val="none" w:sz="0" w:space="0" w:color="auto"/>
        <w:bottom w:val="none" w:sz="0" w:space="0" w:color="auto"/>
        <w:right w:val="none" w:sz="0" w:space="0" w:color="auto"/>
      </w:divBdr>
      <w:divsChild>
        <w:div w:id="406457445">
          <w:marLeft w:val="0"/>
          <w:marRight w:val="150"/>
          <w:marTop w:val="0"/>
          <w:marBottom w:val="75"/>
          <w:divBdr>
            <w:top w:val="none" w:sz="0" w:space="0" w:color="auto"/>
            <w:left w:val="none" w:sz="0" w:space="0" w:color="auto"/>
            <w:bottom w:val="none" w:sz="0" w:space="0" w:color="auto"/>
            <w:right w:val="none" w:sz="0" w:space="0" w:color="auto"/>
          </w:divBdr>
        </w:div>
        <w:div w:id="407769733">
          <w:marLeft w:val="0"/>
          <w:marRight w:val="150"/>
          <w:marTop w:val="150"/>
          <w:marBottom w:val="150"/>
          <w:divBdr>
            <w:top w:val="none" w:sz="0" w:space="0" w:color="auto"/>
            <w:left w:val="none" w:sz="0" w:space="0" w:color="auto"/>
            <w:bottom w:val="none" w:sz="0" w:space="0" w:color="auto"/>
            <w:right w:val="none" w:sz="0" w:space="0" w:color="auto"/>
          </w:divBdr>
        </w:div>
        <w:div w:id="66391181">
          <w:marLeft w:val="0"/>
          <w:marRight w:val="150"/>
          <w:marTop w:val="0"/>
          <w:marBottom w:val="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17409941">
      <w:bodyDiv w:val="1"/>
      <w:marLeft w:val="0"/>
      <w:marRight w:val="0"/>
      <w:marTop w:val="0"/>
      <w:marBottom w:val="0"/>
      <w:divBdr>
        <w:top w:val="none" w:sz="0" w:space="0" w:color="auto"/>
        <w:left w:val="none" w:sz="0" w:space="0" w:color="auto"/>
        <w:bottom w:val="none" w:sz="0" w:space="0" w:color="auto"/>
        <w:right w:val="none" w:sz="0" w:space="0" w:color="auto"/>
      </w:divBdr>
      <w:divsChild>
        <w:div w:id="958100882">
          <w:marLeft w:val="0"/>
          <w:marRight w:val="0"/>
          <w:marTop w:val="0"/>
          <w:marBottom w:val="300"/>
          <w:divBdr>
            <w:top w:val="none" w:sz="0" w:space="0" w:color="auto"/>
            <w:left w:val="none" w:sz="0" w:space="0" w:color="auto"/>
            <w:bottom w:val="none" w:sz="0" w:space="0" w:color="auto"/>
            <w:right w:val="none" w:sz="0" w:space="0" w:color="auto"/>
          </w:divBdr>
        </w:div>
      </w:divsChild>
    </w:div>
    <w:div w:id="2119526285">
      <w:bodyDiv w:val="1"/>
      <w:marLeft w:val="0"/>
      <w:marRight w:val="0"/>
      <w:marTop w:val="0"/>
      <w:marBottom w:val="0"/>
      <w:divBdr>
        <w:top w:val="none" w:sz="0" w:space="0" w:color="auto"/>
        <w:left w:val="none" w:sz="0" w:space="0" w:color="auto"/>
        <w:bottom w:val="none" w:sz="0" w:space="0" w:color="auto"/>
        <w:right w:val="none" w:sz="0" w:space="0" w:color="auto"/>
      </w:divBdr>
      <w:divsChild>
        <w:div w:id="1859200839">
          <w:marLeft w:val="0"/>
          <w:marRight w:val="150"/>
          <w:marTop w:val="0"/>
          <w:marBottom w:val="75"/>
          <w:divBdr>
            <w:top w:val="none" w:sz="0" w:space="0" w:color="auto"/>
            <w:left w:val="none" w:sz="0" w:space="0" w:color="auto"/>
            <w:bottom w:val="none" w:sz="0" w:space="0" w:color="auto"/>
            <w:right w:val="none" w:sz="0" w:space="0" w:color="auto"/>
          </w:divBdr>
        </w:div>
        <w:div w:id="1386029319">
          <w:marLeft w:val="0"/>
          <w:marRight w:val="150"/>
          <w:marTop w:val="150"/>
          <w:marBottom w:val="150"/>
          <w:divBdr>
            <w:top w:val="none" w:sz="0" w:space="0" w:color="auto"/>
            <w:left w:val="none" w:sz="0" w:space="0" w:color="auto"/>
            <w:bottom w:val="none" w:sz="0" w:space="0" w:color="auto"/>
            <w:right w:val="none" w:sz="0" w:space="0" w:color="auto"/>
          </w:divBdr>
        </w:div>
        <w:div w:id="597912086">
          <w:marLeft w:val="0"/>
          <w:marRight w:val="150"/>
          <w:marTop w:val="0"/>
          <w:marBottom w:val="0"/>
          <w:divBdr>
            <w:top w:val="none" w:sz="0" w:space="0" w:color="auto"/>
            <w:left w:val="none" w:sz="0" w:space="0" w:color="auto"/>
            <w:bottom w:val="none" w:sz="0" w:space="0" w:color="auto"/>
            <w:right w:val="none" w:sz="0" w:space="0" w:color="auto"/>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4810068">
      <w:bodyDiv w:val="1"/>
      <w:marLeft w:val="0"/>
      <w:marRight w:val="0"/>
      <w:marTop w:val="0"/>
      <w:marBottom w:val="0"/>
      <w:divBdr>
        <w:top w:val="none" w:sz="0" w:space="0" w:color="auto"/>
        <w:left w:val="none" w:sz="0" w:space="0" w:color="auto"/>
        <w:bottom w:val="none" w:sz="0" w:space="0" w:color="auto"/>
        <w:right w:val="none" w:sz="0" w:space="0" w:color="auto"/>
      </w:divBdr>
      <w:divsChild>
        <w:div w:id="325865209">
          <w:marLeft w:val="0"/>
          <w:marRight w:val="150"/>
          <w:marTop w:val="0"/>
          <w:marBottom w:val="75"/>
          <w:divBdr>
            <w:top w:val="none" w:sz="0" w:space="0" w:color="auto"/>
            <w:left w:val="none" w:sz="0" w:space="0" w:color="auto"/>
            <w:bottom w:val="none" w:sz="0" w:space="0" w:color="auto"/>
            <w:right w:val="none" w:sz="0" w:space="0" w:color="auto"/>
          </w:divBdr>
        </w:div>
        <w:div w:id="1029329758">
          <w:marLeft w:val="0"/>
          <w:marRight w:val="150"/>
          <w:marTop w:val="150"/>
          <w:marBottom w:val="150"/>
          <w:divBdr>
            <w:top w:val="none" w:sz="0" w:space="0" w:color="auto"/>
            <w:left w:val="none" w:sz="0" w:space="0" w:color="auto"/>
            <w:bottom w:val="none" w:sz="0" w:space="0" w:color="auto"/>
            <w:right w:val="none" w:sz="0" w:space="0" w:color="auto"/>
          </w:divBdr>
        </w:div>
        <w:div w:id="1549880796">
          <w:marLeft w:val="0"/>
          <w:marRight w:val="150"/>
          <w:marTop w:val="0"/>
          <w:marBottom w:val="0"/>
          <w:divBdr>
            <w:top w:val="none" w:sz="0" w:space="0" w:color="auto"/>
            <w:left w:val="none" w:sz="0" w:space="0" w:color="auto"/>
            <w:bottom w:val="none" w:sz="0" w:space="0" w:color="auto"/>
            <w:right w:val="none" w:sz="0" w:space="0" w:color="auto"/>
          </w:divBdr>
        </w:div>
      </w:divsChild>
    </w:div>
    <w:div w:id="2125416926">
      <w:bodyDiv w:val="1"/>
      <w:marLeft w:val="0"/>
      <w:marRight w:val="0"/>
      <w:marTop w:val="0"/>
      <w:marBottom w:val="0"/>
      <w:divBdr>
        <w:top w:val="none" w:sz="0" w:space="0" w:color="auto"/>
        <w:left w:val="none" w:sz="0" w:space="0" w:color="auto"/>
        <w:bottom w:val="none" w:sz="0" w:space="0" w:color="auto"/>
        <w:right w:val="none" w:sz="0" w:space="0" w:color="auto"/>
      </w:divBdr>
      <w:divsChild>
        <w:div w:id="1193762382">
          <w:marLeft w:val="0"/>
          <w:marRight w:val="375"/>
          <w:marTop w:val="0"/>
          <w:marBottom w:val="0"/>
          <w:divBdr>
            <w:top w:val="none" w:sz="0" w:space="0" w:color="auto"/>
            <w:left w:val="none" w:sz="0" w:space="0" w:color="auto"/>
            <w:bottom w:val="none" w:sz="0" w:space="0" w:color="auto"/>
            <w:right w:val="none" w:sz="0" w:space="0" w:color="auto"/>
          </w:divBdr>
        </w:div>
        <w:div w:id="1816219366">
          <w:marLeft w:val="0"/>
          <w:marRight w:val="0"/>
          <w:marTop w:val="0"/>
          <w:marBottom w:val="0"/>
          <w:divBdr>
            <w:top w:val="none" w:sz="0" w:space="0" w:color="auto"/>
            <w:left w:val="none" w:sz="0" w:space="0" w:color="auto"/>
            <w:bottom w:val="none" w:sz="0" w:space="0" w:color="auto"/>
            <w:right w:val="none" w:sz="0" w:space="0" w:color="auto"/>
          </w:divBdr>
        </w:div>
      </w:divsChild>
    </w:div>
    <w:div w:id="2125541014">
      <w:bodyDiv w:val="1"/>
      <w:marLeft w:val="0"/>
      <w:marRight w:val="0"/>
      <w:marTop w:val="0"/>
      <w:marBottom w:val="0"/>
      <w:divBdr>
        <w:top w:val="none" w:sz="0" w:space="0" w:color="auto"/>
        <w:left w:val="none" w:sz="0" w:space="0" w:color="auto"/>
        <w:bottom w:val="none" w:sz="0" w:space="0" w:color="auto"/>
        <w:right w:val="none" w:sz="0" w:space="0" w:color="auto"/>
      </w:divBdr>
      <w:divsChild>
        <w:div w:id="773593984">
          <w:marLeft w:val="0"/>
          <w:marRight w:val="0"/>
          <w:marTop w:val="0"/>
          <w:marBottom w:val="0"/>
          <w:divBdr>
            <w:top w:val="none" w:sz="0" w:space="0" w:color="auto"/>
            <w:left w:val="none" w:sz="0" w:space="0" w:color="auto"/>
            <w:bottom w:val="none" w:sz="0" w:space="0" w:color="auto"/>
            <w:right w:val="none" w:sz="0" w:space="0" w:color="auto"/>
          </w:divBdr>
          <w:divsChild>
            <w:div w:id="2033148776">
              <w:marLeft w:val="0"/>
              <w:marRight w:val="0"/>
              <w:marTop w:val="0"/>
              <w:marBottom w:val="0"/>
              <w:divBdr>
                <w:top w:val="none" w:sz="0" w:space="0" w:color="auto"/>
                <w:left w:val="none" w:sz="0" w:space="0" w:color="auto"/>
                <w:bottom w:val="none" w:sz="0" w:space="0" w:color="auto"/>
                <w:right w:val="none" w:sz="0" w:space="0" w:color="auto"/>
              </w:divBdr>
              <w:divsChild>
                <w:div w:id="224688136">
                  <w:marLeft w:val="0"/>
                  <w:marRight w:val="0"/>
                  <w:marTop w:val="0"/>
                  <w:marBottom w:val="0"/>
                  <w:divBdr>
                    <w:top w:val="none" w:sz="0" w:space="0" w:color="auto"/>
                    <w:left w:val="none" w:sz="0" w:space="0" w:color="auto"/>
                    <w:bottom w:val="none" w:sz="0" w:space="0" w:color="auto"/>
                    <w:right w:val="none" w:sz="0" w:space="0" w:color="auto"/>
                  </w:divBdr>
                </w:div>
                <w:div w:id="35586124">
                  <w:marLeft w:val="0"/>
                  <w:marRight w:val="0"/>
                  <w:marTop w:val="0"/>
                  <w:marBottom w:val="180"/>
                  <w:divBdr>
                    <w:top w:val="none" w:sz="0" w:space="0" w:color="auto"/>
                    <w:left w:val="none" w:sz="0" w:space="0" w:color="auto"/>
                    <w:bottom w:val="none" w:sz="0" w:space="0" w:color="auto"/>
                    <w:right w:val="none" w:sz="0" w:space="0" w:color="auto"/>
                  </w:divBdr>
                  <w:divsChild>
                    <w:div w:id="21518063">
                      <w:marLeft w:val="0"/>
                      <w:marRight w:val="180"/>
                      <w:marTop w:val="0"/>
                      <w:marBottom w:val="0"/>
                      <w:divBdr>
                        <w:top w:val="none" w:sz="0" w:space="0" w:color="auto"/>
                        <w:left w:val="none" w:sz="0" w:space="0" w:color="auto"/>
                        <w:bottom w:val="none" w:sz="0" w:space="0" w:color="auto"/>
                        <w:right w:val="none" w:sz="0" w:space="0" w:color="auto"/>
                      </w:divBdr>
                      <w:divsChild>
                        <w:div w:id="1987200208">
                          <w:marLeft w:val="0"/>
                          <w:marRight w:val="0"/>
                          <w:marTop w:val="0"/>
                          <w:marBottom w:val="0"/>
                          <w:divBdr>
                            <w:top w:val="none" w:sz="0" w:space="0" w:color="auto"/>
                            <w:left w:val="none" w:sz="0" w:space="0" w:color="auto"/>
                            <w:bottom w:val="none" w:sz="0" w:space="0" w:color="auto"/>
                            <w:right w:val="none" w:sz="0" w:space="0" w:color="auto"/>
                          </w:divBdr>
                          <w:divsChild>
                            <w:div w:id="862979466">
                              <w:marLeft w:val="0"/>
                              <w:marRight w:val="0"/>
                              <w:marTop w:val="0"/>
                              <w:marBottom w:val="0"/>
                              <w:divBdr>
                                <w:top w:val="none" w:sz="0" w:space="0" w:color="auto"/>
                                <w:left w:val="none" w:sz="0" w:space="0" w:color="auto"/>
                                <w:bottom w:val="none" w:sz="0" w:space="0" w:color="auto"/>
                                <w:right w:val="none" w:sz="0" w:space="0" w:color="auto"/>
                              </w:divBdr>
                              <w:divsChild>
                                <w:div w:id="7693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3454">
                      <w:marLeft w:val="0"/>
                      <w:marRight w:val="0"/>
                      <w:marTop w:val="0"/>
                      <w:marBottom w:val="0"/>
                      <w:divBdr>
                        <w:top w:val="none" w:sz="0" w:space="0" w:color="auto"/>
                        <w:left w:val="none" w:sz="0" w:space="0" w:color="auto"/>
                        <w:bottom w:val="none" w:sz="0" w:space="0" w:color="auto"/>
                        <w:right w:val="none" w:sz="0" w:space="0" w:color="auto"/>
                      </w:divBdr>
                    </w:div>
                    <w:div w:id="13645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8376">
              <w:marLeft w:val="0"/>
              <w:marRight w:val="0"/>
              <w:marTop w:val="0"/>
              <w:marBottom w:val="300"/>
              <w:divBdr>
                <w:top w:val="none" w:sz="0" w:space="0" w:color="auto"/>
                <w:left w:val="none" w:sz="0" w:space="0" w:color="auto"/>
                <w:bottom w:val="none" w:sz="0" w:space="0" w:color="auto"/>
                <w:right w:val="none" w:sz="0" w:space="0" w:color="auto"/>
              </w:divBdr>
              <w:divsChild>
                <w:div w:id="7783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0692">
          <w:marLeft w:val="0"/>
          <w:marRight w:val="0"/>
          <w:marTop w:val="0"/>
          <w:marBottom w:val="480"/>
          <w:divBdr>
            <w:top w:val="none" w:sz="0" w:space="0" w:color="auto"/>
            <w:left w:val="none" w:sz="0" w:space="0" w:color="auto"/>
            <w:bottom w:val="none" w:sz="0" w:space="0" w:color="auto"/>
            <w:right w:val="none" w:sz="0" w:space="0" w:color="auto"/>
          </w:divBdr>
          <w:divsChild>
            <w:div w:id="1041244584">
              <w:marLeft w:val="0"/>
              <w:marRight w:val="0"/>
              <w:marTop w:val="0"/>
              <w:marBottom w:val="0"/>
              <w:divBdr>
                <w:top w:val="none" w:sz="0" w:space="0" w:color="auto"/>
                <w:left w:val="none" w:sz="0" w:space="0" w:color="auto"/>
                <w:bottom w:val="none" w:sz="0" w:space="0" w:color="auto"/>
                <w:right w:val="none" w:sz="0" w:space="0" w:color="auto"/>
              </w:divBdr>
              <w:divsChild>
                <w:div w:id="261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9086560">
      <w:bodyDiv w:val="1"/>
      <w:marLeft w:val="0"/>
      <w:marRight w:val="0"/>
      <w:marTop w:val="0"/>
      <w:marBottom w:val="0"/>
      <w:divBdr>
        <w:top w:val="none" w:sz="0" w:space="0" w:color="auto"/>
        <w:left w:val="none" w:sz="0" w:space="0" w:color="auto"/>
        <w:bottom w:val="none" w:sz="0" w:space="0" w:color="auto"/>
        <w:right w:val="none" w:sz="0" w:space="0" w:color="auto"/>
      </w:divBdr>
      <w:divsChild>
        <w:div w:id="48039369">
          <w:marLeft w:val="0"/>
          <w:marRight w:val="150"/>
          <w:marTop w:val="0"/>
          <w:marBottom w:val="75"/>
          <w:divBdr>
            <w:top w:val="none" w:sz="0" w:space="0" w:color="auto"/>
            <w:left w:val="none" w:sz="0" w:space="0" w:color="auto"/>
            <w:bottom w:val="none" w:sz="0" w:space="0" w:color="auto"/>
            <w:right w:val="none" w:sz="0" w:space="0" w:color="auto"/>
          </w:divBdr>
        </w:div>
        <w:div w:id="1936597780">
          <w:marLeft w:val="0"/>
          <w:marRight w:val="150"/>
          <w:marTop w:val="150"/>
          <w:marBottom w:val="150"/>
          <w:divBdr>
            <w:top w:val="none" w:sz="0" w:space="0" w:color="auto"/>
            <w:left w:val="none" w:sz="0" w:space="0" w:color="auto"/>
            <w:bottom w:val="none" w:sz="0" w:space="0" w:color="auto"/>
            <w:right w:val="none" w:sz="0" w:space="0" w:color="auto"/>
          </w:divBdr>
        </w:div>
        <w:div w:id="1328172828">
          <w:marLeft w:val="0"/>
          <w:marRight w:val="150"/>
          <w:marTop w:val="0"/>
          <w:marBottom w:val="0"/>
          <w:divBdr>
            <w:top w:val="none" w:sz="0" w:space="0" w:color="auto"/>
            <w:left w:val="none" w:sz="0" w:space="0" w:color="auto"/>
            <w:bottom w:val="none" w:sz="0" w:space="0" w:color="auto"/>
            <w:right w:val="none" w:sz="0" w:space="0" w:color="auto"/>
          </w:divBdr>
        </w:div>
      </w:divsChild>
    </w:div>
    <w:div w:id="2129542245">
      <w:bodyDiv w:val="1"/>
      <w:marLeft w:val="0"/>
      <w:marRight w:val="0"/>
      <w:marTop w:val="0"/>
      <w:marBottom w:val="0"/>
      <w:divBdr>
        <w:top w:val="none" w:sz="0" w:space="0" w:color="auto"/>
        <w:left w:val="none" w:sz="0" w:space="0" w:color="auto"/>
        <w:bottom w:val="none" w:sz="0" w:space="0" w:color="auto"/>
        <w:right w:val="none" w:sz="0" w:space="0" w:color="auto"/>
      </w:divBdr>
      <w:divsChild>
        <w:div w:id="1069421913">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3001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03549">
          <w:marLeft w:val="0"/>
          <w:marRight w:val="0"/>
          <w:marTop w:val="0"/>
          <w:marBottom w:val="300"/>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1439704">
      <w:bodyDiv w:val="1"/>
      <w:marLeft w:val="0"/>
      <w:marRight w:val="0"/>
      <w:marTop w:val="0"/>
      <w:marBottom w:val="0"/>
      <w:divBdr>
        <w:top w:val="none" w:sz="0" w:space="0" w:color="auto"/>
        <w:left w:val="none" w:sz="0" w:space="0" w:color="auto"/>
        <w:bottom w:val="none" w:sz="0" w:space="0" w:color="auto"/>
        <w:right w:val="none" w:sz="0" w:space="0" w:color="auto"/>
      </w:divBdr>
      <w:divsChild>
        <w:div w:id="852961157">
          <w:marLeft w:val="0"/>
          <w:marRight w:val="0"/>
          <w:marTop w:val="0"/>
          <w:marBottom w:val="75"/>
          <w:divBdr>
            <w:top w:val="none" w:sz="0" w:space="0" w:color="auto"/>
            <w:left w:val="none" w:sz="0" w:space="0" w:color="auto"/>
            <w:bottom w:val="none" w:sz="0" w:space="0" w:color="auto"/>
            <w:right w:val="none" w:sz="0" w:space="0" w:color="auto"/>
          </w:divBdr>
        </w:div>
        <w:div w:id="10371228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2438957">
      <w:bodyDiv w:val="1"/>
      <w:marLeft w:val="0"/>
      <w:marRight w:val="0"/>
      <w:marTop w:val="0"/>
      <w:marBottom w:val="0"/>
      <w:divBdr>
        <w:top w:val="none" w:sz="0" w:space="0" w:color="auto"/>
        <w:left w:val="none" w:sz="0" w:space="0" w:color="auto"/>
        <w:bottom w:val="none" w:sz="0" w:space="0" w:color="auto"/>
        <w:right w:val="none" w:sz="0" w:space="0" w:color="auto"/>
      </w:divBdr>
      <w:divsChild>
        <w:div w:id="1703821396">
          <w:marLeft w:val="0"/>
          <w:marRight w:val="0"/>
          <w:marTop w:val="150"/>
          <w:marBottom w:val="450"/>
          <w:divBdr>
            <w:top w:val="none" w:sz="0" w:space="0" w:color="auto"/>
            <w:left w:val="none" w:sz="0" w:space="0" w:color="auto"/>
            <w:bottom w:val="none" w:sz="0" w:space="0" w:color="auto"/>
            <w:right w:val="none" w:sz="0" w:space="0" w:color="auto"/>
          </w:divBdr>
        </w:div>
        <w:div w:id="2039038879">
          <w:marLeft w:val="0"/>
          <w:marRight w:val="0"/>
          <w:marTop w:val="0"/>
          <w:marBottom w:val="300"/>
          <w:divBdr>
            <w:top w:val="none" w:sz="0" w:space="0" w:color="auto"/>
            <w:left w:val="none" w:sz="0" w:space="0" w:color="auto"/>
            <w:bottom w:val="none" w:sz="0" w:space="0" w:color="auto"/>
            <w:right w:val="none" w:sz="0" w:space="0" w:color="auto"/>
          </w:divBdr>
        </w:div>
        <w:div w:id="1323585638">
          <w:marLeft w:val="0"/>
          <w:marRight w:val="0"/>
          <w:marTop w:val="495"/>
          <w:marBottom w:val="63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5295424">
      <w:bodyDiv w:val="1"/>
      <w:marLeft w:val="0"/>
      <w:marRight w:val="0"/>
      <w:marTop w:val="0"/>
      <w:marBottom w:val="0"/>
      <w:divBdr>
        <w:top w:val="none" w:sz="0" w:space="0" w:color="auto"/>
        <w:left w:val="none" w:sz="0" w:space="0" w:color="auto"/>
        <w:bottom w:val="none" w:sz="0" w:space="0" w:color="auto"/>
        <w:right w:val="none" w:sz="0" w:space="0" w:color="auto"/>
      </w:divBdr>
      <w:divsChild>
        <w:div w:id="251011182">
          <w:marLeft w:val="0"/>
          <w:marRight w:val="150"/>
          <w:marTop w:val="0"/>
          <w:marBottom w:val="75"/>
          <w:divBdr>
            <w:top w:val="none" w:sz="0" w:space="0" w:color="auto"/>
            <w:left w:val="none" w:sz="0" w:space="0" w:color="auto"/>
            <w:bottom w:val="none" w:sz="0" w:space="0" w:color="auto"/>
            <w:right w:val="none" w:sz="0" w:space="0" w:color="auto"/>
          </w:divBdr>
        </w:div>
        <w:div w:id="530993295">
          <w:marLeft w:val="0"/>
          <w:marRight w:val="150"/>
          <w:marTop w:val="150"/>
          <w:marBottom w:val="150"/>
          <w:divBdr>
            <w:top w:val="none" w:sz="0" w:space="0" w:color="auto"/>
            <w:left w:val="none" w:sz="0" w:space="0" w:color="auto"/>
            <w:bottom w:val="none" w:sz="0" w:space="0" w:color="auto"/>
            <w:right w:val="none" w:sz="0" w:space="0" w:color="auto"/>
          </w:divBdr>
        </w:div>
        <w:div w:id="723064643">
          <w:marLeft w:val="0"/>
          <w:marRight w:val="150"/>
          <w:marTop w:val="0"/>
          <w:marBottom w:val="0"/>
          <w:divBdr>
            <w:top w:val="none" w:sz="0" w:space="0" w:color="auto"/>
            <w:left w:val="none" w:sz="0" w:space="0" w:color="auto"/>
            <w:bottom w:val="none" w:sz="0" w:space="0" w:color="auto"/>
            <w:right w:val="none" w:sz="0" w:space="0" w:color="auto"/>
          </w:divBdr>
        </w:div>
      </w:divsChild>
    </w:div>
    <w:div w:id="2137940554">
      <w:bodyDiv w:val="1"/>
      <w:marLeft w:val="0"/>
      <w:marRight w:val="0"/>
      <w:marTop w:val="0"/>
      <w:marBottom w:val="0"/>
      <w:divBdr>
        <w:top w:val="none" w:sz="0" w:space="0" w:color="auto"/>
        <w:left w:val="none" w:sz="0" w:space="0" w:color="auto"/>
        <w:bottom w:val="none" w:sz="0" w:space="0" w:color="auto"/>
        <w:right w:val="none" w:sz="0" w:space="0" w:color="auto"/>
      </w:divBdr>
      <w:divsChild>
        <w:div w:id="2125045">
          <w:marLeft w:val="0"/>
          <w:marRight w:val="0"/>
          <w:marTop w:val="0"/>
          <w:marBottom w:val="75"/>
          <w:divBdr>
            <w:top w:val="none" w:sz="0" w:space="0" w:color="auto"/>
            <w:left w:val="none" w:sz="0" w:space="0" w:color="auto"/>
            <w:bottom w:val="none" w:sz="0" w:space="0" w:color="auto"/>
            <w:right w:val="none" w:sz="0" w:space="0" w:color="auto"/>
          </w:divBdr>
        </w:div>
        <w:div w:id="6524934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9569661">
      <w:bodyDiv w:val="1"/>
      <w:marLeft w:val="0"/>
      <w:marRight w:val="0"/>
      <w:marTop w:val="0"/>
      <w:marBottom w:val="0"/>
      <w:divBdr>
        <w:top w:val="none" w:sz="0" w:space="0" w:color="auto"/>
        <w:left w:val="none" w:sz="0" w:space="0" w:color="auto"/>
        <w:bottom w:val="none" w:sz="0" w:space="0" w:color="auto"/>
        <w:right w:val="none" w:sz="0" w:space="0" w:color="auto"/>
      </w:divBdr>
      <w:divsChild>
        <w:div w:id="276254592">
          <w:marLeft w:val="0"/>
          <w:marRight w:val="0"/>
          <w:marTop w:val="0"/>
          <w:marBottom w:val="300"/>
          <w:divBdr>
            <w:top w:val="none" w:sz="0" w:space="0" w:color="auto"/>
            <w:left w:val="none" w:sz="0" w:space="0" w:color="auto"/>
            <w:bottom w:val="none" w:sz="0" w:space="0" w:color="auto"/>
            <w:right w:val="none" w:sz="0" w:space="0" w:color="auto"/>
          </w:divBdr>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 w:id="2145148503">
      <w:bodyDiv w:val="1"/>
      <w:marLeft w:val="0"/>
      <w:marRight w:val="0"/>
      <w:marTop w:val="0"/>
      <w:marBottom w:val="0"/>
      <w:divBdr>
        <w:top w:val="none" w:sz="0" w:space="0" w:color="auto"/>
        <w:left w:val="none" w:sz="0" w:space="0" w:color="auto"/>
        <w:bottom w:val="none" w:sz="0" w:space="0" w:color="auto"/>
        <w:right w:val="none" w:sz="0" w:space="0" w:color="auto"/>
      </w:divBdr>
      <w:divsChild>
        <w:div w:id="1382173796">
          <w:marLeft w:val="0"/>
          <w:marRight w:val="150"/>
          <w:marTop w:val="0"/>
          <w:marBottom w:val="75"/>
          <w:divBdr>
            <w:top w:val="none" w:sz="0" w:space="0" w:color="auto"/>
            <w:left w:val="none" w:sz="0" w:space="0" w:color="auto"/>
            <w:bottom w:val="none" w:sz="0" w:space="0" w:color="auto"/>
            <w:right w:val="none" w:sz="0" w:space="0" w:color="auto"/>
          </w:divBdr>
        </w:div>
        <w:div w:id="1122503594">
          <w:marLeft w:val="0"/>
          <w:marRight w:val="150"/>
          <w:marTop w:val="150"/>
          <w:marBottom w:val="150"/>
          <w:divBdr>
            <w:top w:val="none" w:sz="0" w:space="0" w:color="auto"/>
            <w:left w:val="none" w:sz="0" w:space="0" w:color="auto"/>
            <w:bottom w:val="none" w:sz="0" w:space="0" w:color="auto"/>
            <w:right w:val="none" w:sz="0" w:space="0" w:color="auto"/>
          </w:divBdr>
        </w:div>
        <w:div w:id="2008054569">
          <w:marLeft w:val="0"/>
          <w:marRight w:val="150"/>
          <w:marTop w:val="0"/>
          <w:marBottom w:val="0"/>
          <w:divBdr>
            <w:top w:val="none" w:sz="0" w:space="0" w:color="auto"/>
            <w:left w:val="none" w:sz="0" w:space="0" w:color="auto"/>
            <w:bottom w:val="none" w:sz="0" w:space="0" w:color="auto"/>
            <w:right w:val="none" w:sz="0" w:space="0" w:color="auto"/>
          </w:divBdr>
        </w:div>
      </w:divsChild>
    </w:div>
    <w:div w:id="2145342040">
      <w:bodyDiv w:val="1"/>
      <w:marLeft w:val="0"/>
      <w:marRight w:val="0"/>
      <w:marTop w:val="0"/>
      <w:marBottom w:val="0"/>
      <w:divBdr>
        <w:top w:val="none" w:sz="0" w:space="0" w:color="auto"/>
        <w:left w:val="none" w:sz="0" w:space="0" w:color="auto"/>
        <w:bottom w:val="none" w:sz="0" w:space="0" w:color="auto"/>
        <w:right w:val="none" w:sz="0" w:space="0" w:color="auto"/>
      </w:divBdr>
      <w:divsChild>
        <w:div w:id="1706834781">
          <w:marLeft w:val="0"/>
          <w:marRight w:val="375"/>
          <w:marTop w:val="0"/>
          <w:marBottom w:val="0"/>
          <w:divBdr>
            <w:top w:val="none" w:sz="0" w:space="0" w:color="auto"/>
            <w:left w:val="none" w:sz="0" w:space="0" w:color="auto"/>
            <w:bottom w:val="none" w:sz="0" w:space="0" w:color="auto"/>
            <w:right w:val="none" w:sz="0" w:space="0" w:color="auto"/>
          </w:divBdr>
        </w:div>
        <w:div w:id="13769947">
          <w:marLeft w:val="0"/>
          <w:marRight w:val="0"/>
          <w:marTop w:val="0"/>
          <w:marBottom w:val="0"/>
          <w:divBdr>
            <w:top w:val="none" w:sz="0" w:space="0" w:color="auto"/>
            <w:left w:val="none" w:sz="0" w:space="0" w:color="auto"/>
            <w:bottom w:val="none" w:sz="0" w:space="0" w:color="auto"/>
            <w:right w:val="none" w:sz="0" w:space="0" w:color="auto"/>
          </w:divBdr>
        </w:div>
      </w:divsChild>
    </w:div>
    <w:div w:id="2145583948">
      <w:bodyDiv w:val="1"/>
      <w:marLeft w:val="0"/>
      <w:marRight w:val="0"/>
      <w:marTop w:val="0"/>
      <w:marBottom w:val="0"/>
      <w:divBdr>
        <w:top w:val="none" w:sz="0" w:space="0" w:color="auto"/>
        <w:left w:val="none" w:sz="0" w:space="0" w:color="auto"/>
        <w:bottom w:val="none" w:sz="0" w:space="0" w:color="auto"/>
        <w:right w:val="none" w:sz="0" w:space="0" w:color="auto"/>
      </w:divBdr>
      <w:divsChild>
        <w:div w:id="531263371">
          <w:marLeft w:val="0"/>
          <w:marRight w:val="0"/>
          <w:marTop w:val="0"/>
          <w:marBottom w:val="150"/>
          <w:divBdr>
            <w:top w:val="none" w:sz="0" w:space="0" w:color="auto"/>
            <w:left w:val="none" w:sz="0" w:space="0" w:color="auto"/>
            <w:bottom w:val="none" w:sz="0" w:space="0" w:color="auto"/>
            <w:right w:val="none" w:sz="0" w:space="0" w:color="auto"/>
          </w:divBdr>
          <w:divsChild>
            <w:div w:id="2102792061">
              <w:marLeft w:val="0"/>
              <w:marRight w:val="0"/>
              <w:marTop w:val="0"/>
              <w:marBottom w:val="0"/>
              <w:divBdr>
                <w:top w:val="none" w:sz="0" w:space="0" w:color="auto"/>
                <w:left w:val="none" w:sz="0" w:space="0" w:color="auto"/>
                <w:bottom w:val="none" w:sz="0" w:space="0" w:color="auto"/>
                <w:right w:val="none" w:sz="0" w:space="0" w:color="auto"/>
              </w:divBdr>
              <w:divsChild>
                <w:div w:id="910651219">
                  <w:marLeft w:val="0"/>
                  <w:marRight w:val="150"/>
                  <w:marTop w:val="0"/>
                  <w:marBottom w:val="0"/>
                  <w:divBdr>
                    <w:top w:val="none" w:sz="0" w:space="0" w:color="auto"/>
                    <w:left w:val="none" w:sz="0" w:space="0" w:color="auto"/>
                    <w:bottom w:val="none" w:sz="0" w:space="0" w:color="auto"/>
                    <w:right w:val="none" w:sz="0" w:space="0" w:color="auto"/>
                  </w:divBdr>
                </w:div>
                <w:div w:id="1833642711">
                  <w:marLeft w:val="0"/>
                  <w:marRight w:val="150"/>
                  <w:marTop w:val="0"/>
                  <w:marBottom w:val="0"/>
                  <w:divBdr>
                    <w:top w:val="none" w:sz="0" w:space="0" w:color="auto"/>
                    <w:left w:val="none" w:sz="0" w:space="0" w:color="auto"/>
                    <w:bottom w:val="none" w:sz="0" w:space="0" w:color="auto"/>
                    <w:right w:val="none" w:sz="0" w:space="0" w:color="auto"/>
                  </w:divBdr>
                </w:div>
              </w:divsChild>
            </w:div>
            <w:div w:id="1286542328">
              <w:marLeft w:val="0"/>
              <w:marRight w:val="0"/>
              <w:marTop w:val="0"/>
              <w:marBottom w:val="0"/>
              <w:divBdr>
                <w:top w:val="none" w:sz="0" w:space="0" w:color="auto"/>
                <w:left w:val="none" w:sz="0" w:space="0" w:color="auto"/>
                <w:bottom w:val="none" w:sz="0" w:space="0" w:color="auto"/>
                <w:right w:val="none" w:sz="0" w:space="0" w:color="auto"/>
              </w:divBdr>
              <w:divsChild>
                <w:div w:id="1508519731">
                  <w:marLeft w:val="0"/>
                  <w:marRight w:val="0"/>
                  <w:marTop w:val="0"/>
                  <w:marBottom w:val="0"/>
                  <w:divBdr>
                    <w:top w:val="none" w:sz="0" w:space="0" w:color="auto"/>
                    <w:left w:val="none" w:sz="0" w:space="0" w:color="auto"/>
                    <w:bottom w:val="none" w:sz="0" w:space="0" w:color="auto"/>
                    <w:right w:val="none" w:sz="0" w:space="0" w:color="auto"/>
                  </w:divBdr>
                  <w:divsChild>
                    <w:div w:id="1221553775">
                      <w:marLeft w:val="0"/>
                      <w:marRight w:val="0"/>
                      <w:marTop w:val="0"/>
                      <w:marBottom w:val="0"/>
                      <w:divBdr>
                        <w:top w:val="none" w:sz="0" w:space="0" w:color="auto"/>
                        <w:left w:val="none" w:sz="0" w:space="0" w:color="auto"/>
                        <w:bottom w:val="none" w:sz="0" w:space="0" w:color="auto"/>
                        <w:right w:val="none" w:sz="0" w:space="0" w:color="auto"/>
                      </w:divBdr>
                      <w:divsChild>
                        <w:div w:id="861674259">
                          <w:marLeft w:val="0"/>
                          <w:marRight w:val="0"/>
                          <w:marTop w:val="0"/>
                          <w:marBottom w:val="0"/>
                          <w:divBdr>
                            <w:top w:val="none" w:sz="0" w:space="0" w:color="auto"/>
                            <w:left w:val="none" w:sz="0" w:space="0" w:color="auto"/>
                            <w:bottom w:val="none" w:sz="0" w:space="0" w:color="auto"/>
                            <w:right w:val="none" w:sz="0" w:space="0" w:color="auto"/>
                          </w:divBdr>
                        </w:div>
                      </w:divsChild>
                    </w:div>
                    <w:div w:id="1105149727">
                      <w:marLeft w:val="0"/>
                      <w:marRight w:val="135"/>
                      <w:marTop w:val="0"/>
                      <w:marBottom w:val="0"/>
                      <w:divBdr>
                        <w:top w:val="none" w:sz="0" w:space="0" w:color="auto"/>
                        <w:left w:val="none" w:sz="0" w:space="0" w:color="auto"/>
                        <w:bottom w:val="none" w:sz="0" w:space="0" w:color="auto"/>
                        <w:right w:val="none" w:sz="0" w:space="0" w:color="auto"/>
                      </w:divBdr>
                    </w:div>
                    <w:div w:id="38791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3384">
          <w:marLeft w:val="0"/>
          <w:marRight w:val="0"/>
          <w:marTop w:val="0"/>
          <w:marBottom w:val="0"/>
          <w:divBdr>
            <w:top w:val="none" w:sz="0" w:space="0" w:color="auto"/>
            <w:left w:val="none" w:sz="0" w:space="0" w:color="auto"/>
            <w:bottom w:val="none" w:sz="0" w:space="0" w:color="auto"/>
            <w:right w:val="none" w:sz="0" w:space="0" w:color="auto"/>
          </w:divBdr>
          <w:divsChild>
            <w:div w:id="1973827512">
              <w:marLeft w:val="0"/>
              <w:marRight w:val="0"/>
              <w:marTop w:val="0"/>
              <w:marBottom w:val="0"/>
              <w:divBdr>
                <w:top w:val="none" w:sz="0" w:space="0" w:color="auto"/>
                <w:left w:val="none" w:sz="0" w:space="0" w:color="auto"/>
                <w:bottom w:val="none" w:sz="0" w:space="0" w:color="auto"/>
                <w:right w:val="none" w:sz="0" w:space="0" w:color="auto"/>
              </w:divBdr>
              <w:divsChild>
                <w:div w:id="1100377192">
                  <w:marLeft w:val="0"/>
                  <w:marRight w:val="0"/>
                  <w:marTop w:val="0"/>
                  <w:marBottom w:val="0"/>
                  <w:divBdr>
                    <w:top w:val="none" w:sz="0" w:space="0" w:color="auto"/>
                    <w:left w:val="none" w:sz="0" w:space="0" w:color="auto"/>
                    <w:bottom w:val="none" w:sz="0" w:space="0" w:color="auto"/>
                    <w:right w:val="none" w:sz="0" w:space="0" w:color="auto"/>
                  </w:divBdr>
                </w:div>
              </w:divsChild>
            </w:div>
            <w:div w:id="1695232657">
              <w:marLeft w:val="0"/>
              <w:marRight w:val="0"/>
              <w:marTop w:val="375"/>
              <w:marBottom w:val="0"/>
              <w:divBdr>
                <w:top w:val="none" w:sz="0" w:space="0" w:color="auto"/>
                <w:left w:val="none" w:sz="0" w:space="0" w:color="auto"/>
                <w:bottom w:val="none" w:sz="0" w:space="0" w:color="auto"/>
                <w:right w:val="none" w:sz="0" w:space="0" w:color="auto"/>
              </w:divBdr>
              <w:divsChild>
                <w:div w:id="397947853">
                  <w:marLeft w:val="0"/>
                  <w:marRight w:val="0"/>
                  <w:marTop w:val="0"/>
                  <w:marBottom w:val="0"/>
                  <w:divBdr>
                    <w:top w:val="none" w:sz="0" w:space="0" w:color="auto"/>
                    <w:left w:val="none" w:sz="0" w:space="0" w:color="auto"/>
                    <w:bottom w:val="none" w:sz="0" w:space="0" w:color="auto"/>
                    <w:right w:val="none" w:sz="0" w:space="0" w:color="auto"/>
                  </w:divBdr>
                  <w:divsChild>
                    <w:div w:id="3619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7380">
              <w:marLeft w:val="0"/>
              <w:marRight w:val="0"/>
              <w:marTop w:val="375"/>
              <w:marBottom w:val="0"/>
              <w:divBdr>
                <w:top w:val="none" w:sz="0" w:space="0" w:color="auto"/>
                <w:left w:val="none" w:sz="0" w:space="0" w:color="auto"/>
                <w:bottom w:val="none" w:sz="0" w:space="0" w:color="auto"/>
                <w:right w:val="none" w:sz="0" w:space="0" w:color="auto"/>
              </w:divBdr>
              <w:divsChild>
                <w:div w:id="1888450689">
                  <w:marLeft w:val="0"/>
                  <w:marRight w:val="0"/>
                  <w:marTop w:val="0"/>
                  <w:marBottom w:val="0"/>
                  <w:divBdr>
                    <w:top w:val="none" w:sz="0" w:space="0" w:color="auto"/>
                    <w:left w:val="none" w:sz="0" w:space="0" w:color="auto"/>
                    <w:bottom w:val="none" w:sz="0" w:space="0" w:color="auto"/>
                    <w:right w:val="none" w:sz="0" w:space="0" w:color="auto"/>
                  </w:divBdr>
                </w:div>
              </w:divsChild>
            </w:div>
            <w:div w:id="2143035746">
              <w:marLeft w:val="0"/>
              <w:marRight w:val="0"/>
              <w:marTop w:val="225"/>
              <w:marBottom w:val="0"/>
              <w:divBdr>
                <w:top w:val="none" w:sz="0" w:space="0" w:color="auto"/>
                <w:left w:val="none" w:sz="0" w:space="0" w:color="auto"/>
                <w:bottom w:val="none" w:sz="0" w:space="0" w:color="auto"/>
                <w:right w:val="none" w:sz="0" w:space="0" w:color="auto"/>
              </w:divBdr>
              <w:divsChild>
                <w:div w:id="516848245">
                  <w:marLeft w:val="0"/>
                  <w:marRight w:val="0"/>
                  <w:marTop w:val="0"/>
                  <w:marBottom w:val="0"/>
                  <w:divBdr>
                    <w:top w:val="none" w:sz="0" w:space="0" w:color="auto"/>
                    <w:left w:val="none" w:sz="0" w:space="0" w:color="auto"/>
                    <w:bottom w:val="none" w:sz="0" w:space="0" w:color="auto"/>
                    <w:right w:val="none" w:sz="0" w:space="0" w:color="auto"/>
                  </w:divBdr>
                  <w:divsChild>
                    <w:div w:id="1709723354">
                      <w:marLeft w:val="0"/>
                      <w:marRight w:val="0"/>
                      <w:marTop w:val="0"/>
                      <w:marBottom w:val="0"/>
                      <w:divBdr>
                        <w:top w:val="single" w:sz="6" w:space="0" w:color="D9D9D9"/>
                        <w:left w:val="none" w:sz="0" w:space="0" w:color="auto"/>
                        <w:bottom w:val="single" w:sz="6" w:space="0" w:color="D9D9D9"/>
                        <w:right w:val="none" w:sz="0" w:space="0" w:color="auto"/>
                      </w:divBdr>
                      <w:divsChild>
                        <w:div w:id="1474369440">
                          <w:marLeft w:val="0"/>
                          <w:marRight w:val="0"/>
                          <w:marTop w:val="0"/>
                          <w:marBottom w:val="0"/>
                          <w:divBdr>
                            <w:top w:val="none" w:sz="0" w:space="0" w:color="auto"/>
                            <w:left w:val="none" w:sz="0" w:space="0" w:color="auto"/>
                            <w:bottom w:val="none" w:sz="0" w:space="0" w:color="auto"/>
                            <w:right w:val="none" w:sz="0" w:space="0" w:color="auto"/>
                          </w:divBdr>
                          <w:divsChild>
                            <w:div w:id="1443693247">
                              <w:marLeft w:val="0"/>
                              <w:marRight w:val="0"/>
                              <w:marTop w:val="0"/>
                              <w:marBottom w:val="0"/>
                              <w:divBdr>
                                <w:top w:val="none" w:sz="0" w:space="0" w:color="auto"/>
                                <w:left w:val="none" w:sz="0" w:space="0" w:color="auto"/>
                                <w:bottom w:val="none" w:sz="0" w:space="0" w:color="auto"/>
                                <w:right w:val="none" w:sz="0" w:space="0" w:color="auto"/>
                              </w:divBdr>
                              <w:divsChild>
                                <w:div w:id="1373923074">
                                  <w:marLeft w:val="0"/>
                                  <w:marRight w:val="0"/>
                                  <w:marTop w:val="0"/>
                                  <w:marBottom w:val="0"/>
                                  <w:divBdr>
                                    <w:top w:val="none" w:sz="0" w:space="0" w:color="auto"/>
                                    <w:left w:val="none" w:sz="0" w:space="0" w:color="auto"/>
                                    <w:bottom w:val="none" w:sz="0" w:space="0" w:color="auto"/>
                                    <w:right w:val="none" w:sz="0" w:space="0" w:color="auto"/>
                                  </w:divBdr>
                                  <w:divsChild>
                                    <w:div w:id="1549149916">
                                      <w:marLeft w:val="0"/>
                                      <w:marRight w:val="0"/>
                                      <w:marTop w:val="0"/>
                                      <w:marBottom w:val="0"/>
                                      <w:divBdr>
                                        <w:top w:val="none" w:sz="0" w:space="0" w:color="auto"/>
                                        <w:left w:val="none" w:sz="0" w:space="0" w:color="auto"/>
                                        <w:bottom w:val="none" w:sz="0" w:space="0" w:color="auto"/>
                                        <w:right w:val="none" w:sz="0" w:space="0" w:color="auto"/>
                                      </w:divBdr>
                                      <w:divsChild>
                                        <w:div w:id="2013410120">
                                          <w:marLeft w:val="0"/>
                                          <w:marRight w:val="0"/>
                                          <w:marTop w:val="0"/>
                                          <w:marBottom w:val="0"/>
                                          <w:divBdr>
                                            <w:top w:val="none" w:sz="0" w:space="0" w:color="auto"/>
                                            <w:left w:val="none" w:sz="0" w:space="0" w:color="auto"/>
                                            <w:bottom w:val="none" w:sz="0" w:space="0" w:color="auto"/>
                                            <w:right w:val="none" w:sz="0" w:space="0" w:color="auto"/>
                                          </w:divBdr>
                                          <w:divsChild>
                                            <w:div w:id="862018856">
                                              <w:marLeft w:val="0"/>
                                              <w:marRight w:val="0"/>
                                              <w:marTop w:val="0"/>
                                              <w:marBottom w:val="0"/>
                                              <w:divBdr>
                                                <w:top w:val="none" w:sz="0" w:space="0" w:color="auto"/>
                                                <w:left w:val="none" w:sz="0" w:space="0" w:color="auto"/>
                                                <w:bottom w:val="none" w:sz="0" w:space="0" w:color="auto"/>
                                                <w:right w:val="none" w:sz="0" w:space="0" w:color="auto"/>
                                              </w:divBdr>
                                              <w:divsChild>
                                                <w:div w:id="1468353736">
                                                  <w:marLeft w:val="0"/>
                                                  <w:marRight w:val="0"/>
                                                  <w:marTop w:val="0"/>
                                                  <w:marBottom w:val="0"/>
                                                  <w:divBdr>
                                                    <w:top w:val="none" w:sz="0" w:space="0" w:color="auto"/>
                                                    <w:left w:val="none" w:sz="0" w:space="0" w:color="auto"/>
                                                    <w:bottom w:val="none" w:sz="0" w:space="0" w:color="auto"/>
                                                    <w:right w:val="none" w:sz="0" w:space="0" w:color="auto"/>
                                                  </w:divBdr>
                                                  <w:divsChild>
                                                    <w:div w:id="1688633021">
                                                      <w:marLeft w:val="0"/>
                                                      <w:marRight w:val="0"/>
                                                      <w:marTop w:val="0"/>
                                                      <w:marBottom w:val="0"/>
                                                      <w:divBdr>
                                                        <w:top w:val="none" w:sz="0" w:space="0" w:color="auto"/>
                                                        <w:left w:val="none" w:sz="0" w:space="0" w:color="auto"/>
                                                        <w:bottom w:val="none" w:sz="0" w:space="0" w:color="auto"/>
                                                        <w:right w:val="none" w:sz="0" w:space="0" w:color="auto"/>
                                                      </w:divBdr>
                                                      <w:divsChild>
                                                        <w:div w:id="558251602">
                                                          <w:marLeft w:val="0"/>
                                                          <w:marRight w:val="0"/>
                                                          <w:marTop w:val="0"/>
                                                          <w:marBottom w:val="0"/>
                                                          <w:divBdr>
                                                            <w:top w:val="none" w:sz="0" w:space="0" w:color="auto"/>
                                                            <w:left w:val="none" w:sz="0" w:space="0" w:color="auto"/>
                                                            <w:bottom w:val="none" w:sz="0" w:space="0" w:color="auto"/>
                                                            <w:right w:val="none" w:sz="0" w:space="0" w:color="auto"/>
                                                          </w:divBdr>
                                                          <w:divsChild>
                                                            <w:div w:id="758864513">
                                                              <w:marLeft w:val="0"/>
                                                              <w:marRight w:val="0"/>
                                                              <w:marTop w:val="0"/>
                                                              <w:marBottom w:val="0"/>
                                                              <w:divBdr>
                                                                <w:top w:val="none" w:sz="0" w:space="0" w:color="auto"/>
                                                                <w:left w:val="none" w:sz="0" w:space="0" w:color="auto"/>
                                                                <w:bottom w:val="none" w:sz="0" w:space="0" w:color="auto"/>
                                                                <w:right w:val="none" w:sz="0" w:space="0" w:color="auto"/>
                                                              </w:divBdr>
                                                              <w:divsChild>
                                                                <w:div w:id="1698965748">
                                                                  <w:marLeft w:val="0"/>
                                                                  <w:marRight w:val="0"/>
                                                                  <w:marTop w:val="0"/>
                                                                  <w:marBottom w:val="0"/>
                                                                  <w:divBdr>
                                                                    <w:top w:val="none" w:sz="0" w:space="0" w:color="auto"/>
                                                                    <w:left w:val="none" w:sz="0" w:space="0" w:color="auto"/>
                                                                    <w:bottom w:val="none" w:sz="0" w:space="0" w:color="auto"/>
                                                                    <w:right w:val="none" w:sz="0" w:space="0" w:color="auto"/>
                                                                  </w:divBdr>
                                                                  <w:divsChild>
                                                                    <w:div w:id="1941912593">
                                                                      <w:marLeft w:val="0"/>
                                                                      <w:marRight w:val="0"/>
                                                                      <w:marTop w:val="0"/>
                                                                      <w:marBottom w:val="0"/>
                                                                      <w:divBdr>
                                                                        <w:top w:val="none" w:sz="0" w:space="0" w:color="auto"/>
                                                                        <w:left w:val="none" w:sz="0" w:space="0" w:color="auto"/>
                                                                        <w:bottom w:val="none" w:sz="0" w:space="0" w:color="auto"/>
                                                                        <w:right w:val="none" w:sz="0" w:space="0" w:color="auto"/>
                                                                      </w:divBdr>
                                                                      <w:divsChild>
                                                                        <w:div w:id="1376008666">
                                                                          <w:marLeft w:val="0"/>
                                                                          <w:marRight w:val="0"/>
                                                                          <w:marTop w:val="0"/>
                                                                          <w:marBottom w:val="0"/>
                                                                          <w:divBdr>
                                                                            <w:top w:val="none" w:sz="0" w:space="0" w:color="auto"/>
                                                                            <w:left w:val="none" w:sz="0" w:space="0" w:color="auto"/>
                                                                            <w:bottom w:val="none" w:sz="0" w:space="0" w:color="auto"/>
                                                                            <w:right w:val="none" w:sz="0" w:space="0" w:color="auto"/>
                                                                          </w:divBdr>
                                                                          <w:divsChild>
                                                                            <w:div w:id="11691784">
                                                                              <w:marLeft w:val="0"/>
                                                                              <w:marRight w:val="0"/>
                                                                              <w:marTop w:val="0"/>
                                                                              <w:marBottom w:val="0"/>
                                                                              <w:divBdr>
                                                                                <w:top w:val="none" w:sz="0" w:space="0" w:color="auto"/>
                                                                                <w:left w:val="none" w:sz="0" w:space="0" w:color="auto"/>
                                                                                <w:bottom w:val="none" w:sz="0" w:space="0" w:color="auto"/>
                                                                                <w:right w:val="none" w:sz="0" w:space="0" w:color="auto"/>
                                                                              </w:divBdr>
                                                                              <w:divsChild>
                                                                                <w:div w:id="1511338574">
                                                                                  <w:marLeft w:val="0"/>
                                                                                  <w:marRight w:val="0"/>
                                                                                  <w:marTop w:val="0"/>
                                                                                  <w:marBottom w:val="330"/>
                                                                                  <w:divBdr>
                                                                                    <w:top w:val="none" w:sz="0" w:space="0" w:color="auto"/>
                                                                                    <w:left w:val="none" w:sz="0" w:space="0" w:color="auto"/>
                                                                                    <w:bottom w:val="none" w:sz="0" w:space="0" w:color="auto"/>
                                                                                    <w:right w:val="none" w:sz="0" w:space="0" w:color="auto"/>
                                                                                  </w:divBdr>
                                                                                  <w:divsChild>
                                                                                    <w:div w:id="1934166586">
                                                                                      <w:marLeft w:val="0"/>
                                                                                      <w:marRight w:val="0"/>
                                                                                      <w:marTop w:val="0"/>
                                                                                      <w:marBottom w:val="0"/>
                                                                                      <w:divBdr>
                                                                                        <w:top w:val="none" w:sz="0" w:space="0" w:color="auto"/>
                                                                                        <w:left w:val="none" w:sz="0" w:space="0" w:color="auto"/>
                                                                                        <w:bottom w:val="none" w:sz="0" w:space="0" w:color="auto"/>
                                                                                        <w:right w:val="none" w:sz="0" w:space="0" w:color="auto"/>
                                                                                      </w:divBdr>
                                                                                      <w:divsChild>
                                                                                        <w:div w:id="1995138588">
                                                                                          <w:marLeft w:val="0"/>
                                                                                          <w:marRight w:val="0"/>
                                                                                          <w:marTop w:val="0"/>
                                                                                          <w:marBottom w:val="0"/>
                                                                                          <w:divBdr>
                                                                                            <w:top w:val="none" w:sz="0" w:space="0" w:color="auto"/>
                                                                                            <w:left w:val="none" w:sz="0" w:space="0" w:color="auto"/>
                                                                                            <w:bottom w:val="none" w:sz="0" w:space="0" w:color="auto"/>
                                                                                            <w:right w:val="none" w:sz="0" w:space="0" w:color="auto"/>
                                                                                          </w:divBdr>
                                                                                          <w:divsChild>
                                                                                            <w:div w:id="2076275503">
                                                                                              <w:marLeft w:val="0"/>
                                                                                              <w:marRight w:val="0"/>
                                                                                              <w:marTop w:val="0"/>
                                                                                              <w:marBottom w:val="0"/>
                                                                                              <w:divBdr>
                                                                                                <w:top w:val="none" w:sz="0" w:space="0" w:color="auto"/>
                                                                                                <w:left w:val="none" w:sz="0" w:space="0" w:color="auto"/>
                                                                                                <w:bottom w:val="none" w:sz="0" w:space="0" w:color="auto"/>
                                                                                                <w:right w:val="none" w:sz="0" w:space="0" w:color="auto"/>
                                                                                              </w:divBdr>
                                                                                              <w:divsChild>
                                                                                                <w:div w:id="126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39578">
                                                                                  <w:marLeft w:val="0"/>
                                                                                  <w:marRight w:val="0"/>
                                                                                  <w:marTop w:val="0"/>
                                                                                  <w:marBottom w:val="0"/>
                                                                                  <w:divBdr>
                                                                                    <w:top w:val="none" w:sz="0" w:space="0" w:color="auto"/>
                                                                                    <w:left w:val="none" w:sz="0" w:space="0" w:color="auto"/>
                                                                                    <w:bottom w:val="none" w:sz="0" w:space="0" w:color="auto"/>
                                                                                    <w:right w:val="none" w:sz="0" w:space="0" w:color="auto"/>
                                                                                  </w:divBdr>
                                                                                </w:div>
                                                                                <w:div w:id="257566526">
                                                                                  <w:marLeft w:val="0"/>
                                                                                  <w:marRight w:val="0"/>
                                                                                  <w:marTop w:val="0"/>
                                                                                  <w:marBottom w:val="0"/>
                                                                                  <w:divBdr>
                                                                                    <w:top w:val="none" w:sz="0" w:space="0" w:color="auto"/>
                                                                                    <w:left w:val="none" w:sz="0" w:space="0" w:color="auto"/>
                                                                                    <w:bottom w:val="none" w:sz="0" w:space="0" w:color="auto"/>
                                                                                    <w:right w:val="none" w:sz="0" w:space="0" w:color="auto"/>
                                                                                  </w:divBdr>
                                                                                </w:div>
                                                                              </w:divsChild>
                                                                            </w:div>
                                                                            <w:div w:id="568540486">
                                                                              <w:marLeft w:val="0"/>
                                                                              <w:marRight w:val="0"/>
                                                                              <w:marTop w:val="0"/>
                                                                              <w:marBottom w:val="0"/>
                                                                              <w:divBdr>
                                                                                <w:top w:val="none" w:sz="0" w:space="0" w:color="auto"/>
                                                                                <w:left w:val="none" w:sz="0" w:space="0" w:color="auto"/>
                                                                                <w:bottom w:val="none" w:sz="0" w:space="0" w:color="auto"/>
                                                                                <w:right w:val="none" w:sz="0" w:space="0" w:color="auto"/>
                                                                              </w:divBdr>
                                                                              <w:divsChild>
                                                                                <w:div w:id="1039932295">
                                                                                  <w:marLeft w:val="0"/>
                                                                                  <w:marRight w:val="0"/>
                                                                                  <w:marTop w:val="0"/>
                                                                                  <w:marBottom w:val="0"/>
                                                                                  <w:divBdr>
                                                                                    <w:top w:val="none" w:sz="0" w:space="0" w:color="auto"/>
                                                                                    <w:left w:val="none" w:sz="0" w:space="0" w:color="auto"/>
                                                                                    <w:bottom w:val="none" w:sz="0" w:space="0" w:color="auto"/>
                                                                                    <w:right w:val="none" w:sz="0" w:space="0" w:color="auto"/>
                                                                                  </w:divBdr>
                                                                                  <w:divsChild>
                                                                                    <w:div w:id="2140033438">
                                                                                      <w:marLeft w:val="0"/>
                                                                                      <w:marRight w:val="0"/>
                                                                                      <w:marTop w:val="0"/>
                                                                                      <w:marBottom w:val="0"/>
                                                                                      <w:divBdr>
                                                                                        <w:top w:val="none" w:sz="0" w:space="0" w:color="auto"/>
                                                                                        <w:left w:val="none" w:sz="0" w:space="0" w:color="auto"/>
                                                                                        <w:bottom w:val="none" w:sz="0" w:space="0" w:color="auto"/>
                                                                                        <w:right w:val="none" w:sz="0" w:space="0" w:color="auto"/>
                                                                                      </w:divBdr>
                                                                                      <w:divsChild>
                                                                                        <w:div w:id="152524803">
                                                                                          <w:marLeft w:val="0"/>
                                                                                          <w:marRight w:val="0"/>
                                                                                          <w:marTop w:val="0"/>
                                                                                          <w:marBottom w:val="0"/>
                                                                                          <w:divBdr>
                                                                                            <w:top w:val="none" w:sz="0" w:space="0" w:color="auto"/>
                                                                                            <w:left w:val="none" w:sz="0" w:space="0" w:color="auto"/>
                                                                                            <w:bottom w:val="none" w:sz="0" w:space="0" w:color="auto"/>
                                                                                            <w:right w:val="none" w:sz="0" w:space="0" w:color="auto"/>
                                                                                          </w:divBdr>
                                                                                          <w:divsChild>
                                                                                            <w:div w:id="809249031">
                                                                                              <w:marLeft w:val="0"/>
                                                                                              <w:marRight w:val="0"/>
                                                                                              <w:marTop w:val="0"/>
                                                                                              <w:marBottom w:val="0"/>
                                                                                              <w:divBdr>
                                                                                                <w:top w:val="none" w:sz="0" w:space="0" w:color="auto"/>
                                                                                                <w:left w:val="none" w:sz="0" w:space="0" w:color="auto"/>
                                                                                                <w:bottom w:val="none" w:sz="0" w:space="0" w:color="auto"/>
                                                                                                <w:right w:val="none" w:sz="0" w:space="0" w:color="auto"/>
                                                                                              </w:divBdr>
                                                                                              <w:divsChild>
                                                                                                <w:div w:id="224532009">
                                                                                                  <w:marLeft w:val="0"/>
                                                                                                  <w:marRight w:val="0"/>
                                                                                                  <w:marTop w:val="0"/>
                                                                                                  <w:marBottom w:val="0"/>
                                                                                                  <w:divBdr>
                                                                                                    <w:top w:val="none" w:sz="0" w:space="0" w:color="auto"/>
                                                                                                    <w:left w:val="none" w:sz="0" w:space="0" w:color="auto"/>
                                                                                                    <w:bottom w:val="none" w:sz="0" w:space="0" w:color="auto"/>
                                                                                                    <w:right w:val="none" w:sz="0" w:space="0" w:color="auto"/>
                                                                                                  </w:divBdr>
                                                                                                  <w:divsChild>
                                                                                                    <w:div w:id="284964808">
                                                                                                      <w:marLeft w:val="0"/>
                                                                                                      <w:marRight w:val="0"/>
                                                                                                      <w:marTop w:val="0"/>
                                                                                                      <w:marBottom w:val="0"/>
                                                                                                      <w:divBdr>
                                                                                                        <w:top w:val="none" w:sz="0" w:space="0" w:color="auto"/>
                                                                                                        <w:left w:val="none" w:sz="0" w:space="0" w:color="auto"/>
                                                                                                        <w:bottom w:val="none" w:sz="0" w:space="0" w:color="auto"/>
                                                                                                        <w:right w:val="none" w:sz="0" w:space="0" w:color="auto"/>
                                                                                                      </w:divBdr>
                                                                                                      <w:divsChild>
                                                                                                        <w:div w:id="1876188764">
                                                                                                          <w:marLeft w:val="0"/>
                                                                                                          <w:marRight w:val="0"/>
                                                                                                          <w:marTop w:val="0"/>
                                                                                                          <w:marBottom w:val="0"/>
                                                                                                          <w:divBdr>
                                                                                                            <w:top w:val="none" w:sz="0" w:space="0" w:color="auto"/>
                                                                                                            <w:left w:val="none" w:sz="0" w:space="0" w:color="auto"/>
                                                                                                            <w:bottom w:val="none" w:sz="0" w:space="0" w:color="auto"/>
                                                                                                            <w:right w:val="none" w:sz="0" w:space="0" w:color="auto"/>
                                                                                                          </w:divBdr>
                                                                                                          <w:divsChild>
                                                                                                            <w:div w:id="2092921794">
                                                                                                              <w:marLeft w:val="0"/>
                                                                                                              <w:marRight w:val="0"/>
                                                                                                              <w:marTop w:val="75"/>
                                                                                                              <w:marBottom w:val="0"/>
                                                                                                              <w:divBdr>
                                                                                                                <w:top w:val="single" w:sz="6" w:space="4" w:color="C8C8C8"/>
                                                                                                                <w:left w:val="single" w:sz="6" w:space="4" w:color="C8C8C8"/>
                                                                                                                <w:bottom w:val="single" w:sz="6" w:space="4" w:color="C8C8C8"/>
                                                                                                                <w:right w:val="single" w:sz="6" w:space="4" w:color="C8C8C8"/>
                                                                                                              </w:divBdr>
                                                                                                            </w:div>
                                                                                                            <w:div w:id="471604776">
                                                                                                              <w:marLeft w:val="0"/>
                                                                                                              <w:marRight w:val="0"/>
                                                                                                              <w:marTop w:val="75"/>
                                                                                                              <w:marBottom w:val="0"/>
                                                                                                              <w:divBdr>
                                                                                                                <w:top w:val="single" w:sz="6" w:space="4" w:color="C8C8C8"/>
                                                                                                                <w:left w:val="single" w:sz="6" w:space="4" w:color="C8C8C8"/>
                                                                                                                <w:bottom w:val="single" w:sz="6" w:space="4" w:color="C8C8C8"/>
                                                                                                                <w:right w:val="single" w:sz="6" w:space="4" w:color="C8C8C8"/>
                                                                                                              </w:divBdr>
                                                                                                            </w:div>
                                                                                                            <w:div w:id="1157039530">
                                                                                                              <w:marLeft w:val="0"/>
                                                                                                              <w:marRight w:val="0"/>
                                                                                                              <w:marTop w:val="75"/>
                                                                                                              <w:marBottom w:val="0"/>
                                                                                                              <w:divBdr>
                                                                                                                <w:top w:val="single" w:sz="6" w:space="4" w:color="C8C8C8"/>
                                                                                                                <w:left w:val="single" w:sz="6" w:space="4" w:color="C8C8C8"/>
                                                                                                                <w:bottom w:val="single" w:sz="6" w:space="4" w:color="C8C8C8"/>
                                                                                                                <w:right w:val="single" w:sz="6" w:space="4" w:color="C8C8C8"/>
                                                                                                              </w:divBdr>
                                                                                                            </w:div>
                                                                                                            <w:div w:id="52004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464177">
              <w:marLeft w:val="0"/>
              <w:marRight w:val="0"/>
              <w:marTop w:val="225"/>
              <w:marBottom w:val="0"/>
              <w:divBdr>
                <w:top w:val="none" w:sz="0" w:space="0" w:color="auto"/>
                <w:left w:val="none" w:sz="0" w:space="0" w:color="auto"/>
                <w:bottom w:val="none" w:sz="0" w:space="0" w:color="auto"/>
                <w:right w:val="none" w:sz="0" w:space="0" w:color="auto"/>
              </w:divBdr>
              <w:divsChild>
                <w:div w:id="763577664">
                  <w:marLeft w:val="0"/>
                  <w:marRight w:val="0"/>
                  <w:marTop w:val="0"/>
                  <w:marBottom w:val="0"/>
                  <w:divBdr>
                    <w:top w:val="none" w:sz="0" w:space="0" w:color="auto"/>
                    <w:left w:val="none" w:sz="0" w:space="0" w:color="auto"/>
                    <w:bottom w:val="none" w:sz="0" w:space="0" w:color="auto"/>
                    <w:right w:val="none" w:sz="0" w:space="0" w:color="auto"/>
                  </w:divBdr>
                </w:div>
              </w:divsChild>
            </w:div>
            <w:div w:id="1453135518">
              <w:marLeft w:val="0"/>
              <w:marRight w:val="0"/>
              <w:marTop w:val="375"/>
              <w:marBottom w:val="0"/>
              <w:divBdr>
                <w:top w:val="none" w:sz="0" w:space="0" w:color="auto"/>
                <w:left w:val="none" w:sz="0" w:space="0" w:color="auto"/>
                <w:bottom w:val="none" w:sz="0" w:space="0" w:color="auto"/>
                <w:right w:val="none" w:sz="0" w:space="0" w:color="auto"/>
              </w:divBdr>
              <w:divsChild>
                <w:div w:id="888496871">
                  <w:marLeft w:val="0"/>
                  <w:marRight w:val="0"/>
                  <w:marTop w:val="0"/>
                  <w:marBottom w:val="0"/>
                  <w:divBdr>
                    <w:top w:val="none" w:sz="0" w:space="0" w:color="auto"/>
                    <w:left w:val="none" w:sz="0" w:space="0" w:color="auto"/>
                    <w:bottom w:val="none" w:sz="0" w:space="0" w:color="auto"/>
                    <w:right w:val="none" w:sz="0" w:space="0" w:color="auto"/>
                  </w:divBdr>
                  <w:divsChild>
                    <w:div w:id="331494960">
                      <w:marLeft w:val="0"/>
                      <w:marRight w:val="0"/>
                      <w:marTop w:val="0"/>
                      <w:marBottom w:val="0"/>
                      <w:divBdr>
                        <w:top w:val="none" w:sz="0" w:space="0" w:color="auto"/>
                        <w:left w:val="none" w:sz="0" w:space="0" w:color="auto"/>
                        <w:bottom w:val="none" w:sz="0" w:space="0" w:color="auto"/>
                        <w:right w:val="none" w:sz="0" w:space="0" w:color="auto"/>
                      </w:divBdr>
                    </w:div>
                    <w:div w:id="19207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3812">
              <w:marLeft w:val="0"/>
              <w:marRight w:val="0"/>
              <w:marTop w:val="375"/>
              <w:marBottom w:val="0"/>
              <w:divBdr>
                <w:top w:val="none" w:sz="0" w:space="0" w:color="auto"/>
                <w:left w:val="none" w:sz="0" w:space="0" w:color="auto"/>
                <w:bottom w:val="none" w:sz="0" w:space="0" w:color="auto"/>
                <w:right w:val="none" w:sz="0" w:space="0" w:color="auto"/>
              </w:divBdr>
              <w:divsChild>
                <w:div w:id="1217820407">
                  <w:marLeft w:val="0"/>
                  <w:marRight w:val="0"/>
                  <w:marTop w:val="0"/>
                  <w:marBottom w:val="0"/>
                  <w:divBdr>
                    <w:top w:val="none" w:sz="0" w:space="0" w:color="auto"/>
                    <w:left w:val="none" w:sz="0" w:space="0" w:color="auto"/>
                    <w:bottom w:val="none" w:sz="0" w:space="0" w:color="auto"/>
                    <w:right w:val="none" w:sz="0" w:space="0" w:color="auto"/>
                  </w:divBdr>
                </w:div>
              </w:divsChild>
            </w:div>
            <w:div w:id="2143840254">
              <w:marLeft w:val="0"/>
              <w:marRight w:val="0"/>
              <w:marTop w:val="225"/>
              <w:marBottom w:val="0"/>
              <w:divBdr>
                <w:top w:val="none" w:sz="0" w:space="0" w:color="auto"/>
                <w:left w:val="none" w:sz="0" w:space="0" w:color="auto"/>
                <w:bottom w:val="none" w:sz="0" w:space="0" w:color="auto"/>
                <w:right w:val="none" w:sz="0" w:space="0" w:color="auto"/>
              </w:divBdr>
              <w:divsChild>
                <w:div w:id="1430271350">
                  <w:marLeft w:val="0"/>
                  <w:marRight w:val="0"/>
                  <w:marTop w:val="0"/>
                  <w:marBottom w:val="0"/>
                  <w:divBdr>
                    <w:top w:val="none" w:sz="0" w:space="0" w:color="auto"/>
                    <w:left w:val="none" w:sz="0" w:space="0" w:color="auto"/>
                    <w:bottom w:val="none" w:sz="0" w:space="0" w:color="auto"/>
                    <w:right w:val="none" w:sz="0" w:space="0" w:color="auto"/>
                  </w:divBdr>
                </w:div>
              </w:divsChild>
            </w:div>
            <w:div w:id="782962791">
              <w:marLeft w:val="0"/>
              <w:marRight w:val="0"/>
              <w:marTop w:val="225"/>
              <w:marBottom w:val="0"/>
              <w:divBdr>
                <w:top w:val="none" w:sz="0" w:space="0" w:color="auto"/>
                <w:left w:val="none" w:sz="0" w:space="0" w:color="auto"/>
                <w:bottom w:val="none" w:sz="0" w:space="0" w:color="auto"/>
                <w:right w:val="none" w:sz="0" w:space="0" w:color="auto"/>
              </w:divBdr>
              <w:divsChild>
                <w:div w:id="267127106">
                  <w:marLeft w:val="0"/>
                  <w:marRight w:val="0"/>
                  <w:marTop w:val="0"/>
                  <w:marBottom w:val="0"/>
                  <w:divBdr>
                    <w:top w:val="none" w:sz="0" w:space="0" w:color="auto"/>
                    <w:left w:val="none" w:sz="0" w:space="0" w:color="auto"/>
                    <w:bottom w:val="none" w:sz="0" w:space="0" w:color="auto"/>
                    <w:right w:val="none" w:sz="0" w:space="0" w:color="auto"/>
                  </w:divBdr>
                </w:div>
              </w:divsChild>
            </w:div>
            <w:div w:id="599874297">
              <w:marLeft w:val="0"/>
              <w:marRight w:val="0"/>
              <w:marTop w:val="225"/>
              <w:marBottom w:val="0"/>
              <w:divBdr>
                <w:top w:val="none" w:sz="0" w:space="0" w:color="auto"/>
                <w:left w:val="none" w:sz="0" w:space="0" w:color="auto"/>
                <w:bottom w:val="none" w:sz="0" w:space="0" w:color="auto"/>
                <w:right w:val="none" w:sz="0" w:space="0" w:color="auto"/>
              </w:divBdr>
              <w:divsChild>
                <w:div w:id="1485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8255">
      <w:bodyDiv w:val="1"/>
      <w:marLeft w:val="0"/>
      <w:marRight w:val="0"/>
      <w:marTop w:val="0"/>
      <w:marBottom w:val="0"/>
      <w:divBdr>
        <w:top w:val="none" w:sz="0" w:space="0" w:color="auto"/>
        <w:left w:val="none" w:sz="0" w:space="0" w:color="auto"/>
        <w:bottom w:val="none" w:sz="0" w:space="0" w:color="auto"/>
        <w:right w:val="none" w:sz="0" w:space="0" w:color="auto"/>
      </w:divBdr>
      <w:divsChild>
        <w:div w:id="1873765249">
          <w:marLeft w:val="0"/>
          <w:marRight w:val="0"/>
          <w:marTop w:val="0"/>
          <w:marBottom w:val="300"/>
          <w:divBdr>
            <w:top w:val="none" w:sz="0" w:space="0" w:color="auto"/>
            <w:left w:val="none" w:sz="0" w:space="0" w:color="auto"/>
            <w:bottom w:val="none" w:sz="0" w:space="0" w:color="auto"/>
            <w:right w:val="none" w:sz="0" w:space="0" w:color="auto"/>
          </w:divBdr>
        </w:div>
      </w:divsChild>
    </w:div>
    <w:div w:id="2145850280">
      <w:bodyDiv w:val="1"/>
      <w:marLeft w:val="0"/>
      <w:marRight w:val="0"/>
      <w:marTop w:val="0"/>
      <w:marBottom w:val="0"/>
      <w:divBdr>
        <w:top w:val="none" w:sz="0" w:space="0" w:color="auto"/>
        <w:left w:val="none" w:sz="0" w:space="0" w:color="auto"/>
        <w:bottom w:val="none" w:sz="0" w:space="0" w:color="auto"/>
        <w:right w:val="none" w:sz="0" w:space="0" w:color="auto"/>
      </w:divBdr>
      <w:divsChild>
        <w:div w:id="885068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jpeg"/><Relationship Id="rId21" Type="http://schemas.openxmlformats.org/officeDocument/2006/relationships/hyperlink" Target="https://realty.ria.ru/20210720/peskov-1742019714.html" TargetMode="External"/><Relationship Id="rId42" Type="http://schemas.openxmlformats.org/officeDocument/2006/relationships/hyperlink" Target="http://publication.pravo.gov.ru/Document/View/0001202107160006" TargetMode="External"/><Relationship Id="rId63" Type="http://schemas.openxmlformats.org/officeDocument/2006/relationships/hyperlink" Target="http://publication.pravo.gov.ru/Document/View/0001201607070006" TargetMode="External"/><Relationship Id="rId84" Type="http://schemas.openxmlformats.org/officeDocument/2006/relationships/hyperlink" Target="https://erzrf.ru/news/kak-izmenitsya-poryadok-razmeshcheniya-informatsii-v-yeiszhs?search=%D0%95%D0%98%D0%A1%D0%96%D0%A1" TargetMode="External"/><Relationship Id="rId138" Type="http://schemas.openxmlformats.org/officeDocument/2006/relationships/hyperlink" Target="https://erzrf.ru/news/v-rossii-sozdayetsya-novyy-fond-s-rasshirennymi-polnomochiyami?search=%D0%A4%D0%BE%D0%BD%D0%B4" TargetMode="External"/><Relationship Id="rId159" Type="http://schemas.openxmlformats.org/officeDocument/2006/relationships/hyperlink" Target="https://erzrf.ru/news/tsb-povysil-klyuchevuyu-stavku-do-55-godovykh-grafik?tag=%D0%91%D0%B0%D0%BD%D0%BA%20%D0%A0%D0%BE%D1%81%D1%81%D0%B8%D0%B8" TargetMode="External"/><Relationship Id="rId170" Type="http://schemas.openxmlformats.org/officeDocument/2006/relationships/hyperlink" Target="http://ria.ru/location_Moskovskaja_oblast/" TargetMode="External"/><Relationship Id="rId191" Type="http://schemas.openxmlformats.org/officeDocument/2006/relationships/hyperlink" Target="http://government.ru/news/42243/" TargetMode="External"/><Relationship Id="rId107" Type="http://schemas.openxmlformats.org/officeDocument/2006/relationships/hyperlink" Target="http://ria.ru/location_rossiyskaya-federatsiya/" TargetMode="External"/><Relationship Id="rId11" Type="http://schemas.openxmlformats.org/officeDocument/2006/relationships/hyperlink" Target="http://www.kremlin.ru/events/president/news/65886" TargetMode="External"/><Relationship Id="rId32" Type="http://schemas.openxmlformats.org/officeDocument/2006/relationships/hyperlink" Target="http://www.consultant.ru/document/cons_doc_LAW_51015/006d252ea5e110d2749fad8c0d2d76d9dbef07dd/" TargetMode="External"/><Relationship Id="rId53" Type="http://schemas.openxmlformats.org/officeDocument/2006/relationships/hyperlink" Target="https://fgiscs.minstroyrf.ru/" TargetMode="External"/><Relationship Id="rId74" Type="http://schemas.openxmlformats.org/officeDocument/2006/relationships/hyperlink" Target="http://publication.pravo.gov.ru/Document/View/0001202107160006" TargetMode="External"/><Relationship Id="rId128" Type="http://schemas.openxmlformats.org/officeDocument/2006/relationships/hyperlink" Target="https://erzrf.ru/news/ustanovlen-poryadok-soglasovaniya-regionami-resheniya-o-kompleksnom-razvitii-territorii?search=%D0%BA%D1%80%D1%82" TargetMode="External"/><Relationship Id="rId149" Type="http://schemas.openxmlformats.org/officeDocument/2006/relationships/hyperlink" Target="https://erzrf.ru/news/stavka_ipoteki_dlya_dolevogo_stroitelstva_v_mae_sostavila_5_62_protsentov_grafiki?search=%D1%81%D1%82%D0%B0%D0%B2%D0%BA%D0%B0%20%D0%98%D0%96%D0%9A&amp;tag=%D0%A1%D1%82%D0%B0%D0%B2%D0%BA%D0%B0%20%D0%98%D0%96%D0%9A" TargetMode="External"/><Relationship Id="rId5" Type="http://schemas.openxmlformats.org/officeDocument/2006/relationships/webSettings" Target="webSettings.xml"/><Relationship Id="rId95" Type="http://schemas.openxmlformats.org/officeDocument/2006/relationships/hyperlink" Target="https://sozd.duma.gov.ru/bill/1212919-7" TargetMode="External"/><Relationship Id="rId160" Type="http://schemas.openxmlformats.org/officeDocument/2006/relationships/hyperlink" Target="https://erzrf.ru/news/stavka_ipoteki_dlya_dolevogo_stroitelstva_v_mae_sostavila_5_62_protsentov_grafiki?tag=%D0%A1%D1%82%D0%B0%D0%B2%D0%BA%D0%B0%20%D0%98%D0%96%D0%9A" TargetMode="External"/><Relationship Id="rId181" Type="http://schemas.openxmlformats.org/officeDocument/2006/relationships/hyperlink" Target="https://issek.hse.ru/dep_conres" TargetMode="External"/><Relationship Id="rId22" Type="http://schemas.openxmlformats.org/officeDocument/2006/relationships/hyperlink" Target="https://www.kommersant.ru/doc/4907606" TargetMode="External"/><Relationship Id="rId43" Type="http://schemas.openxmlformats.org/officeDocument/2006/relationships/hyperlink" Target="https://erzrf.ru/news/utverzhden-poryadok-predostavleniya-subsidiy-pri-realizatsii-dogovorov-o-krt?tag=%D0%9A%D0%A0%D0%A2" TargetMode="External"/><Relationship Id="rId64" Type="http://schemas.openxmlformats.org/officeDocument/2006/relationships/hyperlink" Target="http://publication.pravo.gov.ru/Document/View/0001202107160010" TargetMode="External"/><Relationship Id="rId118" Type="http://schemas.openxmlformats.org/officeDocument/2006/relationships/hyperlink" Target="https://erzrf.ru/news/marat-khusnullin-sozdadim-institut-prostranstvennogo-razvitiya-kotoryy-obespechit-gradostroitelnoye-razvitiye-aglomeratsiy?search=%D0%B0%D0%B3%D0%BB%D0%BE%D0%BC%D0%B5%D1%80%D0%B0" TargetMode="External"/><Relationship Id="rId139" Type="http://schemas.openxmlformats.org/officeDocument/2006/relationships/hyperlink" Target="https://www.minstroyrf.gov.ru/press/?d=news" TargetMode="External"/><Relationship Id="rId85" Type="http://schemas.openxmlformats.org/officeDocument/2006/relationships/hyperlink" Target="http://www.consultant.ru/document/cons_doc_LAW_386909/" TargetMode="External"/><Relationship Id="rId150" Type="http://schemas.openxmlformats.org/officeDocument/2006/relationships/hyperlink" Target="https://erzrf.ru/news/domrf-nachal-priyem-zayavok-ot-bankov-na-doplimity-po-uchastiyu-v-obnovlennoy-gosprogramme-lgotnoy-ipoteki-na-novostroyki?search=%D0%BB%D1%8C%D0%B3%D0%BE%D1%82%D0%BD" TargetMode="External"/><Relationship Id="rId171" Type="http://schemas.openxmlformats.org/officeDocument/2006/relationships/hyperlink" Target="http://ria.ru/location_Nizhegorodskaja_oblast/" TargetMode="External"/><Relationship Id="rId192" Type="http://schemas.openxmlformats.org/officeDocument/2006/relationships/hyperlink" Target="http://government.ru/dep_news/42613/" TargetMode="External"/><Relationship Id="rId12" Type="http://schemas.openxmlformats.org/officeDocument/2006/relationships/hyperlink" Target="http://ria.ru/location_rossiyskaya-federatsiya/" TargetMode="External"/><Relationship Id="rId33" Type="http://schemas.openxmlformats.org/officeDocument/2006/relationships/hyperlink" Target="http://www.consultant.ru/document/cons_doc_LAW_51015/a14270cadfaadf838ea25952686e69367efe2c7d/" TargetMode="External"/><Relationship Id="rId108" Type="http://schemas.openxmlformats.org/officeDocument/2006/relationships/hyperlink" Target="http://www.kremlin.ru/events/president/news/66217" TargetMode="External"/><Relationship Id="rId129" Type="http://schemas.openxmlformats.org/officeDocument/2006/relationships/hyperlink" Target="https://disk.yandex.ru/i/C7Y80Ei7FbycsA" TargetMode="External"/><Relationship Id="rId54" Type="http://schemas.openxmlformats.org/officeDocument/2006/relationships/hyperlink" Target="http://publication.pravo.gov.ru/Document/View/0001201612280024?index=2&amp;rangeSize=1" TargetMode="External"/><Relationship Id="rId75" Type="http://schemas.openxmlformats.org/officeDocument/2006/relationships/hyperlink" Target="https://erzrf.ru/news/ustanovlen-poryadok-soglasovaniya-regionami-resheniya-o-kompleksnom-razvitii-territorii?search=%D0%9A%D0%A0%D0%A2" TargetMode="External"/><Relationship Id="rId96" Type="http://schemas.openxmlformats.org/officeDocument/2006/relationships/hyperlink" Target="https://www.stroygaz.ru/news/item/marat-khusnullin-soobshchil-o-rekordnoy-vydache-ipotek/" TargetMode="External"/><Relationship Id="rId140" Type="http://schemas.openxmlformats.org/officeDocument/2006/relationships/hyperlink" Target="http://ancb.ru/publication/read/11569" TargetMode="External"/><Relationship Id="rId161" Type="http://schemas.openxmlformats.org/officeDocument/2006/relationships/hyperlink" Target="https://erzrf.ru/news/v_mae_ipotechnyh_kreditov_dlya_dolevogo_stroitelstva_vydano_na_25_1_protsentov_bolshe__chem_godom_ranee_grafiki?tag=%D0%9A%D0%BE%D0%BB%D0%B8%D1%87%D0%B5%D1%81%D1%82%D0%B2%D0%BE%20%D0%98%D0%96%D0%9A" TargetMode="External"/><Relationship Id="rId182" Type="http://schemas.openxmlformats.org/officeDocument/2006/relationships/hyperlink" Target="https://www.hse.ru/" TargetMode="External"/><Relationship Id="rId6" Type="http://schemas.openxmlformats.org/officeDocument/2006/relationships/footnotes" Target="footnotes.xml"/><Relationship Id="rId23" Type="http://schemas.openxmlformats.org/officeDocument/2006/relationships/image" Target="media/image1.jpeg"/><Relationship Id="rId119" Type="http://schemas.openxmlformats.org/officeDocument/2006/relationships/hyperlink" Target="https://erzrf.ru/news/priyem-zayavok-na-vserossiyskiy-otkrytyy-konkurs-tipovykh-proyektov-izhs-startuyet-v-kontse-iyunya?search=%D0%98%D0%96%D0%A1" TargetMode="External"/><Relationship Id="rId44" Type="http://schemas.openxmlformats.org/officeDocument/2006/relationships/hyperlink" Target="http://publication.pravo.gov.ru/Document/View/0001202106040036" TargetMode="External"/><Relationship Id="rId65" Type="http://schemas.openxmlformats.org/officeDocument/2006/relationships/hyperlink" Target="http://government.ru/docs/all/111571/" TargetMode="External"/><Relationship Id="rId86" Type="http://schemas.openxmlformats.org/officeDocument/2006/relationships/hyperlink" Target="http://www.consultant.ru/document/cons_doc_LAW_51038/dfb98e76025c64c438e1456490b3790d2c659a67/" TargetMode="External"/><Relationship Id="rId130" Type="http://schemas.openxmlformats.org/officeDocument/2006/relationships/hyperlink" Target="https://erzrf.ru/news/v-rossii-poyavitsya-fond-razvitiya-territoriy?nw=1609045670000" TargetMode="External"/><Relationship Id="rId151" Type="http://schemas.openxmlformats.org/officeDocument/2006/relationships/hyperlink" Target="https://erzrf.ru/news/eksperty-alternativa-lgotnoy-ipoteke-dlya-moskvichey--semeynaya-ipoteka?search=%D1%81%D0%B5%D0%BC%D0%B5%D0%B9%D0%BD%D0%B0%D1%8F" TargetMode="External"/><Relationship Id="rId172" Type="http://schemas.openxmlformats.org/officeDocument/2006/relationships/hyperlink" Target="http://ria.ru/location_Novosibirskaja_oblast/" TargetMode="External"/><Relationship Id="rId193" Type="http://schemas.openxmlformats.org/officeDocument/2006/relationships/hyperlink" Target="http://ancb.ru/publication/read/11586" TargetMode="External"/><Relationship Id="rId13" Type="http://schemas.openxmlformats.org/officeDocument/2006/relationships/hyperlink" Target="http://ria.ru/person_Vladimir_Putin/" TargetMode="External"/><Relationship Id="rId109" Type="http://schemas.openxmlformats.org/officeDocument/2006/relationships/hyperlink" Target="http://publication.pravo.gov.ru/Document/View/0001202002070001" TargetMode="External"/><Relationship Id="rId34" Type="http://schemas.openxmlformats.org/officeDocument/2006/relationships/hyperlink" Target="http://www.consultant.ru/document/cons_doc_LAW_51015/a14270cadfaadf838ea25952686e69367efe2c7d/" TargetMode="External"/><Relationship Id="rId50" Type="http://schemas.openxmlformats.org/officeDocument/2006/relationships/hyperlink" Target="http://minstroyrf.ru/contact/" TargetMode="External"/><Relationship Id="rId55" Type="http://schemas.openxmlformats.org/officeDocument/2006/relationships/hyperlink" Target="https://erzrf.ru/" TargetMode="External"/><Relationship Id="rId76" Type="http://schemas.openxmlformats.org/officeDocument/2006/relationships/hyperlink" Target="http://ancb.ru/files/ck/1626939325_2207_PP_po_cenam.pdf" TargetMode="External"/><Relationship Id="rId97" Type="http://schemas.openxmlformats.org/officeDocument/2006/relationships/hyperlink" Target="https://www.stroygaz.ru/news/item/nazvany-gosprogrammy-kotorye-budet-kurirovat-marat-khusnullin/" TargetMode="External"/><Relationship Id="rId104" Type="http://schemas.openxmlformats.org/officeDocument/2006/relationships/image" Target="media/image2.jpeg"/><Relationship Id="rId120" Type="http://schemas.openxmlformats.org/officeDocument/2006/relationships/hyperlink" Target="https://erzrf.ru/news/prezident-dal-vazhnyye-porucheniya-po-zhilyu-i-infrastrukture?search=%D0%BF%D1%80%D0%B5%D0%B7%D0%B8%D0%B4%D0%B5%D0%BD%D1%82" TargetMode="External"/><Relationship Id="rId125" Type="http://schemas.openxmlformats.org/officeDocument/2006/relationships/hyperlink" Target="https://erzrf.ru/news/marat-khusnullin-sokrashcheniye-investitsionno-stroitelnogo-tsikla-pochti-na-tret-dopolnitelno-privneset-v-ekonomiku-do-2-trln-rub?search=%D1%86%D0%B8%D0%BA%D0%BB" TargetMode="External"/><Relationship Id="rId141" Type="http://schemas.openxmlformats.org/officeDocument/2006/relationships/hyperlink" Target="http://ancb.ru/files/ck/1626851580_2107_Pismo_MER.pdf" TargetMode="External"/><Relationship Id="rId146" Type="http://schemas.openxmlformats.org/officeDocument/2006/relationships/hyperlink" Target="https://www.stroygaz.ru/publication/item/institut-osobogo-znacheniya/" TargetMode="External"/><Relationship Id="rId167" Type="http://schemas.openxmlformats.org/officeDocument/2006/relationships/image" Target="media/image4.png"/><Relationship Id="rId188" Type="http://schemas.openxmlformats.org/officeDocument/2006/relationships/hyperlink" Target="https://regulation.gov.ru/projects" TargetMode="External"/><Relationship Id="rId7" Type="http://schemas.openxmlformats.org/officeDocument/2006/relationships/endnotes" Target="endnotes.xml"/><Relationship Id="rId71" Type="http://schemas.openxmlformats.org/officeDocument/2006/relationships/hyperlink" Target="http://www.consultant.ru/document/cons_doc_LAW_51040/ef7f37a43741b89c0d5fc101a4df835833548c5e/" TargetMode="External"/><Relationship Id="rId92" Type="http://schemas.openxmlformats.org/officeDocument/2006/relationships/hyperlink" Target="https://base.garant.ru/10900200/2f2272d5a1566268c0dbfe6629e6f137/" TargetMode="External"/><Relationship Id="rId162" Type="http://schemas.openxmlformats.org/officeDocument/2006/relationships/hyperlink" Target="https://erzrf.ru/news/obem_ipotechnogo_kreditovaniya_dlya_dolevogo_stroitelstva_v_mae_vyros_na_80_4_protsentov_po_otnosheniyu_k_proshlomu_godu_grafiki?tag=%D0%9E%D0%B1%D1%8A%D0%B5%D0%BC%20%D0%98%D0%96%D0%9A" TargetMode="External"/><Relationship Id="rId183"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hyperlink" Target="https://disk.yandex.ru/d/D40t5D3H5R7Eow" TargetMode="External"/><Relationship Id="rId24" Type="http://schemas.openxmlformats.org/officeDocument/2006/relationships/hyperlink" Target="https://erzrf.ru/news/v-rossii-startovala-programma-byudzhetnogo-i-vnebyudzhetnogo-investirovaniya-v-infrastrukturu?search=%D0%B8%D0%BD%D1%84%D1%80%D0%B0" TargetMode="External"/><Relationship Id="rId40" Type="http://schemas.openxmlformats.org/officeDocument/2006/relationships/hyperlink" Target="http://publication.pravo.gov.ru/Document/View/0001202107160006" TargetMode="External"/><Relationship Id="rId45" Type="http://schemas.openxmlformats.org/officeDocument/2006/relationships/hyperlink" Target="http://publication.pravo.gov.ru/Document/View/0001202107160006" TargetMode="External"/><Relationship Id="rId66" Type="http://schemas.openxmlformats.org/officeDocument/2006/relationships/hyperlink" Target="http://publication.pravo.gov.ru/Document/View/0001202012300039" TargetMode="External"/><Relationship Id="rId87" Type="http://schemas.openxmlformats.org/officeDocument/2006/relationships/hyperlink" Target="http://www.consultant.ru/document/cons_doc_LAW_51038/" TargetMode="External"/><Relationship Id="rId110" Type="http://schemas.openxmlformats.org/officeDocument/2006/relationships/hyperlink" Target="http://www.kremlin.ru/events/president/news/66217" TargetMode="External"/><Relationship Id="rId115" Type="http://schemas.openxmlformats.org/officeDocument/2006/relationships/hyperlink" Target="https://erzrf.ru/news/semeynaya-ipoteka-rasprostranitsya-na-zayemshchikov-s-odnim-maloletnim-rebenkom?search=%D1%81%D0%B5%D0%BC%D0%B5%D0%B9%D0%BD%D0%B0" TargetMode="External"/><Relationship Id="rId131" Type="http://schemas.openxmlformats.org/officeDocument/2006/relationships/hyperlink" Target="https://docs.cntd.ru/document/902052609?marker&amp;section=text" TargetMode="External"/><Relationship Id="rId136" Type="http://schemas.openxmlformats.org/officeDocument/2006/relationships/hyperlink" Target="https://minfin.gov.ru/ru/perfomance/nationalwealthfund/" TargetMode="External"/><Relationship Id="rId157" Type="http://schemas.openxmlformats.org/officeDocument/2006/relationships/hyperlink" Target="mailto:korol@erzrf.ru" TargetMode="External"/><Relationship Id="rId178" Type="http://schemas.openxmlformats.org/officeDocument/2006/relationships/hyperlink" Target="http://ria.ru/location_CHeljabinskaja_oblast/" TargetMode="External"/><Relationship Id="rId61" Type="http://schemas.openxmlformats.org/officeDocument/2006/relationships/hyperlink" Target="https://sozd.duma.gov.ru/bill/1212919-7" TargetMode="External"/><Relationship Id="rId82" Type="http://schemas.openxmlformats.org/officeDocument/2006/relationships/hyperlink" Target="http://www.consultant.ru/document/cons_doc_LAW_51038/6658c326704b9f10506a1c4d020a05ce8f05b986/" TargetMode="External"/><Relationship Id="rId152" Type="http://schemas.openxmlformats.org/officeDocument/2006/relationships/hyperlink" Target="https://erzrf.ru/news/vtb-pervym-iz-bankov-vvel-ponizhennuyu-stavku-refinansirovaniya-ipoteki-kotoraya-deystvuyet-yeshche-do-registratsii-zaloga-v-rosreyestre?search=%D1%80%D0%B5%D1%84%D0%B8%D0%BD%D0%B0%D0%BD" TargetMode="External"/><Relationship Id="rId173" Type="http://schemas.openxmlformats.org/officeDocument/2006/relationships/hyperlink" Target="http://ria.ru/location_Tverskaja_oblast/" TargetMode="External"/><Relationship Id="rId194" Type="http://schemas.openxmlformats.org/officeDocument/2006/relationships/header" Target="header1.xml"/><Relationship Id="rId19" Type="http://schemas.openxmlformats.org/officeDocument/2006/relationships/hyperlink" Target="http://ria.ru/organization_Strojjtransgaz/" TargetMode="External"/><Relationship Id="rId14" Type="http://schemas.openxmlformats.org/officeDocument/2006/relationships/hyperlink" Target="http://ria.ru/person_Vladimir_Putin/" TargetMode="External"/><Relationship Id="rId30" Type="http://schemas.openxmlformats.org/officeDocument/2006/relationships/hyperlink" Target="http://www.consultant.ru/document/cons_doc_LAW_72967/1b0835243bedf8c84ae73fd68520ef10916cf5a2/" TargetMode="External"/><Relationship Id="rId35" Type="http://schemas.openxmlformats.org/officeDocument/2006/relationships/hyperlink" Target="https://regulation.gov.ru/Projects/List" TargetMode="External"/><Relationship Id="rId56" Type="http://schemas.openxmlformats.org/officeDocument/2006/relationships/hyperlink" Target="https://sozd.duma.gov.ru/bill/1207293-7" TargetMode="External"/><Relationship Id="rId77" Type="http://schemas.openxmlformats.org/officeDocument/2006/relationships/hyperlink" Target="http://ancb.ru/publication/read/11586" TargetMode="External"/><Relationship Id="rId100" Type="http://schemas.openxmlformats.org/officeDocument/2006/relationships/hyperlink" Target="https://realty.ria.ru/20210716/stroyki-1741597571.html" TargetMode="External"/><Relationship Id="rId105" Type="http://schemas.openxmlformats.org/officeDocument/2006/relationships/hyperlink" Target="https://tass.ru/nedvizhimost/11923163" TargetMode="External"/><Relationship Id="rId126" Type="http://schemas.openxmlformats.org/officeDocument/2006/relationships/hyperlink" Target="https://erzrf.ru/news/kazhdomu-obyektu-kapstroitelstva-prisvoyat-unikalnyy-identifikatsionnyy-nomer?search=BIM" TargetMode="External"/><Relationship Id="rId147" Type="http://schemas.openxmlformats.org/officeDocument/2006/relationships/hyperlink" Target="https://www.minstroyrf.gov.ru/press/?d=news" TargetMode="External"/><Relationship Id="rId168" Type="http://schemas.openxmlformats.org/officeDocument/2006/relationships/hyperlink" Target="https://nostroy.ru/articles/list.php?SECTION_ID=156" TargetMode="External"/><Relationship Id="rId8" Type="http://schemas.openxmlformats.org/officeDocument/2006/relationships/hyperlink" Target="http://www.kremlin.ru/acts/assignments/orders/66210" TargetMode="External"/><Relationship Id="rId51" Type="http://schemas.openxmlformats.org/officeDocument/2006/relationships/hyperlink" Target="http://minstroyrf.ru/cabinet/" TargetMode="External"/><Relationship Id="rId72" Type="http://schemas.openxmlformats.org/officeDocument/2006/relationships/hyperlink" Target="http://www.consultant.ru/document/cons_doc_LAW_33773/0e329188cd44b64af243f69d61f35ba796a3333a/" TargetMode="External"/><Relationship Id="rId93" Type="http://schemas.openxmlformats.org/officeDocument/2006/relationships/hyperlink" Target="https://base.garant.ru/10900200/646882137a6a76f226bdfaff58df1005/" TargetMode="External"/><Relationship Id="rId98" Type="http://schemas.openxmlformats.org/officeDocument/2006/relationships/hyperlink" Target="http://government.ru/news/42790/" TargetMode="External"/><Relationship Id="rId121" Type="http://schemas.openxmlformats.org/officeDocument/2006/relationships/hyperlink" Target="https://erzrf.ru/news/v-rossii-startovala-programma-byudzhetnogo-i-vnebyudzhetnogo-investirovaniya-v-infrastrukturu?search=%D0%B8%D0%BD%D1%84%D1%80%D0%B0" TargetMode="External"/><Relationship Id="rId142" Type="http://schemas.openxmlformats.org/officeDocument/2006/relationships/hyperlink" Target="http://ancb.ru/publication/read/11569" TargetMode="External"/><Relationship Id="rId163" Type="http://schemas.openxmlformats.org/officeDocument/2006/relationships/hyperlink" Target="https://erzrf.ru/news/so-2-iyulya-izmenilis-usloviya-gosprogramm-lgotnaya-ipoteka-na-novostroyki-i-semeynaya-ipoteka?tag=%D0%93%D0%BE%D1%81%D0%BF%D1%80%D0%BE%D0%B3%D1%80%D0%B0%D0%BC%D0%BC%D1%8B" TargetMode="External"/><Relationship Id="rId184" Type="http://schemas.openxmlformats.org/officeDocument/2006/relationships/hyperlink" Target="https://realty.ria.ru/20210722/stroymaterialy-1742268373.html" TargetMode="External"/><Relationship Id="rId189" Type="http://schemas.openxmlformats.org/officeDocument/2006/relationships/hyperlink" Target="https://www.vedomosti.ru/press_releases/2021/07/09/minstroi-rossii-podderzhal-initsiativu-nostroi-o-snizhenii-predelnogo-urovnya-tseni-goskontraktov-po-kotorim-vozmozhno-uvelichit-stoimost-kontrakta" TargetMode="External"/><Relationship Id="rId3" Type="http://schemas.openxmlformats.org/officeDocument/2006/relationships/styles" Target="styles.xml"/><Relationship Id="rId25" Type="http://schemas.openxmlformats.org/officeDocument/2006/relationships/hyperlink" Target="http://publication.pravo.gov.ru/Document/View/0001202107140026?index=1&amp;rangeSize=1" TargetMode="External"/><Relationship Id="rId46" Type="http://schemas.openxmlformats.org/officeDocument/2006/relationships/hyperlink" Target="http://publication.pravo.gov.ru/Document/View/0001202107140006" TargetMode="External"/><Relationship Id="rId67" Type="http://schemas.openxmlformats.org/officeDocument/2006/relationships/hyperlink" Target="http://www.consultant.ru/document/cons_doc_LAW_51040/" TargetMode="External"/><Relationship Id="rId116" Type="http://schemas.openxmlformats.org/officeDocument/2006/relationships/hyperlink" Target="https://erzrf.ru/news/boleye-10-byudzhetnykh-transfertov-na-blagoustroystvo-gorodskoy-sredy-malykh-gorodov-rf-poluchat-bashkortostan-i-podmoskovye?search=%D0%B1%D0%BB%D0%B0%D0%B3%D0%BE%D1%83%D1%81%D1%82%D1%80%D0%BE%D0%B9%D1%81%D1%82%D0%B2%D0%BE" TargetMode="External"/><Relationship Id="rId137" Type="http://schemas.openxmlformats.org/officeDocument/2006/relationships/hyperlink" Target="https://minstroyrf.gov.ru/press/irek-fayzullin-dolozhil-o-sozdanii-fonda-razvitiya-territoriy/" TargetMode="External"/><Relationship Id="rId158" Type="http://schemas.openxmlformats.org/officeDocument/2006/relationships/hyperlink" Target="http://cbr.ru/press/pr/?file=23072021_133000key.htm" TargetMode="External"/><Relationship Id="rId20" Type="http://schemas.openxmlformats.org/officeDocument/2006/relationships/hyperlink" Target="http://ria.ru/person_GennadijjTimchenko/" TargetMode="External"/><Relationship Id="rId41" Type="http://schemas.openxmlformats.org/officeDocument/2006/relationships/hyperlink" Target="http://government.ru/docs/23145/" TargetMode="External"/><Relationship Id="rId62" Type="http://schemas.openxmlformats.org/officeDocument/2006/relationships/hyperlink" Target="https://docs.cntd.ru/document/607344504" TargetMode="External"/><Relationship Id="rId83" Type="http://schemas.openxmlformats.org/officeDocument/2006/relationships/hyperlink" Target="http://www.consultant.ru/document/cons_doc_LAW_51038/" TargetMode="External"/><Relationship Id="rId88" Type="http://schemas.openxmlformats.org/officeDocument/2006/relationships/hyperlink" Target="http://www.consultant.ru/document/cons_doc_LAW_83079/27650359c98f25ee0dd36771b5c50565552b6eb3/" TargetMode="External"/><Relationship Id="rId111" Type="http://schemas.openxmlformats.org/officeDocument/2006/relationships/hyperlink" Target="https://erzrf.ru/news/vvod_zhilya_v_rossijskoj_federatsii_za_yanvar-iyun_2021_goda_vyros_na_30_6_protsentov_grafiki" TargetMode="External"/><Relationship Id="rId132" Type="http://schemas.openxmlformats.org/officeDocument/2006/relationships/hyperlink" Target="http://www.consultant.ru/document/cons_doc_LAW_221171/" TargetMode="External"/><Relationship Id="rId153" Type="http://schemas.openxmlformats.org/officeDocument/2006/relationships/hyperlink" Target="https://www.mirkvartir.ru/" TargetMode="External"/><Relationship Id="rId174" Type="http://schemas.openxmlformats.org/officeDocument/2006/relationships/hyperlink" Target="http://ria.ru/location_Samarskaja_oblast/" TargetMode="External"/><Relationship Id="rId179" Type="http://schemas.openxmlformats.org/officeDocument/2006/relationships/hyperlink" Target="https://www.stroygaz.ru/news/item/sberbank-prisoedinilsya-k-programme-lgotnoy-ipoteki-na-izhs/" TargetMode="External"/><Relationship Id="rId195" Type="http://schemas.openxmlformats.org/officeDocument/2006/relationships/fontTable" Target="fontTable.xml"/><Relationship Id="rId190" Type="http://schemas.openxmlformats.org/officeDocument/2006/relationships/hyperlink" Target="http://www.finmarket.ru/main/article/5505945" TargetMode="External"/><Relationship Id="rId15" Type="http://schemas.openxmlformats.org/officeDocument/2006/relationships/hyperlink" Target="https://iz.ru/tag/vladimir-putin" TargetMode="External"/><Relationship Id="rId36" Type="http://schemas.openxmlformats.org/officeDocument/2006/relationships/hyperlink" Target="http://publication.pravo.gov.ru/Document/View/0001202012210066" TargetMode="External"/><Relationship Id="rId57" Type="http://schemas.openxmlformats.org/officeDocument/2006/relationships/hyperlink" Target="https://nostroy.ru/articles/list.php?SECTION_ID=156" TargetMode="External"/><Relationship Id="rId106" Type="http://schemas.openxmlformats.org/officeDocument/2006/relationships/hyperlink" Target="https://erzrf.ru/news/v-rossii-startovala-programma-byudzhetnogo-i-vnebyudzhetnogo-investirovaniya-v-infrastrukturu?search=%D0%B8%D0%BD%D1%84%D1%80%D0%B0" TargetMode="External"/><Relationship Id="rId127" Type="http://schemas.openxmlformats.org/officeDocument/2006/relationships/hyperlink" Target="https://www.youtube.com/watch?v=L2skJD_NwtI" TargetMode="External"/><Relationship Id="rId10" Type="http://schemas.openxmlformats.org/officeDocument/2006/relationships/hyperlink" Target="http://www.kremlin.ru/events/president/news/65886" TargetMode="External"/><Relationship Id="rId31" Type="http://schemas.openxmlformats.org/officeDocument/2006/relationships/hyperlink" Target="http://www.consultant.ru/document/cons_doc_LAW_51040/d422bfbad4d5f0dfce2a546c7cebbb593152428c/" TargetMode="External"/><Relationship Id="rId52" Type="http://schemas.openxmlformats.org/officeDocument/2006/relationships/hyperlink" Target="http://publication.pravo.gov.ru/Document/View/0001202107140006" TargetMode="External"/><Relationship Id="rId73" Type="http://schemas.openxmlformats.org/officeDocument/2006/relationships/hyperlink" Target="http://government.ru/docs/23145/" TargetMode="External"/><Relationship Id="rId78" Type="http://schemas.openxmlformats.org/officeDocument/2006/relationships/hyperlink" Target="https://sozd.duma.gov.ru/bill/1202751-7" TargetMode="External"/><Relationship Id="rId94" Type="http://schemas.openxmlformats.org/officeDocument/2006/relationships/hyperlink" Target="https://erzrf.ru/news/fns-utochnila-kriterii-otneseniya-obyektov-k-nedvizhimomu-imushchestvu?tag=%D0%9D%D0%B0%D0%BB%D0%BE%D0%B3%D0%B8&amp;search=%D0%A4%D0%9D%D0%A1" TargetMode="External"/><Relationship Id="rId99" Type="http://schemas.openxmlformats.org/officeDocument/2006/relationships/hyperlink" Target="https://tass.ru/nedvizhimost/11923351" TargetMode="External"/><Relationship Id="rId101" Type="http://schemas.openxmlformats.org/officeDocument/2006/relationships/hyperlink" Target="https://erzrf.ru/news/utverzhdena-metodika-rascheta-pokazateley-dlya-natsproyekta-zhilye-i-gorodskaya-sreda?search=%D0%BD%D0%B0%D1%86%D0%BF%D1%80%D0%BE" TargetMode="External"/><Relationship Id="rId122" Type="http://schemas.openxmlformats.org/officeDocument/2006/relationships/hyperlink" Target="https://erzrf.ru/news/marat-khusnullin-sokrashcheniye-investitsionno-stroitelnogo-tsikla-pochti-na-tret-dopolnitelno-privneset-v-ekonomiku-do-2-trln-rub?search=%D1%85%D1%83%D1%81%D0%BD%D1%83%D0%BB%D0%BB%D0%B8%D0%BD" TargetMode="External"/><Relationship Id="rId143" Type="http://schemas.openxmlformats.org/officeDocument/2006/relationships/hyperlink" Target="http://ancb.ru/files/ck/1626862866_2107_Pismo_GGE.pdf" TargetMode="External"/><Relationship Id="rId148" Type="http://schemas.openxmlformats.org/officeDocument/2006/relationships/hyperlink" Target="https://xn--d1aqf.xn--p1ai/upload/iblock/4f3/4f33bddfb69f71eb3c97d53187b02a69.pdf" TargetMode="External"/><Relationship Id="rId164" Type="http://schemas.openxmlformats.org/officeDocument/2006/relationships/hyperlink" Target="https://erzrf.ru/news/srednij_razmer_ipotechnogo_zhilischnogo_kredita_dlya_dolevogo_stroitelstva_v_mae_sostavil_3_92_mln_rub_grafik?tag=%D0%A0%D0%B0%D0%B7%D0%BC%D0%B5%D1%80%20%D0%98%D0%96%D0%9A" TargetMode="External"/><Relationship Id="rId169" Type="http://schemas.openxmlformats.org/officeDocument/2006/relationships/hyperlink" Target="http://ria.ru/person_Marat_KHusnullin/" TargetMode="External"/><Relationship Id="rId185" Type="http://schemas.openxmlformats.org/officeDocument/2006/relationships/hyperlink" Target="https://nostroy.ru/articles/list.php?SECTION_ID=156" TargetMode="External"/><Relationship Id="rId4" Type="http://schemas.openxmlformats.org/officeDocument/2006/relationships/settings" Target="settings.xml"/><Relationship Id="rId9" Type="http://schemas.openxmlformats.org/officeDocument/2006/relationships/hyperlink" Target="http://www.kremlin.ru/events/president/news/65886" TargetMode="External"/><Relationship Id="rId180" Type="http://schemas.openxmlformats.org/officeDocument/2006/relationships/hyperlink" Target="https://www.stroygaz.ru/news/item/zastroyshchikov-priglashayut-pouchastvovat-v-konkurse-na-razrabotku-tipovykh-proektov-izhs/" TargetMode="External"/><Relationship Id="rId26" Type="http://schemas.openxmlformats.org/officeDocument/2006/relationships/hyperlink" Target="http://publication.pravo.gov.ru/Document/View/0001201705250047" TargetMode="External"/><Relationship Id="rId47" Type="http://schemas.openxmlformats.org/officeDocument/2006/relationships/hyperlink" Target="http://publication.pravo.gov.ru/Document/View/0001201612280024" TargetMode="External"/><Relationship Id="rId68" Type="http://schemas.openxmlformats.org/officeDocument/2006/relationships/hyperlink" Target="http://www.consultant.ru/document/cons_doc_LAW_51040/381915d21931faa78bc4ef1508a48dfe972fc537/" TargetMode="External"/><Relationship Id="rId89" Type="http://schemas.openxmlformats.org/officeDocument/2006/relationships/hyperlink" Target="http://www.consultant.ru/document/cons_doc_LAW_83079/" TargetMode="External"/><Relationship Id="rId112" Type="http://schemas.openxmlformats.org/officeDocument/2006/relationships/hyperlink" Target="https://erzrf.ru/news/prezident-predlagayu-prodlit-programmu-lgotnoy-ipoteki-v-rossii-yeshche-na-odin-god--do-1-iyulya-2022-goda?search=%D0%BB%D1%8C%D0%B3%D0%BE%D1%82%D0%BD%D0%BE%D0%B9" TargetMode="External"/><Relationship Id="rId133" Type="http://schemas.openxmlformats.org/officeDocument/2006/relationships/hyperlink" Target="https://erzrf.ru/news/fond-zashchity-dolshchikov-i-fond-zhkkh-budut-funktsionirovat-razdelno-poka-ne-poyavitsya-zakonodatelnaya-baza-dlya-ikh-obyedineniya?search=%D0%96%D0%9A%D0%A5" TargetMode="External"/><Relationship Id="rId154" Type="http://schemas.openxmlformats.org/officeDocument/2006/relationships/hyperlink" Target="https://erzrf.ru/news/so-2-iyulya-izmenilis-usloviya-gosprogramm-lgotnaya-ipoteka-na-novostroyki-i-semeynaya-ipoteka?search=%D0%BB%D1%8C%D0%B3%D0%BE%D1%82%D0%BD%D0%B0%D1%8F" TargetMode="External"/><Relationship Id="rId175" Type="http://schemas.openxmlformats.org/officeDocument/2006/relationships/hyperlink" Target="http://ria.ru/location_Zabajjkalskijj_krajj/" TargetMode="External"/><Relationship Id="rId196" Type="http://schemas.openxmlformats.org/officeDocument/2006/relationships/theme" Target="theme/theme1.xml"/><Relationship Id="rId16" Type="http://schemas.openxmlformats.org/officeDocument/2006/relationships/hyperlink" Target="http://ancb.ru/files/ck/1626762148_2007_Tekst_pisma_i_rospis.pdf" TargetMode="External"/><Relationship Id="rId37" Type="http://schemas.openxmlformats.org/officeDocument/2006/relationships/hyperlink" Target="http://publication.pravo.gov.ru/Document/View/0001202107010058" TargetMode="External"/><Relationship Id="rId58" Type="http://schemas.openxmlformats.org/officeDocument/2006/relationships/hyperlink" Target="https://nostroy.ru/articles/list.php?SECTION_ID=156" TargetMode="External"/><Relationship Id="rId79" Type="http://schemas.openxmlformats.org/officeDocument/2006/relationships/hyperlink" Target="https://regulation.gov.ru/projects" TargetMode="External"/><Relationship Id="rId102" Type="http://schemas.openxmlformats.org/officeDocument/2006/relationships/hyperlink" Target="https://erzrf.ru/news/vladimir-yakushev-svyshe-183-mlrd-rub-po-programme-stimul-pomogut-otrasli-perezhit-krizis?costFrom=0.7&amp;search=183" TargetMode="External"/><Relationship Id="rId123" Type="http://schemas.openxmlformats.org/officeDocument/2006/relationships/hyperlink" Target="https://erzrf.ru/news/seti-i-sotsobyekty-vokrug-vozvodimogo-zhilya-postroyat-za-schet-infrastrukturnykh-obligatsiy-domrf?search=%D0%B8%D0%BD%D1%84%D1%80%D0%B0" TargetMode="External"/><Relationship Id="rId144" Type="http://schemas.openxmlformats.org/officeDocument/2006/relationships/hyperlink" Target="http://ancb.ru/publication/read/11574" TargetMode="External"/><Relationship Id="rId90" Type="http://schemas.openxmlformats.org/officeDocument/2006/relationships/hyperlink" Target="https://erzrf.ru/news/izmenena-forma-proyektnoy-deklaratsii-zapolnyayemoy-zastroyshchikom-v-yeiszhs?search=%D0%95%D0%98%D0%A1%D0%96%D0%A1" TargetMode="External"/><Relationship Id="rId165" Type="http://schemas.openxmlformats.org/officeDocument/2006/relationships/hyperlink" Target="https://erzrf.ru/news/yerzrf-sravnil-usloviya-ipoteki-bez-gospodderzhki-dlya-novostroyek-v-top-10-ipotechnykh-bankov?tag=%D0%98%D0%BF%D0%BE%D1%82%D0%B5%D0%BA%D0%B0" TargetMode="External"/><Relationship Id="rId186" Type="http://schemas.openxmlformats.org/officeDocument/2006/relationships/hyperlink" Target="https://www.interfax.ru/business/776883" TargetMode="External"/><Relationship Id="rId27" Type="http://schemas.openxmlformats.org/officeDocument/2006/relationships/hyperlink" Target="http://publication.pravo.gov.ru/Document/View/0001202107140026?index=1&amp;rangeSize=1" TargetMode="External"/><Relationship Id="rId48" Type="http://schemas.openxmlformats.org/officeDocument/2006/relationships/hyperlink" Target="https://fgiscs.minstroyrf.ru/" TargetMode="External"/><Relationship Id="rId69" Type="http://schemas.openxmlformats.org/officeDocument/2006/relationships/hyperlink" Target="http://government.ru/docs/all/111571/" TargetMode="External"/><Relationship Id="rId113" Type="http://schemas.openxmlformats.org/officeDocument/2006/relationships/hyperlink" Target="https://erzrf.ru/news/vladimir-putin-stroitelstvo-poluchit-preferentsii-ot-gosudarstva-kak-odna-iz-otrasley-naiboleye-postradavshikh-ot-koronavirusa?search=%D0%BF%D1%80%D0%B5%D1%84%D0%B5%D1%80%D0%B5%D0%BD%D1%86" TargetMode="External"/><Relationship Id="rId134" Type="http://schemas.openxmlformats.org/officeDocument/2006/relationships/hyperlink" Target="https://erzrf.ru/news/bank-domrf-obyedinyat-s-msp-bankom-a-fond-zashchity-dolshchikov--s-fondom-zhkkh?search=%D1%84%D0%BE%D0%BD%D0%B4" TargetMode="External"/><Relationship Id="rId80" Type="http://schemas.openxmlformats.org/officeDocument/2006/relationships/hyperlink" Target="https://nostroy.ru/news_files/2021/07/21/%D0%9C%D0%B0%D0%BB%D0%B0%D1%85%D0%BE%D0%B2.%20%D1%86%D0%B5%D0%BD%D0%BE%D0%BE%D0%B1%D1%80%D0%B0%D0%B7%D0%BE%D0%B2%D0%B0%D0%BD%D0%B8%D0%B5%20%D0%B2%20%D1%81%D1%82%D1%80%D0%BE%D0%B8%D1%82%D0%B5%D0%BB%D1%8C%D0%BD%D0%BE%D0%B9%20%D0%BE%D1%82%D1%80%D0%B0%D1%81%D0%BB%D0%B8.%20%D0%BD%D0%B0%D0%BB%D0%BE%D0%B3%D0%BE%D0%B2%D1%8B%D0%B9%20%D1%84%D0%BE%D1%80%D1%83%D0%BC%2021.07.2021.pdf" TargetMode="External"/><Relationship Id="rId155" Type="http://schemas.openxmlformats.org/officeDocument/2006/relationships/hyperlink" Target="https://www.stroygaz.ru/news/item/pervye-zemelnye-uchastki-arendovany-v-ramkakh-raboty-servisa-zemlya-dlya-stroyki/" TargetMode="External"/><Relationship Id="rId176" Type="http://schemas.openxmlformats.org/officeDocument/2006/relationships/hyperlink" Target="http://ria.ru/location_Rostovskaja_oblast/" TargetMode="External"/><Relationship Id="rId17" Type="http://schemas.openxmlformats.org/officeDocument/2006/relationships/hyperlink" Target="http://ria.ru/person_Dmitrijj_Peskov/" TargetMode="External"/><Relationship Id="rId38" Type="http://schemas.openxmlformats.org/officeDocument/2006/relationships/hyperlink" Target="https://erzrf.ru/news/kakiye-novyye-ustavnyye-polnomochiya-poluchit-fond-zashchity-dolshchikov?search=%D0%BF%D0%BE%D0%BB%D0%BD%D0%BE%D0%BC%D0%BE%D1%87%D0%B8%D1%8F" TargetMode="External"/><Relationship Id="rId59" Type="http://schemas.openxmlformats.org/officeDocument/2006/relationships/hyperlink" Target="https://sozd.duma.gov.ru/bill/1202751-7" TargetMode="External"/><Relationship Id="rId103" Type="http://schemas.openxmlformats.org/officeDocument/2006/relationships/hyperlink" Target="https://erzrf.ru/news/v-2021-godu-v-ramkakh-programmy-stimul-novyye-obyekty-infrastruktury-postroyat-v-66-iz-85-subyektov-rf?search=%D1%81%D1%82%D0%B8%D0%BC%D1%83%D0%BB" TargetMode="External"/><Relationship Id="rId124" Type="http://schemas.openxmlformats.org/officeDocument/2006/relationships/hyperlink" Target="https://xn--90ab5f.xn--p1ai/" TargetMode="External"/><Relationship Id="rId70" Type="http://schemas.openxmlformats.org/officeDocument/2006/relationships/hyperlink" Target="http://www.consultant.ru/document/cons_doc_LAW_51040/ef7f37a43741b89c0d5fc101a4df835833548c5e/" TargetMode="External"/><Relationship Id="rId91" Type="http://schemas.openxmlformats.org/officeDocument/2006/relationships/hyperlink" Target="https://www.nalog.gov.ru/rn77/news/tax_doc_news/11106902/" TargetMode="External"/><Relationship Id="rId145" Type="http://schemas.openxmlformats.org/officeDocument/2006/relationships/hyperlink" Target="https://www.stroygaz.ru/publication/item/sozdavaya-neobkhodimye-usloviya/" TargetMode="External"/><Relationship Id="rId166" Type="http://schemas.openxmlformats.org/officeDocument/2006/relationships/hyperlink" Target="https://erzrf.ru/news/eksperty-ryad-rossiyskikh-bankov-povysil-v-iyule-stavki-izhk?tag=%D0%98%D0%BF%D0%BE%D1%82%D0%B5%D0%BA%D0%B0" TargetMode="External"/><Relationship Id="rId187" Type="http://schemas.openxmlformats.org/officeDocument/2006/relationships/hyperlink" Target="https://www.vedomosti.ru/press_releases/2021/06/11/minstroi-minfin-i-fas-rossii-dali-razyasneniya-po-izmeneniyu-tverdoi-tseni-goskontraktov" TargetMode="External"/><Relationship Id="rId1" Type="http://schemas.openxmlformats.org/officeDocument/2006/relationships/customXml" Target="../customXml/item1.xml"/><Relationship Id="rId28" Type="http://schemas.openxmlformats.org/officeDocument/2006/relationships/hyperlink" Target="https://docs.cntd.ru/document/456045544" TargetMode="External"/><Relationship Id="rId49" Type="http://schemas.openxmlformats.org/officeDocument/2006/relationships/hyperlink" Target="http://publication.pravo.gov.ru/Document/View/0001201612280024?index=2&amp;rangeSize=1" TargetMode="External"/><Relationship Id="rId114" Type="http://schemas.openxmlformats.org/officeDocument/2006/relationships/hyperlink" Target="https://erzrf.ru/news/eksperty-alternativa-lgotnoy-ipoteke-dlya-moskvichey--semeynaya-ipoteka?search=%D0%BB%D1%8C%D0%B3%D0%BE%D1%82%D0%BD%D0%BE%D0%B9" TargetMode="External"/><Relationship Id="rId60" Type="http://schemas.openxmlformats.org/officeDocument/2006/relationships/hyperlink" Target="https://regulation.gov.ru/projects" TargetMode="External"/><Relationship Id="rId81" Type="http://schemas.openxmlformats.org/officeDocument/2006/relationships/hyperlink" Target="http://publication.pravo.gov.ru/Document/View/0001202107200043?index=0&amp;rangeSize=1" TargetMode="External"/><Relationship Id="rId135" Type="http://schemas.openxmlformats.org/officeDocument/2006/relationships/hyperlink" Target="http://government.ru/news/42850/" TargetMode="External"/><Relationship Id="rId156" Type="http://schemas.openxmlformats.org/officeDocument/2006/relationships/hyperlink" Target="https://www.stroygaz.ru/news/item/v-rossii-znachitelno-vyroslo-chislo-ipotechnykh-sdelok-/" TargetMode="External"/><Relationship Id="rId177" Type="http://schemas.openxmlformats.org/officeDocument/2006/relationships/hyperlink" Target="http://ria.ru/location_Krasnodarskijj_krajj/" TargetMode="External"/><Relationship Id="rId18" Type="http://schemas.openxmlformats.org/officeDocument/2006/relationships/hyperlink" Target="http://ria.ru/person_Arkadijj_Rotenberg/" TargetMode="External"/><Relationship Id="rId39" Type="http://schemas.openxmlformats.org/officeDocument/2006/relationships/hyperlink" Target="http://www.consultant.ru/document/cons_doc_LAW_221171/8ef12c178c07fac1effebb2888bd2603df1390d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3372</TotalTime>
  <Pages>1</Pages>
  <Words>48486</Words>
  <Characters>276372</Characters>
  <Application>Microsoft Office Word</Application>
  <DocSecurity>0</DocSecurity>
  <Lines>2303</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Куликов ММ</cp:lastModifiedBy>
  <cp:revision>375</cp:revision>
  <cp:lastPrinted>2021-04-21T13:53:00Z</cp:lastPrinted>
  <dcterms:created xsi:type="dcterms:W3CDTF">2021-06-03T10:29:00Z</dcterms:created>
  <dcterms:modified xsi:type="dcterms:W3CDTF">2021-07-23T13:49:00Z</dcterms:modified>
</cp:coreProperties>
</file>