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820"/>
        <w:gridCol w:w="4961"/>
      </w:tblGrid>
      <w:tr w:rsidR="006540E7" w:rsidRPr="00863D1E" w:rsidTr="006C4523">
        <w:trPr>
          <w:trHeight w:val="142"/>
        </w:trPr>
        <w:tc>
          <w:tcPr>
            <w:tcW w:w="5103" w:type="dxa"/>
          </w:tcPr>
          <w:p w:rsidR="006540E7" w:rsidRPr="00863D1E" w:rsidRDefault="006540E7" w:rsidP="006540E7">
            <w:pPr>
              <w:spacing w:line="276" w:lineRule="auto"/>
              <w:rPr>
                <w:color w:val="595959" w:themeColor="text1" w:themeTint="A6"/>
                <w:sz w:val="25"/>
                <w:szCs w:val="25"/>
                <w:lang w:eastAsia="en-US"/>
              </w:rPr>
            </w:pPr>
            <w:r w:rsidRPr="00863D1E">
              <w:rPr>
                <w:noProof/>
                <w:color w:val="595959" w:themeColor="text1" w:themeTint="A6"/>
                <w:sz w:val="25"/>
                <w:szCs w:val="25"/>
              </w:rPr>
              <w:drawing>
                <wp:inline distT="0" distB="0" distL="0" distR="0" wp14:anchorId="29595B96" wp14:editId="641B4DD3">
                  <wp:extent cx="2981325" cy="79436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729" cy="8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hideMark/>
          </w:tcPr>
          <w:p w:rsidR="006540E7" w:rsidRPr="00863D1E" w:rsidRDefault="006540E7" w:rsidP="006540E7">
            <w:pPr>
              <w:spacing w:before="120"/>
              <w:rPr>
                <w:rFonts w:ascii="Roboto" w:hAnsi="Roboto"/>
                <w:bCs/>
                <w:color w:val="595959" w:themeColor="text1" w:themeTint="A6"/>
                <w:sz w:val="25"/>
                <w:szCs w:val="25"/>
              </w:rPr>
            </w:pPr>
            <w:r w:rsidRPr="00863D1E">
              <w:rPr>
                <w:rFonts w:ascii="Roboto" w:hAnsi="Roboto"/>
                <w:bCs/>
                <w:iCs/>
                <w:color w:val="595959" w:themeColor="text1" w:themeTint="A6"/>
                <w:sz w:val="25"/>
                <w:szCs w:val="25"/>
              </w:rPr>
              <w:br/>
            </w:r>
            <w:r w:rsidRPr="00863D1E">
              <w:rPr>
                <w:rFonts w:ascii="Roboto" w:hAnsi="Roboto"/>
                <w:bCs/>
                <w:iCs/>
                <w:lang w:val="en-US"/>
              </w:rPr>
              <w:t>XXI</w:t>
            </w:r>
            <w:r w:rsidRPr="00863D1E">
              <w:rPr>
                <w:rFonts w:ascii="Roboto" w:hAnsi="Roboto"/>
                <w:bCs/>
                <w:iCs/>
              </w:rPr>
              <w:t xml:space="preserve"> Международная научная конференция</w:t>
            </w:r>
            <w:r w:rsidRPr="00863D1E">
              <w:rPr>
                <w:rFonts w:ascii="Roboto" w:hAnsi="Roboto"/>
                <w:bCs/>
                <w:iCs/>
                <w:sz w:val="25"/>
                <w:szCs w:val="25"/>
              </w:rPr>
              <w:t xml:space="preserve"> </w:t>
            </w:r>
            <w:r w:rsidRPr="00863D1E">
              <w:rPr>
                <w:rFonts w:ascii="Roboto" w:hAnsi="Roboto"/>
                <w:b/>
                <w:bCs/>
                <w:sz w:val="25"/>
                <w:szCs w:val="25"/>
              </w:rPr>
              <w:t>«Строительство – формирование среды жизнедеятельности»</w:t>
            </w:r>
            <w:r w:rsidRPr="00863D1E">
              <w:rPr>
                <w:rFonts w:ascii="Roboto" w:hAnsi="Roboto"/>
                <w:bCs/>
                <w:sz w:val="25"/>
                <w:szCs w:val="25"/>
              </w:rPr>
              <w:t xml:space="preserve"> </w:t>
            </w:r>
            <w:r w:rsidRPr="00863D1E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www</w:t>
            </w:r>
            <w:r w:rsidRPr="00863D1E">
              <w:rPr>
                <w:rFonts w:ascii="Roboto" w:hAnsi="Roboto"/>
                <w:b/>
                <w:bCs/>
                <w:color w:val="E25B08"/>
                <w:sz w:val="25"/>
                <w:szCs w:val="25"/>
              </w:rPr>
              <w:t>.</w:t>
            </w:r>
            <w:r w:rsidRPr="00863D1E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form</w:t>
            </w:r>
            <w:r w:rsidR="009916B5" w:rsidRPr="00863D1E">
              <w:rPr>
                <w:rFonts w:ascii="Roboto" w:hAnsi="Roboto"/>
                <w:b/>
                <w:bCs/>
                <w:color w:val="E25B08"/>
                <w:sz w:val="25"/>
                <w:szCs w:val="25"/>
              </w:rPr>
              <w:t>2018</w:t>
            </w:r>
            <w:r w:rsidRPr="00863D1E">
              <w:rPr>
                <w:rFonts w:ascii="Roboto" w:hAnsi="Roboto"/>
                <w:b/>
                <w:bCs/>
                <w:color w:val="E25B08"/>
                <w:sz w:val="25"/>
                <w:szCs w:val="25"/>
              </w:rPr>
              <w:t>.</w:t>
            </w:r>
            <w:r w:rsidRPr="00863D1E">
              <w:rPr>
                <w:rFonts w:ascii="Roboto" w:hAnsi="Roboto"/>
                <w:b/>
                <w:bCs/>
                <w:color w:val="E25B08"/>
                <w:sz w:val="25"/>
                <w:szCs w:val="25"/>
                <w:lang w:val="en-US"/>
              </w:rPr>
              <w:t>org</w:t>
            </w:r>
          </w:p>
        </w:tc>
        <w:tc>
          <w:tcPr>
            <w:tcW w:w="4961" w:type="dxa"/>
          </w:tcPr>
          <w:p w:rsidR="006540E7" w:rsidRPr="00863D1E" w:rsidRDefault="006540E7" w:rsidP="00FB73EF">
            <w:pPr>
              <w:pStyle w:val="1"/>
              <w:spacing w:before="0"/>
              <w:ind w:hanging="36"/>
              <w:jc w:val="right"/>
              <w:rPr>
                <w:noProof/>
                <w:color w:val="595959" w:themeColor="text1" w:themeTint="A6"/>
                <w:sz w:val="25"/>
                <w:szCs w:val="25"/>
                <w:lang w:eastAsia="en-US"/>
              </w:rPr>
            </w:pPr>
          </w:p>
        </w:tc>
      </w:tr>
    </w:tbl>
    <w:p w:rsidR="00BA22DC" w:rsidRPr="00863D1E" w:rsidRDefault="00BA22DC" w:rsidP="00315B5C">
      <w:pPr>
        <w:spacing w:before="240" w:after="120" w:line="276" w:lineRule="auto"/>
        <w:jc w:val="both"/>
        <w:rPr>
          <w:rFonts w:ascii="Roboto" w:hAnsi="Roboto"/>
          <w:bCs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 xml:space="preserve">25 – 27 апреля 2018 г. </w:t>
      </w:r>
      <w:r w:rsidR="00054CE7" w:rsidRPr="00863D1E">
        <w:rPr>
          <w:rFonts w:ascii="Roboto" w:hAnsi="Roboto"/>
          <w:sz w:val="25"/>
          <w:szCs w:val="25"/>
        </w:rPr>
        <w:t>Национальный исследовательский Московский государственный строительный университет</w:t>
      </w:r>
      <w:r w:rsidRPr="00863D1E">
        <w:rPr>
          <w:rFonts w:ascii="Roboto" w:hAnsi="Roboto"/>
          <w:sz w:val="25"/>
          <w:szCs w:val="25"/>
        </w:rPr>
        <w:t xml:space="preserve"> проводит </w:t>
      </w:r>
      <w:r w:rsidRPr="00863D1E">
        <w:rPr>
          <w:rFonts w:ascii="Roboto" w:hAnsi="Roboto"/>
          <w:bCs/>
          <w:iCs/>
          <w:sz w:val="25"/>
          <w:szCs w:val="25"/>
          <w:lang w:val="en-US"/>
        </w:rPr>
        <w:t>XXI</w:t>
      </w:r>
      <w:r w:rsidRPr="00863D1E">
        <w:rPr>
          <w:rFonts w:ascii="Roboto" w:hAnsi="Roboto"/>
          <w:bCs/>
          <w:iCs/>
          <w:sz w:val="25"/>
          <w:szCs w:val="25"/>
        </w:rPr>
        <w:t xml:space="preserve"> Международную научную конференцию</w:t>
      </w:r>
      <w:r w:rsidRPr="00863D1E">
        <w:rPr>
          <w:rFonts w:ascii="Roboto" w:hAnsi="Roboto"/>
          <w:b/>
          <w:bCs/>
          <w:iCs/>
          <w:sz w:val="25"/>
          <w:szCs w:val="25"/>
        </w:rPr>
        <w:t xml:space="preserve"> </w:t>
      </w:r>
      <w:r w:rsidRPr="00863D1E">
        <w:rPr>
          <w:rFonts w:ascii="Roboto" w:hAnsi="Roboto"/>
          <w:b/>
          <w:bCs/>
          <w:sz w:val="25"/>
          <w:szCs w:val="25"/>
        </w:rPr>
        <w:t>«Строительство – формирование среды жизнедеятельности»</w:t>
      </w:r>
      <w:r w:rsidRPr="00863D1E">
        <w:rPr>
          <w:rFonts w:ascii="Roboto" w:hAnsi="Roboto"/>
          <w:bCs/>
          <w:sz w:val="25"/>
          <w:szCs w:val="25"/>
        </w:rPr>
        <w:t xml:space="preserve"> </w:t>
      </w:r>
    </w:p>
    <w:p w:rsidR="00054CE7" w:rsidRPr="00863D1E" w:rsidRDefault="00054CE7" w:rsidP="00837E61">
      <w:pPr>
        <w:pStyle w:val="a3"/>
        <w:spacing w:before="120" w:after="120" w:line="276" w:lineRule="auto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>Цель Конференции:</w:t>
      </w:r>
      <w:r w:rsidR="001D30A3" w:rsidRPr="00863D1E">
        <w:rPr>
          <w:rFonts w:ascii="Roboto" w:hAnsi="Roboto"/>
          <w:b/>
          <w:i/>
          <w:color w:val="E25B08"/>
          <w:sz w:val="25"/>
          <w:szCs w:val="25"/>
        </w:rPr>
        <w:t xml:space="preserve"> </w:t>
      </w:r>
      <w:r w:rsidR="00517903" w:rsidRPr="00863D1E">
        <w:rPr>
          <w:rFonts w:ascii="Roboto" w:hAnsi="Roboto"/>
          <w:sz w:val="25"/>
          <w:szCs w:val="25"/>
        </w:rPr>
        <w:t xml:space="preserve">обеспечение </w:t>
      </w:r>
      <w:r w:rsidRPr="00863D1E">
        <w:rPr>
          <w:rFonts w:ascii="Roboto" w:hAnsi="Roboto"/>
          <w:sz w:val="25"/>
          <w:szCs w:val="25"/>
        </w:rPr>
        <w:t>устойчиво</w:t>
      </w:r>
      <w:r w:rsidR="00517903" w:rsidRPr="00863D1E">
        <w:rPr>
          <w:rFonts w:ascii="Roboto" w:hAnsi="Roboto"/>
          <w:sz w:val="25"/>
          <w:szCs w:val="25"/>
        </w:rPr>
        <w:t>го</w:t>
      </w:r>
      <w:r w:rsidRPr="00863D1E">
        <w:rPr>
          <w:rFonts w:ascii="Roboto" w:hAnsi="Roboto"/>
          <w:sz w:val="25"/>
          <w:szCs w:val="25"/>
        </w:rPr>
        <w:t xml:space="preserve"> инновационно</w:t>
      </w:r>
      <w:r w:rsidR="00517903" w:rsidRPr="00863D1E">
        <w:rPr>
          <w:rFonts w:ascii="Roboto" w:hAnsi="Roboto"/>
          <w:sz w:val="25"/>
          <w:szCs w:val="25"/>
        </w:rPr>
        <w:t>го</w:t>
      </w:r>
      <w:r w:rsidRPr="00863D1E">
        <w:rPr>
          <w:rFonts w:ascii="Roboto" w:hAnsi="Roboto"/>
          <w:sz w:val="25"/>
          <w:szCs w:val="25"/>
        </w:rPr>
        <w:t xml:space="preserve"> развити</w:t>
      </w:r>
      <w:r w:rsidR="00517903" w:rsidRPr="00863D1E">
        <w:rPr>
          <w:rFonts w:ascii="Roboto" w:hAnsi="Roboto"/>
          <w:sz w:val="25"/>
          <w:szCs w:val="25"/>
        </w:rPr>
        <w:t>я</w:t>
      </w:r>
      <w:r w:rsidRPr="00863D1E">
        <w:rPr>
          <w:rFonts w:ascii="Roboto" w:hAnsi="Roboto"/>
          <w:sz w:val="25"/>
          <w:szCs w:val="25"/>
        </w:rPr>
        <w:t xml:space="preserve"> строительной отрасли, сохранение преемственности научных школ, формирование нового уровня подготовки профессиональных кадров, укрепление научных и деловых контактов</w:t>
      </w:r>
      <w:r w:rsidR="00AE3818" w:rsidRPr="00863D1E">
        <w:rPr>
          <w:rFonts w:ascii="Roboto" w:hAnsi="Roboto"/>
          <w:sz w:val="25"/>
          <w:szCs w:val="25"/>
        </w:rPr>
        <w:t>.</w:t>
      </w:r>
      <w:r w:rsidRPr="00863D1E">
        <w:rPr>
          <w:rFonts w:ascii="Roboto" w:hAnsi="Roboto"/>
          <w:sz w:val="25"/>
          <w:szCs w:val="25"/>
        </w:rPr>
        <w:t xml:space="preserve">  </w:t>
      </w:r>
    </w:p>
    <w:p w:rsidR="006C4523" w:rsidRPr="00863D1E" w:rsidRDefault="00D902C4" w:rsidP="00B427E2">
      <w:pPr>
        <w:spacing w:before="240" w:after="120"/>
        <w:jc w:val="center"/>
        <w:rPr>
          <w:rFonts w:ascii="Roboto" w:hAnsi="Roboto"/>
          <w:b/>
          <w:color w:val="E25B08"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>СЕМИНАР ДЛЯ МОЛОДЫХ УЧЕНЫХ</w:t>
      </w:r>
      <w:r w:rsidR="006540E7" w:rsidRPr="00863D1E">
        <w:rPr>
          <w:rFonts w:ascii="Roboto" w:hAnsi="Roboto"/>
          <w:b/>
          <w:color w:val="E25B08"/>
          <w:sz w:val="25"/>
          <w:szCs w:val="25"/>
        </w:rPr>
        <w:t xml:space="preserve">  </w:t>
      </w:r>
    </w:p>
    <w:p w:rsidR="00391AF4" w:rsidRDefault="00391AF4" w:rsidP="00B427E2">
      <w:pPr>
        <w:tabs>
          <w:tab w:val="center" w:pos="4677"/>
          <w:tab w:val="right" w:pos="9355"/>
        </w:tabs>
        <w:spacing w:before="60" w:after="120" w:line="276" w:lineRule="auto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 xml:space="preserve">Для студентов, магистрантов, аспирантов и молодых учёных в рамках Деловой программы Конференции состоится семинар </w:t>
      </w:r>
      <w:r w:rsidRPr="00863D1E">
        <w:rPr>
          <w:rFonts w:ascii="Roboto" w:hAnsi="Roboto"/>
          <w:b/>
          <w:sz w:val="25"/>
          <w:szCs w:val="25"/>
        </w:rPr>
        <w:t>«МОЛОДЁЖНЫЕ ИННОВАЦИИ»</w:t>
      </w:r>
      <w:r w:rsidRPr="00863D1E">
        <w:rPr>
          <w:rFonts w:ascii="Roboto" w:hAnsi="Roboto"/>
          <w:sz w:val="25"/>
          <w:szCs w:val="25"/>
        </w:rPr>
        <w:t>.</w:t>
      </w:r>
    </w:p>
    <w:p w:rsidR="00863D1E" w:rsidRPr="00863D1E" w:rsidRDefault="00863D1E" w:rsidP="00B427E2">
      <w:pPr>
        <w:tabs>
          <w:tab w:val="center" w:pos="4677"/>
          <w:tab w:val="right" w:pos="9355"/>
        </w:tabs>
        <w:spacing w:before="60" w:after="120" w:line="276" w:lineRule="auto"/>
        <w:jc w:val="both"/>
        <w:rPr>
          <w:rFonts w:ascii="Roboto" w:hAnsi="Roboto"/>
          <w:sz w:val="25"/>
          <w:szCs w:val="25"/>
        </w:rPr>
      </w:pPr>
      <w:r w:rsidRPr="00B427E2">
        <w:rPr>
          <w:rFonts w:ascii="Roboto" w:hAnsi="Roboto"/>
          <w:b/>
          <w:color w:val="F37211"/>
          <w:sz w:val="25"/>
          <w:szCs w:val="25"/>
        </w:rPr>
        <w:t>Возраст участников</w:t>
      </w:r>
      <w:r w:rsidRPr="00B427E2">
        <w:rPr>
          <w:rFonts w:ascii="Roboto" w:hAnsi="Roboto"/>
          <w:color w:val="E36C0A" w:themeColor="accent6" w:themeShade="BF"/>
          <w:sz w:val="25"/>
          <w:szCs w:val="25"/>
        </w:rPr>
        <w:t xml:space="preserve"> </w:t>
      </w:r>
      <w:r>
        <w:rPr>
          <w:rFonts w:ascii="Roboto" w:hAnsi="Roboto"/>
          <w:sz w:val="25"/>
          <w:szCs w:val="25"/>
        </w:rPr>
        <w:t>до 25 лет (включительно).</w:t>
      </w:r>
    </w:p>
    <w:p w:rsidR="00AE208F" w:rsidRPr="00863D1E" w:rsidRDefault="00391AF4" w:rsidP="00B427E2">
      <w:pPr>
        <w:tabs>
          <w:tab w:val="center" w:pos="4677"/>
          <w:tab w:val="right" w:pos="9355"/>
        </w:tabs>
        <w:spacing w:before="60" w:after="60" w:line="276" w:lineRule="auto"/>
        <w:jc w:val="both"/>
        <w:rPr>
          <w:rFonts w:ascii="Roboto" w:hAnsi="Roboto"/>
          <w:bCs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 xml:space="preserve">Доклады участников семинара будут </w:t>
      </w:r>
      <w:r w:rsidR="00D902C4" w:rsidRPr="00863D1E">
        <w:rPr>
          <w:rFonts w:ascii="Roboto" w:hAnsi="Roboto"/>
          <w:sz w:val="25"/>
          <w:szCs w:val="25"/>
        </w:rPr>
        <w:t>опубликованы</w:t>
      </w:r>
      <w:r w:rsidRPr="00863D1E">
        <w:rPr>
          <w:rFonts w:ascii="Roboto" w:hAnsi="Roboto"/>
          <w:sz w:val="25"/>
          <w:szCs w:val="25"/>
        </w:rPr>
        <w:t xml:space="preserve"> в</w:t>
      </w:r>
      <w:r w:rsidR="00851C58" w:rsidRPr="00863D1E">
        <w:rPr>
          <w:rFonts w:ascii="Roboto" w:hAnsi="Roboto"/>
          <w:sz w:val="25"/>
          <w:szCs w:val="25"/>
        </w:rPr>
        <w:t xml:space="preserve"> </w:t>
      </w:r>
      <w:r w:rsidR="00D902C4" w:rsidRPr="00863D1E">
        <w:rPr>
          <w:rFonts w:ascii="Roboto" w:hAnsi="Roboto"/>
          <w:sz w:val="25"/>
          <w:szCs w:val="25"/>
        </w:rPr>
        <w:t xml:space="preserve">отдельном </w:t>
      </w:r>
      <w:r w:rsidR="00930B72" w:rsidRPr="00863D1E">
        <w:rPr>
          <w:rFonts w:ascii="Roboto" w:hAnsi="Roboto"/>
          <w:sz w:val="25"/>
          <w:szCs w:val="25"/>
        </w:rPr>
        <w:t>Сборник</w:t>
      </w:r>
      <w:r w:rsidRPr="00863D1E">
        <w:rPr>
          <w:rFonts w:ascii="Roboto" w:hAnsi="Roboto"/>
          <w:sz w:val="25"/>
          <w:szCs w:val="25"/>
        </w:rPr>
        <w:t>е</w:t>
      </w:r>
      <w:r w:rsidR="008F03A1" w:rsidRPr="00863D1E">
        <w:rPr>
          <w:rFonts w:ascii="Roboto" w:hAnsi="Roboto"/>
          <w:sz w:val="25"/>
          <w:szCs w:val="25"/>
        </w:rPr>
        <w:t xml:space="preserve"> </w:t>
      </w:r>
      <w:r w:rsidR="00677C21" w:rsidRPr="00863D1E">
        <w:rPr>
          <w:rFonts w:ascii="Roboto" w:hAnsi="Roboto"/>
          <w:sz w:val="25"/>
          <w:szCs w:val="25"/>
        </w:rPr>
        <w:t>РИНЦ</w:t>
      </w:r>
      <w:r w:rsidR="001033F5" w:rsidRPr="00863D1E">
        <w:rPr>
          <w:rFonts w:ascii="Roboto" w:hAnsi="Roboto"/>
          <w:sz w:val="25"/>
          <w:szCs w:val="25"/>
        </w:rPr>
        <w:t>.</w:t>
      </w:r>
    </w:p>
    <w:p w:rsidR="005A40A6" w:rsidRPr="00863D1E" w:rsidRDefault="009F3EB0" w:rsidP="00B427E2">
      <w:pPr>
        <w:pStyle w:val="a3"/>
        <w:spacing w:before="60" w:after="60" w:line="276" w:lineRule="auto"/>
        <w:jc w:val="both"/>
        <w:rPr>
          <w:rFonts w:ascii="Roboto" w:hAnsi="Roboto"/>
          <w:color w:val="595959" w:themeColor="text1" w:themeTint="A6"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>Рабочи</w:t>
      </w:r>
      <w:r w:rsidR="00B16D48" w:rsidRPr="00863D1E">
        <w:rPr>
          <w:rFonts w:ascii="Roboto" w:hAnsi="Roboto"/>
          <w:b/>
          <w:color w:val="E25B08"/>
          <w:sz w:val="25"/>
          <w:szCs w:val="25"/>
        </w:rPr>
        <w:t>е</w:t>
      </w:r>
      <w:r w:rsidRPr="00863D1E">
        <w:rPr>
          <w:rFonts w:ascii="Roboto" w:hAnsi="Roboto"/>
          <w:b/>
          <w:color w:val="E25B08"/>
          <w:sz w:val="25"/>
          <w:szCs w:val="25"/>
        </w:rPr>
        <w:t xml:space="preserve"> язык</w:t>
      </w:r>
      <w:r w:rsidR="00B16D48" w:rsidRPr="00863D1E">
        <w:rPr>
          <w:rFonts w:ascii="Roboto" w:hAnsi="Roboto"/>
          <w:b/>
          <w:color w:val="E25B08"/>
          <w:sz w:val="25"/>
          <w:szCs w:val="25"/>
        </w:rPr>
        <w:t>и</w:t>
      </w:r>
      <w:r w:rsidR="00A2124F" w:rsidRPr="00863D1E">
        <w:rPr>
          <w:rFonts w:ascii="Roboto" w:hAnsi="Roboto"/>
          <w:b/>
          <w:color w:val="E25B08"/>
          <w:sz w:val="25"/>
          <w:szCs w:val="25"/>
        </w:rPr>
        <w:t xml:space="preserve"> </w:t>
      </w:r>
      <w:r w:rsidR="00391AF4" w:rsidRPr="00863D1E">
        <w:rPr>
          <w:rFonts w:ascii="Roboto" w:hAnsi="Roboto"/>
          <w:b/>
          <w:color w:val="E25B08"/>
          <w:sz w:val="25"/>
          <w:szCs w:val="25"/>
        </w:rPr>
        <w:t>семинара</w:t>
      </w:r>
      <w:r w:rsidR="00863D1E" w:rsidRPr="00863D1E">
        <w:rPr>
          <w:rFonts w:ascii="Roboto" w:hAnsi="Roboto"/>
          <w:b/>
          <w:color w:val="E25B08"/>
          <w:sz w:val="25"/>
          <w:szCs w:val="25"/>
        </w:rPr>
        <w:t>:</w:t>
      </w:r>
      <w:r w:rsidRPr="00863D1E">
        <w:rPr>
          <w:rFonts w:ascii="Roboto" w:hAnsi="Roboto"/>
          <w:b/>
          <w:i/>
          <w:color w:val="E25B08"/>
          <w:sz w:val="25"/>
          <w:szCs w:val="25"/>
        </w:rPr>
        <w:t xml:space="preserve"> </w:t>
      </w:r>
      <w:r w:rsidRPr="00863D1E">
        <w:rPr>
          <w:rFonts w:ascii="Roboto" w:hAnsi="Roboto"/>
          <w:sz w:val="25"/>
          <w:szCs w:val="25"/>
        </w:rPr>
        <w:t>р</w:t>
      </w:r>
      <w:r w:rsidR="005A40A6" w:rsidRPr="00863D1E">
        <w:rPr>
          <w:rFonts w:ascii="Roboto" w:hAnsi="Roboto"/>
          <w:sz w:val="25"/>
          <w:szCs w:val="25"/>
        </w:rPr>
        <w:t>усский</w:t>
      </w:r>
      <w:r w:rsidR="00B16D48" w:rsidRPr="00863D1E">
        <w:rPr>
          <w:rFonts w:ascii="Roboto" w:hAnsi="Roboto"/>
          <w:sz w:val="25"/>
          <w:szCs w:val="25"/>
        </w:rPr>
        <w:t>, английский.</w:t>
      </w:r>
    </w:p>
    <w:p w:rsidR="00B16D48" w:rsidRPr="00863D1E" w:rsidRDefault="00B16D48" w:rsidP="00B427E2">
      <w:pPr>
        <w:pStyle w:val="a3"/>
        <w:spacing w:before="60" w:after="120" w:line="276" w:lineRule="auto"/>
        <w:jc w:val="both"/>
        <w:rPr>
          <w:rFonts w:ascii="Roboto" w:hAnsi="Roboto"/>
          <w:color w:val="F7AF41"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>Форма участия:</w:t>
      </w:r>
      <w:r w:rsidRPr="00863D1E">
        <w:rPr>
          <w:rFonts w:ascii="Roboto" w:hAnsi="Roboto"/>
          <w:color w:val="E25B08"/>
          <w:sz w:val="25"/>
          <w:szCs w:val="25"/>
        </w:rPr>
        <w:t xml:space="preserve"> </w:t>
      </w:r>
      <w:r w:rsidR="00863D1E">
        <w:rPr>
          <w:rFonts w:ascii="Roboto" w:hAnsi="Roboto"/>
          <w:sz w:val="25"/>
          <w:szCs w:val="25"/>
        </w:rPr>
        <w:t>о</w:t>
      </w:r>
      <w:r w:rsidRPr="00863D1E">
        <w:rPr>
          <w:rFonts w:ascii="Roboto" w:hAnsi="Roboto"/>
          <w:sz w:val="25"/>
          <w:szCs w:val="25"/>
        </w:rPr>
        <w:t>чная</w:t>
      </w:r>
      <w:r w:rsidR="00133C94" w:rsidRPr="00863D1E">
        <w:rPr>
          <w:rFonts w:ascii="Roboto" w:hAnsi="Roboto"/>
          <w:sz w:val="25"/>
          <w:szCs w:val="25"/>
        </w:rPr>
        <w:t xml:space="preserve"> и </w:t>
      </w:r>
      <w:r w:rsidR="006814C0" w:rsidRPr="00863D1E">
        <w:rPr>
          <w:rFonts w:ascii="Roboto" w:hAnsi="Roboto"/>
          <w:sz w:val="25"/>
          <w:szCs w:val="25"/>
        </w:rPr>
        <w:t xml:space="preserve">заочная </w:t>
      </w:r>
      <w:r w:rsidRPr="00863D1E">
        <w:rPr>
          <w:rFonts w:ascii="Roboto" w:hAnsi="Roboto"/>
          <w:sz w:val="25"/>
          <w:szCs w:val="25"/>
        </w:rPr>
        <w:t xml:space="preserve">в формате </w:t>
      </w:r>
      <w:proofErr w:type="spellStart"/>
      <w:r w:rsidRPr="00863D1E">
        <w:rPr>
          <w:rFonts w:ascii="Roboto" w:hAnsi="Roboto"/>
          <w:sz w:val="25"/>
          <w:szCs w:val="25"/>
        </w:rPr>
        <w:t>постерного</w:t>
      </w:r>
      <w:proofErr w:type="spellEnd"/>
      <w:r w:rsidRPr="00863D1E">
        <w:rPr>
          <w:rFonts w:ascii="Roboto" w:hAnsi="Roboto"/>
          <w:sz w:val="25"/>
          <w:szCs w:val="25"/>
        </w:rPr>
        <w:t xml:space="preserve"> доклада</w:t>
      </w:r>
    </w:p>
    <w:p w:rsidR="005D58D9" w:rsidRPr="00863D1E" w:rsidRDefault="005D58D9" w:rsidP="00B427E2">
      <w:pPr>
        <w:pStyle w:val="a3"/>
        <w:spacing w:before="60" w:after="120" w:line="276" w:lineRule="auto"/>
        <w:jc w:val="both"/>
        <w:rPr>
          <w:rFonts w:ascii="Roboto" w:hAnsi="Roboto"/>
          <w:b/>
          <w:color w:val="E25B08"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 xml:space="preserve">Тематика </w:t>
      </w:r>
      <w:r w:rsidR="006814C0" w:rsidRPr="00863D1E">
        <w:rPr>
          <w:rFonts w:ascii="Roboto" w:hAnsi="Roboto"/>
          <w:b/>
          <w:color w:val="E25B08"/>
          <w:sz w:val="25"/>
          <w:szCs w:val="25"/>
        </w:rPr>
        <w:t>семинара</w:t>
      </w:r>
      <w:r w:rsidRPr="00863D1E">
        <w:rPr>
          <w:rFonts w:ascii="Roboto" w:hAnsi="Roboto"/>
          <w:b/>
          <w:color w:val="E25B08"/>
          <w:sz w:val="25"/>
          <w:szCs w:val="25"/>
        </w:rPr>
        <w:t>:</w:t>
      </w:r>
    </w:p>
    <w:p w:rsidR="005D58D9" w:rsidRPr="00863D1E" w:rsidRDefault="00B16D48" w:rsidP="00B427E2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before="60" w:after="240"/>
        <w:ind w:right="-1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 xml:space="preserve">Концепция </w:t>
      </w:r>
      <w:r w:rsidR="005D58D9" w:rsidRPr="00863D1E">
        <w:rPr>
          <w:rFonts w:ascii="Roboto" w:hAnsi="Roboto"/>
          <w:sz w:val="25"/>
          <w:szCs w:val="25"/>
          <w:lang w:val="en-US"/>
        </w:rPr>
        <w:t xml:space="preserve">Smart city </w:t>
      </w:r>
    </w:p>
    <w:p w:rsidR="00A2124F" w:rsidRPr="00863D1E" w:rsidRDefault="00A2124F" w:rsidP="00B427E2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after="240"/>
        <w:ind w:right="-1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>Современные строительные материалы</w:t>
      </w:r>
    </w:p>
    <w:p w:rsidR="005F7CD2" w:rsidRPr="00863D1E" w:rsidRDefault="005F7CD2" w:rsidP="00B427E2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after="240"/>
        <w:ind w:right="-1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>Безопасность в строительстве</w:t>
      </w:r>
    </w:p>
    <w:p w:rsidR="005D58D9" w:rsidRPr="00863D1E" w:rsidRDefault="005D58D9" w:rsidP="00B427E2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after="240"/>
        <w:ind w:right="-1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>Надежность зданий и сооружений</w:t>
      </w:r>
      <w:r w:rsidR="005F7CD2" w:rsidRPr="00863D1E">
        <w:rPr>
          <w:rFonts w:ascii="Roboto" w:hAnsi="Roboto"/>
          <w:sz w:val="25"/>
          <w:szCs w:val="25"/>
        </w:rPr>
        <w:t xml:space="preserve"> </w:t>
      </w:r>
    </w:p>
    <w:p w:rsidR="006C4523" w:rsidRPr="00863D1E" w:rsidRDefault="00A2124F" w:rsidP="00B427E2">
      <w:pPr>
        <w:pStyle w:val="a8"/>
        <w:numPr>
          <w:ilvl w:val="0"/>
          <w:numId w:val="26"/>
        </w:numPr>
        <w:tabs>
          <w:tab w:val="left" w:pos="1815"/>
        </w:tabs>
        <w:autoSpaceDE w:val="0"/>
        <w:autoSpaceDN w:val="0"/>
        <w:adjustRightInd w:val="0"/>
        <w:spacing w:after="120"/>
        <w:ind w:right="-1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>Новые т</w:t>
      </w:r>
      <w:r w:rsidR="005D58D9" w:rsidRPr="00863D1E">
        <w:rPr>
          <w:rFonts w:ascii="Roboto" w:hAnsi="Roboto"/>
          <w:sz w:val="25"/>
          <w:szCs w:val="25"/>
        </w:rPr>
        <w:t>ехнологи</w:t>
      </w:r>
      <w:r w:rsidRPr="00863D1E">
        <w:rPr>
          <w:rFonts w:ascii="Roboto" w:hAnsi="Roboto"/>
          <w:sz w:val="25"/>
          <w:szCs w:val="25"/>
        </w:rPr>
        <w:t>и</w:t>
      </w:r>
      <w:r w:rsidR="005D58D9" w:rsidRPr="00863D1E">
        <w:rPr>
          <w:rFonts w:ascii="Roboto" w:hAnsi="Roboto"/>
          <w:sz w:val="25"/>
          <w:szCs w:val="25"/>
        </w:rPr>
        <w:t xml:space="preserve"> строительства </w:t>
      </w:r>
    </w:p>
    <w:p w:rsidR="00F03768" w:rsidRPr="00863D1E" w:rsidRDefault="00B16D48" w:rsidP="00B427E2">
      <w:pPr>
        <w:pStyle w:val="a3"/>
        <w:spacing w:line="276" w:lineRule="auto"/>
        <w:jc w:val="both"/>
        <w:rPr>
          <w:rFonts w:ascii="Roboto" w:hAnsi="Roboto"/>
          <w:b/>
          <w:color w:val="E25B08"/>
          <w:sz w:val="25"/>
          <w:szCs w:val="25"/>
        </w:rPr>
      </w:pPr>
      <w:r w:rsidRPr="00863D1E">
        <w:rPr>
          <w:rFonts w:ascii="Roboto" w:hAnsi="Roboto"/>
          <w:b/>
          <w:color w:val="E25B08"/>
          <w:sz w:val="25"/>
          <w:szCs w:val="25"/>
        </w:rPr>
        <w:t>Ключевые даты</w:t>
      </w:r>
      <w:r w:rsidR="00F03768" w:rsidRPr="00863D1E">
        <w:rPr>
          <w:rFonts w:ascii="Roboto" w:hAnsi="Roboto"/>
          <w:b/>
          <w:color w:val="E25B08"/>
          <w:sz w:val="25"/>
          <w:szCs w:val="25"/>
        </w:rPr>
        <w:t>:</w:t>
      </w:r>
    </w:p>
    <w:p w:rsidR="00355979" w:rsidRPr="00863D1E" w:rsidRDefault="002901EF" w:rsidP="00B427E2">
      <w:pPr>
        <w:pStyle w:val="a3"/>
        <w:numPr>
          <w:ilvl w:val="0"/>
          <w:numId w:val="29"/>
        </w:numPr>
        <w:spacing w:line="276" w:lineRule="auto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>До</w:t>
      </w:r>
      <w:r w:rsidR="00355979" w:rsidRPr="00863D1E">
        <w:rPr>
          <w:rFonts w:ascii="Roboto" w:hAnsi="Roboto"/>
          <w:sz w:val="25"/>
          <w:szCs w:val="25"/>
        </w:rPr>
        <w:t xml:space="preserve"> </w:t>
      </w:r>
      <w:r w:rsidR="00B427E2">
        <w:rPr>
          <w:rFonts w:ascii="Roboto" w:hAnsi="Roboto"/>
          <w:sz w:val="25"/>
          <w:szCs w:val="25"/>
        </w:rPr>
        <w:t>2</w:t>
      </w:r>
      <w:r w:rsidR="00355979" w:rsidRPr="00863D1E">
        <w:rPr>
          <w:rFonts w:ascii="Roboto" w:hAnsi="Roboto"/>
          <w:sz w:val="25"/>
          <w:szCs w:val="25"/>
        </w:rPr>
        <w:t>0 марта 2018 г</w:t>
      </w:r>
      <w:r w:rsidR="00677C21" w:rsidRPr="00863D1E">
        <w:rPr>
          <w:rFonts w:ascii="Roboto" w:hAnsi="Roboto"/>
          <w:sz w:val="25"/>
          <w:szCs w:val="25"/>
        </w:rPr>
        <w:t xml:space="preserve"> </w:t>
      </w:r>
      <w:r w:rsidR="003672CF" w:rsidRPr="00863D1E">
        <w:rPr>
          <w:rFonts w:ascii="Roboto" w:hAnsi="Roboto"/>
          <w:sz w:val="25"/>
          <w:szCs w:val="25"/>
        </w:rPr>
        <w:t>-</w:t>
      </w:r>
      <w:r w:rsidR="00677C21" w:rsidRPr="00863D1E">
        <w:rPr>
          <w:rFonts w:ascii="Roboto" w:hAnsi="Roboto"/>
          <w:sz w:val="25"/>
          <w:szCs w:val="25"/>
        </w:rPr>
        <w:t xml:space="preserve"> направить в адрес Оргкомитета </w:t>
      </w:r>
      <w:r w:rsidR="00761F18" w:rsidRPr="00863D1E">
        <w:rPr>
          <w:rFonts w:ascii="Roboto" w:hAnsi="Roboto"/>
          <w:sz w:val="25"/>
          <w:szCs w:val="25"/>
        </w:rPr>
        <w:t>заявку на участие и доклад.</w:t>
      </w:r>
    </w:p>
    <w:p w:rsidR="006C4523" w:rsidRPr="00863D1E" w:rsidRDefault="00B427E2" w:rsidP="00B427E2">
      <w:pPr>
        <w:pStyle w:val="a3"/>
        <w:spacing w:before="120" w:line="276" w:lineRule="auto"/>
        <w:jc w:val="both"/>
        <w:rPr>
          <w:rFonts w:ascii="Roboto" w:hAnsi="Roboto"/>
          <w:sz w:val="25"/>
          <w:szCs w:val="25"/>
        </w:rPr>
      </w:pPr>
      <w:r>
        <w:rPr>
          <w:rFonts w:ascii="Roboto" w:hAnsi="Roboto"/>
          <w:b/>
          <w:color w:val="E25B08"/>
          <w:sz w:val="25"/>
          <w:szCs w:val="25"/>
        </w:rPr>
        <w:t>Конкурсная программа</w:t>
      </w:r>
      <w:r>
        <w:rPr>
          <w:rFonts w:ascii="Roboto" w:hAnsi="Roboto"/>
          <w:color w:val="E25B08"/>
          <w:sz w:val="25"/>
          <w:szCs w:val="25"/>
        </w:rPr>
        <w:t>:</w:t>
      </w:r>
    </w:p>
    <w:p w:rsidR="006C4523" w:rsidRDefault="006814C0" w:rsidP="00B427E2">
      <w:pPr>
        <w:tabs>
          <w:tab w:val="center" w:pos="4677"/>
          <w:tab w:val="right" w:pos="9355"/>
        </w:tabs>
        <w:spacing w:before="60" w:after="120" w:line="276" w:lineRule="auto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sz w:val="25"/>
          <w:szCs w:val="25"/>
        </w:rPr>
        <w:t>Д</w:t>
      </w:r>
      <w:r w:rsidR="00391AF4" w:rsidRPr="00863D1E">
        <w:rPr>
          <w:rFonts w:ascii="Roboto" w:hAnsi="Roboto"/>
          <w:sz w:val="25"/>
          <w:szCs w:val="25"/>
        </w:rPr>
        <w:t>ля</w:t>
      </w:r>
      <w:r w:rsidR="00D902C4" w:rsidRPr="00863D1E">
        <w:rPr>
          <w:rFonts w:ascii="Roboto" w:hAnsi="Roboto"/>
          <w:sz w:val="25"/>
          <w:szCs w:val="25"/>
        </w:rPr>
        <w:t xml:space="preserve"> очных</w:t>
      </w:r>
      <w:r w:rsidR="00391AF4" w:rsidRPr="00863D1E">
        <w:rPr>
          <w:rFonts w:ascii="Roboto" w:hAnsi="Roboto"/>
          <w:sz w:val="25"/>
          <w:szCs w:val="25"/>
        </w:rPr>
        <w:t xml:space="preserve"> </w:t>
      </w:r>
      <w:r w:rsidRPr="00863D1E">
        <w:rPr>
          <w:rFonts w:ascii="Roboto" w:hAnsi="Roboto"/>
          <w:sz w:val="25"/>
          <w:szCs w:val="25"/>
        </w:rPr>
        <w:t xml:space="preserve">участников </w:t>
      </w:r>
      <w:r w:rsidR="00D902C4" w:rsidRPr="00863D1E">
        <w:rPr>
          <w:rFonts w:ascii="Roboto" w:hAnsi="Roboto"/>
          <w:sz w:val="25"/>
          <w:szCs w:val="25"/>
        </w:rPr>
        <w:t>С</w:t>
      </w:r>
      <w:r w:rsidR="00863D1E">
        <w:rPr>
          <w:rFonts w:ascii="Roboto" w:hAnsi="Roboto"/>
          <w:sz w:val="25"/>
          <w:szCs w:val="25"/>
        </w:rPr>
        <w:t xml:space="preserve">еминара </w:t>
      </w:r>
      <w:r w:rsidR="00D902C4" w:rsidRPr="00863D1E">
        <w:rPr>
          <w:rFonts w:ascii="Roboto" w:hAnsi="Roboto"/>
          <w:sz w:val="25"/>
          <w:szCs w:val="25"/>
        </w:rPr>
        <w:t>будет организован Конкурс, победители которого, помимо сертификатов участника Конференции,</w:t>
      </w:r>
      <w:r w:rsidR="00D902C4" w:rsidRPr="00863D1E">
        <w:rPr>
          <w:rFonts w:ascii="Roboto" w:hAnsi="Roboto"/>
          <w:bCs/>
          <w:sz w:val="25"/>
          <w:szCs w:val="25"/>
        </w:rPr>
        <w:t xml:space="preserve"> </w:t>
      </w:r>
      <w:r w:rsidR="00391AF4" w:rsidRPr="00863D1E">
        <w:rPr>
          <w:rFonts w:ascii="Roboto" w:hAnsi="Roboto"/>
          <w:bCs/>
          <w:sz w:val="25"/>
          <w:szCs w:val="25"/>
        </w:rPr>
        <w:t>будут награждены</w:t>
      </w:r>
      <w:r w:rsidR="00D902C4" w:rsidRPr="00863D1E">
        <w:rPr>
          <w:rFonts w:ascii="Roboto" w:hAnsi="Roboto"/>
          <w:bCs/>
          <w:sz w:val="25"/>
          <w:szCs w:val="25"/>
        </w:rPr>
        <w:t xml:space="preserve"> также</w:t>
      </w:r>
      <w:r w:rsidR="00391AF4" w:rsidRPr="00863D1E">
        <w:rPr>
          <w:rFonts w:ascii="Roboto" w:hAnsi="Roboto"/>
          <w:bCs/>
          <w:sz w:val="25"/>
          <w:szCs w:val="25"/>
        </w:rPr>
        <w:t xml:space="preserve"> </w:t>
      </w:r>
      <w:r w:rsidR="00391AF4" w:rsidRPr="00863D1E">
        <w:rPr>
          <w:rFonts w:ascii="Roboto" w:hAnsi="Roboto"/>
          <w:sz w:val="25"/>
          <w:szCs w:val="25"/>
        </w:rPr>
        <w:t xml:space="preserve">памятными подарками и дипломами </w:t>
      </w:r>
      <w:r w:rsidR="00D902C4" w:rsidRPr="00863D1E">
        <w:rPr>
          <w:rFonts w:ascii="Roboto" w:hAnsi="Roboto"/>
          <w:sz w:val="25"/>
          <w:szCs w:val="25"/>
        </w:rPr>
        <w:t>победителей и призеров Конкурса.</w:t>
      </w:r>
    </w:p>
    <w:p w:rsidR="00B427E2" w:rsidRDefault="00B427E2" w:rsidP="00B427E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Style w:val="a5"/>
          <w:rFonts w:ascii="Roboto" w:hAnsi="Roboto"/>
          <w:color w:val="auto"/>
          <w:sz w:val="25"/>
          <w:szCs w:val="25"/>
          <w:u w:val="none"/>
        </w:rPr>
      </w:pPr>
      <w:r w:rsidRPr="00863D1E">
        <w:rPr>
          <w:rFonts w:ascii="Roboto" w:hAnsi="Roboto"/>
          <w:sz w:val="25"/>
          <w:szCs w:val="25"/>
        </w:rPr>
        <w:t>Доклады и заполненные регистрационные формы направлять на электронную почту:</w:t>
      </w:r>
      <w:r w:rsidRPr="00863D1E">
        <w:rPr>
          <w:rFonts w:ascii="Roboto" w:hAnsi="Roboto"/>
          <w:b/>
          <w:i/>
          <w:sz w:val="25"/>
          <w:szCs w:val="25"/>
        </w:rPr>
        <w:t xml:space="preserve"> </w:t>
      </w:r>
      <w:r w:rsidRPr="00863D1E">
        <w:rPr>
          <w:rFonts w:ascii="Roboto" w:hAnsi="Roboto"/>
          <w:sz w:val="25"/>
          <w:szCs w:val="25"/>
        </w:rPr>
        <w:t xml:space="preserve"> </w:t>
      </w:r>
      <w:hyperlink r:id="rId10" w:history="1">
        <w:proofErr w:type="spellStart"/>
        <w:r w:rsidRPr="00863D1E">
          <w:rPr>
            <w:rStyle w:val="a5"/>
            <w:rFonts w:ascii="Roboto" w:hAnsi="Roboto"/>
            <w:color w:val="auto"/>
            <w:sz w:val="25"/>
            <w:szCs w:val="25"/>
            <w:u w:val="none"/>
            <w:lang w:val="en-US"/>
          </w:rPr>
          <w:t>MolchanovaIP</w:t>
        </w:r>
        <w:proofErr w:type="spellEnd"/>
        <w:r w:rsidRPr="00863D1E">
          <w:rPr>
            <w:rStyle w:val="a5"/>
            <w:rFonts w:ascii="Roboto" w:hAnsi="Roboto"/>
            <w:color w:val="auto"/>
            <w:sz w:val="25"/>
            <w:szCs w:val="25"/>
            <w:u w:val="none"/>
          </w:rPr>
          <w:t>@</w:t>
        </w:r>
        <w:proofErr w:type="spellStart"/>
        <w:r w:rsidRPr="00863D1E">
          <w:rPr>
            <w:rStyle w:val="a5"/>
            <w:rFonts w:ascii="Roboto" w:hAnsi="Roboto"/>
            <w:color w:val="auto"/>
            <w:sz w:val="25"/>
            <w:szCs w:val="25"/>
            <w:u w:val="none"/>
            <w:lang w:val="en-US"/>
          </w:rPr>
          <w:t>mgsu</w:t>
        </w:r>
        <w:proofErr w:type="spellEnd"/>
        <w:r w:rsidRPr="00863D1E">
          <w:rPr>
            <w:rStyle w:val="a5"/>
            <w:rFonts w:ascii="Roboto" w:hAnsi="Roboto"/>
            <w:color w:val="auto"/>
            <w:sz w:val="25"/>
            <w:szCs w:val="25"/>
            <w:u w:val="none"/>
          </w:rPr>
          <w:t>.</w:t>
        </w:r>
        <w:proofErr w:type="spellStart"/>
        <w:r w:rsidRPr="00863D1E">
          <w:rPr>
            <w:rStyle w:val="a5"/>
            <w:rFonts w:ascii="Roboto" w:hAnsi="Roboto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Roboto" w:hAnsi="Roboto"/>
          <w:color w:val="auto"/>
          <w:sz w:val="25"/>
          <w:szCs w:val="25"/>
          <w:u w:val="none"/>
        </w:rPr>
        <w:t>.</w:t>
      </w:r>
    </w:p>
    <w:p w:rsidR="00B427E2" w:rsidRPr="00837E61" w:rsidRDefault="00B427E2" w:rsidP="00B427E2">
      <w:pPr>
        <w:tabs>
          <w:tab w:val="center" w:pos="4677"/>
          <w:tab w:val="right" w:pos="9355"/>
        </w:tabs>
        <w:spacing w:before="60" w:line="276" w:lineRule="auto"/>
        <w:jc w:val="both"/>
        <w:rPr>
          <w:rFonts w:ascii="Roboto" w:hAnsi="Roboto"/>
          <w:b/>
          <w:color w:val="F76447"/>
          <w:sz w:val="25"/>
          <w:szCs w:val="25"/>
        </w:rPr>
      </w:pPr>
      <w:r w:rsidRPr="00837E61">
        <w:rPr>
          <w:rFonts w:ascii="Roboto" w:hAnsi="Roboto"/>
          <w:b/>
          <w:color w:val="F76447"/>
          <w:sz w:val="25"/>
          <w:szCs w:val="25"/>
        </w:rPr>
        <w:t xml:space="preserve">Подробная информация на сайте НИУ МГСУ: </w:t>
      </w:r>
    </w:p>
    <w:p w:rsidR="00B427E2" w:rsidRPr="00B427E2" w:rsidRDefault="00B427E2" w:rsidP="00B427E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Roboto" w:hAnsi="Roboto"/>
          <w:sz w:val="25"/>
          <w:szCs w:val="25"/>
          <w:u w:val="single"/>
        </w:rPr>
      </w:pPr>
      <w:r w:rsidRPr="00B427E2">
        <w:rPr>
          <w:rFonts w:ascii="Roboto" w:hAnsi="Roboto"/>
          <w:sz w:val="25"/>
          <w:szCs w:val="25"/>
          <w:u w:val="single"/>
        </w:rPr>
        <w:t>http://mgsu.ru/science/Nauchniye_meropr/Novosti/32541/</w:t>
      </w:r>
    </w:p>
    <w:p w:rsidR="009D6F44" w:rsidRPr="00837E61" w:rsidRDefault="00A41183" w:rsidP="00837E61">
      <w:pPr>
        <w:widowControl w:val="0"/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Roboto" w:hAnsi="Roboto"/>
          <w:sz w:val="25"/>
          <w:szCs w:val="25"/>
        </w:rPr>
      </w:pPr>
      <w:r w:rsidRPr="00863D1E">
        <w:rPr>
          <w:rFonts w:ascii="Roboto" w:hAnsi="Roboto"/>
          <w:i/>
          <w:sz w:val="25"/>
          <w:szCs w:val="25"/>
        </w:rPr>
        <w:t>Контактное лицо</w:t>
      </w:r>
      <w:r w:rsidRPr="00863D1E">
        <w:rPr>
          <w:rFonts w:ascii="Roboto" w:hAnsi="Roboto"/>
          <w:b/>
          <w:i/>
          <w:sz w:val="25"/>
          <w:szCs w:val="25"/>
        </w:rPr>
        <w:t>:</w:t>
      </w:r>
      <w:r w:rsidRPr="00863D1E">
        <w:rPr>
          <w:rFonts w:ascii="Roboto" w:hAnsi="Roboto"/>
          <w:b/>
          <w:sz w:val="25"/>
          <w:szCs w:val="25"/>
        </w:rPr>
        <w:t xml:space="preserve"> </w:t>
      </w:r>
      <w:r w:rsidRPr="00863D1E">
        <w:rPr>
          <w:rFonts w:ascii="Roboto" w:hAnsi="Roboto"/>
          <w:sz w:val="25"/>
          <w:szCs w:val="25"/>
        </w:rPr>
        <w:t>Молчанова Ирина Петровна</w:t>
      </w:r>
      <w:r w:rsidRPr="00863D1E">
        <w:rPr>
          <w:rFonts w:ascii="Roboto" w:hAnsi="Roboto"/>
          <w:b/>
          <w:sz w:val="25"/>
          <w:szCs w:val="25"/>
        </w:rPr>
        <w:t xml:space="preserve"> +</w:t>
      </w:r>
      <w:r w:rsidRPr="00863D1E">
        <w:rPr>
          <w:rFonts w:ascii="Roboto" w:hAnsi="Roboto"/>
          <w:sz w:val="25"/>
          <w:szCs w:val="25"/>
        </w:rPr>
        <w:t xml:space="preserve">7 (495) 287-4914 (вн.2673), Управление </w:t>
      </w:r>
      <w:proofErr w:type="gramStart"/>
      <w:r w:rsidRPr="00863D1E">
        <w:rPr>
          <w:rFonts w:ascii="Roboto" w:hAnsi="Roboto"/>
          <w:sz w:val="25"/>
          <w:szCs w:val="25"/>
        </w:rPr>
        <w:t>научной</w:t>
      </w:r>
      <w:proofErr w:type="gramEnd"/>
      <w:r w:rsidRPr="00863D1E">
        <w:rPr>
          <w:rFonts w:ascii="Roboto" w:hAnsi="Roboto"/>
          <w:sz w:val="25"/>
          <w:szCs w:val="25"/>
        </w:rPr>
        <w:t xml:space="preserve"> политики НИУ МГСУ, комн. 1701 (административный корпус)</w:t>
      </w:r>
    </w:p>
    <w:sectPr w:rsidR="009D6F44" w:rsidRPr="00837E61" w:rsidSect="009D6F44">
      <w:headerReference w:type="default" r:id="rId11"/>
      <w:footerReference w:type="default" r:id="rId12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EC" w:rsidRDefault="00F13CEC" w:rsidP="006C4523">
      <w:r>
        <w:separator/>
      </w:r>
    </w:p>
  </w:endnote>
  <w:endnote w:type="continuationSeparator" w:id="0">
    <w:p w:rsidR="00F13CEC" w:rsidRDefault="00F13CEC" w:rsidP="006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44" w:rsidRDefault="009D6F44" w:rsidP="009D6F44">
    <w:pPr>
      <w:pStyle w:val="af3"/>
      <w:rPr>
        <w:rFonts w:ascii="Roboto" w:hAnsi="Roboto"/>
        <w:i/>
        <w:color w:val="F7AF41"/>
        <w:sz w:val="20"/>
        <w:szCs w:val="20"/>
      </w:rPr>
    </w:pPr>
    <w:r w:rsidRPr="00191AD3">
      <w:rPr>
        <w:rFonts w:ascii="Roboto" w:hAnsi="Roboto"/>
        <w:i/>
        <w:noProof/>
        <w:color w:val="F7AF41"/>
        <w:sz w:val="20"/>
        <w:szCs w:val="20"/>
      </w:rPr>
      <w:drawing>
        <wp:inline distT="0" distB="0" distL="0" distR="0" wp14:anchorId="5BC0C1E0" wp14:editId="0CDAA61D">
          <wp:extent cx="6096000" cy="5397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48784" cy="57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523" w:rsidRPr="009D6F44" w:rsidRDefault="009D6F44" w:rsidP="009D6F44">
    <w:pPr>
      <w:pStyle w:val="a3"/>
      <w:tabs>
        <w:tab w:val="left" w:pos="5103"/>
      </w:tabs>
      <w:spacing w:before="120" w:after="240" w:line="240" w:lineRule="auto"/>
      <w:jc w:val="both"/>
      <w:rPr>
        <w:rFonts w:ascii="Roboto" w:hAnsi="Roboto"/>
        <w:b/>
        <w:bCs/>
        <w:i/>
        <w:sz w:val="20"/>
        <w:szCs w:val="20"/>
      </w:rPr>
    </w:pPr>
    <w:r w:rsidRPr="009916B5">
      <w:rPr>
        <w:rFonts w:ascii="Roboto" w:hAnsi="Roboto"/>
        <w:bCs/>
        <w:i/>
        <w:sz w:val="20"/>
        <w:szCs w:val="20"/>
      </w:rPr>
      <w:t>Оргкомитет:</w:t>
    </w:r>
    <w:r w:rsidRPr="009916B5">
      <w:rPr>
        <w:rFonts w:ascii="Roboto" w:hAnsi="Roboto"/>
        <w:b/>
        <w:bCs/>
        <w:i/>
        <w:sz w:val="20"/>
        <w:szCs w:val="20"/>
      </w:rPr>
      <w:t xml:space="preserve"> </w:t>
    </w:r>
    <w:r w:rsidRPr="009916B5">
      <w:rPr>
        <w:rFonts w:ascii="Roboto" w:hAnsi="Roboto"/>
        <w:sz w:val="20"/>
        <w:szCs w:val="20"/>
      </w:rPr>
      <w:t xml:space="preserve">129337, Москва, Ярославское шоссе, д. 26, НИУ МГСУ, </w:t>
    </w:r>
    <w:r>
      <w:rPr>
        <w:rFonts w:ascii="Roboto" w:hAnsi="Roboto"/>
        <w:sz w:val="20"/>
        <w:szCs w:val="20"/>
      </w:rPr>
      <w:t>Управление научной политики</w:t>
    </w:r>
    <w:r w:rsidRPr="009916B5">
      <w:rPr>
        <w:rFonts w:ascii="Roboto" w:hAnsi="Roboto"/>
        <w:sz w:val="20"/>
        <w:szCs w:val="20"/>
      </w:rPr>
      <w:t xml:space="preserve"> Адамцевич Алексей Олегович, +7 (495) 287-49-14, </w:t>
    </w:r>
    <w:r w:rsidR="00133C94">
      <w:rPr>
        <w:rFonts w:ascii="Roboto" w:hAnsi="Roboto"/>
        <w:sz w:val="20"/>
        <w:szCs w:val="20"/>
      </w:rPr>
      <w:t>доб.</w:t>
    </w:r>
    <w:r w:rsidRPr="009916B5">
      <w:rPr>
        <w:rFonts w:ascii="Roboto" w:hAnsi="Roboto"/>
        <w:sz w:val="20"/>
        <w:szCs w:val="20"/>
      </w:rPr>
      <w:t xml:space="preserve"> 1343, </w:t>
    </w:r>
    <w:r w:rsidRPr="009916B5">
      <w:rPr>
        <w:rFonts w:ascii="Roboto" w:hAnsi="Roboto"/>
        <w:sz w:val="20"/>
        <w:szCs w:val="20"/>
        <w:lang w:val="en-US"/>
      </w:rPr>
      <w:t>e</w:t>
    </w:r>
    <w:r w:rsidRPr="009916B5">
      <w:rPr>
        <w:rFonts w:ascii="Roboto" w:hAnsi="Roboto"/>
        <w:sz w:val="20"/>
        <w:szCs w:val="20"/>
      </w:rPr>
      <w:t xml:space="preserve">-mail: </w:t>
    </w:r>
    <w:hyperlink r:id="rId2" w:history="1">
      <w:r w:rsidRPr="009916B5">
        <w:rPr>
          <w:rFonts w:ascii="Roboto" w:hAnsi="Roboto"/>
          <w:color w:val="0070C0"/>
          <w:sz w:val="20"/>
          <w:szCs w:val="20"/>
        </w:rPr>
        <w:t>AdamtsevichAO@mgsu.ru</w:t>
      </w:r>
    </w:hyperlink>
    <w:r>
      <w:rPr>
        <w:rFonts w:ascii="Roboto" w:hAnsi="Roboto"/>
        <w:sz w:val="20"/>
        <w:szCs w:val="20"/>
      </w:rPr>
      <w:br/>
    </w:r>
    <w:r w:rsidRPr="009916B5">
      <w:rPr>
        <w:rFonts w:ascii="Roboto" w:hAnsi="Roboto"/>
        <w:sz w:val="20"/>
        <w:szCs w:val="20"/>
      </w:rPr>
      <w:t xml:space="preserve">Молчанова Ирина Петровна, +7 (495) 287-4914, доб. 26-73, </w:t>
    </w:r>
    <w:r w:rsidRPr="009916B5">
      <w:rPr>
        <w:rFonts w:ascii="Roboto" w:hAnsi="Roboto"/>
        <w:sz w:val="20"/>
        <w:szCs w:val="20"/>
        <w:lang w:val="en-US"/>
      </w:rPr>
      <w:t>e</w:t>
    </w:r>
    <w:r w:rsidRPr="009916B5">
      <w:rPr>
        <w:rFonts w:ascii="Roboto" w:hAnsi="Roboto"/>
        <w:sz w:val="20"/>
        <w:szCs w:val="20"/>
      </w:rPr>
      <w:t>-</w:t>
    </w:r>
    <w:r w:rsidRPr="009916B5">
      <w:rPr>
        <w:rFonts w:ascii="Roboto" w:hAnsi="Roboto"/>
        <w:sz w:val="20"/>
        <w:szCs w:val="20"/>
        <w:lang w:val="en-US"/>
      </w:rPr>
      <w:t>mail</w:t>
    </w:r>
    <w:r w:rsidRPr="009916B5">
      <w:rPr>
        <w:rFonts w:ascii="Roboto" w:hAnsi="Roboto"/>
        <w:sz w:val="20"/>
        <w:szCs w:val="20"/>
      </w:rPr>
      <w:t xml:space="preserve">: </w:t>
    </w:r>
    <w:hyperlink r:id="rId3" w:history="1">
      <w:r w:rsidRPr="009916B5">
        <w:rPr>
          <w:rStyle w:val="a5"/>
          <w:rFonts w:ascii="Roboto" w:hAnsi="Roboto"/>
          <w:color w:val="0070C0"/>
          <w:sz w:val="19"/>
          <w:szCs w:val="19"/>
        </w:rPr>
        <w:t>MolchanovaIP@mgsu.ru</w:t>
      </w:r>
    </w:hyperlink>
  </w:p>
  <w:p w:rsidR="009D6F44" w:rsidRPr="006C4523" w:rsidRDefault="009D6F44" w:rsidP="009D6F44">
    <w:pPr>
      <w:pStyle w:val="a3"/>
      <w:tabs>
        <w:tab w:val="left" w:pos="5103"/>
      </w:tabs>
      <w:spacing w:before="120" w:after="240" w:line="240" w:lineRule="auto"/>
      <w:jc w:val="both"/>
      <w:rPr>
        <w:rFonts w:ascii="Roboto" w:hAnsi="Roboto"/>
        <w:b/>
        <w:bCs/>
        <w:i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EC" w:rsidRDefault="00F13CEC" w:rsidP="006C4523">
      <w:r>
        <w:separator/>
      </w:r>
    </w:p>
  </w:footnote>
  <w:footnote w:type="continuationSeparator" w:id="0">
    <w:p w:rsidR="00F13CEC" w:rsidRDefault="00F13CEC" w:rsidP="006C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F" w:rsidRDefault="003672CF" w:rsidP="003672CF">
    <w:pPr>
      <w:pStyle w:val="af5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F5903"/>
    <w:multiLevelType w:val="hybridMultilevel"/>
    <w:tmpl w:val="404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B73B4"/>
    <w:multiLevelType w:val="hybridMultilevel"/>
    <w:tmpl w:val="02D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369A"/>
    <w:multiLevelType w:val="hybridMultilevel"/>
    <w:tmpl w:val="E55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40BAB"/>
    <w:multiLevelType w:val="hybridMultilevel"/>
    <w:tmpl w:val="9500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5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7"/>
  </w:num>
  <w:num w:numId="20">
    <w:abstractNumId w:val="4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5"/>
  </w:num>
  <w:num w:numId="27">
    <w:abstractNumId w:val="29"/>
  </w:num>
  <w:num w:numId="28">
    <w:abstractNumId w:val="15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7813"/>
    <w:rsid w:val="00015040"/>
    <w:rsid w:val="0001683D"/>
    <w:rsid w:val="00020429"/>
    <w:rsid w:val="00027CC8"/>
    <w:rsid w:val="00031494"/>
    <w:rsid w:val="00034162"/>
    <w:rsid w:val="00042C8B"/>
    <w:rsid w:val="00054CE7"/>
    <w:rsid w:val="00064FD3"/>
    <w:rsid w:val="00072C2E"/>
    <w:rsid w:val="000801B9"/>
    <w:rsid w:val="00081D00"/>
    <w:rsid w:val="00083967"/>
    <w:rsid w:val="00086C80"/>
    <w:rsid w:val="00086CBD"/>
    <w:rsid w:val="00087B07"/>
    <w:rsid w:val="00094922"/>
    <w:rsid w:val="000954BC"/>
    <w:rsid w:val="0009684D"/>
    <w:rsid w:val="000B10C7"/>
    <w:rsid w:val="000B34A4"/>
    <w:rsid w:val="000B60AD"/>
    <w:rsid w:val="000C27F2"/>
    <w:rsid w:val="000C6655"/>
    <w:rsid w:val="000D176E"/>
    <w:rsid w:val="000D198E"/>
    <w:rsid w:val="000D31C2"/>
    <w:rsid w:val="000F1CFB"/>
    <w:rsid w:val="000F72DE"/>
    <w:rsid w:val="001033F5"/>
    <w:rsid w:val="00105C21"/>
    <w:rsid w:val="0011028A"/>
    <w:rsid w:val="00112903"/>
    <w:rsid w:val="00122B95"/>
    <w:rsid w:val="00124BB6"/>
    <w:rsid w:val="00125B8F"/>
    <w:rsid w:val="001279BF"/>
    <w:rsid w:val="00133C94"/>
    <w:rsid w:val="00136AF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1304"/>
    <w:rsid w:val="001B052C"/>
    <w:rsid w:val="001B42C3"/>
    <w:rsid w:val="001C6111"/>
    <w:rsid w:val="001C7854"/>
    <w:rsid w:val="001D0A4E"/>
    <w:rsid w:val="001D30A3"/>
    <w:rsid w:val="001D67B9"/>
    <w:rsid w:val="001E30A7"/>
    <w:rsid w:val="001E5CB6"/>
    <w:rsid w:val="001F22FF"/>
    <w:rsid w:val="00214336"/>
    <w:rsid w:val="00215B75"/>
    <w:rsid w:val="002222E4"/>
    <w:rsid w:val="0023056C"/>
    <w:rsid w:val="002325FC"/>
    <w:rsid w:val="00236160"/>
    <w:rsid w:val="00245910"/>
    <w:rsid w:val="00246B65"/>
    <w:rsid w:val="002505F3"/>
    <w:rsid w:val="00251AA3"/>
    <w:rsid w:val="00253CA2"/>
    <w:rsid w:val="00255C2D"/>
    <w:rsid w:val="002621BF"/>
    <w:rsid w:val="00270693"/>
    <w:rsid w:val="002744A4"/>
    <w:rsid w:val="002901EF"/>
    <w:rsid w:val="00295535"/>
    <w:rsid w:val="0029723A"/>
    <w:rsid w:val="002A785C"/>
    <w:rsid w:val="002B5177"/>
    <w:rsid w:val="002C1C21"/>
    <w:rsid w:val="002C3CF8"/>
    <w:rsid w:val="002C3F6F"/>
    <w:rsid w:val="002C738D"/>
    <w:rsid w:val="002D4FDF"/>
    <w:rsid w:val="002D5978"/>
    <w:rsid w:val="002E3056"/>
    <w:rsid w:val="002E6FCA"/>
    <w:rsid w:val="0030646D"/>
    <w:rsid w:val="00310842"/>
    <w:rsid w:val="0031333F"/>
    <w:rsid w:val="00315B5C"/>
    <w:rsid w:val="003165E8"/>
    <w:rsid w:val="0031775C"/>
    <w:rsid w:val="00323373"/>
    <w:rsid w:val="00343635"/>
    <w:rsid w:val="0035089B"/>
    <w:rsid w:val="00355979"/>
    <w:rsid w:val="00361D52"/>
    <w:rsid w:val="00365FB5"/>
    <w:rsid w:val="003672CF"/>
    <w:rsid w:val="00387CA8"/>
    <w:rsid w:val="00391AF4"/>
    <w:rsid w:val="003B6200"/>
    <w:rsid w:val="003C4475"/>
    <w:rsid w:val="003C5844"/>
    <w:rsid w:val="00400FBB"/>
    <w:rsid w:val="004019B7"/>
    <w:rsid w:val="004113D4"/>
    <w:rsid w:val="00411C36"/>
    <w:rsid w:val="00413D9A"/>
    <w:rsid w:val="004159F2"/>
    <w:rsid w:val="00423A1C"/>
    <w:rsid w:val="00423FE1"/>
    <w:rsid w:val="00426D1C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3811"/>
    <w:rsid w:val="004C1979"/>
    <w:rsid w:val="004C1AA7"/>
    <w:rsid w:val="004D6699"/>
    <w:rsid w:val="00504E31"/>
    <w:rsid w:val="00511CE0"/>
    <w:rsid w:val="00517381"/>
    <w:rsid w:val="00517903"/>
    <w:rsid w:val="00517F44"/>
    <w:rsid w:val="00527725"/>
    <w:rsid w:val="00535EAE"/>
    <w:rsid w:val="005702C7"/>
    <w:rsid w:val="00574A3B"/>
    <w:rsid w:val="00574F01"/>
    <w:rsid w:val="00575F19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7CD2"/>
    <w:rsid w:val="00607507"/>
    <w:rsid w:val="00615A80"/>
    <w:rsid w:val="0062665E"/>
    <w:rsid w:val="00631591"/>
    <w:rsid w:val="00631C2F"/>
    <w:rsid w:val="0064428C"/>
    <w:rsid w:val="006540E7"/>
    <w:rsid w:val="0067466D"/>
    <w:rsid w:val="006758AD"/>
    <w:rsid w:val="00677C21"/>
    <w:rsid w:val="00680113"/>
    <w:rsid w:val="00680599"/>
    <w:rsid w:val="006814C0"/>
    <w:rsid w:val="006845FB"/>
    <w:rsid w:val="00697E2C"/>
    <w:rsid w:val="006B1EAB"/>
    <w:rsid w:val="006B4CA3"/>
    <w:rsid w:val="006B5392"/>
    <w:rsid w:val="006C084F"/>
    <w:rsid w:val="006C4523"/>
    <w:rsid w:val="006D2299"/>
    <w:rsid w:val="006D6074"/>
    <w:rsid w:val="006D68BF"/>
    <w:rsid w:val="006E0614"/>
    <w:rsid w:val="006E6DB4"/>
    <w:rsid w:val="006E7303"/>
    <w:rsid w:val="006F2052"/>
    <w:rsid w:val="006F4615"/>
    <w:rsid w:val="0070673D"/>
    <w:rsid w:val="00717E77"/>
    <w:rsid w:val="0073448A"/>
    <w:rsid w:val="007347EB"/>
    <w:rsid w:val="00736197"/>
    <w:rsid w:val="0074070F"/>
    <w:rsid w:val="007514AE"/>
    <w:rsid w:val="00757337"/>
    <w:rsid w:val="0075792B"/>
    <w:rsid w:val="00761F18"/>
    <w:rsid w:val="007772D3"/>
    <w:rsid w:val="0078215C"/>
    <w:rsid w:val="007A6642"/>
    <w:rsid w:val="007C1470"/>
    <w:rsid w:val="007E1AB9"/>
    <w:rsid w:val="007E21DF"/>
    <w:rsid w:val="007F2DFD"/>
    <w:rsid w:val="007F369D"/>
    <w:rsid w:val="007F61FF"/>
    <w:rsid w:val="007F7C45"/>
    <w:rsid w:val="008071AB"/>
    <w:rsid w:val="00812F62"/>
    <w:rsid w:val="00815CBF"/>
    <w:rsid w:val="00837E61"/>
    <w:rsid w:val="00842E84"/>
    <w:rsid w:val="0084356F"/>
    <w:rsid w:val="0084672A"/>
    <w:rsid w:val="008507C9"/>
    <w:rsid w:val="00851C58"/>
    <w:rsid w:val="00863D1E"/>
    <w:rsid w:val="0087604F"/>
    <w:rsid w:val="008769E4"/>
    <w:rsid w:val="00877824"/>
    <w:rsid w:val="00877DE8"/>
    <w:rsid w:val="00895297"/>
    <w:rsid w:val="008966DF"/>
    <w:rsid w:val="008978E2"/>
    <w:rsid w:val="008A103A"/>
    <w:rsid w:val="008A1387"/>
    <w:rsid w:val="008B451D"/>
    <w:rsid w:val="008C6B47"/>
    <w:rsid w:val="008D1806"/>
    <w:rsid w:val="008D1D4D"/>
    <w:rsid w:val="008D405D"/>
    <w:rsid w:val="008D6595"/>
    <w:rsid w:val="008E081C"/>
    <w:rsid w:val="008F03A1"/>
    <w:rsid w:val="008F0759"/>
    <w:rsid w:val="009103C1"/>
    <w:rsid w:val="00911250"/>
    <w:rsid w:val="00923845"/>
    <w:rsid w:val="00930B72"/>
    <w:rsid w:val="009311C4"/>
    <w:rsid w:val="00937C63"/>
    <w:rsid w:val="009508E4"/>
    <w:rsid w:val="0095109F"/>
    <w:rsid w:val="009619EF"/>
    <w:rsid w:val="0098125F"/>
    <w:rsid w:val="009916B5"/>
    <w:rsid w:val="00997753"/>
    <w:rsid w:val="009C3403"/>
    <w:rsid w:val="009D0F8C"/>
    <w:rsid w:val="009D4DCC"/>
    <w:rsid w:val="009D6F44"/>
    <w:rsid w:val="009E146B"/>
    <w:rsid w:val="009F3B6A"/>
    <w:rsid w:val="009F3EB0"/>
    <w:rsid w:val="00A02400"/>
    <w:rsid w:val="00A133E5"/>
    <w:rsid w:val="00A20703"/>
    <w:rsid w:val="00A2124F"/>
    <w:rsid w:val="00A22083"/>
    <w:rsid w:val="00A267D0"/>
    <w:rsid w:val="00A27B91"/>
    <w:rsid w:val="00A41183"/>
    <w:rsid w:val="00A44EB9"/>
    <w:rsid w:val="00A6529F"/>
    <w:rsid w:val="00A70CD5"/>
    <w:rsid w:val="00A75C6B"/>
    <w:rsid w:val="00AA1384"/>
    <w:rsid w:val="00AA271A"/>
    <w:rsid w:val="00AA34D1"/>
    <w:rsid w:val="00AA3B8A"/>
    <w:rsid w:val="00AB5A81"/>
    <w:rsid w:val="00AB5BB1"/>
    <w:rsid w:val="00AC3528"/>
    <w:rsid w:val="00AC4593"/>
    <w:rsid w:val="00AE208F"/>
    <w:rsid w:val="00AE3818"/>
    <w:rsid w:val="00B00D5A"/>
    <w:rsid w:val="00B100A8"/>
    <w:rsid w:val="00B11803"/>
    <w:rsid w:val="00B16D48"/>
    <w:rsid w:val="00B20460"/>
    <w:rsid w:val="00B26552"/>
    <w:rsid w:val="00B32213"/>
    <w:rsid w:val="00B3432F"/>
    <w:rsid w:val="00B427E2"/>
    <w:rsid w:val="00B522C4"/>
    <w:rsid w:val="00B55AAB"/>
    <w:rsid w:val="00B56196"/>
    <w:rsid w:val="00B6242E"/>
    <w:rsid w:val="00B62CEF"/>
    <w:rsid w:val="00B67EBE"/>
    <w:rsid w:val="00B71EF7"/>
    <w:rsid w:val="00B81B9B"/>
    <w:rsid w:val="00B82AB1"/>
    <w:rsid w:val="00B8623C"/>
    <w:rsid w:val="00BA22DC"/>
    <w:rsid w:val="00BA5D51"/>
    <w:rsid w:val="00BA62AA"/>
    <w:rsid w:val="00BB2664"/>
    <w:rsid w:val="00BC08FD"/>
    <w:rsid w:val="00BC6650"/>
    <w:rsid w:val="00BD57BB"/>
    <w:rsid w:val="00BE45B8"/>
    <w:rsid w:val="00BE751D"/>
    <w:rsid w:val="00BF0678"/>
    <w:rsid w:val="00C02DD4"/>
    <w:rsid w:val="00C032A3"/>
    <w:rsid w:val="00C05FE2"/>
    <w:rsid w:val="00C10074"/>
    <w:rsid w:val="00C15609"/>
    <w:rsid w:val="00C17882"/>
    <w:rsid w:val="00C2550F"/>
    <w:rsid w:val="00C33117"/>
    <w:rsid w:val="00C4484F"/>
    <w:rsid w:val="00C46050"/>
    <w:rsid w:val="00C46DCB"/>
    <w:rsid w:val="00C47E8E"/>
    <w:rsid w:val="00C5424F"/>
    <w:rsid w:val="00C55653"/>
    <w:rsid w:val="00C616D9"/>
    <w:rsid w:val="00C63AB3"/>
    <w:rsid w:val="00C642F1"/>
    <w:rsid w:val="00C840E4"/>
    <w:rsid w:val="00C91CB5"/>
    <w:rsid w:val="00C92A2E"/>
    <w:rsid w:val="00C969BF"/>
    <w:rsid w:val="00CA340E"/>
    <w:rsid w:val="00CC1343"/>
    <w:rsid w:val="00CE2AA1"/>
    <w:rsid w:val="00CF0400"/>
    <w:rsid w:val="00CF6245"/>
    <w:rsid w:val="00D07DBB"/>
    <w:rsid w:val="00D139E9"/>
    <w:rsid w:val="00D538D7"/>
    <w:rsid w:val="00D53915"/>
    <w:rsid w:val="00D65115"/>
    <w:rsid w:val="00D81960"/>
    <w:rsid w:val="00D847E1"/>
    <w:rsid w:val="00D902C4"/>
    <w:rsid w:val="00DB5F94"/>
    <w:rsid w:val="00DB62DA"/>
    <w:rsid w:val="00DD212E"/>
    <w:rsid w:val="00DD4BB6"/>
    <w:rsid w:val="00DE3680"/>
    <w:rsid w:val="00DE450D"/>
    <w:rsid w:val="00DE453F"/>
    <w:rsid w:val="00DF27E0"/>
    <w:rsid w:val="00DF5E72"/>
    <w:rsid w:val="00DF7149"/>
    <w:rsid w:val="00E002C0"/>
    <w:rsid w:val="00E0274D"/>
    <w:rsid w:val="00E3609D"/>
    <w:rsid w:val="00E42359"/>
    <w:rsid w:val="00E42E13"/>
    <w:rsid w:val="00E47C21"/>
    <w:rsid w:val="00E67EBF"/>
    <w:rsid w:val="00E7098A"/>
    <w:rsid w:val="00E86832"/>
    <w:rsid w:val="00E901DE"/>
    <w:rsid w:val="00E95DF6"/>
    <w:rsid w:val="00EA65E0"/>
    <w:rsid w:val="00EA7F31"/>
    <w:rsid w:val="00EB0A42"/>
    <w:rsid w:val="00EB2E45"/>
    <w:rsid w:val="00EB311A"/>
    <w:rsid w:val="00EC4482"/>
    <w:rsid w:val="00F03768"/>
    <w:rsid w:val="00F13CEC"/>
    <w:rsid w:val="00F16749"/>
    <w:rsid w:val="00F1734A"/>
    <w:rsid w:val="00F204A5"/>
    <w:rsid w:val="00F23EAB"/>
    <w:rsid w:val="00F27462"/>
    <w:rsid w:val="00F27B8F"/>
    <w:rsid w:val="00F50DCE"/>
    <w:rsid w:val="00F555AF"/>
    <w:rsid w:val="00F8462B"/>
    <w:rsid w:val="00F90258"/>
    <w:rsid w:val="00F912C5"/>
    <w:rsid w:val="00F94787"/>
    <w:rsid w:val="00FA0FC6"/>
    <w:rsid w:val="00FC714C"/>
    <w:rsid w:val="00FD43B9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barvinskaya@mg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lchanovaIP@mgsu.ru" TargetMode="External"/><Relationship Id="rId2" Type="http://schemas.openxmlformats.org/officeDocument/2006/relationships/hyperlink" Target="mailto:AdamtsevichAO@mgsu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6ED-5333-4B30-89E9-90CADA54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3</cp:revision>
  <cp:lastPrinted>2017-11-15T06:59:00Z</cp:lastPrinted>
  <dcterms:created xsi:type="dcterms:W3CDTF">2018-03-13T10:20:00Z</dcterms:created>
  <dcterms:modified xsi:type="dcterms:W3CDTF">2018-03-13T10:30:00Z</dcterms:modified>
</cp:coreProperties>
</file>